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C7" w:rsidRDefault="00913DC7" w:rsidP="00913DC7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13DC7" w:rsidRPr="00C2276C" w:rsidRDefault="00913DC7" w:rsidP="00913DC7">
      <w:pPr>
        <w:jc w:val="center"/>
        <w:rPr>
          <w:rFonts w:ascii="Arial" w:hAnsi="Arial" w:cs="Arial"/>
          <w:b/>
          <w:sz w:val="28"/>
          <w:szCs w:val="28"/>
        </w:rPr>
      </w:pPr>
      <w:r w:rsidRPr="00C2276C">
        <w:rPr>
          <w:rFonts w:ascii="Arial" w:hAnsi="Arial" w:cs="Arial"/>
          <w:b/>
          <w:sz w:val="28"/>
          <w:szCs w:val="28"/>
        </w:rPr>
        <w:t>Тульская область</w:t>
      </w:r>
    </w:p>
    <w:p w:rsidR="00913DC7" w:rsidRPr="00C2276C" w:rsidRDefault="00913DC7" w:rsidP="00913DC7">
      <w:pPr>
        <w:jc w:val="center"/>
        <w:rPr>
          <w:rFonts w:ascii="Arial" w:hAnsi="Arial" w:cs="Arial"/>
          <w:b/>
          <w:sz w:val="28"/>
          <w:szCs w:val="28"/>
        </w:rPr>
      </w:pPr>
      <w:r w:rsidRPr="00C2276C">
        <w:rPr>
          <w:rFonts w:ascii="Arial" w:hAnsi="Arial" w:cs="Arial"/>
          <w:b/>
          <w:sz w:val="28"/>
          <w:szCs w:val="28"/>
        </w:rPr>
        <w:t>Муниципальное образование Протасовское Дубенского района</w:t>
      </w:r>
    </w:p>
    <w:p w:rsidR="00913DC7" w:rsidRPr="00C2276C" w:rsidRDefault="00913DC7" w:rsidP="00913DC7">
      <w:pPr>
        <w:jc w:val="center"/>
        <w:rPr>
          <w:rFonts w:ascii="Arial" w:hAnsi="Arial" w:cs="Arial"/>
          <w:b/>
        </w:rPr>
      </w:pPr>
      <w:r w:rsidRPr="00C2276C">
        <w:rPr>
          <w:rFonts w:ascii="Arial" w:hAnsi="Arial" w:cs="Arial"/>
          <w:b/>
          <w:sz w:val="28"/>
          <w:szCs w:val="28"/>
        </w:rPr>
        <w:t>Администрация</w:t>
      </w:r>
    </w:p>
    <w:p w:rsidR="00913DC7" w:rsidRPr="00C2276C" w:rsidRDefault="00913DC7" w:rsidP="00913DC7">
      <w:pPr>
        <w:jc w:val="center"/>
        <w:rPr>
          <w:rFonts w:ascii="Arial" w:hAnsi="Arial" w:cs="Arial"/>
        </w:rPr>
      </w:pPr>
      <w:r w:rsidRPr="00C2276C">
        <w:rPr>
          <w:rFonts w:ascii="Arial" w:hAnsi="Arial" w:cs="Arial"/>
          <w:b/>
          <w:sz w:val="28"/>
          <w:szCs w:val="28"/>
        </w:rPr>
        <w:t>Постановление</w:t>
      </w:r>
      <w:r w:rsidRPr="00C2276C">
        <w:rPr>
          <w:rFonts w:ascii="Arial" w:hAnsi="Arial" w:cs="Arial"/>
        </w:rPr>
        <w:t xml:space="preserve">                                                                          </w:t>
      </w:r>
    </w:p>
    <w:p w:rsidR="00913DC7" w:rsidRPr="00C2276C" w:rsidRDefault="00913DC7" w:rsidP="00913DC7">
      <w:pPr>
        <w:autoSpaceDE w:val="0"/>
        <w:autoSpaceDN w:val="0"/>
        <w:adjustRightInd w:val="0"/>
        <w:rPr>
          <w:rFonts w:ascii="Arial" w:hAnsi="Arial" w:cs="Arial"/>
        </w:rPr>
      </w:pPr>
      <w:r w:rsidRPr="00C2276C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913DC7" w:rsidRPr="00C2276C" w:rsidRDefault="00913DC7" w:rsidP="00913DC7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8"/>
          <w:szCs w:val="28"/>
        </w:rPr>
        <w:t>о</w:t>
      </w:r>
      <w:r w:rsidRPr="00862224"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764000">
        <w:rPr>
          <w:rFonts w:ascii="Arial" w:hAnsi="Arial" w:cs="Arial"/>
          <w:b/>
          <w:sz w:val="28"/>
          <w:szCs w:val="28"/>
        </w:rPr>
        <w:t>24</w:t>
      </w:r>
      <w:proofErr w:type="gramEnd"/>
      <w:r w:rsidR="00764000">
        <w:rPr>
          <w:rFonts w:ascii="Arial" w:hAnsi="Arial" w:cs="Arial"/>
          <w:b/>
          <w:sz w:val="28"/>
          <w:szCs w:val="28"/>
        </w:rPr>
        <w:t xml:space="preserve"> февраля</w:t>
      </w:r>
      <w:r w:rsidR="002E3E52">
        <w:rPr>
          <w:rFonts w:ascii="Arial" w:hAnsi="Arial" w:cs="Arial"/>
          <w:b/>
          <w:sz w:val="28"/>
          <w:szCs w:val="28"/>
        </w:rPr>
        <w:t xml:space="preserve"> 202</w:t>
      </w:r>
      <w:r w:rsidR="001E65B5">
        <w:rPr>
          <w:rFonts w:ascii="Arial" w:hAnsi="Arial" w:cs="Arial"/>
          <w:b/>
          <w:sz w:val="28"/>
          <w:szCs w:val="28"/>
        </w:rPr>
        <w:t>5</w:t>
      </w:r>
      <w:r w:rsidRPr="00862224">
        <w:rPr>
          <w:rFonts w:ascii="Arial" w:hAnsi="Arial" w:cs="Arial"/>
          <w:b/>
          <w:sz w:val="28"/>
          <w:szCs w:val="28"/>
        </w:rPr>
        <w:t xml:space="preserve"> года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862224">
        <w:rPr>
          <w:rFonts w:ascii="Arial" w:hAnsi="Arial" w:cs="Arial"/>
          <w:b/>
          <w:sz w:val="28"/>
          <w:szCs w:val="28"/>
        </w:rPr>
        <w:t xml:space="preserve"> №</w:t>
      </w:r>
      <w:r w:rsidR="00764000">
        <w:rPr>
          <w:rFonts w:ascii="Arial" w:hAnsi="Arial" w:cs="Arial"/>
          <w:b/>
          <w:sz w:val="28"/>
          <w:szCs w:val="28"/>
        </w:rPr>
        <w:t xml:space="preserve"> 4</w:t>
      </w:r>
    </w:p>
    <w:p w:rsidR="00913DC7" w:rsidRPr="00C2276C" w:rsidRDefault="00913DC7" w:rsidP="00913DC7">
      <w:pPr>
        <w:autoSpaceDE w:val="0"/>
        <w:autoSpaceDN w:val="0"/>
        <w:adjustRightInd w:val="0"/>
        <w:rPr>
          <w:rFonts w:ascii="Arial" w:hAnsi="Arial" w:cs="Arial"/>
        </w:rPr>
      </w:pPr>
      <w:r w:rsidRPr="00C2276C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:rsidR="00913DC7" w:rsidRDefault="00913DC7" w:rsidP="00913D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F71FC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F71FC">
        <w:rPr>
          <w:rFonts w:ascii="Arial" w:hAnsi="Arial" w:cs="Arial"/>
          <w:b/>
          <w:bCs/>
          <w:sz w:val="32"/>
          <w:szCs w:val="32"/>
        </w:rPr>
        <w:t>администрации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F71FC">
        <w:rPr>
          <w:rFonts w:ascii="Arial" w:hAnsi="Arial" w:cs="Arial"/>
          <w:b/>
          <w:bCs/>
          <w:sz w:val="32"/>
          <w:szCs w:val="32"/>
        </w:rPr>
        <w:t xml:space="preserve">Протасовское Дубенского района от </w:t>
      </w:r>
      <w:r w:rsidRPr="00EF71F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27.12.</w:t>
      </w:r>
      <w:r w:rsidRPr="00EF71F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22</w:t>
      </w:r>
      <w:r w:rsidRPr="00EF71FC">
        <w:rPr>
          <w:rFonts w:ascii="Arial" w:hAnsi="Arial" w:cs="Arial"/>
          <w:b/>
          <w:sz w:val="32"/>
          <w:szCs w:val="32"/>
        </w:rPr>
        <w:t xml:space="preserve"> года  №</w:t>
      </w:r>
      <w:r>
        <w:rPr>
          <w:rFonts w:ascii="Arial" w:hAnsi="Arial" w:cs="Arial"/>
          <w:b/>
          <w:sz w:val="32"/>
          <w:szCs w:val="32"/>
        </w:rPr>
        <w:t xml:space="preserve">81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EF71FC">
        <w:rPr>
          <w:rFonts w:ascii="Arial" w:hAnsi="Arial" w:cs="Arial"/>
          <w:b/>
          <w:bCs/>
          <w:sz w:val="32"/>
          <w:szCs w:val="32"/>
        </w:rPr>
        <w:t>Об утверждении</w:t>
      </w:r>
    </w:p>
    <w:p w:rsidR="00913DC7" w:rsidRDefault="00913DC7" w:rsidP="00913DC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>м</w:t>
      </w:r>
      <w:r w:rsidRPr="00EF71FC">
        <w:rPr>
          <w:rFonts w:ascii="Arial" w:hAnsi="Arial" w:cs="Arial"/>
          <w:b/>
          <w:bCs/>
          <w:sz w:val="32"/>
          <w:szCs w:val="32"/>
        </w:rPr>
        <w:t>униципальной</w:t>
      </w:r>
      <w:r>
        <w:rPr>
          <w:rFonts w:ascii="Arial" w:hAnsi="Arial" w:cs="Arial"/>
          <w:b/>
          <w:bCs/>
          <w:sz w:val="32"/>
          <w:szCs w:val="32"/>
        </w:rPr>
        <w:t xml:space="preserve"> п</w:t>
      </w:r>
      <w:r w:rsidRPr="00EF71FC">
        <w:rPr>
          <w:rFonts w:ascii="Arial" w:hAnsi="Arial" w:cs="Arial"/>
          <w:b/>
          <w:bCs/>
          <w:sz w:val="32"/>
          <w:szCs w:val="32"/>
        </w:rPr>
        <w:t>рограммы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F71FC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Энергоэффективность</w:t>
      </w:r>
      <w:proofErr w:type="spellEnd"/>
      <w:r w:rsidRPr="00EF71FC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Протасовское Дубенского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F71FC">
        <w:rPr>
          <w:rFonts w:ascii="Arial" w:hAnsi="Arial" w:cs="Arial"/>
          <w:b/>
          <w:sz w:val="32"/>
          <w:szCs w:val="32"/>
        </w:rPr>
        <w:t>на 20</w:t>
      </w:r>
      <w:r>
        <w:rPr>
          <w:rFonts w:ascii="Arial" w:hAnsi="Arial" w:cs="Arial"/>
          <w:b/>
          <w:sz w:val="32"/>
          <w:szCs w:val="32"/>
        </w:rPr>
        <w:t>23</w:t>
      </w:r>
      <w:r w:rsidRPr="00EF71FC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25</w:t>
      </w:r>
      <w:r w:rsidRPr="00EF71FC">
        <w:rPr>
          <w:rFonts w:ascii="Arial" w:hAnsi="Arial" w:cs="Arial"/>
          <w:b/>
          <w:sz w:val="32"/>
          <w:szCs w:val="32"/>
        </w:rPr>
        <w:t xml:space="preserve"> годы»</w:t>
      </w:r>
    </w:p>
    <w:p w:rsidR="00913DC7" w:rsidRPr="003D0B4F" w:rsidRDefault="00913DC7" w:rsidP="00913DC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</w:t>
      </w:r>
      <w:r w:rsidRPr="009F54B5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Руководствуясь</w:t>
      </w:r>
      <w:r w:rsidRPr="003D0B4F">
        <w:rPr>
          <w:rFonts w:ascii="Arial" w:eastAsia="Calibri" w:hAnsi="Arial" w:cs="Arial"/>
          <w:lang w:eastAsia="en-US"/>
        </w:rPr>
        <w:t xml:space="preserve"> ст.179 Бюджетного кодекса Российской Федерации, Федеральным законом от 06.10.2003 №131-ФЗ «Об общих принципах организации местного самоуправления  в Российской Федерации», </w:t>
      </w:r>
      <w:r>
        <w:rPr>
          <w:rFonts w:ascii="Arial" w:eastAsia="Calibri" w:hAnsi="Arial" w:cs="Arial"/>
          <w:lang w:eastAsia="en-US"/>
        </w:rPr>
        <w:t xml:space="preserve">в соответствии с </w:t>
      </w:r>
      <w:r w:rsidRPr="003D0B4F">
        <w:rPr>
          <w:rFonts w:ascii="Arial" w:eastAsia="Calibri" w:hAnsi="Arial" w:cs="Arial"/>
          <w:lang w:eastAsia="en-US"/>
        </w:rPr>
        <w:t>решени</w:t>
      </w:r>
      <w:r>
        <w:rPr>
          <w:rFonts w:ascii="Arial" w:eastAsia="Calibri" w:hAnsi="Arial" w:cs="Arial"/>
          <w:lang w:eastAsia="en-US"/>
        </w:rPr>
        <w:t>ем</w:t>
      </w:r>
      <w:r w:rsidRPr="003D0B4F">
        <w:rPr>
          <w:rFonts w:ascii="Arial" w:eastAsia="Calibri" w:hAnsi="Arial" w:cs="Arial"/>
          <w:lang w:eastAsia="en-US"/>
        </w:rPr>
        <w:t xml:space="preserve"> Собрания депутатов муниципального образования Протасовско</w:t>
      </w:r>
      <w:r w:rsidR="00D857DB">
        <w:rPr>
          <w:rFonts w:ascii="Arial" w:eastAsia="Calibri" w:hAnsi="Arial" w:cs="Arial"/>
          <w:lang w:eastAsia="en-US"/>
        </w:rPr>
        <w:t>е Дубенского района    от 27.12</w:t>
      </w:r>
      <w:r w:rsidR="002E3E52">
        <w:rPr>
          <w:rFonts w:ascii="Arial" w:eastAsia="Calibri" w:hAnsi="Arial" w:cs="Arial"/>
          <w:lang w:eastAsia="en-US"/>
        </w:rPr>
        <w:t>.2024</w:t>
      </w:r>
      <w:r w:rsidRPr="00841AF6">
        <w:rPr>
          <w:rFonts w:ascii="Arial" w:eastAsia="Calibri" w:hAnsi="Arial" w:cs="Arial"/>
          <w:lang w:eastAsia="en-US"/>
        </w:rPr>
        <w:t xml:space="preserve"> года  №</w:t>
      </w:r>
      <w:r w:rsidR="00D857DB">
        <w:rPr>
          <w:rFonts w:ascii="Arial" w:eastAsia="Calibri" w:hAnsi="Arial" w:cs="Arial"/>
          <w:lang w:eastAsia="en-US"/>
        </w:rPr>
        <w:t xml:space="preserve"> 28-2</w:t>
      </w:r>
      <w:r w:rsidR="002E3E52">
        <w:rPr>
          <w:rFonts w:ascii="Arial" w:eastAsia="Calibri" w:hAnsi="Arial" w:cs="Arial"/>
          <w:lang w:eastAsia="en-US"/>
        </w:rPr>
        <w:t xml:space="preserve"> </w:t>
      </w:r>
      <w:r w:rsidRPr="00347082">
        <w:rPr>
          <w:rFonts w:ascii="Arial" w:eastAsia="Calibri" w:hAnsi="Arial" w:cs="Arial"/>
          <w:lang w:eastAsia="en-US"/>
        </w:rPr>
        <w:t>«</w:t>
      </w:r>
      <w:r w:rsidR="002E3E52">
        <w:rPr>
          <w:rFonts w:ascii="Arial" w:eastAsia="Calibri" w:hAnsi="Arial" w:cs="Arial"/>
          <w:lang w:eastAsia="en-US"/>
        </w:rPr>
        <w:t>О внесении изменений в решение Собрания депутатов муниципального образования Протасовское Дубенского района от 22.12.2024</w:t>
      </w:r>
      <w:r w:rsidR="00764000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="002E3E52">
        <w:rPr>
          <w:rFonts w:ascii="Arial" w:eastAsia="Calibri" w:hAnsi="Arial" w:cs="Arial"/>
          <w:lang w:eastAsia="en-US"/>
        </w:rPr>
        <w:t>года №6-1 «</w:t>
      </w:r>
      <w:r w:rsidRPr="00347082">
        <w:rPr>
          <w:rFonts w:ascii="Arial" w:eastAsia="Calibri" w:hAnsi="Arial" w:cs="Arial"/>
          <w:lang w:eastAsia="en-US"/>
        </w:rPr>
        <w:t>О  бюджете муниципального образования</w:t>
      </w:r>
      <w:r>
        <w:rPr>
          <w:rFonts w:ascii="Arial" w:eastAsia="Calibri" w:hAnsi="Arial" w:cs="Arial"/>
          <w:lang w:eastAsia="en-US"/>
        </w:rPr>
        <w:t xml:space="preserve"> </w:t>
      </w:r>
      <w:r w:rsidRPr="00347082">
        <w:rPr>
          <w:rFonts w:ascii="Arial" w:eastAsia="Calibri" w:hAnsi="Arial" w:cs="Arial"/>
          <w:lang w:eastAsia="en-US"/>
        </w:rPr>
        <w:t>Протасовское Дубенского района на 202</w:t>
      </w:r>
      <w:r>
        <w:rPr>
          <w:rFonts w:ascii="Arial" w:eastAsia="Calibri" w:hAnsi="Arial" w:cs="Arial"/>
          <w:lang w:eastAsia="en-US"/>
        </w:rPr>
        <w:t>4</w:t>
      </w:r>
      <w:r w:rsidRPr="00347082">
        <w:rPr>
          <w:rFonts w:ascii="Arial" w:eastAsia="Calibri" w:hAnsi="Arial" w:cs="Arial"/>
          <w:lang w:eastAsia="en-US"/>
        </w:rPr>
        <w:t xml:space="preserve"> год</w:t>
      </w:r>
      <w:r>
        <w:rPr>
          <w:rFonts w:ascii="Arial" w:eastAsia="Calibri" w:hAnsi="Arial" w:cs="Arial"/>
          <w:lang w:eastAsia="en-US"/>
        </w:rPr>
        <w:t xml:space="preserve"> </w:t>
      </w:r>
      <w:r w:rsidRPr="00347082">
        <w:rPr>
          <w:rFonts w:ascii="Arial" w:eastAsia="Calibri" w:hAnsi="Arial" w:cs="Arial"/>
          <w:lang w:eastAsia="en-US"/>
        </w:rPr>
        <w:t>и плановый период 202</w:t>
      </w:r>
      <w:r>
        <w:rPr>
          <w:rFonts w:ascii="Arial" w:eastAsia="Calibri" w:hAnsi="Arial" w:cs="Arial"/>
          <w:lang w:eastAsia="en-US"/>
        </w:rPr>
        <w:t>5</w:t>
      </w:r>
      <w:r w:rsidRPr="00347082">
        <w:rPr>
          <w:rFonts w:ascii="Arial" w:eastAsia="Calibri" w:hAnsi="Arial" w:cs="Arial"/>
          <w:lang w:eastAsia="en-US"/>
        </w:rPr>
        <w:t xml:space="preserve"> и 202</w:t>
      </w:r>
      <w:r>
        <w:rPr>
          <w:rFonts w:ascii="Arial" w:eastAsia="Calibri" w:hAnsi="Arial" w:cs="Arial"/>
          <w:lang w:eastAsia="en-US"/>
        </w:rPr>
        <w:t>6</w:t>
      </w:r>
      <w:r w:rsidRPr="00347082">
        <w:rPr>
          <w:rFonts w:ascii="Arial" w:eastAsia="Calibri" w:hAnsi="Arial" w:cs="Arial"/>
          <w:lang w:eastAsia="en-US"/>
        </w:rPr>
        <w:t xml:space="preserve"> годов»</w:t>
      </w:r>
      <w:r w:rsidRPr="003D0B4F">
        <w:rPr>
          <w:rFonts w:ascii="Arial" w:eastAsia="Calibri" w:hAnsi="Arial" w:cs="Arial"/>
          <w:lang w:eastAsia="en-US"/>
        </w:rPr>
        <w:t>,</w:t>
      </w:r>
      <w:r w:rsidR="00D857DB" w:rsidRPr="00D857DB">
        <w:rPr>
          <w:rFonts w:ascii="Arial" w:eastAsia="Calibri" w:hAnsi="Arial" w:cs="Arial"/>
          <w:lang w:eastAsia="en-US"/>
        </w:rPr>
        <w:t xml:space="preserve"> </w:t>
      </w:r>
      <w:r w:rsidR="00D857DB">
        <w:rPr>
          <w:rFonts w:ascii="Arial" w:eastAsia="Calibri" w:hAnsi="Arial" w:cs="Arial"/>
          <w:lang w:eastAsia="en-US"/>
        </w:rPr>
        <w:t xml:space="preserve">в соответствии с </w:t>
      </w:r>
      <w:r w:rsidR="00D857DB" w:rsidRPr="003D0B4F">
        <w:rPr>
          <w:rFonts w:ascii="Arial" w:eastAsia="Calibri" w:hAnsi="Arial" w:cs="Arial"/>
          <w:lang w:eastAsia="en-US"/>
        </w:rPr>
        <w:t>решени</w:t>
      </w:r>
      <w:r w:rsidR="00D857DB">
        <w:rPr>
          <w:rFonts w:ascii="Arial" w:eastAsia="Calibri" w:hAnsi="Arial" w:cs="Arial"/>
          <w:lang w:eastAsia="en-US"/>
        </w:rPr>
        <w:t>ем</w:t>
      </w:r>
      <w:r w:rsidR="00D857DB" w:rsidRPr="003D0B4F">
        <w:rPr>
          <w:rFonts w:ascii="Arial" w:eastAsia="Calibri" w:hAnsi="Arial" w:cs="Arial"/>
          <w:lang w:eastAsia="en-US"/>
        </w:rPr>
        <w:t xml:space="preserve"> Собрания депутатов муниципального образования Прота</w:t>
      </w:r>
      <w:r w:rsidR="00D857DB">
        <w:rPr>
          <w:rFonts w:ascii="Arial" w:eastAsia="Calibri" w:hAnsi="Arial" w:cs="Arial"/>
          <w:lang w:eastAsia="en-US"/>
        </w:rPr>
        <w:t>совское Дубенского района    от 23.12.2024 года</w:t>
      </w:r>
      <w:r w:rsidR="00D857DB" w:rsidRPr="00841AF6">
        <w:rPr>
          <w:rFonts w:ascii="Arial" w:eastAsia="Calibri" w:hAnsi="Arial" w:cs="Arial"/>
          <w:lang w:eastAsia="en-US"/>
        </w:rPr>
        <w:t xml:space="preserve"> №</w:t>
      </w:r>
      <w:r w:rsidR="00D857DB">
        <w:rPr>
          <w:rFonts w:ascii="Arial" w:eastAsia="Calibri" w:hAnsi="Arial" w:cs="Arial"/>
          <w:lang w:eastAsia="en-US"/>
        </w:rPr>
        <w:t xml:space="preserve">27-1 </w:t>
      </w:r>
      <w:r w:rsidR="00D857DB" w:rsidRPr="00347082">
        <w:rPr>
          <w:rFonts w:ascii="Arial" w:eastAsia="Calibri" w:hAnsi="Arial" w:cs="Arial"/>
          <w:lang w:eastAsia="en-US"/>
        </w:rPr>
        <w:t>«О  бюджете муниципального образования</w:t>
      </w:r>
      <w:r w:rsidR="00D857DB">
        <w:rPr>
          <w:rFonts w:ascii="Arial" w:eastAsia="Calibri" w:hAnsi="Arial" w:cs="Arial"/>
          <w:lang w:eastAsia="en-US"/>
        </w:rPr>
        <w:t xml:space="preserve"> </w:t>
      </w:r>
      <w:r w:rsidR="00D857DB" w:rsidRPr="00347082">
        <w:rPr>
          <w:rFonts w:ascii="Arial" w:eastAsia="Calibri" w:hAnsi="Arial" w:cs="Arial"/>
          <w:lang w:eastAsia="en-US"/>
        </w:rPr>
        <w:t>Протасовское Дубенского района на 202</w:t>
      </w:r>
      <w:r w:rsidR="00D857DB">
        <w:rPr>
          <w:rFonts w:ascii="Arial" w:eastAsia="Calibri" w:hAnsi="Arial" w:cs="Arial"/>
          <w:lang w:eastAsia="en-US"/>
        </w:rPr>
        <w:t>5</w:t>
      </w:r>
      <w:r w:rsidR="00D857DB" w:rsidRPr="00347082">
        <w:rPr>
          <w:rFonts w:ascii="Arial" w:eastAsia="Calibri" w:hAnsi="Arial" w:cs="Arial"/>
          <w:lang w:eastAsia="en-US"/>
        </w:rPr>
        <w:t xml:space="preserve"> год</w:t>
      </w:r>
      <w:r w:rsidR="00D857DB">
        <w:rPr>
          <w:rFonts w:ascii="Arial" w:eastAsia="Calibri" w:hAnsi="Arial" w:cs="Arial"/>
          <w:lang w:eastAsia="en-US"/>
        </w:rPr>
        <w:t xml:space="preserve"> </w:t>
      </w:r>
      <w:r w:rsidR="00D857DB" w:rsidRPr="00347082">
        <w:rPr>
          <w:rFonts w:ascii="Arial" w:eastAsia="Calibri" w:hAnsi="Arial" w:cs="Arial"/>
          <w:lang w:eastAsia="en-US"/>
        </w:rPr>
        <w:t>и плановый период 202</w:t>
      </w:r>
      <w:r w:rsidR="00D857DB">
        <w:rPr>
          <w:rFonts w:ascii="Arial" w:eastAsia="Calibri" w:hAnsi="Arial" w:cs="Arial"/>
          <w:lang w:eastAsia="en-US"/>
        </w:rPr>
        <w:t>6</w:t>
      </w:r>
      <w:r w:rsidR="00D857DB" w:rsidRPr="00347082">
        <w:rPr>
          <w:rFonts w:ascii="Arial" w:eastAsia="Calibri" w:hAnsi="Arial" w:cs="Arial"/>
          <w:lang w:eastAsia="en-US"/>
        </w:rPr>
        <w:t xml:space="preserve"> и 202</w:t>
      </w:r>
      <w:r w:rsidR="00D857DB">
        <w:rPr>
          <w:rFonts w:ascii="Arial" w:eastAsia="Calibri" w:hAnsi="Arial" w:cs="Arial"/>
          <w:lang w:eastAsia="en-US"/>
        </w:rPr>
        <w:t>7</w:t>
      </w:r>
      <w:r w:rsidR="00D857DB" w:rsidRPr="00347082">
        <w:rPr>
          <w:rFonts w:ascii="Arial" w:eastAsia="Calibri" w:hAnsi="Arial" w:cs="Arial"/>
          <w:lang w:eastAsia="en-US"/>
        </w:rPr>
        <w:t xml:space="preserve"> годов»</w:t>
      </w:r>
      <w:r w:rsidR="00D857DB">
        <w:rPr>
          <w:rFonts w:ascii="Arial" w:eastAsia="Calibri" w:hAnsi="Arial" w:cs="Arial"/>
          <w:lang w:eastAsia="en-US"/>
        </w:rPr>
        <w:t>,</w:t>
      </w:r>
      <w:r w:rsidRPr="003D0B4F">
        <w:rPr>
          <w:rFonts w:ascii="Arial" w:eastAsia="Calibri" w:hAnsi="Arial" w:cs="Arial"/>
          <w:lang w:eastAsia="en-US"/>
        </w:rPr>
        <w:t xml:space="preserve"> на основании Устава муниципального образования Протасовское Дубенского района администрация муниципального образования Протасовское Дубенского района ПОСТАНОВЛЯЕТ: </w:t>
      </w:r>
      <w:r w:rsidRPr="003D0B4F">
        <w:rPr>
          <w:rFonts w:ascii="Arial" w:hAnsi="Arial" w:cs="Arial"/>
        </w:rPr>
        <w:t xml:space="preserve"> </w:t>
      </w:r>
    </w:p>
    <w:p w:rsidR="00913DC7" w:rsidRPr="005A371F" w:rsidRDefault="00913DC7" w:rsidP="00913DC7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25451">
        <w:rPr>
          <w:sz w:val="24"/>
          <w:szCs w:val="24"/>
        </w:rPr>
        <w:t>Внести в муниципальную программу «</w:t>
      </w:r>
      <w:proofErr w:type="spellStart"/>
      <w:proofErr w:type="gramStart"/>
      <w:r>
        <w:rPr>
          <w:bCs/>
          <w:sz w:val="24"/>
          <w:szCs w:val="24"/>
        </w:rPr>
        <w:t>Энергоэффективность</w:t>
      </w:r>
      <w:proofErr w:type="spellEnd"/>
      <w:r w:rsidRPr="00325451">
        <w:rPr>
          <w:bCs/>
          <w:sz w:val="24"/>
          <w:szCs w:val="24"/>
        </w:rPr>
        <w:t xml:space="preserve">  муниципального</w:t>
      </w:r>
      <w:proofErr w:type="gramEnd"/>
      <w:r w:rsidR="002E3E52">
        <w:rPr>
          <w:sz w:val="24"/>
          <w:szCs w:val="24"/>
        </w:rPr>
        <w:t xml:space="preserve"> </w:t>
      </w:r>
      <w:r w:rsidRPr="005A371F">
        <w:rPr>
          <w:bCs/>
          <w:sz w:val="24"/>
          <w:szCs w:val="24"/>
        </w:rPr>
        <w:t xml:space="preserve">образования Протасовское Дубенского района </w:t>
      </w:r>
      <w:r w:rsidRPr="005A371F">
        <w:rPr>
          <w:sz w:val="24"/>
          <w:szCs w:val="24"/>
        </w:rPr>
        <w:t>на 2023-2025 годы» (далее по тексту – Программа), утвержденную постановлением администрации муниципального образования Протасовское Дубенского района от 27.12.2022 года №8</w:t>
      </w:r>
      <w:r>
        <w:rPr>
          <w:sz w:val="24"/>
          <w:szCs w:val="24"/>
        </w:rPr>
        <w:t>1</w:t>
      </w:r>
      <w:r w:rsidRPr="005A371F">
        <w:rPr>
          <w:sz w:val="24"/>
          <w:szCs w:val="24"/>
        </w:rPr>
        <w:t xml:space="preserve"> </w:t>
      </w:r>
      <w:r w:rsidRPr="005A371F">
        <w:rPr>
          <w:bCs/>
          <w:sz w:val="24"/>
          <w:szCs w:val="24"/>
        </w:rPr>
        <w:t>«Об утверждении муниципальной  программы «</w:t>
      </w:r>
      <w:proofErr w:type="spellStart"/>
      <w:r>
        <w:rPr>
          <w:bCs/>
          <w:sz w:val="24"/>
          <w:szCs w:val="24"/>
        </w:rPr>
        <w:t>Энергоэффективность</w:t>
      </w:r>
      <w:proofErr w:type="spellEnd"/>
      <w:r w:rsidRPr="005A371F">
        <w:rPr>
          <w:bCs/>
          <w:sz w:val="24"/>
          <w:szCs w:val="24"/>
        </w:rPr>
        <w:t xml:space="preserve">  муниципального образования Протасовское Дубенского района </w:t>
      </w:r>
      <w:r w:rsidRPr="005A371F">
        <w:rPr>
          <w:sz w:val="24"/>
          <w:szCs w:val="24"/>
        </w:rPr>
        <w:t>на 2023-2025 годы» следующие изменения:</w:t>
      </w:r>
    </w:p>
    <w:p w:rsidR="00913DC7" w:rsidRDefault="00913DC7" w:rsidP="00913DC7">
      <w:pPr>
        <w:widowControl w:val="0"/>
        <w:autoSpaceDE w:val="0"/>
        <w:autoSpaceDN w:val="0"/>
        <w:adjustRightInd w:val="0"/>
        <w:ind w:left="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016B4">
        <w:rPr>
          <w:rFonts w:ascii="Arial" w:hAnsi="Arial" w:cs="Arial"/>
          <w:b/>
        </w:rPr>
        <w:t>1.1.</w:t>
      </w:r>
      <w:r>
        <w:rPr>
          <w:rFonts w:ascii="Arial" w:hAnsi="Arial" w:cs="Arial"/>
        </w:rPr>
        <w:t xml:space="preserve"> </w:t>
      </w:r>
      <w:proofErr w:type="gramStart"/>
      <w:r w:rsidRPr="00DE4EB8">
        <w:rPr>
          <w:rFonts w:ascii="Arial" w:hAnsi="Arial" w:cs="Arial"/>
        </w:rPr>
        <w:t>Пункт  «</w:t>
      </w:r>
      <w:proofErr w:type="gramEnd"/>
      <w:r>
        <w:rPr>
          <w:rFonts w:ascii="Arial" w:hAnsi="Arial" w:cs="Arial"/>
        </w:rPr>
        <w:t>Объемы и и</w:t>
      </w:r>
      <w:r w:rsidRPr="00DE4EB8">
        <w:rPr>
          <w:rFonts w:ascii="Arial" w:hAnsi="Arial" w:cs="Arial"/>
        </w:rPr>
        <w:t>сточники</w:t>
      </w:r>
      <w:r>
        <w:rPr>
          <w:rFonts w:ascii="Arial" w:hAnsi="Arial" w:cs="Arial"/>
        </w:rPr>
        <w:t xml:space="preserve"> </w:t>
      </w:r>
      <w:r w:rsidRPr="00DE4EB8">
        <w:rPr>
          <w:rFonts w:ascii="Arial" w:hAnsi="Arial" w:cs="Arial"/>
        </w:rPr>
        <w:t>финансирования» Паспорта</w:t>
      </w:r>
      <w:r>
        <w:rPr>
          <w:rFonts w:ascii="Arial" w:hAnsi="Arial" w:cs="Arial"/>
        </w:rPr>
        <w:t xml:space="preserve"> муниципальной</w:t>
      </w:r>
    </w:p>
    <w:p w:rsidR="00913DC7" w:rsidRPr="00DE4EB8" w:rsidRDefault="00913DC7" w:rsidP="00913D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4EB8">
        <w:rPr>
          <w:rFonts w:ascii="Arial" w:hAnsi="Arial" w:cs="Arial"/>
        </w:rPr>
        <w:t xml:space="preserve">программы изложить  в  </w:t>
      </w:r>
      <w:r>
        <w:rPr>
          <w:rFonts w:ascii="Arial" w:hAnsi="Arial" w:cs="Arial"/>
        </w:rPr>
        <w:t>следующей редакции</w:t>
      </w:r>
      <w:r w:rsidRPr="00DE4EB8">
        <w:rPr>
          <w:rFonts w:ascii="Arial" w:hAnsi="Arial" w:cs="Arial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052"/>
      </w:tblGrid>
      <w:tr w:rsidR="00913DC7" w:rsidRPr="00BA299F" w:rsidTr="000920C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DC7" w:rsidRPr="00BA299F" w:rsidRDefault="00913DC7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 xml:space="preserve">   </w:t>
            </w:r>
          </w:p>
          <w:p w:rsidR="00913DC7" w:rsidRPr="00BA299F" w:rsidRDefault="00913DC7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 xml:space="preserve">Объем и источники финансирования 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DC7" w:rsidRPr="00BA299F" w:rsidRDefault="00913DC7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 xml:space="preserve"> </w:t>
            </w:r>
          </w:p>
          <w:p w:rsidR="00913DC7" w:rsidRPr="00BA299F" w:rsidRDefault="00913DC7" w:rsidP="000920CD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Общий объем финансирования Программы на</w:t>
            </w:r>
            <w:r w:rsidRPr="00BA299F">
              <w:rPr>
                <w:rStyle w:val="apple-converted-space"/>
                <w:rFonts w:ascii="Arial" w:hAnsi="Arial" w:cs="Arial"/>
              </w:rPr>
              <w:t> </w:t>
            </w:r>
            <w:r w:rsidRPr="00BA299F">
              <w:rPr>
                <w:rFonts w:ascii="Arial" w:hAnsi="Arial" w:cs="Arial"/>
              </w:rPr>
              <w:br/>
              <w:t xml:space="preserve">2023 – 2025  годы   за счет бюджета сельского поселения  </w:t>
            </w:r>
          </w:p>
          <w:p w:rsidR="00913DC7" w:rsidRPr="00BA299F" w:rsidRDefault="001E65B5" w:rsidP="000920CD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составляет 406258,00</w:t>
            </w:r>
            <w:r w:rsidR="00913DC7" w:rsidRPr="00BA299F">
              <w:rPr>
                <w:rFonts w:ascii="Arial" w:hAnsi="Arial" w:cs="Arial"/>
              </w:rPr>
              <w:t xml:space="preserve"> руб., в том числе по годам реализации:</w:t>
            </w:r>
          </w:p>
          <w:p w:rsidR="00913DC7" w:rsidRPr="00BA299F" w:rsidRDefault="00913DC7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2023 год –125658</w:t>
            </w:r>
            <w:r w:rsidR="001E65B5">
              <w:rPr>
                <w:rFonts w:ascii="Arial" w:hAnsi="Arial" w:cs="Arial"/>
              </w:rPr>
              <w:t>,00</w:t>
            </w:r>
            <w:r w:rsidRPr="00BA299F">
              <w:rPr>
                <w:rFonts w:ascii="Arial" w:hAnsi="Arial" w:cs="Arial"/>
              </w:rPr>
              <w:t xml:space="preserve"> руб.</w:t>
            </w:r>
          </w:p>
          <w:p w:rsidR="00913DC7" w:rsidRPr="00BA299F" w:rsidRDefault="001E65B5" w:rsidP="0009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–270600,00</w:t>
            </w:r>
            <w:r w:rsidR="00913DC7" w:rsidRPr="00BA299F">
              <w:rPr>
                <w:rFonts w:ascii="Arial" w:hAnsi="Arial" w:cs="Arial"/>
              </w:rPr>
              <w:t xml:space="preserve"> руб.</w:t>
            </w:r>
          </w:p>
          <w:p w:rsidR="00913DC7" w:rsidRPr="00BA299F" w:rsidRDefault="00913DC7" w:rsidP="000920CD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 xml:space="preserve">2025 </w:t>
            </w:r>
            <w:r w:rsidR="001E65B5">
              <w:rPr>
                <w:rFonts w:ascii="Arial" w:hAnsi="Arial" w:cs="Arial"/>
              </w:rPr>
              <w:t>год – 10</w:t>
            </w:r>
            <w:r w:rsidRPr="00BA299F">
              <w:rPr>
                <w:rFonts w:ascii="Arial" w:hAnsi="Arial" w:cs="Arial"/>
              </w:rPr>
              <w:t>000</w:t>
            </w:r>
            <w:r w:rsidR="001E65B5">
              <w:rPr>
                <w:rFonts w:ascii="Arial" w:hAnsi="Arial" w:cs="Arial"/>
              </w:rPr>
              <w:t>,00</w:t>
            </w:r>
            <w:r w:rsidRPr="00BA299F">
              <w:rPr>
                <w:rFonts w:ascii="Arial" w:hAnsi="Arial" w:cs="Arial"/>
              </w:rPr>
              <w:t xml:space="preserve"> руб.</w:t>
            </w:r>
          </w:p>
          <w:p w:rsidR="00913DC7" w:rsidRPr="00BA299F" w:rsidRDefault="00913DC7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 xml:space="preserve">Из них </w:t>
            </w:r>
            <w:proofErr w:type="gramStart"/>
            <w:r w:rsidRPr="00BA299F">
              <w:rPr>
                <w:rFonts w:ascii="Arial" w:hAnsi="Arial" w:cs="Arial"/>
              </w:rPr>
              <w:t>за  счет</w:t>
            </w:r>
            <w:proofErr w:type="gramEnd"/>
            <w:r w:rsidRPr="00BA299F">
              <w:rPr>
                <w:rFonts w:ascii="Arial" w:hAnsi="Arial" w:cs="Arial"/>
              </w:rPr>
              <w:t xml:space="preserve">  собственных доходов  бюд</w:t>
            </w:r>
            <w:r w:rsidR="001E65B5">
              <w:rPr>
                <w:rFonts w:ascii="Arial" w:hAnsi="Arial" w:cs="Arial"/>
              </w:rPr>
              <w:t>жета сельского поселения  405258,00</w:t>
            </w:r>
            <w:r w:rsidRPr="00BA299F">
              <w:rPr>
                <w:rFonts w:ascii="Arial" w:hAnsi="Arial" w:cs="Arial"/>
              </w:rPr>
              <w:t xml:space="preserve"> рублей в том числе по годам реализации:</w:t>
            </w:r>
          </w:p>
          <w:p w:rsidR="00913DC7" w:rsidRPr="00BA299F" w:rsidRDefault="00913DC7" w:rsidP="000920CD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2023 год – 125658</w:t>
            </w:r>
            <w:r w:rsidR="001E65B5">
              <w:rPr>
                <w:rFonts w:ascii="Arial" w:hAnsi="Arial" w:cs="Arial"/>
              </w:rPr>
              <w:t>,00</w:t>
            </w:r>
            <w:r w:rsidRPr="00BA299F">
              <w:rPr>
                <w:rFonts w:ascii="Arial" w:hAnsi="Arial" w:cs="Arial"/>
              </w:rPr>
              <w:t xml:space="preserve">  руб.</w:t>
            </w:r>
          </w:p>
          <w:p w:rsidR="00913DC7" w:rsidRPr="00BA299F" w:rsidRDefault="001E65B5" w:rsidP="000920CD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270600,00</w:t>
            </w:r>
            <w:r w:rsidR="00913DC7" w:rsidRPr="00BA299F">
              <w:rPr>
                <w:rFonts w:ascii="Arial" w:hAnsi="Arial" w:cs="Arial"/>
              </w:rPr>
              <w:t xml:space="preserve"> руб.</w:t>
            </w:r>
          </w:p>
          <w:p w:rsidR="00913DC7" w:rsidRPr="00BA299F" w:rsidRDefault="00913DC7" w:rsidP="000920CD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2025</w:t>
            </w:r>
            <w:r w:rsidR="002E3E52">
              <w:rPr>
                <w:rFonts w:ascii="Arial" w:hAnsi="Arial" w:cs="Arial"/>
              </w:rPr>
              <w:t xml:space="preserve"> </w:t>
            </w:r>
            <w:r w:rsidR="001E65B5">
              <w:rPr>
                <w:rFonts w:ascii="Arial" w:hAnsi="Arial" w:cs="Arial"/>
              </w:rPr>
              <w:t>год –  10</w:t>
            </w:r>
            <w:r w:rsidRPr="00BA299F">
              <w:rPr>
                <w:rFonts w:ascii="Arial" w:hAnsi="Arial" w:cs="Arial"/>
              </w:rPr>
              <w:t>000</w:t>
            </w:r>
            <w:r w:rsidR="001E65B5">
              <w:rPr>
                <w:rFonts w:ascii="Arial" w:hAnsi="Arial" w:cs="Arial"/>
              </w:rPr>
              <w:t>,00</w:t>
            </w:r>
            <w:r w:rsidRPr="00BA299F">
              <w:rPr>
                <w:rFonts w:ascii="Arial" w:hAnsi="Arial" w:cs="Arial"/>
              </w:rPr>
              <w:t xml:space="preserve"> руб.</w:t>
            </w:r>
          </w:p>
        </w:tc>
      </w:tr>
    </w:tbl>
    <w:p w:rsidR="00913DC7" w:rsidRPr="00BA299F" w:rsidRDefault="00913DC7" w:rsidP="00913DC7">
      <w:pPr>
        <w:ind w:left="-153"/>
        <w:jc w:val="both"/>
        <w:rPr>
          <w:rFonts w:ascii="Arial" w:hAnsi="Arial" w:cs="Arial"/>
        </w:rPr>
      </w:pPr>
      <w:r w:rsidRPr="00BA299F">
        <w:rPr>
          <w:rFonts w:ascii="Arial" w:hAnsi="Arial" w:cs="Arial"/>
          <w:b/>
        </w:rPr>
        <w:t xml:space="preserve">  </w:t>
      </w:r>
      <w:r w:rsidR="00BC0DE3">
        <w:rPr>
          <w:rFonts w:ascii="Arial" w:hAnsi="Arial" w:cs="Arial"/>
          <w:b/>
        </w:rPr>
        <w:t xml:space="preserve">    </w:t>
      </w:r>
      <w:r w:rsidRPr="00BA299F">
        <w:rPr>
          <w:rFonts w:ascii="Arial" w:hAnsi="Arial" w:cs="Arial"/>
          <w:b/>
        </w:rPr>
        <w:t xml:space="preserve"> 1.2.</w:t>
      </w:r>
      <w:r w:rsidRPr="00BA299F">
        <w:rPr>
          <w:rFonts w:ascii="Arial" w:hAnsi="Arial" w:cs="Arial"/>
        </w:rPr>
        <w:t xml:space="preserve"> Раздел </w:t>
      </w:r>
      <w:proofErr w:type="gramStart"/>
      <w:r w:rsidRPr="00BA299F">
        <w:rPr>
          <w:rFonts w:ascii="Arial" w:hAnsi="Arial" w:cs="Arial"/>
        </w:rPr>
        <w:t xml:space="preserve">5 </w:t>
      </w:r>
      <w:r w:rsidRPr="00BA299F">
        <w:rPr>
          <w:rFonts w:ascii="Arial" w:hAnsi="Arial" w:cs="Arial"/>
          <w:bCs/>
        </w:rPr>
        <w:t xml:space="preserve"> Программы</w:t>
      </w:r>
      <w:proofErr w:type="gramEnd"/>
      <w:r w:rsidRPr="00BA299F">
        <w:rPr>
          <w:rFonts w:ascii="Arial" w:hAnsi="Arial" w:cs="Arial"/>
          <w:bCs/>
        </w:rPr>
        <w:t xml:space="preserve"> «Система программных мероприятий» </w:t>
      </w:r>
      <w:r w:rsidRPr="00BA299F">
        <w:rPr>
          <w:rFonts w:ascii="Arial" w:hAnsi="Arial" w:cs="Arial"/>
        </w:rPr>
        <w:t xml:space="preserve"> </w:t>
      </w:r>
    </w:p>
    <w:p w:rsidR="00913DC7" w:rsidRPr="00BA299F" w:rsidRDefault="00913DC7" w:rsidP="00913DC7">
      <w:pPr>
        <w:jc w:val="both"/>
        <w:rPr>
          <w:rFonts w:ascii="Arial" w:hAnsi="Arial" w:cs="Arial"/>
        </w:rPr>
      </w:pPr>
      <w:r w:rsidRPr="00BA299F">
        <w:rPr>
          <w:rFonts w:ascii="Arial" w:hAnsi="Arial" w:cs="Arial"/>
        </w:rPr>
        <w:t>изложить в следующей  редакции:</w:t>
      </w:r>
    </w:p>
    <w:p w:rsidR="004C2058" w:rsidRPr="00A51D02" w:rsidRDefault="00913DC7" w:rsidP="00BC0DE3">
      <w:pPr>
        <w:pStyle w:val="a4"/>
        <w:rPr>
          <w:lang w:val="ru-RU"/>
        </w:rPr>
      </w:pPr>
      <w:r w:rsidRPr="00913DC7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Pr="00913DC7">
        <w:rPr>
          <w:rFonts w:ascii="Arial" w:hAnsi="Arial" w:cs="Arial"/>
          <w:b/>
          <w:sz w:val="24"/>
          <w:szCs w:val="24"/>
          <w:lang w:val="ru-RU"/>
        </w:rPr>
        <w:t>5.Система программных мероприятий</w:t>
      </w:r>
    </w:p>
    <w:tbl>
      <w:tblPr>
        <w:tblpPr w:leftFromText="180" w:rightFromText="180" w:vertAnchor="text" w:horzAnchor="margin" w:tblpY="-136"/>
        <w:tblW w:w="96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29"/>
        <w:gridCol w:w="1701"/>
        <w:gridCol w:w="1276"/>
        <w:gridCol w:w="850"/>
        <w:gridCol w:w="851"/>
        <w:gridCol w:w="850"/>
        <w:gridCol w:w="1015"/>
      </w:tblGrid>
      <w:tr w:rsidR="004C2058" w:rsidRPr="00CC0B8D" w:rsidTr="004C2058">
        <w:trPr>
          <w:trHeight w:val="681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Исполнитель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    Срок исполнения</w:t>
            </w:r>
          </w:p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ind w:left="1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Объем финансирования, руб.</w:t>
            </w:r>
          </w:p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058" w:rsidRPr="00CC0B8D" w:rsidTr="004C2058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2025 год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0B8D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</w:tr>
      <w:tr w:rsidR="004C2058" w:rsidRPr="00CC0B8D" w:rsidTr="004C2058">
        <w:trPr>
          <w:trHeight w:val="205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Количество установленных приборов учета электроэнергии</w:t>
            </w: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Администрация муниципального образования Протасовское Дубенского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2023-2025 годы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1E65B5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5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C2058" w:rsidRPr="00CC0B8D" w:rsidTr="004C205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CC0B8D">
              <w:rPr>
                <w:rFonts w:ascii="Arial" w:hAnsi="Arial" w:cs="Arial"/>
                <w:sz w:val="22"/>
                <w:szCs w:val="22"/>
              </w:rPr>
              <w:t>оличество замененных ламп освещения на светодиодные, энергосберегающие лампы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Админи</w:t>
            </w:r>
            <w:r w:rsidR="00701BE2">
              <w:rPr>
                <w:rFonts w:ascii="Arial" w:hAnsi="Arial" w:cs="Arial"/>
                <w:sz w:val="22"/>
                <w:szCs w:val="22"/>
              </w:rPr>
              <w:t>страция муниципального образования Протасовское Дубенско</w:t>
            </w:r>
            <w:r w:rsidRPr="00CC0B8D">
              <w:rPr>
                <w:rFonts w:ascii="Arial" w:hAnsi="Arial" w:cs="Arial"/>
                <w:sz w:val="22"/>
                <w:szCs w:val="22"/>
              </w:rPr>
              <w:t>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2023-2025 годы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125658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1E65B5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270600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1E65B5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1E65B5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405258,00</w:t>
            </w:r>
          </w:p>
        </w:tc>
      </w:tr>
      <w:tr w:rsidR="004C2058" w:rsidRPr="00CC0B8D" w:rsidTr="004C205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Сокращение расходов на оплату энергоресурсов администрацией сельского поселения -снижение объемов </w:t>
            </w:r>
            <w:proofErr w:type="gramStart"/>
            <w:r w:rsidRPr="00CC0B8D">
              <w:rPr>
                <w:rFonts w:ascii="Arial" w:hAnsi="Arial" w:cs="Arial"/>
                <w:sz w:val="22"/>
                <w:szCs w:val="22"/>
              </w:rPr>
              <w:t>потребления  энергетических</w:t>
            </w:r>
            <w:proofErr w:type="gramEnd"/>
            <w:r w:rsidRPr="00CC0B8D">
              <w:rPr>
                <w:rFonts w:ascii="Arial" w:hAnsi="Arial" w:cs="Arial"/>
                <w:sz w:val="22"/>
                <w:szCs w:val="22"/>
              </w:rPr>
              <w:t xml:space="preserve"> ресурсов (доля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Админи</w:t>
            </w:r>
            <w:r w:rsidR="00701BE2">
              <w:rPr>
                <w:rFonts w:ascii="Arial" w:hAnsi="Arial" w:cs="Arial"/>
                <w:sz w:val="22"/>
                <w:szCs w:val="22"/>
              </w:rPr>
              <w:t>страция муниципального образования Протасовское Дубенско</w:t>
            </w:r>
            <w:r w:rsidRPr="00CC0B8D">
              <w:rPr>
                <w:rFonts w:ascii="Arial" w:hAnsi="Arial" w:cs="Arial"/>
                <w:sz w:val="22"/>
                <w:szCs w:val="22"/>
              </w:rPr>
              <w:t>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 xml:space="preserve">2023-2025 годы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4C2058" w:rsidRPr="00CC0B8D" w:rsidTr="004C2058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Снижение нагрузки по оплате энергоносителей на местный бюджет 10%.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Администрация муниципального образования Протасовское Дубенского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2023-2025 годы</w:t>
            </w:r>
          </w:p>
        </w:tc>
        <w:tc>
          <w:tcPr>
            <w:tcW w:w="3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</w:tr>
      <w:tr w:rsidR="004C2058" w:rsidRPr="00CC0B8D" w:rsidTr="004C2058">
        <w:trPr>
          <w:trHeight w:val="87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058" w:rsidRPr="00CC0B8D" w:rsidRDefault="004C2058" w:rsidP="004C205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Выявление и управление бесхозяйными объектами, участвующими в передаче энергетических ресурсов,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Администрация муниципального образования Протасовское Дубенского района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B8D">
              <w:rPr>
                <w:rFonts w:ascii="Arial" w:hAnsi="Arial" w:cs="Arial"/>
                <w:sz w:val="22"/>
                <w:szCs w:val="22"/>
              </w:rPr>
              <w:t>2023-2025 годы</w:t>
            </w:r>
          </w:p>
        </w:tc>
        <w:tc>
          <w:tcPr>
            <w:tcW w:w="3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2058" w:rsidRPr="00CC0B8D" w:rsidRDefault="004C2058" w:rsidP="004C205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требует финансирования</w:t>
            </w:r>
          </w:p>
        </w:tc>
      </w:tr>
    </w:tbl>
    <w:p w:rsidR="00E360F4" w:rsidRDefault="00E360F4" w:rsidP="00E360F4">
      <w:pPr>
        <w:pStyle w:val="a4"/>
        <w:ind w:left="360"/>
        <w:rPr>
          <w:rFonts w:ascii="Arial" w:hAnsi="Arial" w:cs="Arial"/>
          <w:b/>
          <w:lang w:val="ru-RU"/>
        </w:rPr>
      </w:pPr>
    </w:p>
    <w:p w:rsidR="004C2058" w:rsidRDefault="004C2058" w:rsidP="00E360F4">
      <w:pPr>
        <w:pStyle w:val="a4"/>
        <w:ind w:left="360"/>
        <w:rPr>
          <w:rFonts w:ascii="Arial" w:hAnsi="Arial" w:cs="Arial"/>
          <w:b/>
          <w:lang w:val="ru-RU"/>
        </w:rPr>
      </w:pPr>
    </w:p>
    <w:p w:rsidR="004C2058" w:rsidRDefault="004C2058" w:rsidP="00E360F4">
      <w:pPr>
        <w:pStyle w:val="a4"/>
        <w:ind w:left="360"/>
        <w:rPr>
          <w:rFonts w:ascii="Arial" w:hAnsi="Arial" w:cs="Arial"/>
          <w:b/>
          <w:lang w:val="ru-RU"/>
        </w:rPr>
      </w:pPr>
    </w:p>
    <w:p w:rsidR="004C2058" w:rsidRPr="00CC0B8D" w:rsidRDefault="004C2058" w:rsidP="00E360F4">
      <w:pPr>
        <w:pStyle w:val="a4"/>
        <w:ind w:left="360"/>
        <w:rPr>
          <w:rFonts w:ascii="Arial" w:hAnsi="Arial" w:cs="Arial"/>
          <w:b/>
          <w:lang w:val="ru-RU"/>
        </w:rPr>
      </w:pPr>
    </w:p>
    <w:p w:rsidR="00E360F4" w:rsidRPr="008C2421" w:rsidRDefault="008C2421" w:rsidP="00E360F4">
      <w:pPr>
        <w:pStyle w:val="a3"/>
        <w:widowControl w:val="0"/>
        <w:kinsoku w:val="0"/>
        <w:ind w:right="10"/>
        <w:rPr>
          <w:rFonts w:ascii="Arial" w:hAnsi="Arial" w:cs="Arial"/>
          <w:b/>
          <w:sz w:val="22"/>
          <w:szCs w:val="22"/>
          <w:lang w:eastAsia="en-US"/>
        </w:rPr>
      </w:pPr>
      <w:r w:rsidRPr="00BA299F">
        <w:rPr>
          <w:b/>
        </w:rPr>
        <w:t xml:space="preserve"> </w:t>
      </w:r>
      <w:r w:rsidRPr="008C2421">
        <w:rPr>
          <w:rFonts w:ascii="Arial" w:hAnsi="Arial" w:cs="Arial"/>
          <w:b/>
        </w:rPr>
        <w:t>1.3.</w:t>
      </w:r>
      <w:r w:rsidRPr="008C2421">
        <w:rPr>
          <w:rFonts w:ascii="Arial" w:hAnsi="Arial" w:cs="Arial"/>
        </w:rPr>
        <w:t>. Раздел 7 Программы «Финансовое обеспечение реализации</w:t>
      </w:r>
    </w:p>
    <w:p w:rsidR="008C2421" w:rsidRPr="00BA299F" w:rsidRDefault="008C2421" w:rsidP="00BC0DE3">
      <w:pPr>
        <w:rPr>
          <w:rFonts w:ascii="Arial" w:hAnsi="Arial" w:cs="Arial"/>
          <w:b/>
        </w:rPr>
      </w:pPr>
      <w:r w:rsidRPr="00BA299F">
        <w:rPr>
          <w:rFonts w:ascii="Arial" w:hAnsi="Arial" w:cs="Arial"/>
          <w:b/>
        </w:rPr>
        <w:t>«7. Финансовое обеспечение реализации муниципальной программы</w:t>
      </w:r>
    </w:p>
    <w:tbl>
      <w:tblPr>
        <w:tblW w:w="498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3145"/>
        <w:gridCol w:w="1064"/>
        <w:gridCol w:w="951"/>
        <w:gridCol w:w="1013"/>
        <w:gridCol w:w="1309"/>
      </w:tblGrid>
      <w:tr w:rsidR="008C2421" w:rsidRPr="00BA299F" w:rsidTr="002E3E52">
        <w:trPr>
          <w:trHeight w:val="1649"/>
          <w:tblCellSpacing w:w="5" w:type="nil"/>
        </w:trPr>
        <w:tc>
          <w:tcPr>
            <w:tcW w:w="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Ответственный исполнитель</w:t>
            </w: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Источник финансового обеспечения</w:t>
            </w: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52" w:rsidRDefault="002E3E52" w:rsidP="002E3E52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8C2421" w:rsidRPr="00BA299F" w:rsidRDefault="008C2421" w:rsidP="002E3E52">
            <w:pPr>
              <w:spacing w:line="259" w:lineRule="auto"/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год</w:t>
            </w: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21" w:rsidRPr="00BA299F" w:rsidRDefault="002E3E52" w:rsidP="002E3E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21" w:rsidRPr="00BA299F" w:rsidRDefault="008C2421" w:rsidP="002E3E52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2025 год</w:t>
            </w: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21" w:rsidRPr="00BA299F" w:rsidRDefault="008C2421" w:rsidP="000920CD">
            <w:pPr>
              <w:rPr>
                <w:rFonts w:ascii="Arial" w:hAnsi="Arial" w:cs="Arial"/>
                <w:b/>
              </w:rPr>
            </w:pPr>
            <w:r w:rsidRPr="00BA299F">
              <w:rPr>
                <w:rFonts w:ascii="Arial" w:hAnsi="Arial" w:cs="Arial"/>
                <w:b/>
              </w:rPr>
              <w:t>Итого</w:t>
            </w:r>
          </w:p>
        </w:tc>
      </w:tr>
      <w:tr w:rsidR="008C2421" w:rsidRPr="00BA299F" w:rsidTr="002E3E52">
        <w:trPr>
          <w:tblCellSpacing w:w="5" w:type="nil"/>
        </w:trPr>
        <w:tc>
          <w:tcPr>
            <w:tcW w:w="95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Администрация муниципального образования Протасовское Дубенского района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  <w:b/>
              </w:rPr>
              <w:t>всего,</w:t>
            </w:r>
            <w:r w:rsidRPr="00BA299F">
              <w:rPr>
                <w:rFonts w:ascii="Arial" w:hAnsi="Arial" w:cs="Arial"/>
              </w:rPr>
              <w:t xml:space="preserve"> в том числе</w:t>
            </w: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125658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1E65B5" w:rsidP="001E6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</w:t>
            </w:r>
            <w:r w:rsidR="00EB5209">
              <w:rPr>
                <w:rFonts w:ascii="Arial" w:hAnsi="Arial" w:cs="Arial"/>
              </w:rPr>
              <w:t>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1E65B5" w:rsidP="0009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2421" w:rsidRPr="00BA299F">
              <w:rPr>
                <w:rFonts w:ascii="Arial" w:hAnsi="Arial" w:cs="Arial"/>
              </w:rPr>
              <w:t>0000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1E65B5" w:rsidP="00EB5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405258</w:t>
            </w:r>
          </w:p>
        </w:tc>
      </w:tr>
      <w:tr w:rsidR="008C2421" w:rsidRPr="00BA299F" w:rsidTr="000920CD">
        <w:trPr>
          <w:tblCellSpacing w:w="5" w:type="nil"/>
        </w:trPr>
        <w:tc>
          <w:tcPr>
            <w:tcW w:w="95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собственные доходы бюджета  сельского поселения</w:t>
            </w: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125658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1E65B5" w:rsidP="0009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270600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1E65B5" w:rsidP="0009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2421" w:rsidRPr="00BA299F">
              <w:rPr>
                <w:rFonts w:ascii="Arial" w:hAnsi="Arial" w:cs="Arial"/>
              </w:rPr>
              <w:t>0000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1E65B5" w:rsidP="0009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405258</w:t>
            </w:r>
          </w:p>
        </w:tc>
      </w:tr>
      <w:tr w:rsidR="008C2421" w:rsidRPr="00BA299F" w:rsidTr="000920CD">
        <w:trPr>
          <w:tblCellSpacing w:w="5" w:type="nil"/>
        </w:trPr>
        <w:tc>
          <w:tcPr>
            <w:tcW w:w="95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межбюджетные трансферты из областного бюджета &lt;*&gt;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</w:tr>
      <w:tr w:rsidR="008C2421" w:rsidRPr="00BA299F" w:rsidTr="000920CD">
        <w:trPr>
          <w:tblCellSpacing w:w="5" w:type="nil"/>
        </w:trPr>
        <w:tc>
          <w:tcPr>
            <w:tcW w:w="95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межбюджетные трансферты из федерального бюджета&lt;*&gt;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</w:tr>
      <w:tr w:rsidR="008C2421" w:rsidRPr="00BA299F" w:rsidTr="000920CD">
        <w:trPr>
          <w:tblCellSpacing w:w="5" w:type="nil"/>
        </w:trPr>
        <w:tc>
          <w:tcPr>
            <w:tcW w:w="9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</w:p>
        </w:tc>
        <w:tc>
          <w:tcPr>
            <w:tcW w:w="16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2421" w:rsidRPr="00BA299F" w:rsidRDefault="008C2421" w:rsidP="000920CD">
            <w:pPr>
              <w:rPr>
                <w:rFonts w:ascii="Arial" w:hAnsi="Arial" w:cs="Arial"/>
              </w:rPr>
            </w:pPr>
            <w:r w:rsidRPr="00BA299F">
              <w:rPr>
                <w:rFonts w:ascii="Arial" w:hAnsi="Arial" w:cs="Arial"/>
              </w:rPr>
              <w:t>-</w:t>
            </w:r>
          </w:p>
        </w:tc>
      </w:tr>
    </w:tbl>
    <w:p w:rsidR="008C2421" w:rsidRPr="00BA299F" w:rsidRDefault="008C2421" w:rsidP="008C2421">
      <w:pPr>
        <w:rPr>
          <w:rFonts w:ascii="Arial" w:hAnsi="Arial" w:cs="Arial"/>
        </w:rPr>
      </w:pPr>
      <w:r w:rsidRPr="00BA299F">
        <w:rPr>
          <w:rFonts w:ascii="Arial" w:hAnsi="Arial" w:cs="Arial"/>
        </w:rPr>
        <w:t>&lt;*&gt; Указываются при условии подтверждения поступления указанных средств</w:t>
      </w:r>
    </w:p>
    <w:p w:rsidR="008C2421" w:rsidRPr="008C2421" w:rsidRDefault="008C2421" w:rsidP="008C2421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8C2421">
        <w:rPr>
          <w:rFonts w:ascii="Arial" w:hAnsi="Arial" w:cs="Arial"/>
          <w:sz w:val="24"/>
          <w:szCs w:val="24"/>
          <w:lang w:val="ru-RU"/>
        </w:rPr>
        <w:t>Финансовое обеспечение Программы подлежит ежегодному уточнению и корректировке.»</w:t>
      </w:r>
    </w:p>
    <w:p w:rsidR="008C2421" w:rsidRPr="00BA299F" w:rsidRDefault="008C2421" w:rsidP="00051B03">
      <w:pPr>
        <w:pStyle w:val="a3"/>
        <w:shd w:val="clear" w:color="auto" w:fill="FFFFFF"/>
        <w:ind w:left="0"/>
        <w:jc w:val="both"/>
        <w:rPr>
          <w:rFonts w:ascii="Arial" w:hAnsi="Arial" w:cs="Arial"/>
          <w:color w:val="000000"/>
        </w:rPr>
      </w:pPr>
      <w:r w:rsidRPr="00BA299F">
        <w:rPr>
          <w:rFonts w:ascii="Arial" w:hAnsi="Arial" w:cs="Arial"/>
        </w:rPr>
        <w:t xml:space="preserve">         2. </w:t>
      </w:r>
      <w:r w:rsidR="00051B03">
        <w:rPr>
          <w:rFonts w:ascii="Arial" w:hAnsi="Arial" w:cs="Arial"/>
          <w:color w:val="444444"/>
        </w:rPr>
        <w:t xml:space="preserve">Настоящее постановление обнародовать </w:t>
      </w:r>
      <w:r w:rsidR="00051B03"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Дубенский район (http:// dubna.tularegion.ru/</w:t>
      </w:r>
      <w:proofErr w:type="spellStart"/>
      <w:r w:rsidR="00051B03"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 w:rsidR="00051B03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051B03"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 w:rsidR="00051B03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051B03"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 w:rsidR="00051B03">
        <w:rPr>
          <w:rFonts w:ascii="Arial" w:hAnsi="Arial" w:cs="Arial"/>
          <w:color w:val="000000"/>
          <w:shd w:val="clear" w:color="auto" w:fill="FFFFFF"/>
        </w:rPr>
        <w:t>/).</w:t>
      </w:r>
    </w:p>
    <w:p w:rsidR="008C2421" w:rsidRPr="008C2421" w:rsidRDefault="008C2421" w:rsidP="008C2421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8C2421">
        <w:rPr>
          <w:rFonts w:ascii="Arial" w:hAnsi="Arial"/>
          <w:sz w:val="24"/>
          <w:szCs w:val="24"/>
          <w:lang w:val="ru-RU"/>
        </w:rPr>
        <w:t xml:space="preserve">       </w:t>
      </w:r>
      <w:r w:rsidRPr="008C2421">
        <w:rPr>
          <w:rFonts w:ascii="Arial" w:hAnsi="Arial" w:cs="Arial"/>
          <w:sz w:val="24"/>
          <w:szCs w:val="24"/>
          <w:lang w:val="ru-RU"/>
        </w:rPr>
        <w:t>3. Контроль за исполнением настоящего постановления возложить на заместителя главы администрации муниципального образования Протасовское Дубенского района.</w:t>
      </w:r>
    </w:p>
    <w:p w:rsidR="008C2421" w:rsidRDefault="008C2421" w:rsidP="008C2421">
      <w:pPr>
        <w:jc w:val="both"/>
        <w:rPr>
          <w:rFonts w:ascii="Arial" w:hAnsi="Arial" w:cs="Arial"/>
        </w:rPr>
      </w:pPr>
      <w:r w:rsidRPr="00BA299F">
        <w:rPr>
          <w:rFonts w:ascii="Arial" w:hAnsi="Arial" w:cs="Arial"/>
        </w:rPr>
        <w:t xml:space="preserve">       4. Настоящее постановление вступает в силу со дня обнародования.</w:t>
      </w:r>
    </w:p>
    <w:p w:rsidR="008C2421" w:rsidRPr="00BA299F" w:rsidRDefault="008C2421" w:rsidP="008C2421">
      <w:pPr>
        <w:jc w:val="both"/>
        <w:rPr>
          <w:rFonts w:ascii="Arial" w:hAnsi="Arial" w:cs="Arial"/>
        </w:rPr>
      </w:pPr>
    </w:p>
    <w:p w:rsidR="008C2421" w:rsidRDefault="008C2421" w:rsidP="008C2421"/>
    <w:p w:rsidR="00051B03" w:rsidRPr="00BA299F" w:rsidRDefault="00051B03" w:rsidP="008C2421"/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99F">
        <w:rPr>
          <w:rFonts w:ascii="Arial" w:hAnsi="Arial" w:cs="Arial"/>
        </w:rPr>
        <w:t>Глава администрации</w:t>
      </w: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99F">
        <w:rPr>
          <w:rFonts w:ascii="Arial" w:hAnsi="Arial" w:cs="Arial"/>
        </w:rPr>
        <w:t>муниципального образования</w:t>
      </w: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299F">
        <w:rPr>
          <w:rFonts w:ascii="Arial" w:hAnsi="Arial" w:cs="Arial"/>
        </w:rPr>
        <w:t xml:space="preserve">Протасовское Дубенского района                                            </w:t>
      </w:r>
      <w:proofErr w:type="spellStart"/>
      <w:r w:rsidRPr="00BA299F">
        <w:rPr>
          <w:rFonts w:ascii="Arial" w:hAnsi="Arial" w:cs="Arial"/>
        </w:rPr>
        <w:t>Ю.В.Хвостов</w:t>
      </w:r>
      <w:proofErr w:type="spellEnd"/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Pr="00BA299F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2421" w:rsidRDefault="008C2421" w:rsidP="008C24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8C2421" w:rsidSect="00052F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94A05"/>
    <w:multiLevelType w:val="hybridMultilevel"/>
    <w:tmpl w:val="0DB411FE"/>
    <w:lvl w:ilvl="0" w:tplc="F45E6F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73"/>
    <w:rsid w:val="00051B03"/>
    <w:rsid w:val="00052FB4"/>
    <w:rsid w:val="000B0A1B"/>
    <w:rsid w:val="001D0573"/>
    <w:rsid w:val="001D20ED"/>
    <w:rsid w:val="001E65B5"/>
    <w:rsid w:val="002E3E52"/>
    <w:rsid w:val="0033538B"/>
    <w:rsid w:val="004C2058"/>
    <w:rsid w:val="00701BE2"/>
    <w:rsid w:val="00764000"/>
    <w:rsid w:val="008C2421"/>
    <w:rsid w:val="00913DC7"/>
    <w:rsid w:val="00A51D02"/>
    <w:rsid w:val="00BC0DE3"/>
    <w:rsid w:val="00C96517"/>
    <w:rsid w:val="00D857DB"/>
    <w:rsid w:val="00E360F4"/>
    <w:rsid w:val="00E85D03"/>
    <w:rsid w:val="00EB520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BA24-79A6-42D7-9EA5-7B2957F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4"/>
    <w:pPr>
      <w:ind w:left="720"/>
      <w:contextualSpacing/>
    </w:pPr>
  </w:style>
  <w:style w:type="paragraph" w:styleId="a4">
    <w:name w:val="No Spacing"/>
    <w:basedOn w:val="a"/>
    <w:link w:val="a5"/>
    <w:qFormat/>
    <w:rsid w:val="00E360F4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913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13DC7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unhideWhenUsed/>
    <w:rsid w:val="00913DC7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913DC7"/>
    <w:rPr>
      <w:rFonts w:ascii="Calibri" w:eastAsia="Times New Roman" w:hAnsi="Calibri" w:cs="Times New Roman"/>
      <w:lang w:val="en-US" w:bidi="en-US"/>
    </w:rPr>
  </w:style>
  <w:style w:type="character" w:customStyle="1" w:styleId="ConsPlusNormal0">
    <w:name w:val="ConsPlusNormal Знак"/>
    <w:link w:val="ConsPlusNormal"/>
    <w:locked/>
    <w:rsid w:val="00913DC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0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40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cp:lastPrinted>2025-02-24T07:16:00Z</cp:lastPrinted>
  <dcterms:created xsi:type="dcterms:W3CDTF">2023-11-20T13:33:00Z</dcterms:created>
  <dcterms:modified xsi:type="dcterms:W3CDTF">2025-02-24T07:17:00Z</dcterms:modified>
</cp:coreProperties>
</file>