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E81358" w14:textId="77777777" w:rsidR="003553E5" w:rsidRDefault="003553E5" w:rsidP="003553E5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8C8D0D8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A953367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9920A90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E5BF52F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B084BAA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266F5BD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BBDDAD7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E8F20D5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AD00D68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B07FDD7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FCB4911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934222E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45CACF7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D1DDB1C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4BC0D09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D5AE547" w14:textId="77777777" w:rsidR="003553E5" w:rsidRDefault="003553E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1E98BAE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E361939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23458FF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BA3C4E4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1D3137B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471841B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48EC405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8D24C22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344FFD8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40E6E51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3F52A56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8284C98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A5BD481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5BA3B87" w14:textId="1F2CD9B9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ПРО</w:t>
      </w:r>
    </w:p>
    <w:p w14:paraId="53032F0D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C506E37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02EF362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95BA6D3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BE91780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5099761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7C86AA6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E80D542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7A3F1A2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1039CBF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405457B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AD04596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ED8D6D3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3F239D6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B8B8F6E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62AF997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24C41C3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ED83053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91263AD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910DBA4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FADEE6A" w14:textId="77777777" w:rsidR="003553E5" w:rsidRDefault="003553E5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E889E75" w14:textId="77777777" w:rsidR="00A35DED" w:rsidRDefault="00A35DED" w:rsidP="0019737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DB7B40E" w14:textId="0A6B9C4A" w:rsidR="00197372" w:rsidRDefault="00197372" w:rsidP="00197372">
      <w:pPr>
        <w:jc w:val="center"/>
      </w:pPr>
      <w:r>
        <w:rPr>
          <w:noProof/>
          <w:lang w:eastAsia="ru-RU"/>
        </w:rPr>
        <w:drawing>
          <wp:inline distT="0" distB="0" distL="0" distR="0" wp14:anchorId="5467C825" wp14:editId="2C7622B6">
            <wp:extent cx="609600" cy="7524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35474" w14:textId="5D57705D" w:rsidR="00197372" w:rsidRDefault="00197372" w:rsidP="00197372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АДМИНИСТРАЦИЯ</w:t>
      </w:r>
    </w:p>
    <w:p w14:paraId="184BB80A" w14:textId="7E7E8370" w:rsidR="00197372" w:rsidRDefault="00197372" w:rsidP="00197372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МУНИЦИПАЛЬНОГО ОБРАЗОВАНИЯ</w:t>
      </w:r>
    </w:p>
    <w:p w14:paraId="2BE01F91" w14:textId="56854FDB" w:rsidR="00197372" w:rsidRDefault="00197372" w:rsidP="00197372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ДУБЕНСКИЙ РАЙОН</w:t>
      </w:r>
    </w:p>
    <w:p w14:paraId="5027BF89" w14:textId="77777777" w:rsidR="00197372" w:rsidRDefault="00197372" w:rsidP="00197372">
      <w:pPr>
        <w:spacing w:before="200" w:line="200" w:lineRule="exact"/>
        <w:jc w:val="center"/>
        <w:rPr>
          <w:rFonts w:ascii="PT Astra Serif" w:hAnsi="PT Astra Serif"/>
          <w:b/>
          <w:sz w:val="32"/>
          <w:szCs w:val="32"/>
        </w:rPr>
      </w:pPr>
    </w:p>
    <w:p w14:paraId="1FEBDE03" w14:textId="77777777" w:rsidR="00197372" w:rsidRDefault="00197372" w:rsidP="00197372">
      <w:pPr>
        <w:spacing w:before="200" w:line="200" w:lineRule="exact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ПОСТАНОВЛЕНИЕ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46"/>
        <w:gridCol w:w="2409"/>
      </w:tblGrid>
      <w:tr w:rsidR="00197372" w14:paraId="62042762" w14:textId="77777777" w:rsidTr="00197372">
        <w:trPr>
          <w:trHeight w:val="146"/>
          <w:jc w:val="center"/>
        </w:trPr>
        <w:tc>
          <w:tcPr>
            <w:tcW w:w="5846" w:type="dxa"/>
            <w:hideMark/>
          </w:tcPr>
          <w:p w14:paraId="36B0DA81" w14:textId="4F79DB7C" w:rsidR="00197372" w:rsidRPr="00197372" w:rsidRDefault="009C1927" w:rsidP="00197372">
            <w:pPr>
              <w:pStyle w:val="afc"/>
              <w:rPr>
                <w:rFonts w:ascii="PT Astra Serif" w:eastAsia="Calibri" w:hAnsi="PT Astra Serif"/>
                <w:b/>
                <w:sz w:val="32"/>
                <w:szCs w:val="32"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sz w:val="32"/>
                <w:szCs w:val="32"/>
                <w:lang w:eastAsia="en-US"/>
              </w:rPr>
              <w:t>О</w:t>
            </w:r>
            <w:r w:rsidR="00197372">
              <w:rPr>
                <w:rFonts w:ascii="PT Astra Serif" w:eastAsia="Calibri" w:hAnsi="PT Astra Serif"/>
                <w:b/>
                <w:sz w:val="32"/>
                <w:szCs w:val="32"/>
                <w:lang w:eastAsia="en-US"/>
              </w:rPr>
              <w:t>т</w:t>
            </w:r>
            <w:r>
              <w:rPr>
                <w:rFonts w:ascii="PT Astra Serif" w:eastAsia="Calibri" w:hAnsi="PT Astra Serif"/>
                <w:b/>
                <w:sz w:val="32"/>
                <w:szCs w:val="32"/>
                <w:lang w:eastAsia="en-US"/>
              </w:rPr>
              <w:t xml:space="preserve"> 21 марта 2025 года</w:t>
            </w:r>
          </w:p>
        </w:tc>
        <w:tc>
          <w:tcPr>
            <w:tcW w:w="2409" w:type="dxa"/>
            <w:hideMark/>
          </w:tcPr>
          <w:p w14:paraId="39BB504B" w14:textId="26C6E7CD" w:rsidR="00197372" w:rsidRDefault="00197372" w:rsidP="00197372">
            <w:pPr>
              <w:pStyle w:val="afc"/>
              <w:jc w:val="center"/>
              <w:rPr>
                <w:rFonts w:ascii="PT Astra Serif" w:eastAsia="Calibri" w:hAnsi="PT Astra Serif"/>
                <w:b/>
                <w:sz w:val="32"/>
                <w:szCs w:val="3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32"/>
                <w:szCs w:val="32"/>
                <w:lang w:eastAsia="en-US"/>
              </w:rPr>
              <w:t>№</w:t>
            </w:r>
            <w:r w:rsidR="009C1927">
              <w:rPr>
                <w:rFonts w:ascii="PT Astra Serif" w:eastAsia="Calibri" w:hAnsi="PT Astra Serif"/>
                <w:b/>
                <w:sz w:val="32"/>
                <w:szCs w:val="32"/>
                <w:lang w:eastAsia="en-US"/>
              </w:rPr>
              <w:t xml:space="preserve"> 172</w:t>
            </w:r>
          </w:p>
        </w:tc>
      </w:tr>
    </w:tbl>
    <w:p w14:paraId="732E034C" w14:textId="77777777" w:rsidR="002F157C" w:rsidRPr="002F157C" w:rsidRDefault="002F157C">
      <w:pPr>
        <w:rPr>
          <w:rFonts w:ascii="PT Astra Serif" w:hAnsi="PT Astra Serif" w:cs="PT Astra Serif"/>
          <w:b/>
          <w:sz w:val="32"/>
          <w:szCs w:val="32"/>
          <w:lang w:val="x-none"/>
        </w:rPr>
      </w:pPr>
    </w:p>
    <w:p w14:paraId="6723C4F2" w14:textId="2B7EC144" w:rsidR="005B2800" w:rsidRPr="00F27DD4" w:rsidRDefault="002E291B" w:rsidP="002E291B">
      <w:pPr>
        <w:jc w:val="center"/>
        <w:rPr>
          <w:rFonts w:ascii="PT Astra Serif" w:hAnsi="PT Astra Serif"/>
          <w:b/>
          <w:sz w:val="32"/>
          <w:szCs w:val="32"/>
        </w:rPr>
      </w:pPr>
      <w:r w:rsidRPr="00F27DD4">
        <w:rPr>
          <w:rFonts w:ascii="PT Astra Serif" w:hAnsi="PT Astra Serif"/>
          <w:b/>
          <w:sz w:val="32"/>
          <w:szCs w:val="32"/>
        </w:rPr>
        <w:t>О внесении изменений в постановление администрации муниципального образования Дубенский район от 23.03.2022 № 150 «Об утверждении муниципальной программы муниципального образования Дубенский район «Комплексные меры профилактики преступлений и иных правонарушений в муниципальном образовании Дубенский район»</w:t>
      </w:r>
    </w:p>
    <w:p w14:paraId="0DC85375" w14:textId="77777777" w:rsidR="002E291B" w:rsidRPr="002E291B" w:rsidRDefault="002E291B" w:rsidP="002E291B">
      <w:pPr>
        <w:jc w:val="center"/>
        <w:rPr>
          <w:rFonts w:ascii="PT Astra Serif" w:hAnsi="PT Astra Serif" w:cs="PT Astra Serif"/>
          <w:sz w:val="32"/>
          <w:szCs w:val="32"/>
        </w:rPr>
      </w:pPr>
    </w:p>
    <w:p w14:paraId="4E01E1E5" w14:textId="77777777" w:rsidR="00C66205" w:rsidRPr="00C66205" w:rsidRDefault="00C66205" w:rsidP="00C662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32"/>
        </w:rPr>
      </w:pPr>
      <w:r w:rsidRPr="00C66205">
        <w:rPr>
          <w:rFonts w:ascii="PT Astra Serif" w:hAnsi="PT Astra Serif" w:cs="Arial"/>
          <w:sz w:val="28"/>
          <w:szCs w:val="32"/>
        </w:rPr>
        <w:t>В соответствии с решением Собрания представителей муниципального образования Дубенский район от 24.12.2024 г. №25-4 «О внесении изменений в решение Собрания представителей муниципального образования Дубенский район от 22.12.2023 г. №10-5 «О бюджете муниципального образования Дубенский район на 2024 год и на плановый период 2025 и 2026 годов, решением Собрания представителей муниципального образования Дубенский район от 24.12.2024 г. №25-1 «О бюджете муниципального образования Дубенский район на 2025 год и на плановый период 2026 и 2027 годов», постановлением администрации муниципального образования Дубенский район от 02.03.2022 г. №109 «Об утверждении порядка разработки, реализации  оценки эффективности муниципальных программ муниципального образования Дубенский район», в целях приведения в соответствии с бюджетом муниципального образования Дубенский район, на основании</w:t>
      </w:r>
      <w:r w:rsidRPr="00C66205">
        <w:rPr>
          <w:rFonts w:ascii="Arial" w:hAnsi="Arial" w:cs="Arial"/>
          <w:sz w:val="32"/>
          <w:szCs w:val="32"/>
        </w:rPr>
        <w:t xml:space="preserve"> </w:t>
      </w:r>
      <w:r w:rsidRPr="00C66205">
        <w:rPr>
          <w:rFonts w:ascii="PT Astra Serif" w:hAnsi="PT Astra Serif" w:cs="Arial"/>
          <w:sz w:val="28"/>
          <w:szCs w:val="32"/>
        </w:rPr>
        <w:t>Устава муниципального образования Дубенский район ПОСТАНОВЛЯЕТ:</w:t>
      </w:r>
    </w:p>
    <w:p w14:paraId="69867DCD" w14:textId="74D2B935" w:rsidR="002E291B" w:rsidRPr="002E291B" w:rsidRDefault="002E291B" w:rsidP="002E291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E291B">
        <w:rPr>
          <w:rFonts w:ascii="PT Astra Serif" w:hAnsi="PT Astra Serif" w:cs="PT Astra Serif"/>
          <w:sz w:val="28"/>
          <w:szCs w:val="28"/>
        </w:rPr>
        <w:t>1.</w:t>
      </w:r>
      <w:r w:rsidRPr="002E291B">
        <w:rPr>
          <w:rFonts w:ascii="PT Astra Serif" w:hAnsi="PT Astra Serif" w:cs="PT Astra Serif"/>
          <w:sz w:val="28"/>
          <w:szCs w:val="28"/>
        </w:rPr>
        <w:tab/>
        <w:t>Внести изменения в постановление администрации муниципального образования Дубенский район от 23.03.2022 № 150 «Об утверждении муниципальной программы муниципального образования Дубенский район «Комплексные меры профилактики преступлений и иных правонарушений в муниципальном образовании Дубенский район», изложив приложение в новой редакции (приложение).</w:t>
      </w:r>
    </w:p>
    <w:p w14:paraId="67950640" w14:textId="17534A72" w:rsidR="002E291B" w:rsidRPr="00C66205" w:rsidRDefault="002E291B" w:rsidP="00C66205">
      <w:pPr>
        <w:pStyle w:val="afc"/>
        <w:jc w:val="both"/>
        <w:rPr>
          <w:rFonts w:ascii="PT Astra Serif" w:hAnsi="PT Astra Serif"/>
          <w:sz w:val="28"/>
          <w:szCs w:val="28"/>
        </w:rPr>
      </w:pPr>
      <w:r w:rsidRPr="002E291B">
        <w:t>2.</w:t>
      </w:r>
      <w:r w:rsidRPr="002E291B">
        <w:tab/>
      </w:r>
      <w:r w:rsidRPr="00C66205">
        <w:rPr>
          <w:rFonts w:ascii="PT Astra Serif" w:hAnsi="PT Astra Serif"/>
          <w:sz w:val="28"/>
          <w:szCs w:val="28"/>
        </w:rPr>
        <w:t xml:space="preserve">Комитету по кадрам, делопроизводству, информатизации и взаимодействия с ОМС администрации муниципального образования Дубенский район обнародовать настоящее постановление </w:t>
      </w:r>
      <w:r w:rsidR="00C66205" w:rsidRPr="00C66205">
        <w:rPr>
          <w:rFonts w:ascii="PT Astra Serif" w:hAnsi="PT Astra Serif"/>
          <w:sz w:val="28"/>
          <w:szCs w:val="28"/>
        </w:rPr>
        <w:t xml:space="preserve">путем размещения полного текста </w:t>
      </w:r>
      <w:r w:rsidRPr="00C66205">
        <w:rPr>
          <w:rFonts w:ascii="PT Astra Serif" w:hAnsi="PT Astra Serif"/>
          <w:sz w:val="28"/>
          <w:szCs w:val="28"/>
        </w:rPr>
        <w:t xml:space="preserve">на </w:t>
      </w:r>
      <w:r w:rsidR="00C66205" w:rsidRPr="00C66205">
        <w:rPr>
          <w:rFonts w:ascii="PT Astra Serif" w:hAnsi="PT Astra Serif"/>
          <w:sz w:val="28"/>
          <w:szCs w:val="28"/>
        </w:rPr>
        <w:t>официальных стендах</w:t>
      </w:r>
      <w:r w:rsidRPr="00C66205">
        <w:rPr>
          <w:rFonts w:ascii="PT Astra Serif" w:hAnsi="PT Astra Serif"/>
          <w:sz w:val="28"/>
          <w:szCs w:val="28"/>
        </w:rPr>
        <w:t xml:space="preserve"> </w:t>
      </w:r>
      <w:r w:rsidR="00C66205" w:rsidRPr="00C66205">
        <w:rPr>
          <w:rFonts w:ascii="PT Astra Serif" w:hAnsi="PT Astra Serif"/>
          <w:sz w:val="28"/>
          <w:szCs w:val="28"/>
        </w:rPr>
        <w:t xml:space="preserve">на территории муниципального </w:t>
      </w:r>
      <w:r w:rsidR="00C66205" w:rsidRPr="00C66205">
        <w:rPr>
          <w:rFonts w:ascii="PT Astra Serif" w:hAnsi="PT Astra Serif"/>
          <w:sz w:val="28"/>
          <w:szCs w:val="28"/>
        </w:rPr>
        <w:lastRenderedPageBreak/>
        <w:t xml:space="preserve">образования, на официальном сайте муниципального образования </w:t>
      </w:r>
      <w:r w:rsidR="00C66205">
        <w:rPr>
          <w:rFonts w:ascii="PT Astra Serif" w:hAnsi="PT Astra Serif"/>
          <w:sz w:val="28"/>
          <w:szCs w:val="28"/>
        </w:rPr>
        <w:t>(</w:t>
      </w:r>
      <w:r w:rsidR="00C66205" w:rsidRPr="00C66205">
        <w:rPr>
          <w:rFonts w:ascii="PT Astra Serif" w:hAnsi="PT Astra Serif"/>
          <w:sz w:val="28"/>
          <w:szCs w:val="28"/>
        </w:rPr>
        <w:t>https://dubenskij-r71.gosweb.gosuslugi.ru</w:t>
      </w:r>
      <w:r w:rsidR="00C66205">
        <w:rPr>
          <w:rFonts w:ascii="PT Astra Serif" w:hAnsi="PT Astra Serif"/>
          <w:sz w:val="28"/>
          <w:szCs w:val="28"/>
        </w:rPr>
        <w:t>)</w:t>
      </w:r>
    </w:p>
    <w:p w14:paraId="624753B3" w14:textId="5B1DB651" w:rsidR="00E727C9" w:rsidRDefault="002E291B" w:rsidP="00516B7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E291B">
        <w:rPr>
          <w:rFonts w:ascii="PT Astra Serif" w:hAnsi="PT Astra Serif" w:cs="PT Astra Serif"/>
          <w:sz w:val="28"/>
          <w:szCs w:val="28"/>
        </w:rPr>
        <w:t>3.</w:t>
      </w:r>
      <w:r w:rsidRPr="002E291B">
        <w:rPr>
          <w:rFonts w:ascii="PT Astra Serif" w:hAnsi="PT Astra Serif" w:cs="PT Astra Serif"/>
          <w:sz w:val="28"/>
          <w:szCs w:val="28"/>
        </w:rPr>
        <w:tab/>
        <w:t>Постановление вступает в силу со дня обнародования.</w:t>
      </w:r>
    </w:p>
    <w:p w14:paraId="44F4E918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029F0AF9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11F635C1" w14:textId="77777777" w:rsidTr="000D05A0">
        <w:trPr>
          <w:trHeight w:val="229"/>
        </w:trPr>
        <w:tc>
          <w:tcPr>
            <w:tcW w:w="2178" w:type="pct"/>
          </w:tcPr>
          <w:p w14:paraId="2A74B059" w14:textId="1F1F1BEA" w:rsidR="002A16C1" w:rsidRPr="000D05A0" w:rsidRDefault="002F157C" w:rsidP="0085503B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599E2185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2278DE55" w14:textId="757472E2" w:rsidR="002A16C1" w:rsidRPr="00276E92" w:rsidRDefault="002F157C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В.А. Миллер</w:t>
            </w:r>
          </w:p>
        </w:tc>
      </w:tr>
    </w:tbl>
    <w:p w14:paraId="2D78DC8B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16A5672D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15525524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1431512A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743D88FE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3AA4136A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134953A0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2011862F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7A628A2A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18867C04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7BB7A2DB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5BF92572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2C955ECA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48546F4B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77F719F8" w14:textId="77777777" w:rsidR="002E291B" w:rsidRDefault="002E291B">
      <w:pPr>
        <w:rPr>
          <w:rFonts w:ascii="PT Astra Serif" w:hAnsi="PT Astra Serif" w:cs="PT Astra Serif"/>
          <w:sz w:val="28"/>
          <w:szCs w:val="28"/>
        </w:rPr>
      </w:pPr>
    </w:p>
    <w:p w14:paraId="1FDA3D26" w14:textId="77777777" w:rsidR="002E291B" w:rsidRDefault="002E291B">
      <w:pPr>
        <w:rPr>
          <w:rFonts w:ascii="PT Astra Serif" w:hAnsi="PT Astra Serif" w:cs="PT Astra Serif"/>
          <w:sz w:val="28"/>
          <w:szCs w:val="28"/>
        </w:rPr>
        <w:sectPr w:rsidR="002E291B" w:rsidSect="004F52B4">
          <w:headerReference w:type="default" r:id="rId9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14:paraId="3254F467" w14:textId="77777777" w:rsidR="006616F9" w:rsidRPr="006616F9" w:rsidRDefault="006616F9" w:rsidP="006616F9">
      <w:pPr>
        <w:suppressAutoHyphens w:val="0"/>
        <w:jc w:val="right"/>
        <w:rPr>
          <w:rFonts w:ascii="PT Astra Serif" w:hAnsi="PT Astra Serif" w:cs="Arial"/>
          <w:sz w:val="28"/>
          <w:szCs w:val="28"/>
          <w:lang w:eastAsia="ru-RU"/>
        </w:rPr>
      </w:pPr>
      <w:bookmarkStart w:id="0" w:name="_Hlk128557737"/>
      <w:r w:rsidRPr="006616F9">
        <w:rPr>
          <w:rFonts w:ascii="PT Astra Serif" w:hAnsi="PT Astra Serif" w:cs="Arial"/>
          <w:sz w:val="28"/>
          <w:szCs w:val="28"/>
          <w:lang w:eastAsia="ru-RU"/>
        </w:rPr>
        <w:lastRenderedPageBreak/>
        <w:t>Приложение № 1</w:t>
      </w:r>
    </w:p>
    <w:p w14:paraId="0030EC4A" w14:textId="77777777" w:rsidR="006616F9" w:rsidRPr="006616F9" w:rsidRDefault="006616F9" w:rsidP="006616F9">
      <w:pPr>
        <w:suppressAutoHyphens w:val="0"/>
        <w:jc w:val="right"/>
        <w:rPr>
          <w:rFonts w:ascii="PT Astra Serif" w:hAnsi="PT Astra Serif" w:cs="Arial"/>
          <w:sz w:val="28"/>
          <w:szCs w:val="28"/>
          <w:lang w:eastAsia="ru-RU"/>
        </w:rPr>
      </w:pPr>
      <w:r w:rsidRPr="006616F9">
        <w:rPr>
          <w:rFonts w:ascii="PT Astra Serif" w:hAnsi="PT Astra Serif" w:cs="Arial"/>
          <w:sz w:val="28"/>
          <w:szCs w:val="28"/>
          <w:lang w:eastAsia="ru-RU"/>
        </w:rPr>
        <w:t>к постановлению администрации</w:t>
      </w:r>
    </w:p>
    <w:p w14:paraId="6FE57054" w14:textId="77777777" w:rsidR="006616F9" w:rsidRPr="006616F9" w:rsidRDefault="006616F9" w:rsidP="006616F9">
      <w:pPr>
        <w:suppressAutoHyphens w:val="0"/>
        <w:jc w:val="right"/>
        <w:rPr>
          <w:rFonts w:ascii="PT Astra Serif" w:hAnsi="PT Astra Serif" w:cs="Arial"/>
          <w:sz w:val="28"/>
          <w:szCs w:val="28"/>
          <w:lang w:eastAsia="ru-RU"/>
        </w:rPr>
      </w:pPr>
      <w:r w:rsidRPr="006616F9">
        <w:rPr>
          <w:rFonts w:ascii="PT Astra Serif" w:hAnsi="PT Astra Serif" w:cs="Arial"/>
          <w:sz w:val="28"/>
          <w:szCs w:val="28"/>
          <w:lang w:eastAsia="ru-RU"/>
        </w:rPr>
        <w:t>муниципального образования</w:t>
      </w:r>
    </w:p>
    <w:p w14:paraId="50132F1E" w14:textId="77777777" w:rsidR="006616F9" w:rsidRPr="006616F9" w:rsidRDefault="006616F9" w:rsidP="006616F9">
      <w:pPr>
        <w:suppressAutoHyphens w:val="0"/>
        <w:jc w:val="right"/>
        <w:rPr>
          <w:rFonts w:ascii="PT Astra Serif" w:hAnsi="PT Astra Serif" w:cs="Arial"/>
          <w:sz w:val="28"/>
          <w:szCs w:val="28"/>
          <w:lang w:eastAsia="ru-RU"/>
        </w:rPr>
      </w:pPr>
      <w:r w:rsidRPr="006616F9">
        <w:rPr>
          <w:rFonts w:ascii="PT Astra Serif" w:hAnsi="PT Astra Serif" w:cs="Arial"/>
          <w:sz w:val="28"/>
          <w:szCs w:val="28"/>
          <w:lang w:eastAsia="ru-RU"/>
        </w:rPr>
        <w:t>Дубенский район</w:t>
      </w:r>
    </w:p>
    <w:p w14:paraId="263E71EE" w14:textId="6CB78B24" w:rsidR="006616F9" w:rsidRPr="006616F9" w:rsidRDefault="006616F9" w:rsidP="006616F9">
      <w:pPr>
        <w:suppressAutoHyphens w:val="0"/>
        <w:jc w:val="right"/>
        <w:rPr>
          <w:rFonts w:ascii="PT Astra Serif" w:hAnsi="PT Astra Serif" w:cs="Arial"/>
          <w:sz w:val="28"/>
          <w:szCs w:val="28"/>
          <w:lang w:eastAsia="ru-RU"/>
        </w:rPr>
      </w:pPr>
      <w:r w:rsidRPr="006616F9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C66205">
        <w:rPr>
          <w:rFonts w:ascii="PT Astra Serif" w:hAnsi="PT Astra Serif" w:cs="Arial"/>
          <w:sz w:val="28"/>
          <w:szCs w:val="28"/>
          <w:lang w:eastAsia="ru-RU"/>
        </w:rPr>
        <w:t>от_____________________</w:t>
      </w:r>
      <w:r w:rsidRPr="006616F9">
        <w:rPr>
          <w:rFonts w:ascii="PT Astra Serif" w:hAnsi="PT Astra Serif" w:cs="Arial"/>
          <w:sz w:val="28"/>
          <w:szCs w:val="28"/>
          <w:lang w:eastAsia="ru-RU"/>
        </w:rPr>
        <w:t>№</w:t>
      </w:r>
      <w:r w:rsidR="00C66205">
        <w:rPr>
          <w:rFonts w:ascii="PT Astra Serif" w:hAnsi="PT Astra Serif" w:cs="Arial"/>
          <w:sz w:val="28"/>
          <w:szCs w:val="28"/>
          <w:lang w:eastAsia="ru-RU"/>
        </w:rPr>
        <w:t xml:space="preserve"> ________</w:t>
      </w:r>
    </w:p>
    <w:p w14:paraId="055E1855" w14:textId="77777777" w:rsidR="006616F9" w:rsidRDefault="006616F9" w:rsidP="002E291B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3B155F06" w14:textId="1CF886F5" w:rsidR="002E291B" w:rsidRPr="002E291B" w:rsidRDefault="002E291B" w:rsidP="002E291B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2E291B">
        <w:rPr>
          <w:rFonts w:ascii="PT Astra Serif" w:hAnsi="PT Astra Serif" w:cs="Arial"/>
          <w:b/>
          <w:bCs/>
          <w:sz w:val="28"/>
          <w:szCs w:val="28"/>
          <w:lang w:eastAsia="ru-RU"/>
        </w:rPr>
        <w:t>П А С П О Р Т</w:t>
      </w:r>
    </w:p>
    <w:p w14:paraId="3DEB4F3C" w14:textId="77777777" w:rsidR="002E291B" w:rsidRPr="002E291B" w:rsidRDefault="002E291B" w:rsidP="002E291B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bookmarkStart w:id="1" w:name="_Hlk128557569"/>
      <w:r w:rsidRPr="002E291B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Муниципальной программы </w:t>
      </w:r>
      <w:bookmarkStart w:id="2" w:name="_Hlk97895096"/>
      <w:r w:rsidRPr="002E291B">
        <w:rPr>
          <w:rFonts w:ascii="PT Astra Serif" w:hAnsi="PT Astra Serif" w:cs="Arial"/>
          <w:b/>
          <w:bCs/>
          <w:sz w:val="28"/>
          <w:szCs w:val="28"/>
          <w:lang w:eastAsia="ru-RU"/>
        </w:rPr>
        <w:t>«Комплексные меры профилактики преступлений и иных правонарушений в муниципальном образовании Дубенский район»</w:t>
      </w:r>
    </w:p>
    <w:bookmarkEnd w:id="0"/>
    <w:bookmarkEnd w:id="1"/>
    <w:bookmarkEnd w:id="2"/>
    <w:p w14:paraId="074B7369" w14:textId="77777777" w:rsidR="002E291B" w:rsidRPr="002E291B" w:rsidRDefault="002E291B" w:rsidP="002E291B">
      <w:pPr>
        <w:suppressAutoHyphens w:val="0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14:paraId="749748FA" w14:textId="77777777" w:rsidR="002E291B" w:rsidRPr="002E291B" w:rsidRDefault="002E291B" w:rsidP="002E291B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2E291B">
        <w:rPr>
          <w:rFonts w:ascii="PT Astra Serif" w:hAnsi="PT Astra Serif" w:cs="Arial"/>
          <w:b/>
          <w:bCs/>
          <w:sz w:val="28"/>
          <w:szCs w:val="28"/>
          <w:lang w:eastAsia="ru-RU"/>
        </w:rPr>
        <w:t>Основные положения</w:t>
      </w:r>
    </w:p>
    <w:p w14:paraId="6AD783BF" w14:textId="77777777" w:rsidR="002E291B" w:rsidRPr="002E291B" w:rsidRDefault="002E291B" w:rsidP="002E291B">
      <w:pPr>
        <w:suppressAutoHyphens w:val="0"/>
        <w:ind w:left="360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9"/>
        <w:gridCol w:w="8698"/>
      </w:tblGrid>
      <w:tr w:rsidR="002E291B" w:rsidRPr="002E291B" w14:paraId="785946AB" w14:textId="77777777" w:rsidTr="00257757">
        <w:trPr>
          <w:cantSplit/>
          <w:trHeight w:val="70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2A00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2654" w14:textId="77777777" w:rsidR="002E291B" w:rsidRPr="002E291B" w:rsidRDefault="002E291B" w:rsidP="002E291B">
            <w:pPr>
              <w:suppressAutoHyphens w:val="0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Дубенский район (ведущий специалист администрации муниципального образования Дубенский район)</w:t>
            </w:r>
          </w:p>
        </w:tc>
      </w:tr>
      <w:tr w:rsidR="002E291B" w:rsidRPr="002E291B" w14:paraId="7FBD31C0" w14:textId="77777777" w:rsidTr="00257757">
        <w:trPr>
          <w:cantSplit/>
          <w:trHeight w:val="70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0C61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9B43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2022-2030 годы</w:t>
            </w:r>
          </w:p>
        </w:tc>
      </w:tr>
      <w:tr w:rsidR="002E291B" w:rsidRPr="002E291B" w14:paraId="3D1E1784" w14:textId="77777777" w:rsidTr="00257757">
        <w:trPr>
          <w:cantSplit/>
          <w:trHeight w:val="70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9FD8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D625" w14:textId="77777777" w:rsidR="002E291B" w:rsidRPr="002E291B" w:rsidRDefault="002E291B" w:rsidP="002E291B">
            <w:pPr>
              <w:suppressAutoHyphens w:val="0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1. Совершенствование системы профилактики преступлений и иных правонарушений, повышение уровня обеспечения общественного порядка и общественной безопасности на территории муниципального образования Дубенский район</w:t>
            </w:r>
          </w:p>
        </w:tc>
      </w:tr>
      <w:tr w:rsidR="002E291B" w:rsidRPr="002E291B" w14:paraId="32CCC5CD" w14:textId="77777777" w:rsidTr="00257757">
        <w:trPr>
          <w:cantSplit/>
          <w:trHeight w:val="1561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722" w14:textId="77777777" w:rsidR="002E291B" w:rsidRPr="002E291B" w:rsidRDefault="002E291B" w:rsidP="002E291B">
            <w:pPr>
              <w:suppressAutoHyphens w:val="0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7793" w14:textId="224C63A2" w:rsidR="002E291B" w:rsidRPr="002E291B" w:rsidRDefault="002E291B" w:rsidP="002E291B">
            <w:pPr>
              <w:suppressAutoHyphens w:val="0"/>
              <w:rPr>
                <w:rFonts w:ascii="PT Astra Serif" w:eastAsia="Arial Unicode MS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Arial Unicode MS" w:hAnsi="PT Astra Serif" w:cs="Arial"/>
                <w:b/>
                <w:bCs/>
                <w:sz w:val="28"/>
                <w:szCs w:val="28"/>
                <w:lang w:eastAsia="ru-RU"/>
              </w:rPr>
              <w:t xml:space="preserve">Всего по муниципальной программе </w:t>
            </w:r>
            <w:r w:rsidR="005A7353">
              <w:rPr>
                <w:rFonts w:ascii="PT Astra Serif" w:eastAsia="Arial Unicode MS" w:hAnsi="PT Astra Serif" w:cs="Arial"/>
                <w:b/>
                <w:bCs/>
                <w:sz w:val="28"/>
                <w:szCs w:val="28"/>
                <w:lang w:eastAsia="ru-RU"/>
              </w:rPr>
              <w:t>9</w:t>
            </w:r>
            <w:r w:rsidRPr="002E291B">
              <w:rPr>
                <w:rFonts w:ascii="PT Astra Serif" w:eastAsia="Arial Unicode MS" w:hAnsi="PT Astra Serif" w:cs="Arial"/>
                <w:b/>
                <w:bCs/>
                <w:sz w:val="28"/>
                <w:szCs w:val="28"/>
                <w:lang w:eastAsia="ru-RU"/>
              </w:rPr>
              <w:t>5,3 тыс. рублей, в том числе по годам:</w:t>
            </w:r>
          </w:p>
          <w:p w14:paraId="01DEFC2D" w14:textId="77777777" w:rsidR="002E291B" w:rsidRPr="002E291B" w:rsidRDefault="002E291B" w:rsidP="002E291B">
            <w:pPr>
              <w:suppressAutoHyphens w:val="0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2022 – 5,3 тыс. рублей</w:t>
            </w:r>
          </w:p>
          <w:p w14:paraId="627CFF8C" w14:textId="77777777" w:rsidR="002E291B" w:rsidRPr="002E291B" w:rsidRDefault="002E291B" w:rsidP="002E291B">
            <w:pPr>
              <w:suppressAutoHyphens w:val="0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2023 – 0,0</w:t>
            </w: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тыс. рублей</w:t>
            </w:r>
          </w:p>
          <w:p w14:paraId="70647659" w14:textId="6B8E96FC" w:rsidR="002E291B" w:rsidRPr="002E291B" w:rsidRDefault="002E291B" w:rsidP="002E291B">
            <w:pPr>
              <w:suppressAutoHyphens w:val="0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2024 - 0,0</w:t>
            </w: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тыс. рублей</w:t>
            </w:r>
          </w:p>
          <w:p w14:paraId="591D3907" w14:textId="4C743945" w:rsidR="002E291B" w:rsidRPr="002E291B" w:rsidRDefault="002E291B" w:rsidP="002E291B">
            <w:pPr>
              <w:suppressAutoHyphens w:val="0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 xml:space="preserve">2025 - </w:t>
            </w:r>
            <w:r w:rsidR="005A7353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30</w:t>
            </w: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,0 </w:t>
            </w: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тыс. рублей</w:t>
            </w:r>
          </w:p>
          <w:p w14:paraId="5121B5C2" w14:textId="4B5691F4" w:rsidR="002E291B" w:rsidRPr="002E291B" w:rsidRDefault="002E291B" w:rsidP="002E291B">
            <w:pPr>
              <w:suppressAutoHyphens w:val="0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 xml:space="preserve">2026 - </w:t>
            </w:r>
            <w:r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30</w:t>
            </w: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,0 </w:t>
            </w: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тыс. рублей</w:t>
            </w:r>
          </w:p>
          <w:p w14:paraId="1546A2C1" w14:textId="21C5F126" w:rsidR="002E291B" w:rsidRPr="002E291B" w:rsidRDefault="002E291B" w:rsidP="002E291B">
            <w:pPr>
              <w:suppressAutoHyphens w:val="0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 xml:space="preserve">2027 - </w:t>
            </w:r>
            <w:r w:rsidR="005A7353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3</w:t>
            </w: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0,0 </w:t>
            </w: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тыс. рублей</w:t>
            </w:r>
          </w:p>
          <w:p w14:paraId="51DE8055" w14:textId="77777777" w:rsidR="002E291B" w:rsidRPr="002E291B" w:rsidRDefault="002E291B" w:rsidP="002E291B">
            <w:pPr>
              <w:suppressAutoHyphens w:val="0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2028 -</w:t>
            </w:r>
            <w:r w:rsidRPr="002E291B">
              <w:rPr>
                <w:rFonts w:ascii="PT Astra Serif" w:eastAsia="Arial Unicode MS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0,0 тыс. рублей</w:t>
            </w:r>
          </w:p>
          <w:p w14:paraId="5FEE1BE3" w14:textId="77777777" w:rsidR="002E291B" w:rsidRPr="002E291B" w:rsidRDefault="002E291B" w:rsidP="002E291B">
            <w:pPr>
              <w:suppressAutoHyphens w:val="0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 xml:space="preserve">2029 - </w:t>
            </w: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0,0 </w:t>
            </w: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тыс. рублей</w:t>
            </w:r>
          </w:p>
          <w:p w14:paraId="4CB0B997" w14:textId="77777777" w:rsidR="002E291B" w:rsidRPr="002E291B" w:rsidRDefault="002E291B" w:rsidP="002E291B">
            <w:pPr>
              <w:suppressAutoHyphens w:val="0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 xml:space="preserve">2030 - </w:t>
            </w:r>
            <w:r w:rsidRPr="002E291B">
              <w:rPr>
                <w:rFonts w:ascii="PT Astra Serif" w:eastAsia="Arial Unicode MS" w:hAnsi="PT Astra Serif" w:cs="Arial"/>
                <w:bCs/>
                <w:sz w:val="28"/>
                <w:szCs w:val="28"/>
                <w:lang w:eastAsia="ru-RU"/>
              </w:rPr>
              <w:t xml:space="preserve">0,0 </w:t>
            </w: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тыс. рублей</w:t>
            </w:r>
          </w:p>
        </w:tc>
      </w:tr>
    </w:tbl>
    <w:p w14:paraId="74CD0B2F" w14:textId="77777777" w:rsidR="002E291B" w:rsidRPr="002E291B" w:rsidRDefault="002E291B" w:rsidP="002E291B">
      <w:pPr>
        <w:suppressAutoHyphens w:val="0"/>
        <w:ind w:left="720"/>
        <w:contextualSpacing/>
        <w:rPr>
          <w:rFonts w:ascii="PT Astra Serif" w:hAnsi="PT Astra Serif" w:cs="Arial"/>
          <w:b/>
          <w:sz w:val="28"/>
          <w:szCs w:val="28"/>
          <w:lang w:eastAsia="ru-RU"/>
        </w:rPr>
      </w:pPr>
    </w:p>
    <w:p w14:paraId="7932EF60" w14:textId="77777777" w:rsidR="002E291B" w:rsidRPr="002E291B" w:rsidRDefault="002E291B" w:rsidP="002E291B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2E291B">
        <w:rPr>
          <w:rFonts w:ascii="PT Astra Serif" w:hAnsi="PT Astra Serif" w:cs="Arial"/>
          <w:b/>
          <w:sz w:val="28"/>
          <w:szCs w:val="28"/>
          <w:lang w:eastAsia="ru-RU"/>
        </w:rPr>
        <w:br w:type="page"/>
      </w:r>
      <w:r w:rsidRPr="002E291B">
        <w:rPr>
          <w:rFonts w:ascii="PT Astra Serif" w:hAnsi="PT Astra Serif" w:cs="Arial"/>
          <w:b/>
          <w:bCs/>
          <w:sz w:val="28"/>
          <w:szCs w:val="28"/>
          <w:lang w:eastAsia="ru-RU"/>
        </w:rPr>
        <w:lastRenderedPageBreak/>
        <w:t xml:space="preserve">2. Показатели </w:t>
      </w:r>
      <w:bookmarkStart w:id="3" w:name="_Hlk97904996"/>
      <w:r w:rsidRPr="002E291B">
        <w:rPr>
          <w:rFonts w:ascii="PT Astra Serif" w:hAnsi="PT Astra Serif" w:cs="Arial"/>
          <w:b/>
          <w:bCs/>
          <w:sz w:val="28"/>
          <w:szCs w:val="28"/>
          <w:lang w:eastAsia="ru-RU"/>
        </w:rPr>
        <w:t>муниципальной программы «Комплексные меры профилактики преступлений и иных правонарушений в муниципальном образовании Дубенский район»</w:t>
      </w:r>
    </w:p>
    <w:bookmarkEnd w:id="3"/>
    <w:p w14:paraId="321625E5" w14:textId="77777777" w:rsidR="002E291B" w:rsidRPr="002E291B" w:rsidRDefault="002E291B" w:rsidP="002E291B">
      <w:pPr>
        <w:suppressAutoHyphens w:val="0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1813"/>
        <w:gridCol w:w="1417"/>
        <w:gridCol w:w="991"/>
        <w:gridCol w:w="849"/>
        <w:gridCol w:w="750"/>
        <w:gridCol w:w="725"/>
        <w:gridCol w:w="725"/>
        <w:gridCol w:w="722"/>
        <w:gridCol w:w="722"/>
        <w:gridCol w:w="747"/>
        <w:gridCol w:w="729"/>
        <w:gridCol w:w="725"/>
        <w:gridCol w:w="725"/>
        <w:gridCol w:w="763"/>
        <w:gridCol w:w="1164"/>
        <w:gridCol w:w="1278"/>
      </w:tblGrid>
      <w:tr w:rsidR="002E291B" w:rsidRPr="002E291B" w14:paraId="5D7B9CDE" w14:textId="77777777" w:rsidTr="002F157C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6B88AF3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7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0B74E11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Наименование структурного элемента программы/</w:t>
            </w:r>
          </w:p>
          <w:p w14:paraId="533AA815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45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C4F1987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31919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36B1BF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Вес целевого показателя</w:t>
            </w:r>
          </w:p>
        </w:tc>
        <w:tc>
          <w:tcPr>
            <w:tcW w:w="2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DA1D0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Базовое значение показателя</w:t>
            </w:r>
          </w:p>
        </w:tc>
        <w:tc>
          <w:tcPr>
            <w:tcW w:w="213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56F99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Целевые значения показателей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D6FB8C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Ответственный за достижение показателя*</w:t>
            </w:r>
          </w:p>
        </w:tc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7D2830" w14:textId="77777777" w:rsidR="002E291B" w:rsidRPr="002E291B" w:rsidRDefault="002E291B" w:rsidP="002E291B">
            <w:pPr>
              <w:suppressAutoHyphens w:val="0"/>
              <w:ind w:left="62" w:right="142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2E291B" w:rsidRPr="002E291B" w14:paraId="4976A30F" w14:textId="77777777" w:rsidTr="002F157C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A3DCBFC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C76C7E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09A17D6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11C19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FBD22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77C5C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A9DB1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2022</w:t>
            </w:r>
          </w:p>
          <w:p w14:paraId="62705D56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val="en-US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9A01F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08865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D814E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6557D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A998A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2A29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B375E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7EE23" w14:textId="2ADE07EB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20</w:t>
            </w:r>
            <w:r w:rsidR="002F157C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val="en-US" w:eastAsia="ru-RU"/>
              </w:rPr>
              <w:t>3</w:t>
            </w: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77826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935EE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</w:tr>
      <w:tr w:rsidR="002E291B" w:rsidRPr="002E291B" w14:paraId="0805F56F" w14:textId="77777777" w:rsidTr="002F157C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75A47BF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7F474D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DF1170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CE5EF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DB90D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0D62D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56DDF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4AF3F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3D64F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1670C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B02BE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4DC28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EE005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4F276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801E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DE446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B486B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17</w:t>
            </w:r>
          </w:p>
        </w:tc>
      </w:tr>
      <w:tr w:rsidR="002E291B" w:rsidRPr="002E291B" w14:paraId="6A02A791" w14:textId="77777777" w:rsidTr="00257757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55E84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0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7DAD3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Цель: Совершенствование системы профилактики преступлений и иных правонарушений, повышение уровня обеспечения общественного порядка и общественной безопасности на территории муниципального образования Дубенский район</w:t>
            </w:r>
          </w:p>
        </w:tc>
      </w:tr>
      <w:tr w:rsidR="002E291B" w:rsidRPr="002E291B" w14:paraId="04A40610" w14:textId="77777777" w:rsidTr="002F157C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2E35A7E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134E11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Комплекс процессных мероприятий «Деятельность добровольных народных формирований правоохранительной направленности»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6C827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9792E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28A9A99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59C4F6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5E1FD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B91D6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B679F0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0B2B2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42D94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57B95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2BD80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5C9E14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7296984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1B75B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</w:p>
        </w:tc>
      </w:tr>
      <w:tr w:rsidR="002E291B" w:rsidRPr="002E291B" w14:paraId="6DCCC0A6" w14:textId="77777777" w:rsidTr="002F157C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3894BC9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1.1.1.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2D2BCB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Задача 1</w:t>
            </w:r>
          </w:p>
          <w:p w14:paraId="10F5F96B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Снижение уровня преступности на территории муниципального образования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76E3C36" w14:textId="77777777" w:rsidR="002E291B" w:rsidRPr="002E291B" w:rsidRDefault="002E291B" w:rsidP="002E291B">
            <w:pPr>
              <w:suppressAutoHyphens w:val="0"/>
              <w:jc w:val="both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1.Количество преступлений, совершенных лицами, без постоянного источника дохода.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8C240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0FAE6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7627E5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7E5239B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3B99D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4A0BC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5D7514C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693F9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7763F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030F7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36B05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0D58E2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17CD8A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 xml:space="preserve"> ведущий специалист администрации муниципального образования Дубенский район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4EF4A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8</w:t>
            </w:r>
          </w:p>
        </w:tc>
      </w:tr>
      <w:tr w:rsidR="002E291B" w:rsidRPr="002E291B" w14:paraId="7803DF00" w14:textId="77777777" w:rsidTr="002F157C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307872E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D9D8B0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Задача 2</w:t>
            </w:r>
          </w:p>
          <w:p w14:paraId="6A5A9DC5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 xml:space="preserve">Снижение уровня </w:t>
            </w: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преступлений, совершаемых на улицах и в других общественных местах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163737F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2.Количество преступле</w:t>
            </w: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ний, совершенных на улицах и в других общественных местах.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9C50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Ед.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38659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85E3A4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7AE637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EAB70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3D144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5FCE8E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407E8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45D0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34A66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A256B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FA1ED0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7CDA18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 xml:space="preserve">ведущий специалист </w:t>
            </w: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администрации муниципального образования Дубенский район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79DF8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9</w:t>
            </w:r>
          </w:p>
        </w:tc>
      </w:tr>
      <w:tr w:rsidR="002E291B" w:rsidRPr="002E291B" w14:paraId="2A5F6E89" w14:textId="77777777" w:rsidTr="002F157C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8EEDC6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4498A0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Задача 3</w:t>
            </w:r>
          </w:p>
          <w:p w14:paraId="4FA007D8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Активизация борьбы с пьянством, безнадзорностью и ресоциализаци</w:t>
            </w: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и лиц, освободившихся из мест лишения свободы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959BB84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 xml:space="preserve">3.Количество преступлений, совершенных лицами в </w:t>
            </w: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состоянии алкогольного опьянения.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B8CD3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Ед.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63446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CA02F0E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83A0CD1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A9AE0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43AE6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B453E2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2E622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388CF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43A9A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8F1C6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500BDF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E46D22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 xml:space="preserve">ведущий специалист администрации муниципального </w:t>
            </w: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образования Дубенский район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BACC2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15</w:t>
            </w:r>
          </w:p>
        </w:tc>
      </w:tr>
      <w:tr w:rsidR="002E291B" w:rsidRPr="002E291B" w14:paraId="1E56ABA4" w14:textId="77777777" w:rsidTr="002F157C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20525D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049666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Задача 4</w:t>
            </w:r>
          </w:p>
          <w:p w14:paraId="0C0A8E04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Снижение правового нигилизма населения, создание системы стимулов для ведения законопослуш</w:t>
            </w: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ного образа жизни.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BF6E375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4.Количество преступлений, совершенных несовершеннолетними.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0B53B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554F9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C89CBAB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D5738AA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5878E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E3C76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F24798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16C0F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B4D1F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A77A8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D0FE5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078FF2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2A02E4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 xml:space="preserve">ведущий специалист администрации муниципального образования </w:t>
            </w: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Дубенский район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DC5B6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2E291B" w:rsidRPr="002E291B" w14:paraId="7EA433E5" w14:textId="77777777" w:rsidTr="002F157C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E0361DB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1.1.5.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CE0000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Задача 5</w:t>
            </w:r>
          </w:p>
          <w:p w14:paraId="13E2DA24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Снижение уровня рецидивной и повторной преступности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0D75E44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5.Количество преступлений, совершенных лицами, ранее совершавшими преступления.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7F93E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1B59D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11112B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CC5CE3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44822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007C1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D67B49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893F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1F4C1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752CC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04F45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50E1150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BAFEA8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ведущий специалист администрации муниципального образования Дубенский район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84FA4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14</w:t>
            </w:r>
          </w:p>
        </w:tc>
      </w:tr>
    </w:tbl>
    <w:p w14:paraId="7C67D8FD" w14:textId="77777777" w:rsidR="002E291B" w:rsidRPr="002E291B" w:rsidRDefault="002E291B" w:rsidP="002E291B">
      <w:pPr>
        <w:suppressAutoHyphens w:val="0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</w:p>
    <w:p w14:paraId="36FC6B68" w14:textId="77777777" w:rsidR="002E291B" w:rsidRPr="002E291B" w:rsidRDefault="002E291B" w:rsidP="002E291B">
      <w:pPr>
        <w:suppressAutoHyphens w:val="0"/>
        <w:jc w:val="both"/>
        <w:rPr>
          <w:rFonts w:ascii="PT Astra Serif" w:hAnsi="PT Astra Serif" w:cs="Arial"/>
          <w:b/>
          <w:sz w:val="28"/>
          <w:szCs w:val="28"/>
          <w:lang w:eastAsia="ru-RU"/>
        </w:rPr>
      </w:pPr>
      <w:r w:rsidRPr="002E291B">
        <w:rPr>
          <w:rFonts w:ascii="PT Astra Serif" w:hAnsi="PT Astra Serif" w:cs="Arial"/>
          <w:b/>
          <w:sz w:val="28"/>
          <w:szCs w:val="28"/>
          <w:lang w:eastAsia="ru-RU"/>
        </w:rPr>
        <w:lastRenderedPageBreak/>
        <w:t xml:space="preserve">* </w:t>
      </w:r>
      <w:r w:rsidRPr="002E291B">
        <w:rPr>
          <w:rFonts w:ascii="PT Astra Serif" w:hAnsi="PT Astra Serif" w:cs="Arial"/>
          <w:sz w:val="28"/>
          <w:szCs w:val="28"/>
          <w:lang w:eastAsia="ru-RU"/>
        </w:rPr>
        <w:t>В случае  использовании в муниципальной программе показателей, установленных распоряжением администрации Дубенского района в соответствии  с  Указом Президента Российской Федерации от 28.04.2008 № 607 «Об оценке эффективности деятельности органов местного самоуправления городских округов и муниципальных районов» и распоряжением правительства Тульской области от 24.04.2013 № 485-р «О порядке подготовки ежегодного сводного доклада Тульской области о результатах мониторинга эффективности деятельности органов местного самоуправления городских округов и муниципальных районов, расположенных в границах Тульской области»,  в гр.10 раздела 2 паспорта муниципальной программы указывается ФИО и должность ответственного исполнителя показателя, определенного распоряжением администрации Дубенского района</w:t>
      </w:r>
      <w:r w:rsidRPr="002E291B">
        <w:rPr>
          <w:rFonts w:ascii="PT Astra Serif" w:hAnsi="PT Astra Serif" w:cs="Arial"/>
          <w:b/>
          <w:sz w:val="28"/>
          <w:szCs w:val="28"/>
          <w:lang w:eastAsia="ru-RU"/>
        </w:rPr>
        <w:t>.</w:t>
      </w:r>
      <w:r w:rsidRPr="002E291B">
        <w:rPr>
          <w:rFonts w:ascii="PT Astra Serif" w:hAnsi="PT Astra Serif" w:cs="Arial"/>
          <w:b/>
          <w:sz w:val="28"/>
          <w:szCs w:val="28"/>
          <w:lang w:eastAsia="ru-RU"/>
        </w:rPr>
        <w:br w:type="page"/>
      </w:r>
    </w:p>
    <w:p w14:paraId="0CB13440" w14:textId="77777777" w:rsidR="002E291B" w:rsidRPr="002E291B" w:rsidRDefault="002E291B" w:rsidP="002E291B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2E291B">
        <w:rPr>
          <w:rFonts w:ascii="PT Astra Serif" w:hAnsi="PT Astra Serif" w:cs="Arial"/>
          <w:b/>
          <w:bCs/>
          <w:sz w:val="28"/>
          <w:szCs w:val="28"/>
          <w:lang w:eastAsia="ru-RU"/>
        </w:rPr>
        <w:lastRenderedPageBreak/>
        <w:t xml:space="preserve">3. Структура муниципальной программы </w:t>
      </w:r>
      <w:bookmarkStart w:id="4" w:name="_Hlk97906619"/>
      <w:r w:rsidRPr="002E291B">
        <w:rPr>
          <w:rFonts w:ascii="PT Astra Serif" w:hAnsi="PT Astra Serif" w:cs="Arial"/>
          <w:b/>
          <w:bCs/>
          <w:sz w:val="28"/>
          <w:szCs w:val="28"/>
          <w:lang w:eastAsia="ru-RU"/>
        </w:rPr>
        <w:t>«Комплексные меры профилактики преступлений и иных правонарушений в муниципальном образовании Дубенский район»</w:t>
      </w:r>
    </w:p>
    <w:bookmarkEnd w:id="4"/>
    <w:p w14:paraId="052E28F6" w14:textId="77777777" w:rsidR="002E291B" w:rsidRPr="002E291B" w:rsidRDefault="002E291B" w:rsidP="002E291B">
      <w:pPr>
        <w:suppressAutoHyphens w:val="0"/>
        <w:ind w:firstLine="851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6"/>
        <w:gridCol w:w="2487"/>
        <w:gridCol w:w="3625"/>
        <w:gridCol w:w="3622"/>
      </w:tblGrid>
      <w:tr w:rsidR="002E291B" w:rsidRPr="002E291B" w14:paraId="15B48324" w14:textId="77777777" w:rsidTr="00257757">
        <w:trPr>
          <w:trHeight w:val="562"/>
        </w:trPr>
        <w:tc>
          <w:tcPr>
            <w:tcW w:w="1705" w:type="pct"/>
            <w:shd w:val="clear" w:color="auto" w:fill="auto"/>
            <w:hideMark/>
          </w:tcPr>
          <w:p w14:paraId="56E61133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532EB555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14:paraId="41EF559F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2E291B" w:rsidRPr="002E291B" w14:paraId="183BF8F9" w14:textId="77777777" w:rsidTr="00257757">
        <w:trPr>
          <w:trHeight w:val="170"/>
        </w:trPr>
        <w:tc>
          <w:tcPr>
            <w:tcW w:w="1705" w:type="pct"/>
            <w:shd w:val="clear" w:color="auto" w:fill="auto"/>
          </w:tcPr>
          <w:p w14:paraId="4917AF67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2CB0EC85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14:paraId="1A6E6596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E291B" w:rsidRPr="002E291B" w14:paraId="3CED3DA7" w14:textId="77777777" w:rsidTr="00257757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14:paraId="4FCB14E4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Комплекс процессных мероприятий «Деятельность добровольных народных формирований правоохранительной направленности»</w:t>
            </w:r>
          </w:p>
        </w:tc>
      </w:tr>
      <w:tr w:rsidR="002E291B" w:rsidRPr="002E291B" w14:paraId="6BB43148" w14:textId="77777777" w:rsidTr="00257757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14:paraId="74630CCD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ответственный за реализацию: ведущий специалист администрации муниципального образования Дубенский район, Е.С. Черенкова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16EF0C36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Срок реализации: 2022-2030</w:t>
            </w:r>
          </w:p>
        </w:tc>
      </w:tr>
      <w:tr w:rsidR="002E291B" w:rsidRPr="002E291B" w14:paraId="755C5BCB" w14:textId="77777777" w:rsidTr="00257757">
        <w:trPr>
          <w:trHeight w:val="302"/>
        </w:trPr>
        <w:tc>
          <w:tcPr>
            <w:tcW w:w="1705" w:type="pct"/>
            <w:shd w:val="clear" w:color="auto" w:fill="auto"/>
          </w:tcPr>
          <w:p w14:paraId="7AD383CD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Задача 1</w:t>
            </w:r>
          </w:p>
          <w:p w14:paraId="1F743800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Снижение уровня преступности на территории муниципального образования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48951A76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1.Уменьшение количества преступлений, совершенных лицами, без постоянного источника дохода.</w:t>
            </w:r>
          </w:p>
        </w:tc>
        <w:tc>
          <w:tcPr>
            <w:tcW w:w="1226" w:type="pct"/>
            <w:shd w:val="clear" w:color="auto" w:fill="auto"/>
          </w:tcPr>
          <w:p w14:paraId="1B24FF21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1</w:t>
            </w:r>
          </w:p>
        </w:tc>
      </w:tr>
      <w:tr w:rsidR="002E291B" w:rsidRPr="002E291B" w14:paraId="263A46ED" w14:textId="77777777" w:rsidTr="00257757">
        <w:trPr>
          <w:trHeight w:val="264"/>
        </w:trPr>
        <w:tc>
          <w:tcPr>
            <w:tcW w:w="1705" w:type="pct"/>
            <w:shd w:val="clear" w:color="auto" w:fill="auto"/>
          </w:tcPr>
          <w:p w14:paraId="733A6D89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Задача 2</w:t>
            </w:r>
          </w:p>
          <w:p w14:paraId="2389051A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Предупреждение преступлений, совершаемых на улицах и в других общественных местах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5A957250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2.Уменьшение количества преступлений, совершенных на улицах и в других общественных местах.</w:t>
            </w:r>
          </w:p>
        </w:tc>
        <w:tc>
          <w:tcPr>
            <w:tcW w:w="1226" w:type="pct"/>
            <w:shd w:val="clear" w:color="auto" w:fill="auto"/>
          </w:tcPr>
          <w:p w14:paraId="324F45EC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</w:p>
        </w:tc>
      </w:tr>
      <w:tr w:rsidR="002E291B" w:rsidRPr="002E291B" w14:paraId="7CC318E4" w14:textId="77777777" w:rsidTr="00257757">
        <w:trPr>
          <w:trHeight w:val="264"/>
        </w:trPr>
        <w:tc>
          <w:tcPr>
            <w:tcW w:w="1705" w:type="pct"/>
            <w:shd w:val="clear" w:color="auto" w:fill="auto"/>
          </w:tcPr>
          <w:p w14:paraId="24BFC3EC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Задача 3</w:t>
            </w:r>
          </w:p>
          <w:p w14:paraId="6BCBF5B2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Активизация борьбы с пьянством, безнадзорностью и ресоциализации лиц, освободившихся из мест лишения свободы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0A9D9A04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3.Уменьшение количества преступлений, совершенных лицами в состоянии алкогольного опьянения.</w:t>
            </w:r>
          </w:p>
        </w:tc>
        <w:tc>
          <w:tcPr>
            <w:tcW w:w="1226" w:type="pct"/>
            <w:shd w:val="clear" w:color="auto" w:fill="auto"/>
          </w:tcPr>
          <w:p w14:paraId="5B2A31BD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firstLine="851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             3</w:t>
            </w:r>
          </w:p>
        </w:tc>
      </w:tr>
      <w:tr w:rsidR="002E291B" w:rsidRPr="002E291B" w14:paraId="24C2C282" w14:textId="77777777" w:rsidTr="00257757">
        <w:trPr>
          <w:trHeight w:val="264"/>
        </w:trPr>
        <w:tc>
          <w:tcPr>
            <w:tcW w:w="1705" w:type="pct"/>
            <w:shd w:val="clear" w:color="auto" w:fill="auto"/>
          </w:tcPr>
          <w:p w14:paraId="639EDEFC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Задача 4</w:t>
            </w:r>
          </w:p>
          <w:p w14:paraId="60DD42A3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Снижение правового нигилизма населения, создание системы стимулов для ведения законопослушного образа </w:t>
            </w: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жизни.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23523FEF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  <w:highlight w:val="yellow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4.Снижение количества преступлений, совершенных несовершеннолетними</w:t>
            </w:r>
          </w:p>
        </w:tc>
        <w:tc>
          <w:tcPr>
            <w:tcW w:w="1226" w:type="pct"/>
            <w:shd w:val="clear" w:color="auto" w:fill="auto"/>
          </w:tcPr>
          <w:p w14:paraId="256B69B3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firstLine="851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             4</w:t>
            </w:r>
          </w:p>
        </w:tc>
      </w:tr>
      <w:tr w:rsidR="002E291B" w:rsidRPr="002E291B" w14:paraId="00D7B3DD" w14:textId="77777777" w:rsidTr="00257757">
        <w:trPr>
          <w:trHeight w:val="264"/>
        </w:trPr>
        <w:tc>
          <w:tcPr>
            <w:tcW w:w="1705" w:type="pct"/>
            <w:shd w:val="clear" w:color="auto" w:fill="auto"/>
          </w:tcPr>
          <w:p w14:paraId="5EACBDD5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Задача 5</w:t>
            </w:r>
          </w:p>
          <w:p w14:paraId="23FB6E98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Снижение уровня рецидивной и повторной преступности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7FCE8B5E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  <w:highlight w:val="yellow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5.Снижение количества преступлений, совершенных лицами, ранее совершавшими преступления.</w:t>
            </w:r>
          </w:p>
        </w:tc>
        <w:tc>
          <w:tcPr>
            <w:tcW w:w="1226" w:type="pct"/>
            <w:shd w:val="clear" w:color="auto" w:fill="auto"/>
          </w:tcPr>
          <w:p w14:paraId="31C5804C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firstLine="851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             5</w:t>
            </w:r>
          </w:p>
        </w:tc>
      </w:tr>
    </w:tbl>
    <w:p w14:paraId="6E1BC700" w14:textId="77777777" w:rsidR="002E291B" w:rsidRPr="002E291B" w:rsidRDefault="002E291B" w:rsidP="002E291B">
      <w:pPr>
        <w:suppressAutoHyphens w:val="0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</w:p>
    <w:p w14:paraId="3AAE412A" w14:textId="77777777" w:rsidR="002E291B" w:rsidRPr="002E291B" w:rsidRDefault="002E291B" w:rsidP="002E291B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2E291B">
        <w:rPr>
          <w:rFonts w:ascii="PT Astra Serif" w:hAnsi="PT Astra Serif" w:cs="Arial"/>
          <w:b/>
          <w:sz w:val="28"/>
          <w:szCs w:val="28"/>
          <w:lang w:eastAsia="ru-RU"/>
        </w:rPr>
        <w:br w:type="page"/>
      </w:r>
      <w:r w:rsidRPr="002E291B">
        <w:rPr>
          <w:rFonts w:ascii="PT Astra Serif" w:hAnsi="PT Astra Serif" w:cs="Arial"/>
          <w:sz w:val="28"/>
          <w:szCs w:val="28"/>
          <w:lang w:eastAsia="ru-RU"/>
        </w:rPr>
        <w:lastRenderedPageBreak/>
        <w:t>4. </w:t>
      </w:r>
      <w:r w:rsidRPr="002E291B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Финансовое обеспечение муниципальной программы </w:t>
      </w:r>
      <w:bookmarkStart w:id="5" w:name="_Hlk98150776"/>
      <w:r w:rsidRPr="002E291B">
        <w:rPr>
          <w:rFonts w:ascii="PT Astra Serif" w:hAnsi="PT Astra Serif" w:cs="Arial"/>
          <w:b/>
          <w:bCs/>
          <w:sz w:val="28"/>
          <w:szCs w:val="28"/>
          <w:lang w:eastAsia="ru-RU"/>
        </w:rPr>
        <w:t>«Комплексные меры профилактики преступлений и иных правонарушений в муниципальном образовании Дубенский район»</w:t>
      </w:r>
      <w:bookmarkEnd w:id="5"/>
    </w:p>
    <w:p w14:paraId="4A06B881" w14:textId="77777777" w:rsidR="002E291B" w:rsidRPr="002E291B" w:rsidRDefault="002E291B" w:rsidP="002E291B">
      <w:pPr>
        <w:suppressAutoHyphens w:val="0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1291"/>
        <w:gridCol w:w="1147"/>
        <w:gridCol w:w="1150"/>
        <w:gridCol w:w="1150"/>
        <w:gridCol w:w="1147"/>
        <w:gridCol w:w="1150"/>
        <w:gridCol w:w="1150"/>
        <w:gridCol w:w="1292"/>
        <w:gridCol w:w="1231"/>
        <w:gridCol w:w="1870"/>
      </w:tblGrid>
      <w:tr w:rsidR="002E291B" w:rsidRPr="002E291B" w14:paraId="10657436" w14:textId="77777777" w:rsidTr="00257757">
        <w:trPr>
          <w:tblHeader/>
        </w:trPr>
        <w:tc>
          <w:tcPr>
            <w:tcW w:w="843" w:type="pct"/>
            <w:vMerge w:val="restart"/>
            <w:shd w:val="clear" w:color="auto" w:fill="auto"/>
          </w:tcPr>
          <w:p w14:paraId="7EE11B4E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</w:pPr>
            <w:bookmarkStart w:id="6" w:name="_Hlk98147189"/>
            <w:r w:rsidRPr="002E291B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Комплекс процессных мероприятий «Деятельность добровольных народных формирований правоохранительной направленности»</w:t>
            </w:r>
            <w:bookmarkEnd w:id="6"/>
          </w:p>
        </w:tc>
        <w:tc>
          <w:tcPr>
            <w:tcW w:w="4157" w:type="pct"/>
            <w:gridSpan w:val="10"/>
          </w:tcPr>
          <w:p w14:paraId="1CE17580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2E291B" w:rsidRPr="002E291B" w14:paraId="202B06B7" w14:textId="77777777" w:rsidTr="00257757">
        <w:trPr>
          <w:trHeight w:val="448"/>
          <w:tblHeader/>
        </w:trPr>
        <w:tc>
          <w:tcPr>
            <w:tcW w:w="843" w:type="pct"/>
            <w:vMerge/>
            <w:shd w:val="clear" w:color="auto" w:fill="auto"/>
          </w:tcPr>
          <w:p w14:paraId="1F2804C0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  <w:shd w:val="clear" w:color="auto" w:fill="auto"/>
          </w:tcPr>
          <w:p w14:paraId="5D4AF804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val="en-US" w:eastAsia="ru-RU"/>
              </w:rPr>
            </w:pPr>
            <w:r w:rsidRPr="002E291B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79" w:type="pct"/>
          </w:tcPr>
          <w:p w14:paraId="2019891F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80" w:type="pct"/>
            <w:shd w:val="clear" w:color="auto" w:fill="auto"/>
          </w:tcPr>
          <w:p w14:paraId="0EAE31AC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80" w:type="pct"/>
          </w:tcPr>
          <w:p w14:paraId="4BB44AEE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79" w:type="pct"/>
            <w:shd w:val="clear" w:color="auto" w:fill="auto"/>
          </w:tcPr>
          <w:p w14:paraId="5EAB762F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380" w:type="pct"/>
          </w:tcPr>
          <w:p w14:paraId="72E1CE3A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380" w:type="pct"/>
          </w:tcPr>
          <w:p w14:paraId="5BB16926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427" w:type="pct"/>
          </w:tcPr>
          <w:p w14:paraId="401BCE2A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407" w:type="pct"/>
          </w:tcPr>
          <w:p w14:paraId="05C108AA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617" w:type="pct"/>
            <w:shd w:val="clear" w:color="auto" w:fill="auto"/>
          </w:tcPr>
          <w:p w14:paraId="59760858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</w:tr>
      <w:tr w:rsidR="002E291B" w:rsidRPr="002E291B" w14:paraId="0EFB232E" w14:textId="77777777" w:rsidTr="00257757">
        <w:trPr>
          <w:trHeight w:val="282"/>
          <w:tblHeader/>
        </w:trPr>
        <w:tc>
          <w:tcPr>
            <w:tcW w:w="843" w:type="pct"/>
            <w:shd w:val="clear" w:color="auto" w:fill="auto"/>
          </w:tcPr>
          <w:p w14:paraId="2DAD5FCA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" w:type="pct"/>
            <w:shd w:val="clear" w:color="auto" w:fill="auto"/>
          </w:tcPr>
          <w:p w14:paraId="6F40A2E5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9" w:type="pct"/>
          </w:tcPr>
          <w:p w14:paraId="1DB61538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0" w:type="pct"/>
            <w:shd w:val="clear" w:color="auto" w:fill="auto"/>
          </w:tcPr>
          <w:p w14:paraId="6D58B9B7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0" w:type="pct"/>
          </w:tcPr>
          <w:p w14:paraId="7FD9A068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9" w:type="pct"/>
            <w:shd w:val="clear" w:color="auto" w:fill="auto"/>
          </w:tcPr>
          <w:p w14:paraId="5AEBAA98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0" w:type="pct"/>
          </w:tcPr>
          <w:p w14:paraId="1DFC69F4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0" w:type="pct"/>
          </w:tcPr>
          <w:p w14:paraId="77797C38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7" w:type="pct"/>
          </w:tcPr>
          <w:p w14:paraId="0A9F7499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7" w:type="pct"/>
          </w:tcPr>
          <w:p w14:paraId="2248B5A0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7" w:type="pct"/>
            <w:shd w:val="clear" w:color="auto" w:fill="auto"/>
          </w:tcPr>
          <w:p w14:paraId="5A6C7CC3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2E291B" w:rsidRPr="002E291B" w14:paraId="5349F184" w14:textId="77777777" w:rsidTr="00257757">
        <w:trPr>
          <w:trHeight w:val="70"/>
        </w:trPr>
        <w:tc>
          <w:tcPr>
            <w:tcW w:w="843" w:type="pct"/>
            <w:shd w:val="clear" w:color="auto" w:fill="auto"/>
          </w:tcPr>
          <w:p w14:paraId="5381431F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Всего по муниципальной программе</w:t>
            </w:r>
            <w:r w:rsidRPr="002E291B">
              <w:rPr>
                <w:rFonts w:ascii="PT Astra Serif" w:hAnsi="PT Astra Serif" w:cs="Arial"/>
                <w:b/>
                <w:bCs/>
                <w:spacing w:val="-2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427" w:type="pct"/>
            <w:shd w:val="clear" w:color="auto" w:fill="auto"/>
          </w:tcPr>
          <w:p w14:paraId="20F8EAEF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379" w:type="pct"/>
          </w:tcPr>
          <w:p w14:paraId="0859912B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14:paraId="6F22D6E4" w14:textId="6796F78B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80" w:type="pct"/>
          </w:tcPr>
          <w:p w14:paraId="269AD27B" w14:textId="32A39312" w:rsidR="002E291B" w:rsidRPr="002E291B" w:rsidRDefault="005A7353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30</w:t>
            </w:r>
            <w:r w:rsidR="002E291B"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79" w:type="pct"/>
            <w:shd w:val="clear" w:color="auto" w:fill="auto"/>
          </w:tcPr>
          <w:p w14:paraId="1C8970A8" w14:textId="2233CAAD" w:rsidR="002E291B" w:rsidRPr="002E291B" w:rsidRDefault="00516B73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380" w:type="pct"/>
          </w:tcPr>
          <w:p w14:paraId="5FB3AACE" w14:textId="26032645" w:rsidR="002E291B" w:rsidRPr="002E291B" w:rsidRDefault="005A7353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3</w:t>
            </w:r>
            <w:r w:rsidR="002E291B"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0" w:type="pct"/>
          </w:tcPr>
          <w:p w14:paraId="0AAC8F82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7" w:type="pct"/>
          </w:tcPr>
          <w:p w14:paraId="190A2C92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7" w:type="pct"/>
          </w:tcPr>
          <w:p w14:paraId="365C9550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7" w:type="pct"/>
            <w:shd w:val="clear" w:color="auto" w:fill="auto"/>
          </w:tcPr>
          <w:p w14:paraId="18D8E15A" w14:textId="67E9EB78" w:rsidR="002E291B" w:rsidRPr="002E291B" w:rsidRDefault="005A7353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9</w:t>
            </w:r>
            <w:r w:rsidR="002E291B" w:rsidRPr="002E291B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5,3</w:t>
            </w:r>
          </w:p>
        </w:tc>
      </w:tr>
      <w:tr w:rsidR="002E291B" w:rsidRPr="002E291B" w14:paraId="33141076" w14:textId="77777777" w:rsidTr="00257757">
        <w:trPr>
          <w:trHeight w:val="70"/>
        </w:trPr>
        <w:tc>
          <w:tcPr>
            <w:tcW w:w="843" w:type="pct"/>
            <w:shd w:val="clear" w:color="auto" w:fill="auto"/>
          </w:tcPr>
          <w:p w14:paraId="56C33B27" w14:textId="77777777" w:rsidR="002E291B" w:rsidRPr="002E291B" w:rsidRDefault="002E291B" w:rsidP="002E291B">
            <w:pPr>
              <w:suppressAutoHyphens w:val="0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427" w:type="pct"/>
            <w:shd w:val="clear" w:color="auto" w:fill="auto"/>
          </w:tcPr>
          <w:p w14:paraId="1AC13E15" w14:textId="77777777" w:rsidR="002E291B" w:rsidRPr="002E291B" w:rsidRDefault="002E291B" w:rsidP="002E291B">
            <w:pPr>
              <w:suppressAutoHyphens w:val="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79" w:type="pct"/>
          </w:tcPr>
          <w:p w14:paraId="02776939" w14:textId="77777777" w:rsidR="002E291B" w:rsidRPr="002E291B" w:rsidRDefault="002E291B" w:rsidP="002E291B">
            <w:pPr>
              <w:suppressAutoHyphens w:val="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14:paraId="3A0C6F06" w14:textId="77777777" w:rsidR="002E291B" w:rsidRPr="002E291B" w:rsidRDefault="002E291B" w:rsidP="002E291B">
            <w:pPr>
              <w:suppressAutoHyphens w:val="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80" w:type="pct"/>
          </w:tcPr>
          <w:p w14:paraId="0A0BFF52" w14:textId="77777777" w:rsidR="002E291B" w:rsidRPr="002E291B" w:rsidRDefault="002E291B" w:rsidP="002E291B">
            <w:pPr>
              <w:suppressAutoHyphens w:val="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79" w:type="pct"/>
            <w:shd w:val="clear" w:color="auto" w:fill="auto"/>
          </w:tcPr>
          <w:p w14:paraId="094E9182" w14:textId="77777777" w:rsidR="002E291B" w:rsidRPr="002E291B" w:rsidRDefault="002E291B" w:rsidP="002E291B">
            <w:pPr>
              <w:suppressAutoHyphens w:val="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80" w:type="pct"/>
          </w:tcPr>
          <w:p w14:paraId="2630DBDB" w14:textId="77777777" w:rsidR="002E291B" w:rsidRPr="002E291B" w:rsidRDefault="002E291B" w:rsidP="002E291B">
            <w:pPr>
              <w:suppressAutoHyphens w:val="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80" w:type="pct"/>
          </w:tcPr>
          <w:p w14:paraId="3B6F19CE" w14:textId="77777777" w:rsidR="002E291B" w:rsidRPr="002E291B" w:rsidRDefault="002E291B" w:rsidP="002E291B">
            <w:pPr>
              <w:suppressAutoHyphens w:val="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</w:tcPr>
          <w:p w14:paraId="303DC4FC" w14:textId="77777777" w:rsidR="002E291B" w:rsidRPr="002E291B" w:rsidRDefault="002E291B" w:rsidP="002E291B">
            <w:pPr>
              <w:suppressAutoHyphens w:val="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</w:tcPr>
          <w:p w14:paraId="4CBAC685" w14:textId="77777777" w:rsidR="002E291B" w:rsidRPr="002E291B" w:rsidRDefault="002E291B" w:rsidP="002E291B">
            <w:pPr>
              <w:suppressAutoHyphens w:val="0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17" w:type="pct"/>
            <w:shd w:val="clear" w:color="auto" w:fill="auto"/>
          </w:tcPr>
          <w:p w14:paraId="345EC764" w14:textId="77777777" w:rsidR="002E291B" w:rsidRPr="002E291B" w:rsidRDefault="002E291B" w:rsidP="002E291B">
            <w:pPr>
              <w:suppressAutoHyphens w:val="0"/>
              <w:ind w:firstLine="851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E291B" w:rsidRPr="002E291B" w14:paraId="51D2DFC1" w14:textId="77777777" w:rsidTr="00257757">
        <w:tc>
          <w:tcPr>
            <w:tcW w:w="843" w:type="pct"/>
            <w:shd w:val="clear" w:color="auto" w:fill="auto"/>
          </w:tcPr>
          <w:p w14:paraId="23C83D22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427" w:type="pct"/>
            <w:shd w:val="clear" w:color="auto" w:fill="auto"/>
          </w:tcPr>
          <w:p w14:paraId="53DE1904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9" w:type="pct"/>
          </w:tcPr>
          <w:p w14:paraId="0A729C3A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14:paraId="69E01484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0" w:type="pct"/>
          </w:tcPr>
          <w:p w14:paraId="547FF5AD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14:paraId="4C00D300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0" w:type="pct"/>
          </w:tcPr>
          <w:p w14:paraId="56AB8914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0" w:type="pct"/>
          </w:tcPr>
          <w:p w14:paraId="0DB6BB8E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7" w:type="pct"/>
          </w:tcPr>
          <w:p w14:paraId="3645F0A8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7" w:type="pct"/>
          </w:tcPr>
          <w:p w14:paraId="342E2E1B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7" w:type="pct"/>
            <w:shd w:val="clear" w:color="auto" w:fill="auto"/>
          </w:tcPr>
          <w:p w14:paraId="6AAB89D0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2E291B" w:rsidRPr="002E291B" w14:paraId="5BEA8371" w14:textId="77777777" w:rsidTr="00257757">
        <w:tc>
          <w:tcPr>
            <w:tcW w:w="843" w:type="pct"/>
            <w:shd w:val="clear" w:color="auto" w:fill="auto"/>
          </w:tcPr>
          <w:p w14:paraId="21DEDE3C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средства бюджета Тульской области</w:t>
            </w:r>
          </w:p>
        </w:tc>
        <w:tc>
          <w:tcPr>
            <w:tcW w:w="427" w:type="pct"/>
            <w:shd w:val="clear" w:color="auto" w:fill="auto"/>
          </w:tcPr>
          <w:p w14:paraId="7E006595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9" w:type="pct"/>
          </w:tcPr>
          <w:p w14:paraId="7045F166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14:paraId="464AC207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0" w:type="pct"/>
          </w:tcPr>
          <w:p w14:paraId="3D0256A4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14:paraId="1DC2B217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0" w:type="pct"/>
          </w:tcPr>
          <w:p w14:paraId="5136CE08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0" w:type="pct"/>
          </w:tcPr>
          <w:p w14:paraId="3E8AF328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7" w:type="pct"/>
          </w:tcPr>
          <w:p w14:paraId="739F0EBC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7" w:type="pct"/>
          </w:tcPr>
          <w:p w14:paraId="38052DE5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7" w:type="pct"/>
            <w:shd w:val="clear" w:color="auto" w:fill="auto"/>
          </w:tcPr>
          <w:p w14:paraId="39BE7DBD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2E291B" w:rsidRPr="002E291B" w14:paraId="6FA688E0" w14:textId="77777777" w:rsidTr="00257757">
        <w:tc>
          <w:tcPr>
            <w:tcW w:w="843" w:type="pct"/>
            <w:shd w:val="clear" w:color="auto" w:fill="auto"/>
          </w:tcPr>
          <w:p w14:paraId="4EC16057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бюджет муниципального образования Дубенский район </w:t>
            </w:r>
          </w:p>
        </w:tc>
        <w:tc>
          <w:tcPr>
            <w:tcW w:w="427" w:type="pct"/>
            <w:shd w:val="clear" w:color="auto" w:fill="auto"/>
          </w:tcPr>
          <w:p w14:paraId="6B99BEB9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379" w:type="pct"/>
          </w:tcPr>
          <w:p w14:paraId="0436A63D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</w:tcPr>
          <w:p w14:paraId="3F941C58" w14:textId="13FB562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80" w:type="pct"/>
          </w:tcPr>
          <w:p w14:paraId="30103FED" w14:textId="2C24DDCD" w:rsidR="002E291B" w:rsidRPr="002E291B" w:rsidRDefault="005A7353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3</w:t>
            </w:r>
            <w:r w:rsidR="002E291B"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9" w:type="pct"/>
            <w:shd w:val="clear" w:color="auto" w:fill="auto"/>
          </w:tcPr>
          <w:p w14:paraId="7A712669" w14:textId="5496A1C6" w:rsidR="002E291B" w:rsidRPr="002E291B" w:rsidRDefault="00516B73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380" w:type="pct"/>
          </w:tcPr>
          <w:p w14:paraId="61DB76A4" w14:textId="569D5A5E" w:rsidR="002E291B" w:rsidRPr="002E291B" w:rsidRDefault="005A7353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3</w:t>
            </w:r>
            <w:r w:rsidR="002E291B"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0" w:type="pct"/>
          </w:tcPr>
          <w:p w14:paraId="3B634C04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7" w:type="pct"/>
          </w:tcPr>
          <w:p w14:paraId="6B681882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7" w:type="pct"/>
          </w:tcPr>
          <w:p w14:paraId="13811204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7" w:type="pct"/>
            <w:shd w:val="clear" w:color="auto" w:fill="auto"/>
          </w:tcPr>
          <w:p w14:paraId="599CCE63" w14:textId="461A1C97" w:rsidR="002E291B" w:rsidRPr="002E291B" w:rsidRDefault="005A7353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9</w:t>
            </w:r>
            <w:r w:rsidR="002E291B" w:rsidRPr="002E291B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5,3</w:t>
            </w:r>
          </w:p>
        </w:tc>
      </w:tr>
      <w:tr w:rsidR="002E291B" w:rsidRPr="002E291B" w14:paraId="090B41FA" w14:textId="77777777" w:rsidTr="00257757">
        <w:tc>
          <w:tcPr>
            <w:tcW w:w="843" w:type="pct"/>
            <w:shd w:val="clear" w:color="auto" w:fill="auto"/>
          </w:tcPr>
          <w:p w14:paraId="62DDDC34" w14:textId="77777777" w:rsidR="002E291B" w:rsidRPr="002E291B" w:rsidRDefault="002E291B" w:rsidP="002E291B">
            <w:pPr>
              <w:suppressAutoHyphens w:val="0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427" w:type="pct"/>
            <w:shd w:val="clear" w:color="auto" w:fill="auto"/>
          </w:tcPr>
          <w:p w14:paraId="7455A735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9" w:type="pct"/>
          </w:tcPr>
          <w:p w14:paraId="14FC80D0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14:paraId="35E6560C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0" w:type="pct"/>
          </w:tcPr>
          <w:p w14:paraId="607FE3D2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14:paraId="2553EAD9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0" w:type="pct"/>
          </w:tcPr>
          <w:p w14:paraId="1F654E77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0" w:type="pct"/>
          </w:tcPr>
          <w:p w14:paraId="0C7FF796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7" w:type="pct"/>
          </w:tcPr>
          <w:p w14:paraId="2449EC7E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7" w:type="pct"/>
          </w:tcPr>
          <w:p w14:paraId="43025DB0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7" w:type="pct"/>
            <w:shd w:val="clear" w:color="auto" w:fill="auto"/>
          </w:tcPr>
          <w:p w14:paraId="4CD10074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2E291B" w:rsidRPr="002E291B" w14:paraId="71CEBFB3" w14:textId="77777777" w:rsidTr="00257757">
        <w:tc>
          <w:tcPr>
            <w:tcW w:w="843" w:type="pct"/>
            <w:shd w:val="clear" w:color="auto" w:fill="auto"/>
          </w:tcPr>
          <w:p w14:paraId="0FEED383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spacing w:val="-2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27" w:type="pct"/>
            <w:shd w:val="clear" w:color="auto" w:fill="auto"/>
          </w:tcPr>
          <w:p w14:paraId="58350B33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9" w:type="pct"/>
          </w:tcPr>
          <w:p w14:paraId="05FB8FBA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0" w:type="pct"/>
            <w:shd w:val="clear" w:color="auto" w:fill="auto"/>
          </w:tcPr>
          <w:p w14:paraId="1EC59123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0" w:type="pct"/>
          </w:tcPr>
          <w:p w14:paraId="1C5DB8E5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14:paraId="528AE01D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0" w:type="pct"/>
          </w:tcPr>
          <w:p w14:paraId="34C497D8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0" w:type="pct"/>
          </w:tcPr>
          <w:p w14:paraId="7502151A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7" w:type="pct"/>
          </w:tcPr>
          <w:p w14:paraId="6BF08C44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7" w:type="pct"/>
          </w:tcPr>
          <w:p w14:paraId="0641F66E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7" w:type="pct"/>
            <w:shd w:val="clear" w:color="auto" w:fill="auto"/>
          </w:tcPr>
          <w:p w14:paraId="2B9798D4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Calibri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14:paraId="239D2932" w14:textId="77777777" w:rsidR="002E291B" w:rsidRPr="002E291B" w:rsidRDefault="002E291B" w:rsidP="002E291B">
      <w:pPr>
        <w:widowControl w:val="0"/>
        <w:suppressAutoHyphens w:val="0"/>
        <w:autoSpaceDE w:val="0"/>
        <w:autoSpaceDN w:val="0"/>
        <w:adjustRightInd w:val="0"/>
        <w:ind w:right="-2"/>
        <w:outlineLvl w:val="1"/>
        <w:rPr>
          <w:rFonts w:ascii="PT Astra Serif" w:hAnsi="PT Astra Serif" w:cs="Arial"/>
          <w:sz w:val="28"/>
          <w:szCs w:val="28"/>
          <w:lang w:eastAsia="ru-RU"/>
        </w:rPr>
      </w:pPr>
    </w:p>
    <w:p w14:paraId="5F421DAE" w14:textId="77777777" w:rsidR="002E291B" w:rsidRPr="002E291B" w:rsidRDefault="002E291B" w:rsidP="002E291B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06799719" w14:textId="77777777" w:rsidR="002E291B" w:rsidRPr="002E291B" w:rsidRDefault="002E291B" w:rsidP="002E291B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01A6495E" w14:textId="77777777" w:rsidR="002E291B" w:rsidRPr="002E291B" w:rsidRDefault="002E291B" w:rsidP="002E291B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63593FDD" w14:textId="77777777" w:rsidR="002E291B" w:rsidRPr="002E291B" w:rsidRDefault="002E291B" w:rsidP="002E291B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71F3DB46" w14:textId="77777777" w:rsidR="002E291B" w:rsidRDefault="002E291B" w:rsidP="002E291B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0947FC8D" w14:textId="77777777" w:rsidR="00516B73" w:rsidRPr="002E291B" w:rsidRDefault="00516B73" w:rsidP="002E291B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332FF781" w14:textId="77777777" w:rsidR="002E291B" w:rsidRPr="002E291B" w:rsidRDefault="002E291B" w:rsidP="002E291B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5236D911" w14:textId="77777777" w:rsidR="002E291B" w:rsidRPr="002E291B" w:rsidRDefault="002E291B" w:rsidP="002E291B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1D324CC6" w14:textId="77777777" w:rsidR="002E291B" w:rsidRPr="002E291B" w:rsidRDefault="002E291B" w:rsidP="002E291B">
      <w:pPr>
        <w:suppressAutoHyphens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2E291B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Паспорт комплекса процессных мероприятий </w:t>
      </w:r>
      <w:bookmarkStart w:id="7" w:name="_Hlk98148816"/>
      <w:r w:rsidRPr="002E291B">
        <w:rPr>
          <w:rFonts w:ascii="PT Astra Serif" w:hAnsi="PT Astra Serif" w:cs="Arial"/>
          <w:b/>
          <w:bCs/>
          <w:sz w:val="28"/>
          <w:szCs w:val="28"/>
          <w:lang w:eastAsia="ru-RU"/>
        </w:rPr>
        <w:t>«Деятельность добровольных народных формирований правоохранительной направленности»</w:t>
      </w:r>
      <w:bookmarkEnd w:id="7"/>
    </w:p>
    <w:p w14:paraId="2DB81B7A" w14:textId="77777777" w:rsidR="002E291B" w:rsidRPr="002E291B" w:rsidRDefault="002E291B" w:rsidP="002E291B">
      <w:pPr>
        <w:suppressAutoHyphens w:val="0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206"/>
      </w:tblGrid>
      <w:tr w:rsidR="002E291B" w:rsidRPr="002E291B" w14:paraId="117C7B6B" w14:textId="77777777" w:rsidTr="00257757">
        <w:tc>
          <w:tcPr>
            <w:tcW w:w="4503" w:type="dxa"/>
            <w:shd w:val="clear" w:color="auto" w:fill="auto"/>
          </w:tcPr>
          <w:p w14:paraId="0B02DF1B" w14:textId="77777777" w:rsidR="002E291B" w:rsidRPr="002E291B" w:rsidRDefault="002E291B" w:rsidP="002E291B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06" w:type="dxa"/>
            <w:shd w:val="clear" w:color="auto" w:fill="auto"/>
          </w:tcPr>
          <w:p w14:paraId="0835C2BD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Дубенский район (ведущий специалист администрации муниципального образования Дубенский район); ОП «Дубенское», МО МВД РФ «Суворовский», комитет по образованию, культуре, молодежной политике, физической культуре и спорту АМО Дубенский район; главы администраций поселений Дубенского района;</w:t>
            </w:r>
            <w:r w:rsidRPr="002E291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филиал по Дубенскому району ФКУ УИИ УФСИН России по Тульской области; комиссия по делам несовершеннолетних АМО Дубенский район.</w:t>
            </w:r>
          </w:p>
        </w:tc>
      </w:tr>
      <w:tr w:rsidR="002E291B" w:rsidRPr="002E291B" w14:paraId="16BB7991" w14:textId="77777777" w:rsidTr="00257757">
        <w:tc>
          <w:tcPr>
            <w:tcW w:w="4503" w:type="dxa"/>
            <w:shd w:val="clear" w:color="auto" w:fill="auto"/>
          </w:tcPr>
          <w:p w14:paraId="6F977888" w14:textId="77777777" w:rsidR="002E291B" w:rsidRPr="002E291B" w:rsidRDefault="002E291B" w:rsidP="002E291B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206" w:type="dxa"/>
            <w:shd w:val="clear" w:color="auto" w:fill="auto"/>
          </w:tcPr>
          <w:p w14:paraId="20F7F03F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Задача 1</w:t>
            </w:r>
          </w:p>
          <w:p w14:paraId="62C857A8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Снижение уровня</w:t>
            </w:r>
            <w:r w:rsidRPr="002E291B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Pr="002E291B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преступности на территории</w:t>
            </w:r>
            <w:r w:rsidRPr="002E291B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Pr="002E291B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муниципального образования.</w:t>
            </w:r>
          </w:p>
          <w:p w14:paraId="3AD7BFC4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Задача 2</w:t>
            </w:r>
          </w:p>
          <w:p w14:paraId="01E4A616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Предупреждение преступлений, совершаемых на улицах и в других общественных местах.</w:t>
            </w:r>
          </w:p>
          <w:p w14:paraId="3BC45257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Задача 3</w:t>
            </w:r>
          </w:p>
          <w:p w14:paraId="75979DDC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Активизация борьбы с пьянством, безнадзорностью и ресоциализации лиц, освободившихся из мест лишения свободы.</w:t>
            </w:r>
          </w:p>
          <w:p w14:paraId="548FF1FD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Задача 4</w:t>
            </w:r>
          </w:p>
          <w:p w14:paraId="3143547F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Снижение правового нигилизма населения, создание системы стимулов для ведения законопослушного образа жизни.</w:t>
            </w:r>
          </w:p>
          <w:p w14:paraId="7F0D60F4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  <w:t>Задача 5</w:t>
            </w:r>
          </w:p>
          <w:p w14:paraId="3F4D6228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Снижение уровня рецидивной и повторной преступности.</w:t>
            </w:r>
          </w:p>
        </w:tc>
      </w:tr>
      <w:tr w:rsidR="002E291B" w:rsidRPr="002E291B" w14:paraId="1C027890" w14:textId="77777777" w:rsidTr="00257757">
        <w:tc>
          <w:tcPr>
            <w:tcW w:w="4503" w:type="dxa"/>
            <w:shd w:val="clear" w:color="auto" w:fill="auto"/>
          </w:tcPr>
          <w:p w14:paraId="31336BC5" w14:textId="77777777" w:rsidR="002E291B" w:rsidRPr="002E291B" w:rsidRDefault="002E291B" w:rsidP="002E291B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206" w:type="dxa"/>
            <w:shd w:val="clear" w:color="auto" w:fill="auto"/>
          </w:tcPr>
          <w:p w14:paraId="1CBA31F8" w14:textId="77777777" w:rsidR="002E291B" w:rsidRPr="002E291B" w:rsidRDefault="002E291B" w:rsidP="002E291B">
            <w:pPr>
              <w:suppressAutoHyphens w:val="0"/>
              <w:jc w:val="both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1) Снижение количества преступлений, совершенных лицами, без постоянного источника дохода на 50% к концу 2030 года.</w:t>
            </w:r>
          </w:p>
          <w:p w14:paraId="2E1BC2EC" w14:textId="77777777" w:rsidR="002E291B" w:rsidRPr="002E291B" w:rsidRDefault="002E291B" w:rsidP="002E291B">
            <w:pPr>
              <w:suppressAutoHyphens w:val="0"/>
              <w:jc w:val="both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2) Снижение количества преступлений, совершенных на улицах и в других общественных местах на 50% к концу 2030 года.</w:t>
            </w:r>
          </w:p>
          <w:p w14:paraId="7A11AAAD" w14:textId="77777777" w:rsidR="002E291B" w:rsidRPr="002E291B" w:rsidRDefault="002E291B" w:rsidP="002E291B">
            <w:pPr>
              <w:suppressAutoHyphens w:val="0"/>
              <w:jc w:val="both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3)</w:t>
            </w: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Снижение к</w:t>
            </w:r>
            <w:r w:rsidRPr="002E291B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оличества преступлений, совершенных лицами в состоянии алкогольного опьянения на 50% к концу 2030 года.</w:t>
            </w:r>
          </w:p>
          <w:p w14:paraId="12CDB1FA" w14:textId="77777777" w:rsidR="002E291B" w:rsidRPr="002E291B" w:rsidRDefault="002E291B" w:rsidP="002E291B">
            <w:pPr>
              <w:suppressAutoHyphens w:val="0"/>
              <w:jc w:val="both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lastRenderedPageBreak/>
              <w:t>4) Снижение количества преступлений, совершенных несовершеннолетними</w:t>
            </w:r>
            <w:r w:rsidRPr="002E291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2E291B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на 50% к концу 2030 года.</w:t>
            </w:r>
          </w:p>
          <w:p w14:paraId="7831727F" w14:textId="77777777" w:rsidR="002E291B" w:rsidRPr="002E291B" w:rsidRDefault="002E291B" w:rsidP="002E291B">
            <w:pPr>
              <w:suppressAutoHyphens w:val="0"/>
              <w:jc w:val="both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5) Снижение количества преступлений, совершенных лицами, ранее совершавшими преступления</w:t>
            </w:r>
            <w:r w:rsidRPr="002E291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2E291B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на 50% к концу 2030 года.</w:t>
            </w:r>
          </w:p>
        </w:tc>
      </w:tr>
      <w:tr w:rsidR="002E291B" w:rsidRPr="002E291B" w14:paraId="7BB375C8" w14:textId="77777777" w:rsidTr="00257757">
        <w:tc>
          <w:tcPr>
            <w:tcW w:w="4503" w:type="dxa"/>
            <w:shd w:val="clear" w:color="auto" w:fill="auto"/>
          </w:tcPr>
          <w:p w14:paraId="25D7DAB2" w14:textId="77777777" w:rsidR="002E291B" w:rsidRPr="002E291B" w:rsidRDefault="002E291B" w:rsidP="002E291B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206" w:type="dxa"/>
            <w:shd w:val="clear" w:color="auto" w:fill="auto"/>
          </w:tcPr>
          <w:p w14:paraId="64EDA2D9" w14:textId="2265A7CE" w:rsidR="002E291B" w:rsidRPr="002E291B" w:rsidRDefault="002E291B" w:rsidP="002E291B">
            <w:pPr>
              <w:suppressAutoHyphens w:val="0"/>
              <w:rPr>
                <w:rFonts w:ascii="PT Astra Serif" w:eastAsia="Arial Unicode MS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Arial Unicode MS" w:hAnsi="PT Astra Serif" w:cs="Arial"/>
                <w:b/>
                <w:bCs/>
                <w:sz w:val="28"/>
                <w:szCs w:val="28"/>
                <w:lang w:eastAsia="ru-RU"/>
              </w:rPr>
              <w:t xml:space="preserve">Всего по муниципальной программе </w:t>
            </w:r>
            <w:r w:rsidR="00F97515">
              <w:rPr>
                <w:rFonts w:ascii="PT Astra Serif" w:eastAsia="Arial Unicode MS" w:hAnsi="PT Astra Serif" w:cs="Arial"/>
                <w:b/>
                <w:bCs/>
                <w:sz w:val="28"/>
                <w:szCs w:val="28"/>
                <w:lang w:eastAsia="ru-RU"/>
              </w:rPr>
              <w:t>9</w:t>
            </w:r>
            <w:r w:rsidRPr="002E291B">
              <w:rPr>
                <w:rFonts w:ascii="PT Astra Serif" w:eastAsia="Arial Unicode MS" w:hAnsi="PT Astra Serif" w:cs="Arial"/>
                <w:b/>
                <w:bCs/>
                <w:sz w:val="28"/>
                <w:szCs w:val="28"/>
                <w:lang w:eastAsia="ru-RU"/>
              </w:rPr>
              <w:t>5,3 тыс. рублей, в том числе по годам:</w:t>
            </w:r>
          </w:p>
          <w:p w14:paraId="0B8D43EA" w14:textId="77777777" w:rsidR="002E291B" w:rsidRPr="002E291B" w:rsidRDefault="002E291B" w:rsidP="002E291B">
            <w:pPr>
              <w:suppressAutoHyphens w:val="0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2022- 5,3 тыс. рублей</w:t>
            </w:r>
          </w:p>
          <w:p w14:paraId="45731CC2" w14:textId="77777777" w:rsidR="002E291B" w:rsidRPr="002E291B" w:rsidRDefault="002E291B" w:rsidP="002E291B">
            <w:pPr>
              <w:suppressAutoHyphens w:val="0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2023- 0,0</w:t>
            </w:r>
            <w:r w:rsidRPr="002E291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тыс. рублей</w:t>
            </w:r>
          </w:p>
          <w:p w14:paraId="6C231385" w14:textId="6939EC93" w:rsidR="002E291B" w:rsidRPr="002E291B" w:rsidRDefault="002E291B" w:rsidP="002E291B">
            <w:pPr>
              <w:suppressAutoHyphens w:val="0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2024- 0,0</w:t>
            </w:r>
            <w:r w:rsidRPr="002E291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тыс. рублей</w:t>
            </w:r>
          </w:p>
          <w:p w14:paraId="18B0B561" w14:textId="6E35C480" w:rsidR="002E291B" w:rsidRPr="002E291B" w:rsidRDefault="002E291B" w:rsidP="002E291B">
            <w:pPr>
              <w:suppressAutoHyphens w:val="0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 xml:space="preserve">2025- </w:t>
            </w:r>
            <w:r w:rsidR="00F97515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3</w:t>
            </w: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0,0</w:t>
            </w:r>
            <w:r w:rsidRPr="002E291B">
              <w:rPr>
                <w:rFonts w:ascii="PT Astra Serif" w:eastAsia="Arial Unicode MS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тыс. рублей</w:t>
            </w:r>
          </w:p>
          <w:p w14:paraId="4E2AF89E" w14:textId="394C027D" w:rsidR="002E291B" w:rsidRPr="002E291B" w:rsidRDefault="002E291B" w:rsidP="002E291B">
            <w:pPr>
              <w:suppressAutoHyphens w:val="0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 xml:space="preserve">2026- </w:t>
            </w:r>
            <w:r w:rsidR="00516B73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30</w:t>
            </w: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,0</w:t>
            </w:r>
            <w:r w:rsidRPr="002E291B">
              <w:rPr>
                <w:rFonts w:ascii="PT Astra Serif" w:eastAsia="Arial Unicode MS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тыс. рублей</w:t>
            </w:r>
          </w:p>
          <w:p w14:paraId="6190AFF2" w14:textId="1FC0616E" w:rsidR="002E291B" w:rsidRPr="002E291B" w:rsidRDefault="002E291B" w:rsidP="002E291B">
            <w:pPr>
              <w:suppressAutoHyphens w:val="0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 xml:space="preserve">2027- </w:t>
            </w:r>
            <w:r w:rsidR="00F97515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3</w:t>
            </w: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0,0 тыс. рублей</w:t>
            </w:r>
          </w:p>
          <w:p w14:paraId="06BABBFF" w14:textId="77777777" w:rsidR="002E291B" w:rsidRPr="002E291B" w:rsidRDefault="002E291B" w:rsidP="002E291B">
            <w:pPr>
              <w:suppressAutoHyphens w:val="0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2028- 0,0 тыс. рублей</w:t>
            </w:r>
          </w:p>
          <w:p w14:paraId="44CADA63" w14:textId="77777777" w:rsidR="002E291B" w:rsidRPr="002E291B" w:rsidRDefault="002E291B" w:rsidP="002E291B">
            <w:pPr>
              <w:suppressAutoHyphens w:val="0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2029- 0,0</w:t>
            </w:r>
            <w:r w:rsidRPr="002E291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тыс. рублей</w:t>
            </w:r>
          </w:p>
          <w:p w14:paraId="3528DD02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  <w:r w:rsidRPr="002E291B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2030- 0,0 тыс. рублей</w:t>
            </w:r>
          </w:p>
        </w:tc>
      </w:tr>
    </w:tbl>
    <w:p w14:paraId="421887B9" w14:textId="77777777" w:rsidR="002E291B" w:rsidRDefault="002E291B" w:rsidP="00516B73">
      <w:pPr>
        <w:widowControl w:val="0"/>
        <w:suppressAutoHyphens w:val="0"/>
        <w:autoSpaceDE w:val="0"/>
        <w:autoSpaceDN w:val="0"/>
        <w:adjustRightInd w:val="0"/>
        <w:ind w:right="-2"/>
        <w:outlineLvl w:val="1"/>
        <w:rPr>
          <w:rFonts w:ascii="PT Astra Serif" w:hAnsi="PT Astra Serif"/>
          <w:sz w:val="28"/>
          <w:szCs w:val="28"/>
          <w:lang w:eastAsia="ru-RU"/>
        </w:rPr>
      </w:pPr>
    </w:p>
    <w:p w14:paraId="02543BE5" w14:textId="77777777" w:rsidR="00516B73" w:rsidRDefault="00516B73" w:rsidP="00516B73">
      <w:pPr>
        <w:widowControl w:val="0"/>
        <w:suppressAutoHyphens w:val="0"/>
        <w:autoSpaceDE w:val="0"/>
        <w:autoSpaceDN w:val="0"/>
        <w:adjustRightInd w:val="0"/>
        <w:ind w:right="-2"/>
        <w:outlineLvl w:val="1"/>
        <w:rPr>
          <w:rFonts w:ascii="PT Astra Serif" w:hAnsi="PT Astra Serif"/>
          <w:sz w:val="28"/>
          <w:szCs w:val="28"/>
          <w:lang w:eastAsia="ru-RU"/>
        </w:rPr>
      </w:pPr>
    </w:p>
    <w:p w14:paraId="7D1B7906" w14:textId="77777777" w:rsidR="00516B73" w:rsidRDefault="00516B73" w:rsidP="00516B73">
      <w:pPr>
        <w:widowControl w:val="0"/>
        <w:suppressAutoHyphens w:val="0"/>
        <w:autoSpaceDE w:val="0"/>
        <w:autoSpaceDN w:val="0"/>
        <w:adjustRightInd w:val="0"/>
        <w:ind w:right="-2"/>
        <w:outlineLvl w:val="1"/>
        <w:rPr>
          <w:rFonts w:ascii="PT Astra Serif" w:hAnsi="PT Astra Serif"/>
          <w:sz w:val="28"/>
          <w:szCs w:val="28"/>
          <w:lang w:eastAsia="ru-RU"/>
        </w:rPr>
      </w:pPr>
    </w:p>
    <w:p w14:paraId="46BAACCD" w14:textId="77777777" w:rsidR="00516B73" w:rsidRDefault="00516B73" w:rsidP="00516B73">
      <w:pPr>
        <w:widowControl w:val="0"/>
        <w:suppressAutoHyphens w:val="0"/>
        <w:autoSpaceDE w:val="0"/>
        <w:autoSpaceDN w:val="0"/>
        <w:adjustRightInd w:val="0"/>
        <w:ind w:right="-2"/>
        <w:outlineLvl w:val="1"/>
        <w:rPr>
          <w:rFonts w:ascii="PT Astra Serif" w:hAnsi="PT Astra Serif"/>
          <w:sz w:val="28"/>
          <w:szCs w:val="28"/>
          <w:lang w:eastAsia="ru-RU"/>
        </w:rPr>
      </w:pPr>
    </w:p>
    <w:p w14:paraId="1E0391CC" w14:textId="77777777" w:rsidR="00516B73" w:rsidRDefault="00516B73" w:rsidP="00516B73">
      <w:pPr>
        <w:widowControl w:val="0"/>
        <w:suppressAutoHyphens w:val="0"/>
        <w:autoSpaceDE w:val="0"/>
        <w:autoSpaceDN w:val="0"/>
        <w:adjustRightInd w:val="0"/>
        <w:ind w:right="-2"/>
        <w:outlineLvl w:val="1"/>
        <w:rPr>
          <w:rFonts w:ascii="PT Astra Serif" w:hAnsi="PT Astra Serif"/>
          <w:sz w:val="28"/>
          <w:szCs w:val="28"/>
          <w:lang w:eastAsia="ru-RU"/>
        </w:rPr>
      </w:pPr>
    </w:p>
    <w:p w14:paraId="4CC475B0" w14:textId="77777777" w:rsidR="00516B73" w:rsidRDefault="00516B73" w:rsidP="00516B73">
      <w:pPr>
        <w:widowControl w:val="0"/>
        <w:suppressAutoHyphens w:val="0"/>
        <w:autoSpaceDE w:val="0"/>
        <w:autoSpaceDN w:val="0"/>
        <w:adjustRightInd w:val="0"/>
        <w:ind w:right="-2"/>
        <w:outlineLvl w:val="1"/>
        <w:rPr>
          <w:rFonts w:ascii="PT Astra Serif" w:hAnsi="PT Astra Serif"/>
          <w:sz w:val="28"/>
          <w:szCs w:val="28"/>
          <w:lang w:eastAsia="ru-RU"/>
        </w:rPr>
      </w:pPr>
    </w:p>
    <w:p w14:paraId="64988BF3" w14:textId="77777777" w:rsidR="00516B73" w:rsidRDefault="00516B73" w:rsidP="00516B73">
      <w:pPr>
        <w:widowControl w:val="0"/>
        <w:suppressAutoHyphens w:val="0"/>
        <w:autoSpaceDE w:val="0"/>
        <w:autoSpaceDN w:val="0"/>
        <w:adjustRightInd w:val="0"/>
        <w:ind w:right="-2"/>
        <w:outlineLvl w:val="1"/>
        <w:rPr>
          <w:rFonts w:ascii="PT Astra Serif" w:hAnsi="PT Astra Serif"/>
          <w:sz w:val="28"/>
          <w:szCs w:val="28"/>
          <w:lang w:eastAsia="ru-RU"/>
        </w:rPr>
      </w:pPr>
    </w:p>
    <w:p w14:paraId="1CE31705" w14:textId="77777777" w:rsidR="00516B73" w:rsidRPr="002E291B" w:rsidRDefault="00516B73" w:rsidP="00516B73">
      <w:pPr>
        <w:widowControl w:val="0"/>
        <w:suppressAutoHyphens w:val="0"/>
        <w:autoSpaceDE w:val="0"/>
        <w:autoSpaceDN w:val="0"/>
        <w:adjustRightInd w:val="0"/>
        <w:ind w:right="-2"/>
        <w:outlineLvl w:val="1"/>
        <w:rPr>
          <w:rFonts w:ascii="PT Astra Serif" w:hAnsi="PT Astra Serif"/>
          <w:sz w:val="28"/>
          <w:szCs w:val="28"/>
          <w:lang w:eastAsia="ru-RU"/>
        </w:rPr>
      </w:pPr>
    </w:p>
    <w:p w14:paraId="421B9222" w14:textId="77777777" w:rsidR="002E291B" w:rsidRPr="002E291B" w:rsidRDefault="002E291B" w:rsidP="002E291B">
      <w:pPr>
        <w:keepNext/>
        <w:keepLines/>
        <w:suppressAutoHyphens w:val="0"/>
        <w:ind w:right="-53"/>
        <w:jc w:val="center"/>
        <w:outlineLvl w:val="1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2E291B">
        <w:rPr>
          <w:rFonts w:ascii="PT Astra Serif" w:hAnsi="PT Astra Serif" w:cs="Arial"/>
          <w:b/>
          <w:bCs/>
          <w:sz w:val="28"/>
          <w:szCs w:val="28"/>
          <w:lang w:eastAsia="ru-RU"/>
        </w:rPr>
        <w:t>Перечень мероприятий (результатов) комплекса процессных мероприятий «Деятельность добровольных народных формирований правоохранительной направленности»</w:t>
      </w:r>
    </w:p>
    <w:tbl>
      <w:tblPr>
        <w:tblW w:w="15082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3"/>
        <w:gridCol w:w="1955"/>
        <w:gridCol w:w="2569"/>
        <w:gridCol w:w="1465"/>
        <w:gridCol w:w="842"/>
        <w:gridCol w:w="1658"/>
        <w:gridCol w:w="1092"/>
        <w:gridCol w:w="1258"/>
        <w:gridCol w:w="1902"/>
        <w:gridCol w:w="1768"/>
      </w:tblGrid>
      <w:tr w:rsidR="00516B73" w:rsidRPr="002E291B" w14:paraId="1F40517D" w14:textId="77777777" w:rsidTr="00516B73">
        <w:trPr>
          <w:trHeight w:val="338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C1F898" w14:textId="77777777" w:rsidR="002E291B" w:rsidRPr="002E291B" w:rsidRDefault="002E291B" w:rsidP="002E291B">
            <w:pPr>
              <w:suppressAutoHyphens w:val="0"/>
              <w:ind w:left="11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№</w:t>
            </w:r>
          </w:p>
          <w:p w14:paraId="4A6ABBAE" w14:textId="77777777" w:rsidR="002E291B" w:rsidRPr="002E291B" w:rsidRDefault="002E291B" w:rsidP="002E291B">
            <w:pPr>
              <w:suppressAutoHyphens w:val="0"/>
              <w:ind w:left="11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AEE197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1166D2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287FD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8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7DEEF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Объем финансового обеспечения (тыс. руб.)</w:t>
            </w:r>
          </w:p>
        </w:tc>
      </w:tr>
      <w:tr w:rsidR="00516B73" w:rsidRPr="002E291B" w14:paraId="0EE691B0" w14:textId="77777777" w:rsidTr="00516B73">
        <w:trPr>
          <w:trHeight w:val="279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2FA03" w14:textId="77777777" w:rsidR="002E291B" w:rsidRPr="002E291B" w:rsidRDefault="002E291B" w:rsidP="002E291B">
            <w:pPr>
              <w:suppressAutoHyphens w:val="0"/>
              <w:ind w:left="11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BDF127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tcBorders>
              <w:left w:val="single" w:sz="4" w:space="0" w:color="000000"/>
              <w:right w:val="single" w:sz="4" w:space="0" w:color="000000"/>
            </w:tcBorders>
          </w:tcPr>
          <w:p w14:paraId="49D91127" w14:textId="77777777" w:rsidR="002E291B" w:rsidRPr="002E291B" w:rsidRDefault="002E291B" w:rsidP="002E291B">
            <w:pPr>
              <w:suppressAutoHyphens w:val="0"/>
              <w:ind w:left="16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 w14:paraId="2773DC0D" w14:textId="77777777" w:rsidR="002E291B" w:rsidRPr="002E291B" w:rsidRDefault="002E291B" w:rsidP="002E291B">
            <w:pPr>
              <w:suppressAutoHyphens w:val="0"/>
              <w:ind w:left="16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D9679" w14:textId="77777777" w:rsidR="002E291B" w:rsidRPr="002E291B" w:rsidRDefault="002E291B" w:rsidP="002E291B">
            <w:pPr>
              <w:suppressAutoHyphens w:val="0"/>
              <w:ind w:left="16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58D4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516B73" w:rsidRPr="002E291B" w14:paraId="61FEC738" w14:textId="77777777" w:rsidTr="00516B73">
        <w:trPr>
          <w:trHeight w:val="603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CA28" w14:textId="77777777" w:rsidR="002E291B" w:rsidRPr="002E291B" w:rsidRDefault="002E291B" w:rsidP="002E291B">
            <w:pPr>
              <w:suppressAutoHyphens w:val="0"/>
              <w:ind w:left="11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35E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A7E2" w14:textId="77777777" w:rsidR="002E291B" w:rsidRPr="002E291B" w:rsidRDefault="002E291B" w:rsidP="002E291B">
            <w:pPr>
              <w:suppressAutoHyphens w:val="0"/>
              <w:ind w:left="16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8808" w14:textId="77777777" w:rsidR="002E291B" w:rsidRPr="002E291B" w:rsidRDefault="002E291B" w:rsidP="002E291B">
            <w:pPr>
              <w:suppressAutoHyphens w:val="0"/>
              <w:ind w:left="16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8695C" w14:textId="77777777" w:rsidR="002E291B" w:rsidRPr="002E291B" w:rsidRDefault="002E291B" w:rsidP="002E291B">
            <w:pPr>
              <w:suppressAutoHyphens w:val="0"/>
              <w:ind w:left="16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A8B8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Федеральный </w:t>
            </w:r>
          </w:p>
          <w:p w14:paraId="5D3B5A7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1C83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978C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Бюджет МО Дубенский район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940C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A876B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Внебюджетные </w:t>
            </w:r>
          </w:p>
          <w:p w14:paraId="193A05D7" w14:textId="77777777" w:rsidR="002E291B" w:rsidRPr="002E291B" w:rsidRDefault="002E291B" w:rsidP="002E291B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средства</w:t>
            </w:r>
          </w:p>
        </w:tc>
      </w:tr>
      <w:tr w:rsidR="00516B73" w:rsidRPr="002E291B" w14:paraId="78A4AB36" w14:textId="77777777" w:rsidTr="00516B73">
        <w:trPr>
          <w:trHeight w:val="6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D9F71" w14:textId="77777777" w:rsidR="002E291B" w:rsidRPr="002E291B" w:rsidRDefault="002E291B" w:rsidP="002E291B">
            <w:pPr>
              <w:suppressAutoHyphens w:val="0"/>
              <w:ind w:left="43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5B57" w14:textId="77777777" w:rsidR="002E291B" w:rsidRPr="002E291B" w:rsidRDefault="002E291B" w:rsidP="002E291B">
            <w:pPr>
              <w:suppressAutoHyphens w:val="0"/>
              <w:ind w:left="44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CF4F" w14:textId="77777777" w:rsidR="002E291B" w:rsidRPr="002E291B" w:rsidRDefault="002E291B" w:rsidP="002E291B">
            <w:pPr>
              <w:suppressAutoHyphens w:val="0"/>
              <w:ind w:left="103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ADBE" w14:textId="77777777" w:rsidR="002E291B" w:rsidRPr="002E291B" w:rsidRDefault="002E291B" w:rsidP="002E291B">
            <w:pPr>
              <w:suppressAutoHyphens w:val="0"/>
              <w:ind w:left="103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13A9" w14:textId="77777777" w:rsidR="002E291B" w:rsidRPr="002E291B" w:rsidRDefault="002E291B" w:rsidP="002E291B">
            <w:pPr>
              <w:suppressAutoHyphens w:val="0"/>
              <w:ind w:left="46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2FBC" w14:textId="77777777" w:rsidR="002E291B" w:rsidRPr="002E291B" w:rsidRDefault="002E291B" w:rsidP="002E291B">
            <w:pPr>
              <w:suppressAutoHyphens w:val="0"/>
              <w:ind w:left="46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0401" w14:textId="77777777" w:rsidR="002E291B" w:rsidRPr="002E291B" w:rsidRDefault="002E291B" w:rsidP="002E291B">
            <w:pPr>
              <w:suppressAutoHyphens w:val="0"/>
              <w:ind w:left="46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89DB" w14:textId="77777777" w:rsidR="002E291B" w:rsidRPr="002E291B" w:rsidRDefault="002E291B" w:rsidP="002E291B">
            <w:pPr>
              <w:suppressAutoHyphens w:val="0"/>
              <w:ind w:left="46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7B30" w14:textId="77777777" w:rsidR="002E291B" w:rsidRPr="002E291B" w:rsidRDefault="002E291B" w:rsidP="002E291B">
            <w:pPr>
              <w:suppressAutoHyphens w:val="0"/>
              <w:ind w:left="46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5B81B" w14:textId="77777777" w:rsidR="002E291B" w:rsidRPr="002E291B" w:rsidRDefault="002E291B" w:rsidP="002E291B">
            <w:pPr>
              <w:suppressAutoHyphens w:val="0"/>
              <w:ind w:left="41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10</w:t>
            </w:r>
          </w:p>
        </w:tc>
      </w:tr>
      <w:tr w:rsidR="002E291B" w:rsidRPr="002E291B" w14:paraId="2051F89A" w14:textId="77777777" w:rsidTr="00516B73">
        <w:trPr>
          <w:trHeight w:val="61"/>
        </w:trPr>
        <w:tc>
          <w:tcPr>
            <w:tcW w:w="150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3ACA" w14:textId="77777777" w:rsidR="002E291B" w:rsidRPr="002E291B" w:rsidRDefault="002E291B" w:rsidP="002E291B">
            <w:pPr>
              <w:suppressAutoHyphens w:val="0"/>
              <w:ind w:left="41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Задача 1</w:t>
            </w:r>
          </w:p>
          <w:p w14:paraId="7461411B" w14:textId="77777777" w:rsidR="002E291B" w:rsidRPr="002E291B" w:rsidRDefault="002E291B" w:rsidP="002E291B">
            <w:pPr>
              <w:suppressAutoHyphens w:val="0"/>
              <w:ind w:left="41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Снижение уровня преступности на территории муниципального образования</w:t>
            </w: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.</w:t>
            </w:r>
          </w:p>
          <w:p w14:paraId="520B8DF6" w14:textId="77777777" w:rsidR="002E291B" w:rsidRPr="002E291B" w:rsidRDefault="002E291B" w:rsidP="00516B73">
            <w:pPr>
              <w:tabs>
                <w:tab w:val="left" w:pos="5640"/>
              </w:tabs>
              <w:suppressAutoHyphens w:val="0"/>
              <w:ind w:left="41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516B73" w:rsidRPr="002E291B" w14:paraId="5F59EA86" w14:textId="77777777" w:rsidTr="00516B73">
        <w:trPr>
          <w:trHeight w:val="61"/>
        </w:trPr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AE472" w14:textId="77777777" w:rsidR="002E291B" w:rsidRPr="002E291B" w:rsidRDefault="002E291B" w:rsidP="002E291B">
            <w:pPr>
              <w:suppressAutoHyphens w:val="0"/>
              <w:ind w:left="108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Мероприятие  </w:t>
            </w:r>
          </w:p>
          <w:p w14:paraId="33DA9B3E" w14:textId="77777777" w:rsidR="002E291B" w:rsidRPr="002E291B" w:rsidRDefault="002E291B" w:rsidP="002E291B">
            <w:pPr>
              <w:suppressAutoHyphens w:val="0"/>
              <w:ind w:left="108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1.1.</w:t>
            </w: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«Деятельность добровольных народных формирований правоохранительной направленности»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826B58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ведущий специалист администрации муниципального образования Дубенский район; ОП «Дубенское» МО МВД РФ «Суворовский»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F64B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2022-2030</w:t>
            </w:r>
          </w:p>
          <w:p w14:paraId="5B61879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9EDF" w14:textId="07387856" w:rsidR="002E291B" w:rsidRPr="002E291B" w:rsidRDefault="00F97515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9</w:t>
            </w:r>
            <w:r w:rsidR="002E291B"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A3E2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EAE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2C35" w14:textId="25E7E086" w:rsidR="002E291B" w:rsidRPr="002E291B" w:rsidRDefault="00F97515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9</w:t>
            </w:r>
            <w:r w:rsidR="002E291B"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BF0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435B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638A7A13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87093F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A855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1638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6391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CE0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8B5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282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25B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8337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415AFF55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7A06B0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F7B56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4D3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DE89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7F6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AC8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42B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386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AF30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4A11A1B3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22FE7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F48A7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86AB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11C8" w14:textId="30E34974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0052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1B6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7764" w14:textId="4DD8CEE9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E34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F3F7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1A44420E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52D2A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275A2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855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445DD" w14:textId="1A85A2C9" w:rsidR="002E291B" w:rsidRPr="002E291B" w:rsidRDefault="00F97515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3</w:t>
            </w:r>
            <w:r w:rsidR="002E291B"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8D32D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3F6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9138" w14:textId="11869E15" w:rsidR="002E291B" w:rsidRPr="002E291B" w:rsidRDefault="00F97515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3</w:t>
            </w:r>
            <w:r w:rsidR="002E291B"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1362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B666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2F8C2D8A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A6D53F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4FBAA2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D682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0427" w14:textId="596D9A81" w:rsidR="002E291B" w:rsidRPr="002E291B" w:rsidRDefault="00516B73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3</w:t>
            </w:r>
            <w:r w:rsidR="002E291B"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53E9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C20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6A74" w14:textId="08B59296" w:rsidR="002E291B" w:rsidRPr="002E291B" w:rsidRDefault="00516B73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3</w:t>
            </w:r>
            <w:r w:rsidR="002E291B"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B609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659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329A86C0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BBD403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1388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764B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F562" w14:textId="7B4CD6C9" w:rsidR="002E291B" w:rsidRPr="002E291B" w:rsidRDefault="00F97515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3</w:t>
            </w:r>
            <w:r w:rsidR="002E291B"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9E26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E0D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3596" w14:textId="6E26FF33" w:rsidR="002E291B" w:rsidRPr="002E291B" w:rsidRDefault="00F97515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3</w:t>
            </w:r>
            <w:r w:rsidR="002E291B"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70EB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AE6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1830549A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04BB7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58EC2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9C3E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0C26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A98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DF3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AFB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5AFE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A8A8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3966CCC3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A546A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F5306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238E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6AD0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94A2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74D6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183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2A1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11B08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79F5DEAF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CA19ED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515EB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15C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F4CD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3638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8F29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CC32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6BC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EA4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2E291B" w:rsidRPr="002E291B" w14:paraId="69EF15F6" w14:textId="77777777" w:rsidTr="00516B73">
        <w:trPr>
          <w:trHeight w:val="61"/>
        </w:trPr>
        <w:tc>
          <w:tcPr>
            <w:tcW w:w="150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CD150" w14:textId="77777777" w:rsidR="002E291B" w:rsidRPr="002E291B" w:rsidRDefault="002E291B" w:rsidP="002E291B">
            <w:pPr>
              <w:suppressAutoHyphens w:val="0"/>
              <w:ind w:left="108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Задача 2</w:t>
            </w:r>
          </w:p>
          <w:p w14:paraId="31A6E013" w14:textId="77777777" w:rsidR="002E291B" w:rsidRPr="002E291B" w:rsidRDefault="002E291B" w:rsidP="002E291B">
            <w:pPr>
              <w:suppressAutoHyphens w:val="0"/>
              <w:ind w:left="108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Предупреждение преступлений, совершаемых на улицах и в других общественных местах.</w:t>
            </w:r>
          </w:p>
        </w:tc>
      </w:tr>
      <w:tr w:rsidR="00516B73" w:rsidRPr="002E291B" w14:paraId="5768A540" w14:textId="77777777" w:rsidTr="00516B73">
        <w:trPr>
          <w:trHeight w:val="61"/>
        </w:trPr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A6F23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Мероприятие </w:t>
            </w:r>
          </w:p>
          <w:p w14:paraId="3AF6535A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1.2. </w:t>
            </w: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Проведение совместных рейдов </w:t>
            </w: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в местах досуга молодежи, в общественных местах, запрещенных для пребывания несовершеннолетних.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88208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 xml:space="preserve">ведущий специалист администрации </w:t>
            </w: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муниципального образования Дубенский район; ОП «Дубенское» МО МВД РФ «Суворовский»; комиссия по делам несовершеннолетних АМО Дубенский район.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3AAE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lastRenderedPageBreak/>
              <w:t>2022-2030</w:t>
            </w:r>
          </w:p>
          <w:p w14:paraId="25C513E2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838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A448E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E11D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F419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1F66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A6E5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64E4614C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985C51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A87F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B25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9FE7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DD1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888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809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4F3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BE7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04C2F05B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7595CD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00903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924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1DB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9D4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2A52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65D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42C6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72F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4CE288B8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B943F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C30FC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056E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A396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381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F1B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D7E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1A92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73D9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56753AA2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3E3E5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A94F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B516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9B42E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2227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6D0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5CB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C02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677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29832C16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737DC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6D90D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914E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1F0D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F4A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E76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A1B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CCB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0FC1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69E4CE3C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3F10E6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781748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E2D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7EE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D7F3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A258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C32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064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4E51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23060529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8C6D1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FEC6E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341E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3BF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31A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A35D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F14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865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05EE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45EDA09F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0BAAE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06754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383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214B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247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E57E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E5F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4038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06CE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40D77CDB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7C608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0BAE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E5D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EB2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72728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FF0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6CB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57CE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058B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2E291B" w:rsidRPr="002E291B" w14:paraId="5E424B19" w14:textId="77777777" w:rsidTr="00516B73">
        <w:trPr>
          <w:trHeight w:val="61"/>
        </w:trPr>
        <w:tc>
          <w:tcPr>
            <w:tcW w:w="150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AF75" w14:textId="77777777" w:rsidR="002E291B" w:rsidRPr="002E291B" w:rsidRDefault="002E291B" w:rsidP="002E291B">
            <w:pPr>
              <w:suppressAutoHyphens w:val="0"/>
              <w:ind w:left="108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Задача 3</w:t>
            </w:r>
          </w:p>
          <w:p w14:paraId="44A0E36F" w14:textId="77777777" w:rsidR="002E291B" w:rsidRPr="002E291B" w:rsidRDefault="002E291B" w:rsidP="002E291B">
            <w:pPr>
              <w:suppressAutoHyphens w:val="0"/>
              <w:ind w:left="108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Активизация борьбы с пьянством, безнадзорностью и ресоциализации лиц, освободившихся из мест лишения свободы.</w:t>
            </w:r>
          </w:p>
          <w:p w14:paraId="6B42018C" w14:textId="77777777" w:rsidR="002E291B" w:rsidRPr="002E291B" w:rsidRDefault="002E291B" w:rsidP="002E291B">
            <w:pPr>
              <w:suppressAutoHyphens w:val="0"/>
              <w:ind w:left="108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16B73" w:rsidRPr="002E291B" w14:paraId="65ECCE9F" w14:textId="77777777" w:rsidTr="00516B73">
        <w:trPr>
          <w:trHeight w:val="61"/>
        </w:trPr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7E602" w14:textId="77777777" w:rsidR="002E291B" w:rsidRPr="002E291B" w:rsidRDefault="002E291B" w:rsidP="002E291B">
            <w:pPr>
              <w:suppressAutoHyphens w:val="0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 Мероприятие</w:t>
            </w:r>
          </w:p>
          <w:p w14:paraId="514FB218" w14:textId="77777777" w:rsidR="002E291B" w:rsidRPr="002E291B" w:rsidRDefault="002E291B" w:rsidP="002E291B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1.3. Определение перечня объектов для отбывания осужденными наказания в виде обязательных и исправительных работ.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0149D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отдел экономического развития, предпринимательства и сельского хозяйства; филиал по Дубенскому району ФКУ УИИ УФСИН России по Тульской области;</w:t>
            </w:r>
            <w:r w:rsidRPr="002E291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ведущий специалист администрации муниципального </w:t>
            </w: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образования Дубенский район</w:t>
            </w:r>
          </w:p>
          <w:p w14:paraId="5BD3B95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B3BD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lastRenderedPageBreak/>
              <w:t>2022-2030</w:t>
            </w:r>
          </w:p>
          <w:p w14:paraId="2BF14CE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FFB5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9B54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71D6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0C4B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3BF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43D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02B86D85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BF8E17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BAEA82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7B7B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4FA12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A5CF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E35D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681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E7C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269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4B282D3D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E2CED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E8758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267E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07C59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549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4B7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1FC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EA8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C64E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5297188D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C5AE5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7E5F2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5E3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33938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6F4C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8108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DF7B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47C6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A6BD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49199A3A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95BB15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6D0A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36B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3C09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0F33E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71C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D55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147D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EDEE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2162BF3B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E89F2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EF1D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9DCB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5376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6A2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456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9E2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D8B9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B09C6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5442BD9F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4F0D27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B87F6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DA3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F8DB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C19CB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4DB2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9468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459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40D6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111FA731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71661D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6728D8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DD2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F169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21DE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331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672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F15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D2CB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0F1F164C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DB66E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2C533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E96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6E36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E5E6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5E8D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057D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641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F1AAD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62B00534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724F9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233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09F9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400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AB9E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0A8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182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E5E9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E466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2E291B" w:rsidRPr="002E291B" w14:paraId="3E0C528A" w14:textId="77777777" w:rsidTr="00516B73">
        <w:trPr>
          <w:trHeight w:val="61"/>
        </w:trPr>
        <w:tc>
          <w:tcPr>
            <w:tcW w:w="150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48851" w14:textId="77777777" w:rsidR="002E291B" w:rsidRPr="002E291B" w:rsidRDefault="002E291B" w:rsidP="002E291B">
            <w:pPr>
              <w:suppressAutoHyphens w:val="0"/>
              <w:ind w:left="108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Задача 4</w:t>
            </w:r>
          </w:p>
          <w:p w14:paraId="2FAE3889" w14:textId="77777777" w:rsidR="002E291B" w:rsidRPr="002E291B" w:rsidRDefault="002E291B" w:rsidP="002E291B">
            <w:pPr>
              <w:suppressAutoHyphens w:val="0"/>
              <w:ind w:left="108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Снижение правового нигилизма населения, создание системы стимулов для ведения законопослушного образа жизни.</w:t>
            </w:r>
          </w:p>
          <w:p w14:paraId="49BBA095" w14:textId="77777777" w:rsidR="002E291B" w:rsidRPr="002E291B" w:rsidRDefault="002E291B" w:rsidP="002E291B">
            <w:pPr>
              <w:suppressAutoHyphens w:val="0"/>
              <w:ind w:left="108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16B73" w:rsidRPr="002E291B" w14:paraId="381C3790" w14:textId="77777777" w:rsidTr="00516B73">
        <w:trPr>
          <w:trHeight w:val="61"/>
        </w:trPr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C74CE0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 Мероприятие </w:t>
            </w:r>
          </w:p>
          <w:p w14:paraId="6DDD17EC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1.4. П</w:t>
            </w: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роведение комплексных,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  <w:p w14:paraId="55EB9DF6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7CF7E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E88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2022-2030</w:t>
            </w:r>
          </w:p>
          <w:p w14:paraId="2508F92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C4E1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0C1D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8CE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4D2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F06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1BF7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43EFD550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C73A5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3D3CBD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D03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29DC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AE9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702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7DA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8EC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0007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6D98BEC9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D73B59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CA4A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033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348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07622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C97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051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F63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795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16D60286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DC253A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CCD7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BB7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FE7C2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AB14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D1C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480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912E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4F6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61EDA1F0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2B90B1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AB11D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851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CDB8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ADEF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87E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DC1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3DC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845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144A97C0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6A548B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A48F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F7F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D5B3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6E69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62A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5B9B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2E1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DE799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375B3719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C58F3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D1E98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8F8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DED82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684D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FDCE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ABA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8A5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3A2B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3C319F17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D8BC1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C7448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D71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7591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25326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B9B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6976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832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13E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77E7C47A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114F7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18E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3EB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BB73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F9BEE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DE16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F006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DDB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610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0A38D0F9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623A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16D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68A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C95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61609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068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1A4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D5F6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61DF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2E291B" w:rsidRPr="002E291B" w14:paraId="390F69DE" w14:textId="77777777" w:rsidTr="00516B73">
        <w:trPr>
          <w:trHeight w:val="61"/>
        </w:trPr>
        <w:tc>
          <w:tcPr>
            <w:tcW w:w="150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58912" w14:textId="77777777" w:rsidR="002E291B" w:rsidRPr="002E291B" w:rsidRDefault="002E291B" w:rsidP="002E291B">
            <w:pPr>
              <w:suppressAutoHyphens w:val="0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  Задача 5</w:t>
            </w:r>
          </w:p>
          <w:p w14:paraId="0F583C40" w14:textId="77777777" w:rsidR="002E291B" w:rsidRPr="002E291B" w:rsidRDefault="002E291B" w:rsidP="002E291B">
            <w:pPr>
              <w:suppressAutoHyphens w:val="0"/>
              <w:ind w:left="108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Снижение уровня рецидивной и повторной преступности</w:t>
            </w:r>
          </w:p>
          <w:p w14:paraId="470C2C61" w14:textId="77777777" w:rsidR="002E291B" w:rsidRPr="002E291B" w:rsidRDefault="002E291B" w:rsidP="002E291B">
            <w:pPr>
              <w:suppressAutoHyphens w:val="0"/>
              <w:ind w:left="108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16B73" w:rsidRPr="002E291B" w14:paraId="4BBA1586" w14:textId="77777777" w:rsidTr="00516B73">
        <w:trPr>
          <w:trHeight w:val="61"/>
        </w:trPr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5D4151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  <w:p w14:paraId="579F87D5" w14:textId="77777777" w:rsidR="002E291B" w:rsidRPr="002E291B" w:rsidRDefault="002E291B" w:rsidP="002E291B">
            <w:pPr>
              <w:suppressAutoHyphens w:val="0"/>
              <w:ind w:left="108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1.5. </w:t>
            </w: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Реализация мер по ресоциализации и социальной </w:t>
            </w: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адаптации лиц, осужденных к наказаниям и мерам уголовно-правового характера, не связанным с лишением свободы.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2AD431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 xml:space="preserve">филиал по Дубенскому району ФКУ УИИ УФСИН России по Тульской </w:t>
            </w: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области; ведущий специалист администрации муниципального образования Дубенский район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1F29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lastRenderedPageBreak/>
              <w:t>2022-2030</w:t>
            </w:r>
          </w:p>
          <w:p w14:paraId="67874D0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3A79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12AB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86A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464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05A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10BE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64244F2B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8A0FA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474DB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CDD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BF07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40242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645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0039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618D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25B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611B2895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FE0A39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B123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665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E93BD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9BF8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4FA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F23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EA56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C959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50B274DA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F0C061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14AC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036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215A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49676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DF98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A2F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871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F3B4B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5277775A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39A968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24EF4B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FB6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521C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22F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3CBE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04C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82F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FF72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0418294C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AA7B6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0E02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661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D74B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C43C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A926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BC58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55E2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697B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564ED309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F4F0D9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87D1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AC8D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599E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C54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4968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FD9D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39E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A398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549C9ABB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2F1CA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028CF9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2E50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85E4D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5C07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714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95FF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00C6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7B0E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1B0C4B75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E8DF30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6F37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79C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18C4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4D265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5991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C03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65E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6FC3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516B73" w:rsidRPr="002E291B" w14:paraId="5F1DE7C0" w14:textId="77777777" w:rsidTr="00516B73">
        <w:trPr>
          <w:trHeight w:val="61"/>
        </w:trPr>
        <w:tc>
          <w:tcPr>
            <w:tcW w:w="25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8326" w14:textId="77777777" w:rsidR="002E291B" w:rsidRPr="002E291B" w:rsidRDefault="002E291B" w:rsidP="002E291B">
            <w:pPr>
              <w:suppressAutoHyphens w:val="0"/>
              <w:ind w:left="108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12C2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8109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E09A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665D6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ABB8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77A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0CC6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BFB8C" w14:textId="77777777" w:rsidR="002E291B" w:rsidRPr="002E291B" w:rsidRDefault="002E291B" w:rsidP="002E291B">
            <w:pPr>
              <w:suppressAutoHyphens w:val="0"/>
              <w:ind w:left="108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0</w:t>
            </w:r>
          </w:p>
        </w:tc>
      </w:tr>
    </w:tbl>
    <w:p w14:paraId="19508BF1" w14:textId="77777777" w:rsidR="002E291B" w:rsidRPr="002E291B" w:rsidRDefault="002E291B" w:rsidP="002E291B">
      <w:pPr>
        <w:widowControl w:val="0"/>
        <w:suppressAutoHyphens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14:paraId="42155233" w14:textId="77777777" w:rsidR="002E291B" w:rsidRPr="002E291B" w:rsidRDefault="002E291B" w:rsidP="002E291B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46FF4A77" w14:textId="77777777" w:rsidR="002E291B" w:rsidRPr="002E291B" w:rsidRDefault="002E291B" w:rsidP="002E291B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0F7682DB" w14:textId="77777777" w:rsidR="002E291B" w:rsidRDefault="002E291B" w:rsidP="002E291B">
      <w:pPr>
        <w:widowControl w:val="0"/>
        <w:suppressAutoHyphens w:val="0"/>
        <w:autoSpaceDE w:val="0"/>
        <w:autoSpaceDN w:val="0"/>
        <w:adjustRightInd w:val="0"/>
        <w:ind w:right="-2"/>
        <w:jc w:val="both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5300C0AA" w14:textId="77777777" w:rsidR="006616F9" w:rsidRDefault="006616F9" w:rsidP="002E291B">
      <w:pPr>
        <w:widowControl w:val="0"/>
        <w:suppressAutoHyphens w:val="0"/>
        <w:autoSpaceDE w:val="0"/>
        <w:autoSpaceDN w:val="0"/>
        <w:adjustRightInd w:val="0"/>
        <w:ind w:right="-2"/>
        <w:jc w:val="both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259E1961" w14:textId="77777777" w:rsidR="006616F9" w:rsidRPr="002E291B" w:rsidRDefault="006616F9" w:rsidP="002E291B">
      <w:pPr>
        <w:widowControl w:val="0"/>
        <w:suppressAutoHyphens w:val="0"/>
        <w:autoSpaceDE w:val="0"/>
        <w:autoSpaceDN w:val="0"/>
        <w:adjustRightInd w:val="0"/>
        <w:ind w:right="-2"/>
        <w:jc w:val="both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5086D330" w14:textId="77777777" w:rsidR="002E291B" w:rsidRPr="002E291B" w:rsidRDefault="002E291B" w:rsidP="002E291B">
      <w:pPr>
        <w:widowControl w:val="0"/>
        <w:suppressAutoHyphens w:val="0"/>
        <w:autoSpaceDE w:val="0"/>
        <w:autoSpaceDN w:val="0"/>
        <w:adjustRightInd w:val="0"/>
        <w:ind w:right="-2" w:firstLine="851"/>
        <w:jc w:val="both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2E291B">
        <w:rPr>
          <w:rFonts w:ascii="PT Astra Serif" w:hAnsi="PT Astra Serif" w:cs="Arial"/>
          <w:b/>
          <w:bCs/>
          <w:sz w:val="28"/>
          <w:szCs w:val="28"/>
          <w:lang w:eastAsia="ru-RU"/>
        </w:rPr>
        <w:t>Характеристика показателей результативности муниципальной программы муниципального образования Дубенский район «Комплексные меры профилактики преступлений и иных правонарушений в муниципальном образовании Дубенский район»</w:t>
      </w:r>
    </w:p>
    <w:p w14:paraId="5F60CB27" w14:textId="77777777" w:rsidR="002E291B" w:rsidRPr="002E291B" w:rsidRDefault="002E291B" w:rsidP="002E291B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502"/>
        <w:gridCol w:w="5343"/>
        <w:gridCol w:w="4656"/>
      </w:tblGrid>
      <w:tr w:rsidR="002E291B" w:rsidRPr="002E291B" w14:paraId="44ADE9AC" w14:textId="77777777" w:rsidTr="00257757">
        <w:tc>
          <w:tcPr>
            <w:tcW w:w="2427" w:type="dxa"/>
            <w:shd w:val="clear" w:color="auto" w:fill="auto"/>
          </w:tcPr>
          <w:p w14:paraId="1F5E7488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2502" w:type="dxa"/>
            <w:shd w:val="clear" w:color="auto" w:fill="auto"/>
          </w:tcPr>
          <w:p w14:paraId="05A94553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343" w:type="dxa"/>
            <w:shd w:val="clear" w:color="auto" w:fill="auto"/>
          </w:tcPr>
          <w:p w14:paraId="49D5324E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56" w:type="dxa"/>
            <w:shd w:val="clear" w:color="auto" w:fill="auto"/>
          </w:tcPr>
          <w:p w14:paraId="12F7BA2C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Описание системы мониторинга показателя</w:t>
            </w:r>
            <w:r w:rsidRPr="002E291B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</w:tr>
      <w:tr w:rsidR="002E291B" w:rsidRPr="002E291B" w14:paraId="2A06B8C9" w14:textId="77777777" w:rsidTr="00257757">
        <w:tc>
          <w:tcPr>
            <w:tcW w:w="2427" w:type="dxa"/>
            <w:shd w:val="clear" w:color="auto" w:fill="auto"/>
          </w:tcPr>
          <w:p w14:paraId="5EEA5475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Индекс эффективности программы</w:t>
            </w:r>
          </w:p>
        </w:tc>
        <w:tc>
          <w:tcPr>
            <w:tcW w:w="2502" w:type="dxa"/>
            <w:shd w:val="clear" w:color="auto" w:fill="auto"/>
          </w:tcPr>
          <w:p w14:paraId="5EB6F8B3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5343" w:type="dxa"/>
            <w:shd w:val="clear" w:color="auto" w:fill="auto"/>
          </w:tcPr>
          <w:p w14:paraId="2C6FCFF5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spellStart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Iэ</w:t>
            </w:r>
            <w:proofErr w:type="spellEnd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= (</w:t>
            </w:r>
            <w:proofErr w:type="spellStart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Vф</w:t>
            </w:r>
            <w:proofErr w:type="spellEnd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* </w:t>
            </w:r>
            <w:proofErr w:type="spellStart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Iр</w:t>
            </w:r>
            <w:proofErr w:type="spellEnd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)/</w:t>
            </w:r>
            <w:proofErr w:type="spellStart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Vп</w:t>
            </w:r>
            <w:proofErr w:type="spellEnd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, где</w:t>
            </w:r>
          </w:p>
          <w:p w14:paraId="5889B72E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spellStart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Iэ</w:t>
            </w:r>
            <w:proofErr w:type="spellEnd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- индекс эффективности подпрограммы;</w:t>
            </w:r>
          </w:p>
          <w:p w14:paraId="36453CFF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spellStart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Vф</w:t>
            </w:r>
            <w:proofErr w:type="spellEnd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- объем фактического финансирования подпрограммы; </w:t>
            </w:r>
          </w:p>
          <w:p w14:paraId="1941E1F3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spellStart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Iр</w:t>
            </w:r>
            <w:proofErr w:type="spellEnd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- индекс результативности подпрограммы;</w:t>
            </w:r>
          </w:p>
          <w:p w14:paraId="0F85DC8E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spellStart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Vп</w:t>
            </w:r>
            <w:proofErr w:type="spellEnd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- объем запланированного финансирования подпрограммы.</w:t>
            </w:r>
          </w:p>
        </w:tc>
        <w:tc>
          <w:tcPr>
            <w:tcW w:w="4656" w:type="dxa"/>
            <w:shd w:val="clear" w:color="auto" w:fill="auto"/>
          </w:tcPr>
          <w:p w14:paraId="1D6AECAF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Мониторинг показателя осуществляется администрацией муниципального образования Дубенский район (ведущий специалист АМО Дубенский район) ежегодно</w:t>
            </w:r>
          </w:p>
        </w:tc>
      </w:tr>
      <w:tr w:rsidR="002E291B" w:rsidRPr="002E291B" w14:paraId="127D2CEB" w14:textId="77777777" w:rsidTr="00257757">
        <w:tc>
          <w:tcPr>
            <w:tcW w:w="2427" w:type="dxa"/>
            <w:shd w:val="clear" w:color="auto" w:fill="auto"/>
          </w:tcPr>
          <w:p w14:paraId="5EEBCE3C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 xml:space="preserve"> Индекс результативности программы</w:t>
            </w:r>
          </w:p>
        </w:tc>
        <w:tc>
          <w:tcPr>
            <w:tcW w:w="2502" w:type="dxa"/>
            <w:shd w:val="clear" w:color="auto" w:fill="auto"/>
          </w:tcPr>
          <w:p w14:paraId="1753BE1F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5343" w:type="dxa"/>
            <w:shd w:val="clear" w:color="auto" w:fill="auto"/>
          </w:tcPr>
          <w:p w14:paraId="02B17B70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spellStart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Ip</w:t>
            </w:r>
            <w:proofErr w:type="spellEnd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=Σ(</w:t>
            </w:r>
            <w:proofErr w:type="spellStart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Мп</w:t>
            </w:r>
            <w:proofErr w:type="spellEnd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*S), где</w:t>
            </w:r>
          </w:p>
          <w:p w14:paraId="6DD938CC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spellStart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Ip</w:t>
            </w:r>
            <w:proofErr w:type="spellEnd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- индекс результативности подпрограммы;</w:t>
            </w:r>
          </w:p>
          <w:p w14:paraId="4164E465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S - соотношение достигнутых и плановых результатов целевых значений показателей. </w:t>
            </w: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ab/>
              <w:t>Соотношение рассчитывается по формуле:</w:t>
            </w:r>
          </w:p>
          <w:p w14:paraId="569AD207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S = </w:t>
            </w:r>
            <w:proofErr w:type="spellStart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Rф</w:t>
            </w:r>
            <w:proofErr w:type="spellEnd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Rп</w:t>
            </w:r>
            <w:proofErr w:type="spellEnd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, где  </w:t>
            </w:r>
          </w:p>
          <w:p w14:paraId="0C78407F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spellStart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Rф</w:t>
            </w:r>
            <w:proofErr w:type="spellEnd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- достигнутый результат целевого значения показателя; </w:t>
            </w:r>
          </w:p>
          <w:p w14:paraId="7C4EF577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spellStart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Rп</w:t>
            </w:r>
            <w:proofErr w:type="spellEnd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- плановый результат целевого значения показателя;</w:t>
            </w:r>
          </w:p>
          <w:p w14:paraId="7C2BD24F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spellStart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Мп</w:t>
            </w:r>
            <w:proofErr w:type="spellEnd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- весовое значение показателя (вес показателя), характеризующего программу. Вес показателя рассчитывается по формуле:</w:t>
            </w:r>
          </w:p>
          <w:p w14:paraId="3830191C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spellStart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Мп</w:t>
            </w:r>
            <w:proofErr w:type="spellEnd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= 1 / </w:t>
            </w:r>
            <w:proofErr w:type="spellStart"/>
            <w:proofErr w:type="gramStart"/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N,где</w:t>
            </w:r>
            <w:proofErr w:type="spellEnd"/>
            <w:proofErr w:type="gramEnd"/>
          </w:p>
          <w:p w14:paraId="28401D1E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N - общее число показателей, характеризующих выполнение подпрограммы.</w:t>
            </w:r>
          </w:p>
        </w:tc>
        <w:tc>
          <w:tcPr>
            <w:tcW w:w="4656" w:type="dxa"/>
            <w:shd w:val="clear" w:color="auto" w:fill="auto"/>
          </w:tcPr>
          <w:p w14:paraId="3EA9C87D" w14:textId="77777777" w:rsidR="002E291B" w:rsidRPr="002E291B" w:rsidRDefault="002E291B" w:rsidP="002E291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2E291B">
              <w:rPr>
                <w:rFonts w:ascii="PT Astra Serif" w:hAnsi="PT Astra Serif" w:cs="Arial"/>
                <w:sz w:val="28"/>
                <w:szCs w:val="28"/>
                <w:lang w:eastAsia="ru-RU"/>
              </w:rPr>
              <w:t>Мониторинг показателя осуществляется администрацией муниципального образования Дубенский район (ведущий специалист АМО Дубенский район) ежегодно</w:t>
            </w:r>
          </w:p>
        </w:tc>
      </w:tr>
    </w:tbl>
    <w:p w14:paraId="35864707" w14:textId="77777777" w:rsidR="002E291B" w:rsidRPr="002E291B" w:rsidRDefault="002E291B">
      <w:pPr>
        <w:rPr>
          <w:rFonts w:ascii="PT Astra Serif" w:hAnsi="PT Astra Serif" w:cs="PT Astra Serif"/>
          <w:sz w:val="28"/>
          <w:szCs w:val="28"/>
        </w:rPr>
      </w:pPr>
    </w:p>
    <w:sectPr w:rsidR="002E291B" w:rsidRPr="002E291B" w:rsidSect="004F52B4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D229A" w14:textId="77777777" w:rsidR="007A0FBE" w:rsidRDefault="007A0FBE">
      <w:r>
        <w:separator/>
      </w:r>
    </w:p>
  </w:endnote>
  <w:endnote w:type="continuationSeparator" w:id="0">
    <w:p w14:paraId="20764ED5" w14:textId="77777777" w:rsidR="007A0FBE" w:rsidRDefault="007A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46395" w14:textId="77777777" w:rsidR="007A0FBE" w:rsidRDefault="007A0FBE">
      <w:r>
        <w:separator/>
      </w:r>
    </w:p>
  </w:footnote>
  <w:footnote w:type="continuationSeparator" w:id="0">
    <w:p w14:paraId="3EB31B26" w14:textId="77777777" w:rsidR="007A0FBE" w:rsidRDefault="007A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2191" w14:textId="77777777"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0EC6B8E"/>
    <w:multiLevelType w:val="hybridMultilevel"/>
    <w:tmpl w:val="1FA2F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3FD6"/>
    <w:multiLevelType w:val="multilevel"/>
    <w:tmpl w:val="BE8EB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66732A"/>
    <w:multiLevelType w:val="hybridMultilevel"/>
    <w:tmpl w:val="BB74C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F287E"/>
    <w:multiLevelType w:val="hybridMultilevel"/>
    <w:tmpl w:val="A626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6365F"/>
    <w:multiLevelType w:val="hybridMultilevel"/>
    <w:tmpl w:val="2A88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22A00"/>
    <w:multiLevelType w:val="hybridMultilevel"/>
    <w:tmpl w:val="2152B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D000C"/>
    <w:multiLevelType w:val="hybridMultilevel"/>
    <w:tmpl w:val="05005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24085">
    <w:abstractNumId w:val="0"/>
  </w:num>
  <w:num w:numId="2" w16cid:durableId="256596458">
    <w:abstractNumId w:val="1"/>
  </w:num>
  <w:num w:numId="3" w16cid:durableId="916211767">
    <w:abstractNumId w:val="3"/>
  </w:num>
  <w:num w:numId="4" w16cid:durableId="2109422279">
    <w:abstractNumId w:val="6"/>
  </w:num>
  <w:num w:numId="5" w16cid:durableId="2060083942">
    <w:abstractNumId w:val="7"/>
  </w:num>
  <w:num w:numId="6" w16cid:durableId="1910727546">
    <w:abstractNumId w:val="8"/>
  </w:num>
  <w:num w:numId="7" w16cid:durableId="1457523061">
    <w:abstractNumId w:val="4"/>
  </w:num>
  <w:num w:numId="8" w16cid:durableId="1996184667">
    <w:abstractNumId w:val="5"/>
  </w:num>
  <w:num w:numId="9" w16cid:durableId="1639265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10179"/>
    <w:rsid w:val="00043DDD"/>
    <w:rsid w:val="0004561B"/>
    <w:rsid w:val="00097D31"/>
    <w:rsid w:val="000D05A0"/>
    <w:rsid w:val="000E6231"/>
    <w:rsid w:val="000F03B2"/>
    <w:rsid w:val="00107C06"/>
    <w:rsid w:val="00115CE3"/>
    <w:rsid w:val="0011670F"/>
    <w:rsid w:val="00140632"/>
    <w:rsid w:val="0016136D"/>
    <w:rsid w:val="00174BF8"/>
    <w:rsid w:val="00197372"/>
    <w:rsid w:val="001A105A"/>
    <w:rsid w:val="001A5FBD"/>
    <w:rsid w:val="001C32A8"/>
    <w:rsid w:val="001C7CE2"/>
    <w:rsid w:val="001E2D3C"/>
    <w:rsid w:val="001E53E5"/>
    <w:rsid w:val="002013D6"/>
    <w:rsid w:val="0021412F"/>
    <w:rsid w:val="002147F8"/>
    <w:rsid w:val="00217B9A"/>
    <w:rsid w:val="00236560"/>
    <w:rsid w:val="0024329C"/>
    <w:rsid w:val="00260B37"/>
    <w:rsid w:val="00270C3B"/>
    <w:rsid w:val="0029794D"/>
    <w:rsid w:val="002A16C1"/>
    <w:rsid w:val="002B4FD2"/>
    <w:rsid w:val="002C0BBF"/>
    <w:rsid w:val="002E291B"/>
    <w:rsid w:val="002E54BE"/>
    <w:rsid w:val="002F157C"/>
    <w:rsid w:val="0030366E"/>
    <w:rsid w:val="00322635"/>
    <w:rsid w:val="003553E5"/>
    <w:rsid w:val="003A1DD5"/>
    <w:rsid w:val="003A2384"/>
    <w:rsid w:val="003D216B"/>
    <w:rsid w:val="00435CE8"/>
    <w:rsid w:val="004439D6"/>
    <w:rsid w:val="0048387B"/>
    <w:rsid w:val="004964FF"/>
    <w:rsid w:val="004C74A2"/>
    <w:rsid w:val="004F52B4"/>
    <w:rsid w:val="00516B73"/>
    <w:rsid w:val="00544D19"/>
    <w:rsid w:val="005A7353"/>
    <w:rsid w:val="005B2800"/>
    <w:rsid w:val="005B3753"/>
    <w:rsid w:val="005C6B9A"/>
    <w:rsid w:val="005F6D36"/>
    <w:rsid w:val="005F7562"/>
    <w:rsid w:val="005F7DEF"/>
    <w:rsid w:val="00631C5C"/>
    <w:rsid w:val="006616F9"/>
    <w:rsid w:val="006F2075"/>
    <w:rsid w:val="0070159F"/>
    <w:rsid w:val="007112E3"/>
    <w:rsid w:val="007143EE"/>
    <w:rsid w:val="00724E8F"/>
    <w:rsid w:val="00735804"/>
    <w:rsid w:val="00750ABC"/>
    <w:rsid w:val="00751008"/>
    <w:rsid w:val="00751B8D"/>
    <w:rsid w:val="00796661"/>
    <w:rsid w:val="007A0FBE"/>
    <w:rsid w:val="007F12CE"/>
    <w:rsid w:val="007F4F01"/>
    <w:rsid w:val="00802084"/>
    <w:rsid w:val="00826211"/>
    <w:rsid w:val="0083223B"/>
    <w:rsid w:val="0085503B"/>
    <w:rsid w:val="00886A38"/>
    <w:rsid w:val="008F2E0C"/>
    <w:rsid w:val="009110D2"/>
    <w:rsid w:val="009A7968"/>
    <w:rsid w:val="009C1927"/>
    <w:rsid w:val="009E78AC"/>
    <w:rsid w:val="00A24EB9"/>
    <w:rsid w:val="00A333F8"/>
    <w:rsid w:val="00A35DED"/>
    <w:rsid w:val="00B0593F"/>
    <w:rsid w:val="00B31091"/>
    <w:rsid w:val="00B3768B"/>
    <w:rsid w:val="00B562C1"/>
    <w:rsid w:val="00B63641"/>
    <w:rsid w:val="00BA16D2"/>
    <w:rsid w:val="00BA4658"/>
    <w:rsid w:val="00BD2261"/>
    <w:rsid w:val="00C66205"/>
    <w:rsid w:val="00CC4111"/>
    <w:rsid w:val="00CF25B5"/>
    <w:rsid w:val="00CF3559"/>
    <w:rsid w:val="00D12915"/>
    <w:rsid w:val="00D269D9"/>
    <w:rsid w:val="00E03E77"/>
    <w:rsid w:val="00E06FAE"/>
    <w:rsid w:val="00E11B07"/>
    <w:rsid w:val="00E41E47"/>
    <w:rsid w:val="00E66BDA"/>
    <w:rsid w:val="00E727C9"/>
    <w:rsid w:val="00ED49E4"/>
    <w:rsid w:val="00F27DD4"/>
    <w:rsid w:val="00F63BDF"/>
    <w:rsid w:val="00F737E5"/>
    <w:rsid w:val="00F825D0"/>
    <w:rsid w:val="00F84F9C"/>
    <w:rsid w:val="00F91B05"/>
    <w:rsid w:val="00F97515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98D5DF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2E291B"/>
  </w:style>
  <w:style w:type="paragraph" w:customStyle="1" w:styleId="ConsPlusNormal">
    <w:name w:val="ConsPlusNormal"/>
    <w:link w:val="ConsPlusNormal0"/>
    <w:qFormat/>
    <w:rsid w:val="002E29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E291B"/>
    <w:rPr>
      <w:rFonts w:ascii="Arial" w:hAnsi="Arial" w:cs="Arial"/>
    </w:rPr>
  </w:style>
  <w:style w:type="paragraph" w:customStyle="1" w:styleId="ConsPlusTitle">
    <w:name w:val="ConsPlusTitle"/>
    <w:rsid w:val="002E291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fe">
    <w:name w:val="Normal (Web)"/>
    <w:basedOn w:val="a"/>
    <w:uiPriority w:val="99"/>
    <w:unhideWhenUsed/>
    <w:rsid w:val="002E291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">
    <w:name w:val="Основной текст_"/>
    <w:link w:val="19"/>
    <w:rsid w:val="002E291B"/>
    <w:rPr>
      <w:shd w:val="clear" w:color="auto" w:fill="FFFFFF"/>
    </w:rPr>
  </w:style>
  <w:style w:type="paragraph" w:customStyle="1" w:styleId="19">
    <w:name w:val="Основной текст1"/>
    <w:basedOn w:val="a"/>
    <w:link w:val="aff"/>
    <w:rsid w:val="002E291B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2E29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2E291B"/>
    <w:rPr>
      <w:sz w:val="24"/>
      <w:szCs w:val="24"/>
      <w:lang w:eastAsia="zh-CN"/>
    </w:rPr>
  </w:style>
  <w:style w:type="paragraph" w:customStyle="1" w:styleId="ConsPlusNonformat">
    <w:name w:val="ConsPlusNonformat"/>
    <w:rsid w:val="002E29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2E291B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E291B"/>
    <w:rPr>
      <w:sz w:val="24"/>
      <w:szCs w:val="24"/>
    </w:rPr>
  </w:style>
  <w:style w:type="paragraph" w:styleId="aff0">
    <w:name w:val="footnote text"/>
    <w:basedOn w:val="a"/>
    <w:link w:val="aff1"/>
    <w:unhideWhenUsed/>
    <w:rsid w:val="002E291B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rsid w:val="002E291B"/>
    <w:rPr>
      <w:rFonts w:ascii="Calibri" w:eastAsia="Calibri" w:hAnsi="Calibri"/>
      <w:lang w:eastAsia="en-US"/>
    </w:rPr>
  </w:style>
  <w:style w:type="character" w:styleId="aff2">
    <w:name w:val="footnote reference"/>
    <w:unhideWhenUsed/>
    <w:rsid w:val="002E291B"/>
    <w:rPr>
      <w:rFonts w:ascii="Times New Roman" w:hAnsi="Times New Roman" w:cs="Times New Roman" w:hint="default"/>
      <w:vertAlign w:val="superscript"/>
    </w:rPr>
  </w:style>
  <w:style w:type="table" w:customStyle="1" w:styleId="1a">
    <w:name w:val="Сетка таблицы1"/>
    <w:basedOn w:val="a1"/>
    <w:next w:val="afd"/>
    <w:uiPriority w:val="59"/>
    <w:rsid w:val="002E291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5"/>
    <w:uiPriority w:val="99"/>
    <w:unhideWhenUsed/>
    <w:rsid w:val="002E291B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2E291B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2E291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9A69-90B2-4167-9A3E-B347AFF1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171</TotalTime>
  <Pages>21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Черенкова Елена. Сергеевна</cp:lastModifiedBy>
  <cp:revision>27</cp:revision>
  <cp:lastPrinted>2025-03-21T06:37:00Z</cp:lastPrinted>
  <dcterms:created xsi:type="dcterms:W3CDTF">2022-06-08T09:13:00Z</dcterms:created>
  <dcterms:modified xsi:type="dcterms:W3CDTF">2025-03-25T09:31:00Z</dcterms:modified>
</cp:coreProperties>
</file>