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ED5AB8C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07C06" w:rsidRPr="00270C09">
        <w:rPr>
          <w:noProof/>
          <w:lang w:eastAsia="ru-RU"/>
        </w:rPr>
        <w:drawing>
          <wp:inline distT="0" distB="0" distL="0" distR="0" wp14:anchorId="79127BD3" wp14:editId="552539FF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2C70B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6F3AB8C6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3ACF8495" w14:textId="77777777" w:rsidR="00E727C9" w:rsidRDefault="0085503B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461E1D53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0C57C0CA" w14:textId="77777777"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1D8BAB60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6DFF5366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123A38E0" w14:textId="32D0FCAD" w:rsidR="005B2800" w:rsidRPr="006F2075" w:rsidRDefault="0096586A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15.10.2024</w:t>
            </w:r>
          </w:p>
        </w:tc>
        <w:tc>
          <w:tcPr>
            <w:tcW w:w="2409" w:type="dxa"/>
            <w:shd w:val="clear" w:color="auto" w:fill="auto"/>
          </w:tcPr>
          <w:p w14:paraId="5EA4A94A" w14:textId="38C92512"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658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628</w:t>
            </w:r>
          </w:p>
        </w:tc>
      </w:tr>
    </w:tbl>
    <w:p w14:paraId="772F4FE3" w14:textId="77777777"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14:paraId="6D189D97" w14:textId="77777777"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14:paraId="7C26D0CD" w14:textId="77777777" w:rsidR="003F12DA" w:rsidRPr="003F12DA" w:rsidRDefault="003F12DA" w:rsidP="003F12D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F12DA">
        <w:rPr>
          <w:rFonts w:ascii="PT Astra Serif" w:hAnsi="PT Astra Serif"/>
          <w:b/>
          <w:sz w:val="28"/>
          <w:szCs w:val="28"/>
        </w:rPr>
        <w:t xml:space="preserve">Об утверждении Положения о комиссии </w:t>
      </w:r>
    </w:p>
    <w:p w14:paraId="782535A4" w14:textId="77777777" w:rsidR="003F12DA" w:rsidRPr="003F12DA" w:rsidRDefault="003F12DA" w:rsidP="003F12D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F12DA">
        <w:rPr>
          <w:rFonts w:ascii="PT Astra Serif" w:hAnsi="PT Astra Serif"/>
          <w:b/>
          <w:sz w:val="28"/>
          <w:szCs w:val="28"/>
        </w:rPr>
        <w:t>по оценке эффективности деятельности глав администраций поселений муниципального образования Дубенский район</w:t>
      </w:r>
    </w:p>
    <w:p w14:paraId="646299DF" w14:textId="79C87B52" w:rsidR="002A16C1" w:rsidRPr="002A16C1" w:rsidRDefault="002A16C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867FF80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C28E2">
        <w:rPr>
          <w:rFonts w:ascii="PT Astra Serif" w:hAnsi="PT Astra Serif"/>
          <w:sz w:val="28"/>
          <w:szCs w:val="28"/>
        </w:rPr>
        <w:t>В соответствии с Конституцией Российской Федерации, Трудовым Кодексом Российской Федерации, Федеральным законом от 2 марта 2007 г. № 25-ФЗ «О муниципальной службе в Российской Федерации» Федеральным законом от 6 октября 2003 г. № 131-ФЗ «Об общих принципах организации местного самоуправления в Российской Федерации», на основании Устава муниципального образования Дубенский район администрация муниципального образования Дубенский район ПОСТАНОВЛЯЕТ:</w:t>
      </w:r>
    </w:p>
    <w:p w14:paraId="16FF5673" w14:textId="429B4216" w:rsidR="00EC28E2" w:rsidRDefault="00EC28E2" w:rsidP="00EC28E2">
      <w:pPr>
        <w:pStyle w:val="af5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EC28E2">
        <w:rPr>
          <w:rFonts w:ascii="PT Astra Serif" w:hAnsi="PT Astra Serif"/>
          <w:sz w:val="28"/>
          <w:szCs w:val="28"/>
        </w:rPr>
        <w:t xml:space="preserve">Утвердить Положение о комиссии по оценке </w:t>
      </w:r>
      <w:r>
        <w:rPr>
          <w:rFonts w:ascii="PT Astra Serif" w:hAnsi="PT Astra Serif"/>
          <w:sz w:val="28"/>
          <w:szCs w:val="28"/>
        </w:rPr>
        <w:t xml:space="preserve">        </w:t>
      </w:r>
      <w:r w:rsidRPr="00EC28E2">
        <w:rPr>
          <w:rFonts w:ascii="PT Astra Serif" w:hAnsi="PT Astra Serif"/>
          <w:sz w:val="28"/>
          <w:szCs w:val="28"/>
        </w:rPr>
        <w:t>эффективности</w:t>
      </w:r>
    </w:p>
    <w:p w14:paraId="08C1A234" w14:textId="594311AB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EC28E2">
        <w:rPr>
          <w:rFonts w:ascii="PT Astra Serif" w:hAnsi="PT Astra Serif"/>
          <w:sz w:val="28"/>
          <w:szCs w:val="28"/>
        </w:rPr>
        <w:t>деятельности глав администраций поселений муниципального образования Дубенский район (приложение № 1).</w:t>
      </w:r>
    </w:p>
    <w:p w14:paraId="78F79EC6" w14:textId="6E7B3A29" w:rsidR="00EC28E2" w:rsidRDefault="00EC28E2" w:rsidP="00EC28E2">
      <w:pPr>
        <w:pStyle w:val="af5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EC28E2">
        <w:rPr>
          <w:rFonts w:ascii="PT Astra Serif" w:hAnsi="PT Astra Serif"/>
          <w:sz w:val="28"/>
          <w:szCs w:val="28"/>
        </w:rPr>
        <w:t xml:space="preserve">Создать комиссию по оценке эффективности </w:t>
      </w:r>
      <w:bookmarkStart w:id="0" w:name="_GoBack"/>
      <w:bookmarkEnd w:id="0"/>
      <w:r w:rsidR="00596C84" w:rsidRPr="00EC28E2">
        <w:rPr>
          <w:rFonts w:ascii="PT Astra Serif" w:hAnsi="PT Astra Serif"/>
          <w:sz w:val="28"/>
          <w:szCs w:val="28"/>
        </w:rPr>
        <w:t xml:space="preserve">деятельности </w:t>
      </w:r>
      <w:r w:rsidR="00596C84">
        <w:rPr>
          <w:rFonts w:ascii="PT Astra Serif" w:hAnsi="PT Astra Serif"/>
          <w:sz w:val="28"/>
          <w:szCs w:val="28"/>
        </w:rPr>
        <w:t>глав</w:t>
      </w:r>
    </w:p>
    <w:p w14:paraId="07784A0F" w14:textId="01368540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EC28E2">
        <w:rPr>
          <w:rFonts w:ascii="PT Astra Serif" w:hAnsi="PT Astra Serif"/>
          <w:sz w:val="28"/>
          <w:szCs w:val="28"/>
        </w:rPr>
        <w:t>администраций поселений муниципального образования Дубенский район и утвердить ее состав (приложение № 3).</w:t>
      </w:r>
    </w:p>
    <w:p w14:paraId="435C1E04" w14:textId="35D6A588" w:rsidR="00EC28E2" w:rsidRDefault="00EC28E2" w:rsidP="00EC28E2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EC28E2">
        <w:rPr>
          <w:rFonts w:ascii="PT Astra Serif" w:hAnsi="PT Astra Serif"/>
          <w:sz w:val="28"/>
          <w:szCs w:val="28"/>
        </w:rPr>
        <w:t>Опубликовать настоящее постановление в</w:t>
      </w:r>
      <w:r>
        <w:rPr>
          <w:rFonts w:ascii="PT Astra Serif" w:hAnsi="PT Astra Serif"/>
          <w:sz w:val="28"/>
          <w:szCs w:val="28"/>
        </w:rPr>
        <w:t xml:space="preserve">   </w:t>
      </w:r>
      <w:r w:rsidRPr="00EC28E2">
        <w:rPr>
          <w:rFonts w:ascii="PT Astra Serif" w:hAnsi="PT Astra Serif"/>
          <w:sz w:val="28"/>
          <w:szCs w:val="28"/>
        </w:rPr>
        <w:t xml:space="preserve"> газете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 xml:space="preserve">  </w:t>
      </w:r>
      <w:r w:rsidRPr="00EC28E2">
        <w:rPr>
          <w:rFonts w:ascii="PT Astra Serif" w:hAnsi="PT Astra Serif"/>
          <w:sz w:val="28"/>
          <w:szCs w:val="28"/>
        </w:rPr>
        <w:t xml:space="preserve"> «</w:t>
      </w:r>
      <w:proofErr w:type="gramEnd"/>
      <w:r w:rsidRPr="00EC28E2">
        <w:rPr>
          <w:rFonts w:ascii="PT Astra Serif" w:hAnsi="PT Astra Serif"/>
          <w:sz w:val="28"/>
          <w:szCs w:val="28"/>
        </w:rPr>
        <w:t>Наследие»,</w:t>
      </w:r>
    </w:p>
    <w:p w14:paraId="2CBDD886" w14:textId="2DB63D58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EC28E2">
        <w:rPr>
          <w:rFonts w:ascii="PT Astra Serif" w:hAnsi="PT Astra Serif"/>
          <w:sz w:val="28"/>
          <w:szCs w:val="28"/>
        </w:rPr>
        <w:t xml:space="preserve"> разместить на официальном сайте муниципального образования Дубенский район (https://dubna.tularegion.ru/), обнародовать на информационном стенде в здании администрации муниципального образования Дубенский район.</w:t>
      </w:r>
    </w:p>
    <w:p w14:paraId="0A285391" w14:textId="58352370" w:rsidR="00EC28E2" w:rsidRPr="00EC28E2" w:rsidRDefault="00EC28E2" w:rsidP="00EC28E2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EC28E2">
        <w:rPr>
          <w:rFonts w:ascii="PT Astra Serif" w:hAnsi="PT Astra Serif"/>
          <w:sz w:val="28"/>
          <w:szCs w:val="28"/>
        </w:rPr>
        <w:t xml:space="preserve">Постановление вступает в силу со дня </w:t>
      </w:r>
      <w:r w:rsidR="00F443A5">
        <w:rPr>
          <w:rFonts w:ascii="PT Astra Serif" w:hAnsi="PT Astra Serif"/>
          <w:sz w:val="28"/>
          <w:szCs w:val="28"/>
        </w:rPr>
        <w:t>обнародования.</w:t>
      </w:r>
    </w:p>
    <w:p w14:paraId="481A8EB5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EC28E2" w:rsidRPr="00EC28E2" w14:paraId="18A83429" w14:textId="77777777" w:rsidTr="005D3DD2">
        <w:trPr>
          <w:trHeight w:val="229"/>
        </w:trPr>
        <w:tc>
          <w:tcPr>
            <w:tcW w:w="2178" w:type="pct"/>
          </w:tcPr>
          <w:p w14:paraId="1242E0E7" w14:textId="77777777" w:rsidR="00EC28E2" w:rsidRPr="00EC28E2" w:rsidRDefault="00EC28E2" w:rsidP="00CD03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b/>
                <w:sz w:val="28"/>
                <w:szCs w:val="28"/>
              </w:rPr>
              <w:t>Глава администрации муниципального образования Дубенский район</w:t>
            </w:r>
          </w:p>
        </w:tc>
        <w:tc>
          <w:tcPr>
            <w:tcW w:w="1278" w:type="pct"/>
            <w:vAlign w:val="center"/>
          </w:tcPr>
          <w:p w14:paraId="2ABAABED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14:paraId="56626ACE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b/>
                <w:sz w:val="28"/>
                <w:szCs w:val="28"/>
              </w:rPr>
              <w:t>К.О. Гузов</w:t>
            </w:r>
          </w:p>
        </w:tc>
      </w:tr>
    </w:tbl>
    <w:p w14:paraId="07E5BBC6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3615B39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8F54757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right" w:tblpY="-385"/>
        <w:tblW w:w="0" w:type="auto"/>
        <w:tblLook w:val="04A0" w:firstRow="1" w:lastRow="0" w:firstColumn="1" w:lastColumn="0" w:noHBand="0" w:noVBand="1"/>
      </w:tblPr>
      <w:tblGrid>
        <w:gridCol w:w="4300"/>
        <w:gridCol w:w="4704"/>
      </w:tblGrid>
      <w:tr w:rsidR="00EC28E2" w:rsidRPr="00EC28E2" w14:paraId="5F32F3BD" w14:textId="77777777" w:rsidTr="005D3DD2">
        <w:tc>
          <w:tcPr>
            <w:tcW w:w="4300" w:type="dxa"/>
            <w:shd w:val="clear" w:color="auto" w:fill="auto"/>
          </w:tcPr>
          <w:p w14:paraId="14BE9FD6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C28E2">
              <w:rPr>
                <w:rFonts w:ascii="PT Astra Serif" w:hAnsi="PT Astra Serif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704" w:type="dxa"/>
            <w:shd w:val="clear" w:color="auto" w:fill="auto"/>
          </w:tcPr>
          <w:p w14:paraId="14C80B46" w14:textId="0FD43606" w:rsidR="00CD0340" w:rsidRDefault="00CD0340" w:rsidP="00CD0340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</w:t>
            </w:r>
            <w:r w:rsidR="00EC28E2" w:rsidRPr="00EC28E2">
              <w:rPr>
                <w:rFonts w:ascii="PT Astra Serif" w:hAnsi="PT Astra Serif"/>
                <w:sz w:val="28"/>
                <w:szCs w:val="28"/>
              </w:rPr>
              <w:t>Приложение № 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C28E2" w:rsidRPr="00EC28E2">
              <w:rPr>
                <w:rFonts w:ascii="PT Astra Serif" w:hAnsi="PT Astra Serif"/>
                <w:sz w:val="28"/>
                <w:szCs w:val="28"/>
              </w:rPr>
              <w:t>к постановлению</w:t>
            </w:r>
          </w:p>
          <w:p w14:paraId="47C105B4" w14:textId="283F4308" w:rsidR="00EC28E2" w:rsidRPr="00EC28E2" w:rsidRDefault="00CD0340" w:rsidP="00CD0340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  <w:r w:rsidR="00EC28E2" w:rsidRPr="00EC28E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="00EC28E2" w:rsidRPr="00EC28E2">
              <w:rPr>
                <w:rFonts w:ascii="PT Astra Serif" w:hAnsi="PT Astra Serif"/>
                <w:sz w:val="28"/>
                <w:szCs w:val="28"/>
              </w:rPr>
              <w:t>администрации</w:t>
            </w:r>
          </w:p>
          <w:p w14:paraId="53049C70" w14:textId="4458DE38" w:rsidR="00EC28E2" w:rsidRPr="00EC28E2" w:rsidRDefault="00CD0340" w:rsidP="00CD0340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</w:t>
            </w:r>
            <w:r w:rsidR="00EC28E2" w:rsidRPr="00EC28E2">
              <w:rPr>
                <w:rFonts w:ascii="PT Astra Serif" w:hAnsi="PT Astra Serif"/>
                <w:sz w:val="28"/>
                <w:szCs w:val="28"/>
              </w:rPr>
              <w:t xml:space="preserve">муниципального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="00EC28E2" w:rsidRPr="00EC28E2">
              <w:rPr>
                <w:rFonts w:ascii="PT Astra Serif" w:hAnsi="PT Astra Serif"/>
                <w:sz w:val="28"/>
                <w:szCs w:val="28"/>
              </w:rPr>
              <w:t>образования</w:t>
            </w:r>
          </w:p>
          <w:p w14:paraId="72F24A8D" w14:textId="77777777" w:rsidR="00EC28E2" w:rsidRPr="00EC28E2" w:rsidRDefault="00EC28E2" w:rsidP="00CD0340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C28E2">
              <w:rPr>
                <w:rFonts w:ascii="PT Astra Serif" w:hAnsi="PT Astra Serif"/>
                <w:sz w:val="28"/>
                <w:szCs w:val="28"/>
              </w:rPr>
              <w:t xml:space="preserve">Дубенский район </w:t>
            </w:r>
          </w:p>
          <w:p w14:paraId="54230991" w14:textId="77777777" w:rsidR="00EC28E2" w:rsidRPr="00EC28E2" w:rsidRDefault="00EC28E2" w:rsidP="00CD0340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C28E2">
              <w:rPr>
                <w:rFonts w:ascii="PT Astra Serif" w:hAnsi="PT Astra Serif"/>
                <w:sz w:val="28"/>
                <w:szCs w:val="28"/>
              </w:rPr>
              <w:t>от «___» _________2024 г. №________</w:t>
            </w:r>
          </w:p>
        </w:tc>
      </w:tr>
    </w:tbl>
    <w:p w14:paraId="40BD815C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41188F3F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663C4225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C28E2">
        <w:rPr>
          <w:rFonts w:ascii="PT Astra Serif" w:hAnsi="PT Astra Serif"/>
          <w:b/>
          <w:sz w:val="28"/>
          <w:szCs w:val="28"/>
        </w:rPr>
        <w:t>ПОЛОЖЕНИЕ О КОМИССИИ ПО ОЦЕНКЕ ЭФФЕКТИВНОСТИ ДЕЯТЕЛЬНОСТИ ГЛАВ АДМИНИСТРАЦИЙ ПОСЕЛЕНИЙ</w:t>
      </w:r>
    </w:p>
    <w:p w14:paraId="30C2729D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2EB3BD77" w14:textId="77777777" w:rsidR="00EC28E2" w:rsidRPr="00EC28E2" w:rsidRDefault="00EC28E2" w:rsidP="00CD034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EC28E2"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 w14:paraId="40783C32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5FAA2C52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C28E2">
        <w:rPr>
          <w:rFonts w:ascii="PT Astra Serif" w:hAnsi="PT Astra Serif"/>
          <w:sz w:val="28"/>
          <w:szCs w:val="28"/>
        </w:rPr>
        <w:t>1.1. Комиссия по оценке эффективности деятельности глав администраций поселений муниципального образования Дубенский район (далее - Комиссия) образована в целях повышения эффективности деятельности глав администраций поселений муниципального образования Дубенский район.</w:t>
      </w:r>
    </w:p>
    <w:p w14:paraId="1E731DAF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C28E2">
        <w:rPr>
          <w:rFonts w:ascii="PT Astra Serif" w:hAnsi="PT Astra Serif"/>
          <w:sz w:val="28"/>
          <w:szCs w:val="28"/>
        </w:rPr>
        <w:t>1.2. Комиссия в своей деятельности руководствуется Конституцией Российской Федерации, Трудовым кодексом Российской Федерации, Федеральным законом от 2 марта 2007 г. № 25-ФЗ «О муниципальной службе в Российской Федерации», Федеральным законом от 6 октября 2003 г. № 131-ФЗ «Об общих принципах организации местного самоуправления в Российской Федерации», Законом Тульской области от 17 декабря 2007 № 930-ЗТО «О регулировании отдельных отношений в сфере муниципальной службы в Тульской области», постановлением правительства Тульской области от 14.11.2017 № 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области», Уставом муниципального образования Дубенский район.</w:t>
      </w:r>
    </w:p>
    <w:p w14:paraId="41467886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C28E2">
        <w:rPr>
          <w:rFonts w:ascii="PT Astra Serif" w:hAnsi="PT Astra Serif"/>
          <w:sz w:val="28"/>
          <w:szCs w:val="28"/>
        </w:rPr>
        <w:t>1.3. Комиссия создается для обеспечения наиболее эффективного использования бюджетных средств, выделенных на оплату труда на текущий финансовый год.</w:t>
      </w:r>
    </w:p>
    <w:p w14:paraId="478A7E20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27157C79" w14:textId="77777777" w:rsidR="00EC28E2" w:rsidRPr="00EC28E2" w:rsidRDefault="00EC28E2" w:rsidP="00CD034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C28E2">
        <w:rPr>
          <w:rFonts w:ascii="PT Astra Serif" w:hAnsi="PT Astra Serif"/>
          <w:b/>
          <w:bCs/>
          <w:sz w:val="28"/>
          <w:szCs w:val="28"/>
        </w:rPr>
        <w:t>2. Порядок работы Комиссии</w:t>
      </w:r>
    </w:p>
    <w:p w14:paraId="7E55088B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F35AD7E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C28E2">
        <w:rPr>
          <w:rFonts w:ascii="PT Astra Serif" w:hAnsi="PT Astra Serif"/>
          <w:sz w:val="28"/>
          <w:szCs w:val="28"/>
        </w:rPr>
        <w:t xml:space="preserve"> 2.</w:t>
      </w:r>
      <w:proofErr w:type="gramStart"/>
      <w:r w:rsidRPr="00EC28E2">
        <w:rPr>
          <w:rFonts w:ascii="PT Astra Serif" w:hAnsi="PT Astra Serif"/>
          <w:sz w:val="28"/>
          <w:szCs w:val="28"/>
        </w:rPr>
        <w:t>1.Проведение</w:t>
      </w:r>
      <w:proofErr w:type="gramEnd"/>
      <w:r w:rsidRPr="00EC28E2">
        <w:rPr>
          <w:rFonts w:ascii="PT Astra Serif" w:hAnsi="PT Astra Serif"/>
          <w:sz w:val="28"/>
          <w:szCs w:val="28"/>
        </w:rPr>
        <w:t xml:space="preserve"> оценки результативности деятельности глав администраций поселений муниципального образования Дубенский район (далее - оценка результативности) обусловлено необходимостью создания единой системы оценки деятельности глав администраций поселений муниципального образования Дубенский район в целях определения направлений деятельности, требующих приоритетного внимания органов местного самоуправления. </w:t>
      </w:r>
    </w:p>
    <w:p w14:paraId="694D6AF3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C28E2">
        <w:rPr>
          <w:rFonts w:ascii="PT Astra Serif" w:hAnsi="PT Astra Serif"/>
          <w:sz w:val="28"/>
          <w:szCs w:val="28"/>
        </w:rPr>
        <w:lastRenderedPageBreak/>
        <w:t>2.</w:t>
      </w:r>
      <w:proofErr w:type="gramStart"/>
      <w:r w:rsidRPr="00EC28E2">
        <w:rPr>
          <w:rFonts w:ascii="PT Astra Serif" w:hAnsi="PT Astra Serif"/>
          <w:sz w:val="28"/>
          <w:szCs w:val="28"/>
        </w:rPr>
        <w:t>2.Предметом</w:t>
      </w:r>
      <w:proofErr w:type="gramEnd"/>
      <w:r w:rsidRPr="00EC28E2">
        <w:rPr>
          <w:rFonts w:ascii="PT Astra Serif" w:hAnsi="PT Astra Serif"/>
          <w:sz w:val="28"/>
          <w:szCs w:val="28"/>
        </w:rPr>
        <w:t xml:space="preserve"> оценки результативности являются результаты деятельности глав администраций поселений муниципального образования Дубенский район в следующих сферах: </w:t>
      </w:r>
    </w:p>
    <w:p w14:paraId="5A0CE49C" w14:textId="77777777" w:rsidR="00EC28E2" w:rsidRPr="00EC28E2" w:rsidRDefault="00EC28E2" w:rsidP="00EC28E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EC28E2">
        <w:rPr>
          <w:rFonts w:ascii="PT Astra Serif" w:hAnsi="PT Astra Serif"/>
          <w:sz w:val="28"/>
          <w:szCs w:val="28"/>
        </w:rPr>
        <w:t xml:space="preserve">административное управление; </w:t>
      </w:r>
    </w:p>
    <w:p w14:paraId="3BAB29EF" w14:textId="77777777" w:rsidR="00EC28E2" w:rsidRPr="00EC28E2" w:rsidRDefault="00EC28E2" w:rsidP="00EC28E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EC28E2">
        <w:rPr>
          <w:rFonts w:ascii="PT Astra Serif" w:hAnsi="PT Astra Serif"/>
          <w:sz w:val="28"/>
          <w:szCs w:val="28"/>
        </w:rPr>
        <w:t xml:space="preserve">управление муниципальными земельными ресурсами и муниципальным имуществом; </w:t>
      </w:r>
    </w:p>
    <w:p w14:paraId="307499EE" w14:textId="77777777" w:rsidR="00EC28E2" w:rsidRPr="00EC28E2" w:rsidRDefault="00EC28E2" w:rsidP="00EC28E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EC28E2">
        <w:rPr>
          <w:rFonts w:ascii="PT Astra Serif" w:hAnsi="PT Astra Serif"/>
          <w:sz w:val="28"/>
          <w:szCs w:val="28"/>
        </w:rPr>
        <w:t xml:space="preserve">экономика и финансы; </w:t>
      </w:r>
    </w:p>
    <w:p w14:paraId="04420CB7" w14:textId="77777777" w:rsidR="00EC28E2" w:rsidRPr="00EC28E2" w:rsidRDefault="00EC28E2" w:rsidP="00EC28E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EC28E2">
        <w:rPr>
          <w:rFonts w:ascii="PT Astra Serif" w:hAnsi="PT Astra Serif"/>
          <w:sz w:val="28"/>
          <w:szCs w:val="28"/>
        </w:rPr>
        <w:t xml:space="preserve">социальная сфера; </w:t>
      </w:r>
    </w:p>
    <w:p w14:paraId="74EE865E" w14:textId="77777777" w:rsidR="00EC28E2" w:rsidRPr="00EC28E2" w:rsidRDefault="00EC28E2" w:rsidP="00EC28E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EC28E2">
        <w:rPr>
          <w:rFonts w:ascii="PT Astra Serif" w:hAnsi="PT Astra Serif"/>
          <w:sz w:val="28"/>
          <w:szCs w:val="28"/>
        </w:rPr>
        <w:t xml:space="preserve">здоровье и безопасность; </w:t>
      </w:r>
    </w:p>
    <w:p w14:paraId="7DA5C5B2" w14:textId="77777777" w:rsidR="00EC28E2" w:rsidRPr="00EC28E2" w:rsidRDefault="00EC28E2" w:rsidP="00EC28E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EC28E2">
        <w:rPr>
          <w:rFonts w:ascii="PT Astra Serif" w:hAnsi="PT Astra Serif"/>
          <w:sz w:val="28"/>
          <w:szCs w:val="28"/>
        </w:rPr>
        <w:t>жилищно-коммунальное хозяйство;</w:t>
      </w:r>
    </w:p>
    <w:p w14:paraId="5B9E401D" w14:textId="77777777" w:rsidR="00EC28E2" w:rsidRPr="00EC28E2" w:rsidRDefault="00EC28E2" w:rsidP="00EC28E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EC28E2">
        <w:rPr>
          <w:rFonts w:ascii="PT Astra Serif" w:hAnsi="PT Astra Serif"/>
          <w:sz w:val="28"/>
          <w:szCs w:val="28"/>
        </w:rPr>
        <w:t xml:space="preserve">комфортная городская среда. </w:t>
      </w:r>
    </w:p>
    <w:p w14:paraId="610E7B84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C28E2">
        <w:rPr>
          <w:rFonts w:ascii="PT Astra Serif" w:hAnsi="PT Astra Serif"/>
          <w:sz w:val="28"/>
          <w:szCs w:val="28"/>
        </w:rPr>
        <w:t xml:space="preserve">2.3.Оценка результативности проводится в срок: до 10 июля (за первое полугодие) и до 15 января (за второе полугодие), в 2024 году – с 13 декабря 2024 года, соответствующего финансового года в соответствии с перечнем показателей оценки результативности деятельности глав администраций поселений муниципального образования Дубенский район (далее - показатели), изложенным в приложении 2 к настоящему Постановлению. </w:t>
      </w:r>
    </w:p>
    <w:p w14:paraId="03A54EC6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C28E2">
        <w:rPr>
          <w:rFonts w:ascii="PT Astra Serif" w:hAnsi="PT Astra Serif"/>
          <w:sz w:val="28"/>
          <w:szCs w:val="28"/>
        </w:rPr>
        <w:t>2.</w:t>
      </w:r>
      <w:proofErr w:type="gramStart"/>
      <w:r w:rsidRPr="00EC28E2">
        <w:rPr>
          <w:rFonts w:ascii="PT Astra Serif" w:hAnsi="PT Astra Serif"/>
          <w:sz w:val="28"/>
          <w:szCs w:val="28"/>
        </w:rPr>
        <w:t>4.Оценку</w:t>
      </w:r>
      <w:proofErr w:type="gramEnd"/>
      <w:r w:rsidRPr="00EC28E2">
        <w:rPr>
          <w:rFonts w:ascii="PT Astra Serif" w:hAnsi="PT Astra Serif"/>
          <w:sz w:val="28"/>
          <w:szCs w:val="28"/>
        </w:rPr>
        <w:t xml:space="preserve"> проводят на уровне муниципального района в рамках полугодовой оценки эффективности деятельности сотрудников администраций сельских поселений муниципального образования Дубенский район.</w:t>
      </w:r>
    </w:p>
    <w:p w14:paraId="77CBB0E8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C28E2">
        <w:rPr>
          <w:rFonts w:ascii="PT Astra Serif" w:hAnsi="PT Astra Serif"/>
          <w:sz w:val="28"/>
          <w:szCs w:val="28"/>
        </w:rPr>
        <w:t>2.</w:t>
      </w:r>
      <w:proofErr w:type="gramStart"/>
      <w:r w:rsidRPr="00EC28E2">
        <w:rPr>
          <w:rFonts w:ascii="PT Astra Serif" w:hAnsi="PT Astra Serif"/>
          <w:sz w:val="28"/>
          <w:szCs w:val="28"/>
        </w:rPr>
        <w:t>5.Глава</w:t>
      </w:r>
      <w:proofErr w:type="gramEnd"/>
      <w:r w:rsidRPr="00EC28E2">
        <w:rPr>
          <w:rFonts w:ascii="PT Astra Serif" w:hAnsi="PT Astra Serif"/>
          <w:sz w:val="28"/>
          <w:szCs w:val="28"/>
        </w:rPr>
        <w:t xml:space="preserve"> администрации сельского поселения в течении 10 рабочих дней месяца, следующего за отчетным, представляет должностным лицам администрации муниципального образования Дубенский район, ответственным за проведение их оценки (далее – ответственные должностные лица, Комиссия), информацию о достигнутых отраслевых показателях. В 2024 году такие документы представляются до 13 декабря. Ответственные должностные лица/Комиссия осуществляют оценку и согласование фактического достижения главами администраций сельского поселения утвержденных отраслевых показателей в течение 5 рабочих дней со дня их поступления. В 2024 году оценка и согласование осуществляется до 17 декабря. </w:t>
      </w:r>
    </w:p>
    <w:p w14:paraId="5C4EB036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C28E2">
        <w:rPr>
          <w:rFonts w:ascii="PT Astra Serif" w:hAnsi="PT Astra Serif"/>
          <w:sz w:val="28"/>
          <w:szCs w:val="28"/>
        </w:rPr>
        <w:t xml:space="preserve"> 2.</w:t>
      </w:r>
      <w:proofErr w:type="gramStart"/>
      <w:r w:rsidRPr="00EC28E2">
        <w:rPr>
          <w:rFonts w:ascii="PT Astra Serif" w:hAnsi="PT Astra Serif"/>
          <w:sz w:val="28"/>
          <w:szCs w:val="28"/>
        </w:rPr>
        <w:t>6.Решение</w:t>
      </w:r>
      <w:proofErr w:type="gramEnd"/>
      <w:r w:rsidRPr="00EC28E2">
        <w:rPr>
          <w:rFonts w:ascii="PT Astra Serif" w:hAnsi="PT Astra Serif"/>
          <w:sz w:val="28"/>
          <w:szCs w:val="28"/>
        </w:rPr>
        <w:t xml:space="preserve"> комиссии принимается простым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 Решение Комиссии оформляется протоколом, который подготавливается секретарем Комиссии, подписывается ее членами, принявшими участие в заседании. </w:t>
      </w:r>
    </w:p>
    <w:p w14:paraId="51CAF23D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C28E2">
        <w:rPr>
          <w:rFonts w:ascii="PT Astra Serif" w:hAnsi="PT Astra Serif"/>
          <w:sz w:val="28"/>
          <w:szCs w:val="28"/>
        </w:rPr>
        <w:t>2.</w:t>
      </w:r>
      <w:proofErr w:type="gramStart"/>
      <w:r w:rsidRPr="00EC28E2">
        <w:rPr>
          <w:rFonts w:ascii="PT Astra Serif" w:hAnsi="PT Astra Serif"/>
          <w:sz w:val="28"/>
          <w:szCs w:val="28"/>
        </w:rPr>
        <w:t>7.Решение</w:t>
      </w:r>
      <w:proofErr w:type="gramEnd"/>
      <w:r w:rsidRPr="00EC28E2">
        <w:rPr>
          <w:rFonts w:ascii="PT Astra Serif" w:hAnsi="PT Astra Serif"/>
          <w:sz w:val="28"/>
          <w:szCs w:val="28"/>
        </w:rPr>
        <w:t xml:space="preserve"> Комиссии оформляется протоколом, который подготавливается секретарем Комиссии, подписывается ее членами, принявшими участие в заседании.</w:t>
      </w:r>
    </w:p>
    <w:p w14:paraId="71BBFA34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37A9A3F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17C3862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58BC4BE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E078F41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30F8F7A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6FFED26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3399CA1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43A8D74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5516120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E07D520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D8817EC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90A96C5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646DBD6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76C532B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1BF7BD3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9FE3A60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9123DDA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BDBD13F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AF76429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FCA3F8D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CF4E913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A9E6A79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A67855D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0741FB8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1F1B501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0B9B511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F640E83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C8DA06A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04FEC62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52C3867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C7CA839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54E86A0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08F5B9A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6B9F49F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6EA2ACA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078559D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3790D6D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604DA93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34225CA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BB0734E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B441E4D" w14:textId="77777777" w:rsidR="00EC28E2" w:rsidRPr="00EC28E2" w:rsidRDefault="00EC28E2" w:rsidP="00CD0340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  <w:r w:rsidRPr="00EC28E2">
        <w:rPr>
          <w:rFonts w:ascii="PT Astra Serif" w:hAnsi="PT Astra Serif"/>
          <w:sz w:val="28"/>
          <w:szCs w:val="28"/>
        </w:rPr>
        <w:t>Приложение № 2</w:t>
      </w:r>
    </w:p>
    <w:p w14:paraId="4F4B34D5" w14:textId="77777777" w:rsidR="00EC28E2" w:rsidRPr="00EC28E2" w:rsidRDefault="00EC28E2" w:rsidP="00CD0340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  <w:r w:rsidRPr="00EC28E2">
        <w:rPr>
          <w:rFonts w:ascii="PT Astra Serif" w:hAnsi="PT Astra Serif"/>
          <w:sz w:val="28"/>
          <w:szCs w:val="28"/>
        </w:rPr>
        <w:t>к постановлению администрации</w:t>
      </w:r>
    </w:p>
    <w:p w14:paraId="1336A673" w14:textId="77777777" w:rsidR="00EC28E2" w:rsidRPr="00EC28E2" w:rsidRDefault="00EC28E2" w:rsidP="00CD0340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  <w:r w:rsidRPr="00EC28E2">
        <w:rPr>
          <w:rFonts w:ascii="PT Astra Serif" w:hAnsi="PT Astra Serif"/>
          <w:sz w:val="28"/>
          <w:szCs w:val="28"/>
        </w:rPr>
        <w:t>муниципального образования</w:t>
      </w:r>
    </w:p>
    <w:p w14:paraId="329C3FCD" w14:textId="77777777" w:rsidR="00EC28E2" w:rsidRPr="00EC28E2" w:rsidRDefault="00EC28E2" w:rsidP="00CD0340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  <w:r w:rsidRPr="00EC28E2">
        <w:rPr>
          <w:rFonts w:ascii="PT Astra Serif" w:hAnsi="PT Astra Serif"/>
          <w:sz w:val="28"/>
          <w:szCs w:val="28"/>
        </w:rPr>
        <w:t xml:space="preserve">Дубенский район </w:t>
      </w:r>
    </w:p>
    <w:p w14:paraId="2F4873E4" w14:textId="77777777" w:rsidR="00EC28E2" w:rsidRPr="00EC28E2" w:rsidRDefault="00EC28E2" w:rsidP="00CD0340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  <w:r w:rsidRPr="00EC28E2">
        <w:rPr>
          <w:rFonts w:ascii="PT Astra Serif" w:hAnsi="PT Astra Serif"/>
          <w:sz w:val="28"/>
          <w:szCs w:val="28"/>
        </w:rPr>
        <w:t xml:space="preserve">    от «___» ______________2024г. №______</w:t>
      </w:r>
    </w:p>
    <w:p w14:paraId="0992B232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BCADCC3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C28E2">
        <w:rPr>
          <w:rFonts w:ascii="PT Astra Serif" w:hAnsi="PT Astra Serif"/>
          <w:sz w:val="28"/>
          <w:szCs w:val="28"/>
        </w:rPr>
        <w:t>Перечень отраслевых показателей, применяемых для оценки эффективности деятельности глав администраций сельских поселений муниципального образования Дубенский район</w:t>
      </w:r>
    </w:p>
    <w:p w14:paraId="10841250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033"/>
        <w:gridCol w:w="2116"/>
        <w:gridCol w:w="1981"/>
        <w:gridCol w:w="2069"/>
        <w:gridCol w:w="2145"/>
      </w:tblGrid>
      <w:tr w:rsidR="00EC28E2" w:rsidRPr="00EC28E2" w14:paraId="7766BD9B" w14:textId="77777777" w:rsidTr="005D3DD2">
        <w:tc>
          <w:tcPr>
            <w:tcW w:w="704" w:type="dxa"/>
          </w:tcPr>
          <w:p w14:paraId="35BF4900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  <w:lastRenderedPageBreak/>
              <w:t>№</w:t>
            </w:r>
          </w:p>
          <w:p w14:paraId="066058D9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033" w:type="dxa"/>
          </w:tcPr>
          <w:p w14:paraId="393D3A20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37" w:type="dxa"/>
          </w:tcPr>
          <w:p w14:paraId="7CEBA76D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  <w:t>Методика формирования показателя (порядок расчета ЕДП)</w:t>
            </w:r>
          </w:p>
        </w:tc>
        <w:tc>
          <w:tcPr>
            <w:tcW w:w="1559" w:type="dxa"/>
          </w:tcPr>
          <w:p w14:paraId="7782FD93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  <w:t>Минимальное значение ЕДП</w:t>
            </w:r>
          </w:p>
        </w:tc>
        <w:tc>
          <w:tcPr>
            <w:tcW w:w="1411" w:type="dxa"/>
          </w:tcPr>
          <w:p w14:paraId="7746EFB4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b/>
                <w:bCs/>
                <w:sz w:val="28"/>
                <w:szCs w:val="28"/>
              </w:rPr>
              <w:t>Максимальное значение ЕДП</w:t>
            </w:r>
          </w:p>
        </w:tc>
      </w:tr>
      <w:tr w:rsidR="00EC28E2" w:rsidRPr="00EC28E2" w14:paraId="15FC4445" w14:textId="77777777" w:rsidTr="005D3DD2">
        <w:tc>
          <w:tcPr>
            <w:tcW w:w="704" w:type="dxa"/>
          </w:tcPr>
          <w:p w14:paraId="3B84CED5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1.</w:t>
            </w:r>
          </w:p>
        </w:tc>
        <w:tc>
          <w:tcPr>
            <w:tcW w:w="3033" w:type="dxa"/>
          </w:tcPr>
          <w:p w14:paraId="70FF8E07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Количество проектов с участием населения сельского поселения, направленных для конкурсного отбора инициативных проектов сельских старост и ТОС, Народный бюджет, Конкурс Президентских грантов и т.п.)</w:t>
            </w:r>
          </w:p>
        </w:tc>
        <w:tc>
          <w:tcPr>
            <w:tcW w:w="2637" w:type="dxa"/>
          </w:tcPr>
          <w:p w14:paraId="16F89BC8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V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=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A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/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B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 xml:space="preserve">*100%, где 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V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 xml:space="preserve"> – размер ЕДП;</w:t>
            </w:r>
          </w:p>
          <w:p w14:paraId="5A7CF73C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А – количество поданных заявок на участие в проектах за отчетный год;</w:t>
            </w:r>
          </w:p>
          <w:p w14:paraId="07259FC1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В – количество поданных заявок на участие в проектах за предшествующий год.</w:t>
            </w:r>
          </w:p>
        </w:tc>
        <w:tc>
          <w:tcPr>
            <w:tcW w:w="1559" w:type="dxa"/>
          </w:tcPr>
          <w:p w14:paraId="496E5241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0%</w:t>
            </w:r>
          </w:p>
        </w:tc>
        <w:tc>
          <w:tcPr>
            <w:tcW w:w="1411" w:type="dxa"/>
          </w:tcPr>
          <w:p w14:paraId="285668B9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30%</w:t>
            </w:r>
          </w:p>
        </w:tc>
      </w:tr>
      <w:tr w:rsidR="00EC28E2" w:rsidRPr="00EC28E2" w14:paraId="5B70244D" w14:textId="77777777" w:rsidTr="005D3DD2">
        <w:tc>
          <w:tcPr>
            <w:tcW w:w="704" w:type="dxa"/>
          </w:tcPr>
          <w:p w14:paraId="09D3D45A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2.</w:t>
            </w:r>
          </w:p>
        </w:tc>
        <w:tc>
          <w:tcPr>
            <w:tcW w:w="3033" w:type="dxa"/>
          </w:tcPr>
          <w:p w14:paraId="1E862689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Динамика снижения возгорания сухой растительности и мусора в отчетном году к предшествующему году</w:t>
            </w:r>
          </w:p>
        </w:tc>
        <w:tc>
          <w:tcPr>
            <w:tcW w:w="2637" w:type="dxa"/>
          </w:tcPr>
          <w:p w14:paraId="1B812532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V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=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A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/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B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 xml:space="preserve">*100%, где 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V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 xml:space="preserve"> – размер ЕДП;</w:t>
            </w:r>
          </w:p>
          <w:p w14:paraId="447CB752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А – количество возгораний за отчетный год;</w:t>
            </w:r>
          </w:p>
          <w:p w14:paraId="7F919B8D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В – количество возгораний за предшествующий год.</w:t>
            </w:r>
          </w:p>
        </w:tc>
        <w:tc>
          <w:tcPr>
            <w:tcW w:w="1559" w:type="dxa"/>
          </w:tcPr>
          <w:p w14:paraId="10097D77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0%</w:t>
            </w:r>
          </w:p>
        </w:tc>
        <w:tc>
          <w:tcPr>
            <w:tcW w:w="1411" w:type="dxa"/>
          </w:tcPr>
          <w:p w14:paraId="571F00D7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30%</w:t>
            </w:r>
          </w:p>
        </w:tc>
      </w:tr>
      <w:tr w:rsidR="00EC28E2" w:rsidRPr="00EC28E2" w14:paraId="7219504E" w14:textId="77777777" w:rsidTr="005D3DD2">
        <w:tc>
          <w:tcPr>
            <w:tcW w:w="704" w:type="dxa"/>
          </w:tcPr>
          <w:p w14:paraId="782D82E6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3.</w:t>
            </w:r>
          </w:p>
        </w:tc>
        <w:tc>
          <w:tcPr>
            <w:tcW w:w="3033" w:type="dxa"/>
          </w:tcPr>
          <w:p w14:paraId="0503A519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Доля детский игровых площадок, находящихся в нормативном состоянии</w:t>
            </w:r>
          </w:p>
        </w:tc>
        <w:tc>
          <w:tcPr>
            <w:tcW w:w="2637" w:type="dxa"/>
          </w:tcPr>
          <w:p w14:paraId="77E16727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V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=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A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/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B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 xml:space="preserve">*100%, где 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V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 xml:space="preserve"> – размер ЕДП;</w:t>
            </w:r>
          </w:p>
          <w:p w14:paraId="1D3F306A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 xml:space="preserve">А – количество детских игровых площадок в нормативном 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lastRenderedPageBreak/>
              <w:t>состоянии за отчетный год;</w:t>
            </w:r>
          </w:p>
          <w:p w14:paraId="1C31260E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В – количество детских игровых площадок в нормативном состоянии за предшествующий год.</w:t>
            </w:r>
          </w:p>
        </w:tc>
        <w:tc>
          <w:tcPr>
            <w:tcW w:w="1559" w:type="dxa"/>
          </w:tcPr>
          <w:p w14:paraId="248DAEDF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lastRenderedPageBreak/>
              <w:t>0%</w:t>
            </w:r>
          </w:p>
        </w:tc>
        <w:tc>
          <w:tcPr>
            <w:tcW w:w="1411" w:type="dxa"/>
          </w:tcPr>
          <w:p w14:paraId="6A7A54EF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25%</w:t>
            </w:r>
          </w:p>
        </w:tc>
      </w:tr>
      <w:tr w:rsidR="00EC28E2" w:rsidRPr="00EC28E2" w14:paraId="77AAA8EB" w14:textId="77777777" w:rsidTr="005D3DD2">
        <w:tc>
          <w:tcPr>
            <w:tcW w:w="704" w:type="dxa"/>
          </w:tcPr>
          <w:p w14:paraId="502AA75D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 xml:space="preserve">4. </w:t>
            </w:r>
          </w:p>
        </w:tc>
        <w:tc>
          <w:tcPr>
            <w:tcW w:w="3033" w:type="dxa"/>
          </w:tcPr>
          <w:p w14:paraId="0F636B56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 xml:space="preserve">Качество ткущего содержания общественных пространств </w:t>
            </w:r>
          </w:p>
        </w:tc>
        <w:tc>
          <w:tcPr>
            <w:tcW w:w="2637" w:type="dxa"/>
          </w:tcPr>
          <w:p w14:paraId="74197FD5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V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=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A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/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B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 xml:space="preserve">*100%, где 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V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 xml:space="preserve"> – размер ЕДП;</w:t>
            </w:r>
          </w:p>
          <w:p w14:paraId="1149F40F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А – качество текущего содержания общественных пространств за отчетный год;</w:t>
            </w:r>
          </w:p>
          <w:p w14:paraId="5D24A9A8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В – качество текущего содержания общественных пространств за предшествующий год.</w:t>
            </w:r>
          </w:p>
        </w:tc>
        <w:tc>
          <w:tcPr>
            <w:tcW w:w="1559" w:type="dxa"/>
          </w:tcPr>
          <w:p w14:paraId="628D7370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0%</w:t>
            </w:r>
          </w:p>
        </w:tc>
        <w:tc>
          <w:tcPr>
            <w:tcW w:w="1411" w:type="dxa"/>
          </w:tcPr>
          <w:p w14:paraId="67926E9F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25%</w:t>
            </w:r>
          </w:p>
        </w:tc>
      </w:tr>
      <w:tr w:rsidR="00EC28E2" w:rsidRPr="00EC28E2" w14:paraId="5F5ACE2B" w14:textId="77777777" w:rsidTr="005D3DD2">
        <w:tc>
          <w:tcPr>
            <w:tcW w:w="704" w:type="dxa"/>
          </w:tcPr>
          <w:p w14:paraId="691F336F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5.</w:t>
            </w:r>
          </w:p>
        </w:tc>
        <w:tc>
          <w:tcPr>
            <w:tcW w:w="3033" w:type="dxa"/>
          </w:tcPr>
          <w:p w14:paraId="6D051119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Уровень удовлетворенности качеством предоставления массовых социально -значимых государственных и муниципальных услуг в электронном виде с использованием Единого портала государственн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lastRenderedPageBreak/>
              <w:t>ых и муниципальных услуг (функций).</w:t>
            </w:r>
          </w:p>
        </w:tc>
        <w:tc>
          <w:tcPr>
            <w:tcW w:w="2637" w:type="dxa"/>
          </w:tcPr>
          <w:p w14:paraId="766DDBDF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lastRenderedPageBreak/>
              <w:t>V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=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A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/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B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 xml:space="preserve">*100%, где 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V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 xml:space="preserve"> – размер ЕДП;</w:t>
            </w:r>
          </w:p>
          <w:p w14:paraId="6F98FA83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 xml:space="preserve">А – уровень удовлетворенности качеством предоставления массовых социально- значимых государственных и муниципальных услуг в электронном 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lastRenderedPageBreak/>
              <w:t>виде с использованием Единого портала государственных и муниципальных услуг (функций) за отчетный год;</w:t>
            </w:r>
          </w:p>
          <w:p w14:paraId="5ACF6135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В – уровень удовлетворенности качеством предоставления массовых социально- значимых государственных и муниципальных услуг в электронном виде с использованием Единого портала государственных и муниципальных услуг (функций) за предшествующий год.</w:t>
            </w:r>
          </w:p>
        </w:tc>
        <w:tc>
          <w:tcPr>
            <w:tcW w:w="1559" w:type="dxa"/>
          </w:tcPr>
          <w:p w14:paraId="60D12490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lastRenderedPageBreak/>
              <w:t>0%</w:t>
            </w:r>
          </w:p>
        </w:tc>
        <w:tc>
          <w:tcPr>
            <w:tcW w:w="1411" w:type="dxa"/>
          </w:tcPr>
          <w:p w14:paraId="5274A13F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35%</w:t>
            </w:r>
          </w:p>
        </w:tc>
      </w:tr>
      <w:tr w:rsidR="00EC28E2" w:rsidRPr="00EC28E2" w14:paraId="0D5505B0" w14:textId="77777777" w:rsidTr="005D3DD2">
        <w:tc>
          <w:tcPr>
            <w:tcW w:w="704" w:type="dxa"/>
          </w:tcPr>
          <w:p w14:paraId="39A4311F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6.</w:t>
            </w:r>
          </w:p>
        </w:tc>
        <w:tc>
          <w:tcPr>
            <w:tcW w:w="3033" w:type="dxa"/>
          </w:tcPr>
          <w:p w14:paraId="6AFD4282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Выполнение этапов мероприятия по борьбе с борщевиком Сосновского</w:t>
            </w:r>
          </w:p>
        </w:tc>
        <w:tc>
          <w:tcPr>
            <w:tcW w:w="2637" w:type="dxa"/>
          </w:tcPr>
          <w:p w14:paraId="10ED63AD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V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=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A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/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B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 xml:space="preserve">*100%, где 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V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 xml:space="preserve"> – размер ЕДП;</w:t>
            </w:r>
          </w:p>
          <w:p w14:paraId="7E158D6E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А – выполнение этапов мероприятия по борьбе с борщевиком за отчетный год;</w:t>
            </w:r>
          </w:p>
          <w:p w14:paraId="1BDFADE6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lastRenderedPageBreak/>
              <w:t>В – выполнение этапов мероприятия по борьбе с борщевиком за предшествующий год.</w:t>
            </w:r>
          </w:p>
        </w:tc>
        <w:tc>
          <w:tcPr>
            <w:tcW w:w="1559" w:type="dxa"/>
          </w:tcPr>
          <w:p w14:paraId="6F1F0A9F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lastRenderedPageBreak/>
              <w:t>0%</w:t>
            </w:r>
          </w:p>
        </w:tc>
        <w:tc>
          <w:tcPr>
            <w:tcW w:w="1411" w:type="dxa"/>
          </w:tcPr>
          <w:p w14:paraId="14E76D33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30%</w:t>
            </w:r>
          </w:p>
        </w:tc>
      </w:tr>
      <w:tr w:rsidR="00EC28E2" w:rsidRPr="00EC28E2" w14:paraId="284FEE41" w14:textId="77777777" w:rsidTr="005D3DD2">
        <w:tc>
          <w:tcPr>
            <w:tcW w:w="704" w:type="dxa"/>
          </w:tcPr>
          <w:p w14:paraId="11C7E158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7.</w:t>
            </w:r>
          </w:p>
        </w:tc>
        <w:tc>
          <w:tcPr>
            <w:tcW w:w="3033" w:type="dxa"/>
          </w:tcPr>
          <w:p w14:paraId="3C1CAD7C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2637" w:type="dxa"/>
          </w:tcPr>
          <w:p w14:paraId="33383096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V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=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A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/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B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 xml:space="preserve">*100%, где 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V</w:t>
            </w: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 xml:space="preserve"> – размер ЕДП;</w:t>
            </w:r>
          </w:p>
          <w:p w14:paraId="0DACA95C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А – доля граждан систематически занимающихся физической культурой и спортом за отчетный год;</w:t>
            </w:r>
          </w:p>
          <w:p w14:paraId="33E9F11C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В – Доля граждан, систематически занимающихся физической культурой и спортом за предшествующий год.</w:t>
            </w:r>
          </w:p>
        </w:tc>
        <w:tc>
          <w:tcPr>
            <w:tcW w:w="1559" w:type="dxa"/>
          </w:tcPr>
          <w:p w14:paraId="30D38BFA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0%</w:t>
            </w:r>
          </w:p>
        </w:tc>
        <w:tc>
          <w:tcPr>
            <w:tcW w:w="1411" w:type="dxa"/>
          </w:tcPr>
          <w:p w14:paraId="3EADB044" w14:textId="77777777" w:rsidR="00EC28E2" w:rsidRPr="00EC28E2" w:rsidRDefault="00EC28E2" w:rsidP="00EC28E2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EC28E2">
              <w:rPr>
                <w:rFonts w:ascii="PT Astra Serif" w:eastAsia="Times New Roman" w:hAnsi="PT Astra Serif"/>
                <w:sz w:val="28"/>
                <w:szCs w:val="28"/>
              </w:rPr>
              <w:t>25%</w:t>
            </w:r>
          </w:p>
        </w:tc>
      </w:tr>
    </w:tbl>
    <w:p w14:paraId="1D740D61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8320CF2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3275711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743CEAA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F5C1F09" w14:textId="27648B65" w:rsid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7446B0C" w14:textId="76CB7E87" w:rsidR="00CD0340" w:rsidRDefault="00CD0340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7C1F2B5" w14:textId="6688F8B8" w:rsidR="00CD0340" w:rsidRDefault="00CD0340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FBAAB7F" w14:textId="2751FC42" w:rsidR="00CD0340" w:rsidRDefault="00CD0340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F4730A5" w14:textId="3921D40D" w:rsidR="00CD0340" w:rsidRDefault="00CD0340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1D0D3B5" w14:textId="2356B08E" w:rsidR="00CD0340" w:rsidRDefault="00CD0340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FBFFD58" w14:textId="1366F6EF" w:rsidR="00CD0340" w:rsidRDefault="00CD0340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01BD9C1" w14:textId="777DC462" w:rsidR="00CD0340" w:rsidRDefault="00CD0340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EE3ECCC" w14:textId="7900180F" w:rsidR="00CD0340" w:rsidRDefault="00CD0340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3A8025F" w14:textId="2F6FA0FF" w:rsidR="00CD0340" w:rsidRDefault="00CD0340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8803019" w14:textId="18C22AA4" w:rsidR="00CD0340" w:rsidRDefault="00CD0340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BEA9D35" w14:textId="229DECF9" w:rsidR="00CD0340" w:rsidRDefault="00CD0340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F98C388" w14:textId="4291FF4A" w:rsidR="00CD0340" w:rsidRDefault="00CD0340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5FB8D46" w14:textId="4E67BD00" w:rsidR="00CD0340" w:rsidRDefault="00CD0340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CCA8B87" w14:textId="0157B4C8" w:rsidR="00CD0340" w:rsidRDefault="00CD0340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CBEFE27" w14:textId="6628D910" w:rsidR="00CD0340" w:rsidRDefault="00CD0340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81C1750" w14:textId="78B727C8" w:rsidR="00CD0340" w:rsidRDefault="00CD0340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57E2E0D" w14:textId="74B96F14" w:rsidR="00CD0340" w:rsidRDefault="00CD0340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8E7419D" w14:textId="2ACCD484" w:rsidR="00CD0340" w:rsidRDefault="00CD0340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F019370" w14:textId="77777777" w:rsidR="00CD0340" w:rsidRPr="00EC28E2" w:rsidRDefault="00CD0340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C1F6D7E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CB850B7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right" w:tblpY="-385"/>
        <w:tblW w:w="0" w:type="auto"/>
        <w:tblLook w:val="04A0" w:firstRow="1" w:lastRow="0" w:firstColumn="1" w:lastColumn="0" w:noHBand="0" w:noVBand="1"/>
      </w:tblPr>
      <w:tblGrid>
        <w:gridCol w:w="4300"/>
        <w:gridCol w:w="4704"/>
      </w:tblGrid>
      <w:tr w:rsidR="00EC28E2" w:rsidRPr="00EC28E2" w14:paraId="497F9E60" w14:textId="77777777" w:rsidTr="005D3DD2">
        <w:tc>
          <w:tcPr>
            <w:tcW w:w="4300" w:type="dxa"/>
            <w:shd w:val="clear" w:color="auto" w:fill="auto"/>
          </w:tcPr>
          <w:p w14:paraId="55FD636E" w14:textId="77777777" w:rsidR="00EC28E2" w:rsidRPr="00EC28E2" w:rsidRDefault="00EC28E2" w:rsidP="00CD0340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C28E2">
              <w:rPr>
                <w:rFonts w:ascii="PT Astra Serif" w:hAnsi="PT Astra Serif"/>
                <w:sz w:val="28"/>
                <w:szCs w:val="28"/>
              </w:rPr>
              <w:br w:type="page"/>
            </w:r>
          </w:p>
        </w:tc>
        <w:tc>
          <w:tcPr>
            <w:tcW w:w="4704" w:type="dxa"/>
            <w:shd w:val="clear" w:color="auto" w:fill="auto"/>
          </w:tcPr>
          <w:p w14:paraId="74DC62D3" w14:textId="77777777" w:rsidR="00EC28E2" w:rsidRPr="00EC28E2" w:rsidRDefault="00EC28E2" w:rsidP="00CD0340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45C8401F" w14:textId="77777777" w:rsidR="00EC28E2" w:rsidRPr="00EC28E2" w:rsidRDefault="00EC28E2" w:rsidP="00CD0340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2E50CEB0" w14:textId="77777777" w:rsidR="00EC28E2" w:rsidRPr="00EC28E2" w:rsidRDefault="00EC28E2" w:rsidP="00CD0340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C28E2">
              <w:rPr>
                <w:rFonts w:ascii="PT Astra Serif" w:hAnsi="PT Astra Serif"/>
                <w:sz w:val="28"/>
                <w:szCs w:val="28"/>
              </w:rPr>
              <w:t>Приложение № 3</w:t>
            </w:r>
          </w:p>
          <w:p w14:paraId="6D15FF37" w14:textId="77777777" w:rsidR="00EC28E2" w:rsidRPr="00EC28E2" w:rsidRDefault="00EC28E2" w:rsidP="00CD0340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C28E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7FECD38B" w14:textId="77777777" w:rsidR="00EC28E2" w:rsidRPr="00EC28E2" w:rsidRDefault="00EC28E2" w:rsidP="00CD0340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C28E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3B7C715C" w14:textId="77777777" w:rsidR="00EC28E2" w:rsidRPr="00EC28E2" w:rsidRDefault="00EC28E2" w:rsidP="00CD0340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C28E2">
              <w:rPr>
                <w:rFonts w:ascii="PT Astra Serif" w:hAnsi="PT Astra Serif"/>
                <w:sz w:val="28"/>
                <w:szCs w:val="28"/>
              </w:rPr>
              <w:t xml:space="preserve">Дубенский район </w:t>
            </w:r>
          </w:p>
          <w:p w14:paraId="3015A59F" w14:textId="77777777" w:rsidR="00EC28E2" w:rsidRPr="00EC28E2" w:rsidRDefault="00EC28E2" w:rsidP="00CD0340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C28E2">
              <w:rPr>
                <w:rFonts w:ascii="PT Astra Serif" w:hAnsi="PT Astra Serif"/>
                <w:sz w:val="28"/>
                <w:szCs w:val="28"/>
              </w:rPr>
              <w:t>от «___» _________2024 г. №________</w:t>
            </w:r>
          </w:p>
        </w:tc>
      </w:tr>
    </w:tbl>
    <w:p w14:paraId="3FEBAC01" w14:textId="77777777" w:rsidR="00EC28E2" w:rsidRPr="00EC28E2" w:rsidRDefault="00EC28E2" w:rsidP="00CD0340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4F32881E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14:paraId="609CB3FF" w14:textId="4A81EE1A" w:rsidR="00EC28E2" w:rsidRPr="00EC28E2" w:rsidRDefault="00EC28E2" w:rsidP="00CD034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C28E2">
        <w:rPr>
          <w:rFonts w:ascii="PT Astra Serif" w:hAnsi="PT Astra Serif"/>
          <w:b/>
          <w:sz w:val="28"/>
          <w:szCs w:val="28"/>
        </w:rPr>
        <w:t>СОСТАВ</w:t>
      </w:r>
    </w:p>
    <w:p w14:paraId="76B23A50" w14:textId="77777777" w:rsidR="00EC28E2" w:rsidRPr="00EC28E2" w:rsidRDefault="00EC28E2" w:rsidP="00CD034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EC28E2">
        <w:rPr>
          <w:rFonts w:ascii="PT Astra Serif" w:hAnsi="PT Astra Serif"/>
          <w:b/>
          <w:sz w:val="28"/>
          <w:szCs w:val="28"/>
        </w:rPr>
        <w:t>КОМИССИИ ПО ОЦЕНКЕ ОЦЕНКИ ЭФФЕКТИВНОСТИ ДЕЯТЕЛЬНОСТИ ГЛАВ АДМИНИСТРАЦИЙ МУНИЦИПАЛЬНОГО ОБРАЗОВАНИЯ ДУБЕНСКИЙ РАЙОН</w:t>
      </w:r>
    </w:p>
    <w:p w14:paraId="2E7418DB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14:paraId="36EA64E6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C28E2">
        <w:rPr>
          <w:rFonts w:ascii="PT Astra Serif" w:hAnsi="PT Astra Serif"/>
          <w:sz w:val="28"/>
          <w:szCs w:val="28"/>
        </w:rPr>
        <w:t xml:space="preserve">Гузов Кирилл Олегович - глава администрации муниципального        образования Дубенский район, председатель комиссии; </w:t>
      </w:r>
    </w:p>
    <w:p w14:paraId="592D8F24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C28E2">
        <w:rPr>
          <w:rFonts w:ascii="PT Astra Serif" w:hAnsi="PT Astra Serif"/>
          <w:sz w:val="28"/>
          <w:szCs w:val="28"/>
        </w:rPr>
        <w:t xml:space="preserve">Миллер Вячеслав Альбертович - заместитель главы администрации муниципального образования Дубенский район, заместитель председателя комиссии; </w:t>
      </w:r>
    </w:p>
    <w:p w14:paraId="43D92BC6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C28E2">
        <w:rPr>
          <w:rFonts w:ascii="PT Astra Serif" w:hAnsi="PT Astra Serif"/>
          <w:sz w:val="28"/>
          <w:szCs w:val="28"/>
        </w:rPr>
        <w:t>Урганова Наталья Вячеславовна - председатель комитета по кадрам, делопроизводству, информатизации и взаимодействию с ОМС администрации муниципального образования Дубенский район, секретарь комиссии.</w:t>
      </w:r>
    </w:p>
    <w:p w14:paraId="7D7120A5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C28E2">
        <w:rPr>
          <w:rFonts w:ascii="PT Astra Serif" w:hAnsi="PT Astra Serif"/>
          <w:sz w:val="28"/>
          <w:szCs w:val="28"/>
        </w:rPr>
        <w:t xml:space="preserve">  </w:t>
      </w:r>
    </w:p>
    <w:p w14:paraId="77FE5259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C28E2">
        <w:rPr>
          <w:rFonts w:ascii="PT Astra Serif" w:hAnsi="PT Astra Serif"/>
          <w:sz w:val="28"/>
          <w:szCs w:val="28"/>
        </w:rPr>
        <w:t xml:space="preserve">Члены комиссии: </w:t>
      </w:r>
    </w:p>
    <w:p w14:paraId="72AA1CA3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C28E2">
        <w:rPr>
          <w:rFonts w:ascii="PT Astra Serif" w:hAnsi="PT Astra Serif"/>
          <w:sz w:val="28"/>
          <w:szCs w:val="28"/>
        </w:rPr>
        <w:t xml:space="preserve">  </w:t>
      </w:r>
    </w:p>
    <w:p w14:paraId="0319803F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C28E2">
        <w:rPr>
          <w:rFonts w:ascii="PT Astra Serif" w:hAnsi="PT Astra Serif"/>
          <w:sz w:val="28"/>
          <w:szCs w:val="28"/>
        </w:rPr>
        <w:t xml:space="preserve">Сомова Наталья Юрьевна - глава муниципального образования Дубенский район (по согласованию); </w:t>
      </w:r>
    </w:p>
    <w:p w14:paraId="04599B13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C28E2">
        <w:rPr>
          <w:rFonts w:ascii="PT Astra Serif" w:hAnsi="PT Astra Serif"/>
          <w:sz w:val="28"/>
          <w:szCs w:val="28"/>
        </w:rPr>
        <w:t>Лысенко Яна Вячеславовна - руководитель аппарата администрации муниципального образования Дубенский район;</w:t>
      </w:r>
    </w:p>
    <w:p w14:paraId="7C9EE57E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C28E2">
        <w:rPr>
          <w:rFonts w:ascii="PT Astra Serif" w:hAnsi="PT Astra Serif"/>
          <w:sz w:val="28"/>
          <w:szCs w:val="28"/>
        </w:rPr>
        <w:t>Антонова Елена Владимировна - начальник финансового управления – начальник отдела планирования бюджета и межбюджетных трансфертов финансового управления администрации муниципального образования Дубенский район;</w:t>
      </w:r>
    </w:p>
    <w:p w14:paraId="76D70F71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EC28E2">
        <w:rPr>
          <w:rFonts w:ascii="PT Astra Serif" w:hAnsi="PT Astra Serif"/>
          <w:sz w:val="28"/>
          <w:szCs w:val="28"/>
        </w:rPr>
        <w:lastRenderedPageBreak/>
        <w:t>Яцышена</w:t>
      </w:r>
      <w:proofErr w:type="spellEnd"/>
      <w:r w:rsidRPr="00EC28E2">
        <w:rPr>
          <w:rFonts w:ascii="PT Astra Serif" w:hAnsi="PT Astra Serif"/>
          <w:sz w:val="28"/>
          <w:szCs w:val="28"/>
        </w:rPr>
        <w:t xml:space="preserve"> Наталья Анатольевна - референт комитета по кадрам, делопроизводству, информатизации и взаимодействию с ОМС администрации муниципального образования Дубенский район;</w:t>
      </w:r>
    </w:p>
    <w:p w14:paraId="33785CB6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C28E2">
        <w:rPr>
          <w:rFonts w:ascii="PT Astra Serif" w:hAnsi="PT Astra Serif"/>
          <w:sz w:val="28"/>
          <w:szCs w:val="28"/>
        </w:rPr>
        <w:t>Тимонина Светлана Анатольевна – начальник отдела имущественных и земельных отношений администрации муниципального образования Дубенский район;</w:t>
      </w:r>
    </w:p>
    <w:p w14:paraId="2B8972EF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C28E2">
        <w:rPr>
          <w:rFonts w:ascii="PT Astra Serif" w:hAnsi="PT Astra Serif"/>
          <w:sz w:val="28"/>
          <w:szCs w:val="28"/>
        </w:rPr>
        <w:t>Тынянова Нелли Владимировна - председатель комитета по жизнеобеспечению – начальник отдела ЖКХ и транспорта комитета по жизнеобеспечению администрации муниципального образования Дубенский район</w:t>
      </w:r>
    </w:p>
    <w:p w14:paraId="530AF2DF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61429C1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E92BBAA" w14:textId="77777777" w:rsidR="00EC28E2" w:rsidRPr="00EC28E2" w:rsidRDefault="00EC28E2" w:rsidP="00EC28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53603FC" w14:textId="679721BE" w:rsidR="002A16C1" w:rsidRDefault="002A16C1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443C671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1720CC79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6050F541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1CDD9A67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7C792872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4F11A51C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72F7FB36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2E6D30DE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2DF87E01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3106BF89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6AEEB612" w14:textId="77777777"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14:paraId="62CBBF6E" w14:textId="77777777"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14:paraId="3D7BD892" w14:textId="77777777"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14:paraId="53302B4F" w14:textId="77777777"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14:paraId="79FA6078" w14:textId="77777777"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14:paraId="1553D594" w14:textId="77777777"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14:paraId="4C355D84" w14:textId="77777777"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14:paraId="3651671F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6BEDE5C1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14:paraId="36901886" w14:textId="77777777" w:rsidTr="000D05A0">
        <w:trPr>
          <w:trHeight w:val="229"/>
        </w:trPr>
        <w:tc>
          <w:tcPr>
            <w:tcW w:w="2178" w:type="pct"/>
          </w:tcPr>
          <w:p w14:paraId="2094009F" w14:textId="77777777" w:rsidR="002A16C1" w:rsidRPr="000D05A0" w:rsidRDefault="000D05A0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85503B"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14:paraId="68E88FA1" w14:textId="77777777"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3CDAF259" w14:textId="77777777" w:rsidR="002A16C1" w:rsidRPr="00276E92" w:rsidRDefault="0085503B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К.О. Гузов</w:t>
            </w:r>
          </w:p>
        </w:tc>
      </w:tr>
    </w:tbl>
    <w:p w14:paraId="51099E80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0CFE1" w14:textId="77777777" w:rsidR="00E90723" w:rsidRDefault="00E90723">
      <w:r>
        <w:separator/>
      </w:r>
    </w:p>
  </w:endnote>
  <w:endnote w:type="continuationSeparator" w:id="0">
    <w:p w14:paraId="68D141DD" w14:textId="77777777" w:rsidR="00E90723" w:rsidRDefault="00E9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24557" w14:textId="77777777" w:rsidR="00E90723" w:rsidRDefault="00E90723">
      <w:r>
        <w:separator/>
      </w:r>
    </w:p>
  </w:footnote>
  <w:footnote w:type="continuationSeparator" w:id="0">
    <w:p w14:paraId="4745DD41" w14:textId="77777777" w:rsidR="00E90723" w:rsidRDefault="00E90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70E67" w14:textId="77777777"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8930F3"/>
    <w:multiLevelType w:val="hybridMultilevel"/>
    <w:tmpl w:val="50B47B66"/>
    <w:lvl w:ilvl="0" w:tplc="5FB288EC">
      <w:start w:val="1"/>
      <w:numFmt w:val="decimal"/>
      <w:lvlText w:val="%1."/>
      <w:lvlJc w:val="left"/>
      <w:pPr>
        <w:ind w:left="2291" w:hanging="360"/>
      </w:pPr>
      <w:rPr>
        <w:rFonts w:ascii="PT Astra Serif" w:eastAsia="Times New Roman" w:hAnsi="PT Astra Serif" w:cs="Times New Roman"/>
      </w:rPr>
    </w:lvl>
    <w:lvl w:ilvl="1" w:tplc="876CA3F0">
      <w:start w:val="1"/>
      <w:numFmt w:val="decimal"/>
      <w:lvlText w:val="%2."/>
      <w:lvlJc w:val="left"/>
      <w:pPr>
        <w:ind w:left="1070" w:hanging="360"/>
      </w:pPr>
      <w:rPr>
        <w:rFonts w:ascii="PT Astra Serif" w:eastAsia="Times New Roman" w:hAnsi="PT Astra Serif"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334EAF"/>
    <w:multiLevelType w:val="hybridMultilevel"/>
    <w:tmpl w:val="C29EE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3DDD"/>
    <w:rsid w:val="0004561B"/>
    <w:rsid w:val="00097D31"/>
    <w:rsid w:val="000D05A0"/>
    <w:rsid w:val="000E6231"/>
    <w:rsid w:val="000F03B2"/>
    <w:rsid w:val="00107C06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D216B"/>
    <w:rsid w:val="003F12DA"/>
    <w:rsid w:val="00435CE8"/>
    <w:rsid w:val="0048387B"/>
    <w:rsid w:val="004964FF"/>
    <w:rsid w:val="004C74A2"/>
    <w:rsid w:val="00596C84"/>
    <w:rsid w:val="005A73FB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5503B"/>
    <w:rsid w:val="00886A38"/>
    <w:rsid w:val="008F2E0C"/>
    <w:rsid w:val="009110D2"/>
    <w:rsid w:val="0096586A"/>
    <w:rsid w:val="009A7968"/>
    <w:rsid w:val="00A24EB9"/>
    <w:rsid w:val="00A333F8"/>
    <w:rsid w:val="00B0593F"/>
    <w:rsid w:val="00B562C1"/>
    <w:rsid w:val="00B63641"/>
    <w:rsid w:val="00BA4658"/>
    <w:rsid w:val="00BD2261"/>
    <w:rsid w:val="00C35E49"/>
    <w:rsid w:val="00C64685"/>
    <w:rsid w:val="00CC4111"/>
    <w:rsid w:val="00CD0340"/>
    <w:rsid w:val="00CF25B5"/>
    <w:rsid w:val="00CF3559"/>
    <w:rsid w:val="00DA3311"/>
    <w:rsid w:val="00E03E77"/>
    <w:rsid w:val="00E06FAE"/>
    <w:rsid w:val="00E11B07"/>
    <w:rsid w:val="00E41E47"/>
    <w:rsid w:val="00E727C9"/>
    <w:rsid w:val="00E90723"/>
    <w:rsid w:val="00EC28E2"/>
    <w:rsid w:val="00F443A5"/>
    <w:rsid w:val="00F63BDF"/>
    <w:rsid w:val="00F737E5"/>
    <w:rsid w:val="00F825D0"/>
    <w:rsid w:val="00F85684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36F3F3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3C7C4-F701-44E9-BB0E-412E4173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8</TotalTime>
  <Pages>10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Ивченко Алексей Викторович</cp:lastModifiedBy>
  <cp:revision>5</cp:revision>
  <cp:lastPrinted>2022-06-08T10:52:00Z</cp:lastPrinted>
  <dcterms:created xsi:type="dcterms:W3CDTF">2024-10-17T07:55:00Z</dcterms:created>
  <dcterms:modified xsi:type="dcterms:W3CDTF">2024-10-30T14:33:00Z</dcterms:modified>
</cp:coreProperties>
</file>