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290" w:rsidRPr="00340AF0" w:rsidRDefault="004C5A9F" w:rsidP="006F02A0">
      <w:pPr>
        <w:ind w:firstLine="540"/>
        <w:jc w:val="center"/>
        <w:rPr>
          <w:b/>
          <w:sz w:val="28"/>
          <w:szCs w:val="28"/>
        </w:rPr>
      </w:pPr>
      <w:r w:rsidRPr="00340AF0">
        <w:rPr>
          <w:b/>
          <w:sz w:val="28"/>
          <w:szCs w:val="28"/>
        </w:rPr>
        <w:t xml:space="preserve">АНАЛИТИЧЕСКАЯ ЗАПИСКА </w:t>
      </w:r>
    </w:p>
    <w:p w:rsidR="00340AF0" w:rsidRDefault="00340AF0" w:rsidP="006F02A0">
      <w:pPr>
        <w:ind w:firstLine="540"/>
        <w:jc w:val="center"/>
        <w:rPr>
          <w:b/>
          <w:sz w:val="28"/>
          <w:szCs w:val="28"/>
        </w:rPr>
      </w:pPr>
      <w:r w:rsidRPr="00340AF0">
        <w:rPr>
          <w:b/>
          <w:sz w:val="28"/>
          <w:szCs w:val="28"/>
        </w:rPr>
        <w:t xml:space="preserve"> «Повышение качества финансового менеджмента главных распорядителей средств местного бюджета» </w:t>
      </w:r>
      <w:r w:rsidR="004C5A9F" w:rsidRPr="00340AF0">
        <w:rPr>
          <w:b/>
          <w:sz w:val="28"/>
          <w:szCs w:val="28"/>
        </w:rPr>
        <w:t xml:space="preserve"> </w:t>
      </w:r>
    </w:p>
    <w:p w:rsidR="00D054DB" w:rsidRDefault="00D054DB" w:rsidP="006F02A0">
      <w:pPr>
        <w:ind w:firstLine="540"/>
        <w:jc w:val="center"/>
        <w:rPr>
          <w:sz w:val="28"/>
          <w:szCs w:val="28"/>
        </w:rPr>
      </w:pPr>
    </w:p>
    <w:p w:rsidR="00CB7413" w:rsidRDefault="00340AF0" w:rsidP="006F02A0">
      <w:pPr>
        <w:ind w:firstLine="540"/>
        <w:jc w:val="center"/>
        <w:rPr>
          <w:sz w:val="28"/>
          <w:szCs w:val="28"/>
        </w:rPr>
      </w:pPr>
      <w:r>
        <w:rPr>
          <w:sz w:val="28"/>
          <w:szCs w:val="28"/>
        </w:rPr>
        <w:t>О</w:t>
      </w:r>
      <w:r w:rsidRPr="000A1E06">
        <w:rPr>
          <w:sz w:val="28"/>
          <w:szCs w:val="28"/>
        </w:rPr>
        <w:t>ценк</w:t>
      </w:r>
      <w:r>
        <w:rPr>
          <w:sz w:val="28"/>
          <w:szCs w:val="28"/>
        </w:rPr>
        <w:t>а</w:t>
      </w:r>
      <w:r w:rsidRPr="000A1E06">
        <w:rPr>
          <w:sz w:val="28"/>
          <w:szCs w:val="28"/>
        </w:rPr>
        <w:t xml:space="preserve"> </w:t>
      </w:r>
      <w:r w:rsidR="004C5A9F" w:rsidRPr="000A1E06">
        <w:rPr>
          <w:sz w:val="28"/>
          <w:szCs w:val="28"/>
        </w:rPr>
        <w:t xml:space="preserve">деятельности руководителей </w:t>
      </w:r>
      <w:r w:rsidR="000A1E06" w:rsidRPr="000A1E06">
        <w:rPr>
          <w:sz w:val="28"/>
          <w:szCs w:val="28"/>
        </w:rPr>
        <w:t xml:space="preserve">соответствующих </w:t>
      </w:r>
      <w:r w:rsidR="00441AE8">
        <w:rPr>
          <w:sz w:val="28"/>
          <w:szCs w:val="28"/>
        </w:rPr>
        <w:t xml:space="preserve">главных распорядителей средств </w:t>
      </w:r>
      <w:r w:rsidR="000A1E06" w:rsidRPr="000A1E06">
        <w:rPr>
          <w:sz w:val="28"/>
          <w:szCs w:val="28"/>
        </w:rPr>
        <w:t>бюджета</w:t>
      </w:r>
      <w:r w:rsidR="00792290">
        <w:rPr>
          <w:sz w:val="28"/>
          <w:szCs w:val="28"/>
        </w:rPr>
        <w:t xml:space="preserve"> </w:t>
      </w:r>
      <w:r w:rsidR="009C78CB">
        <w:rPr>
          <w:sz w:val="28"/>
          <w:szCs w:val="28"/>
        </w:rPr>
        <w:t>МО Дубенский район</w:t>
      </w:r>
      <w:r w:rsidR="00792290">
        <w:rPr>
          <w:sz w:val="28"/>
          <w:szCs w:val="28"/>
        </w:rPr>
        <w:t xml:space="preserve"> </w:t>
      </w:r>
      <w:r w:rsidR="00000529">
        <w:rPr>
          <w:sz w:val="28"/>
          <w:szCs w:val="28"/>
        </w:rPr>
        <w:t xml:space="preserve">по результатам оценки качества финансового </w:t>
      </w:r>
      <w:proofErr w:type="gramStart"/>
      <w:r w:rsidR="00000529">
        <w:rPr>
          <w:sz w:val="28"/>
          <w:szCs w:val="28"/>
        </w:rPr>
        <w:t xml:space="preserve">менеджмента </w:t>
      </w:r>
      <w:r w:rsidR="000A1E06" w:rsidRPr="000A1E06">
        <w:rPr>
          <w:sz w:val="28"/>
          <w:szCs w:val="28"/>
        </w:rPr>
        <w:t xml:space="preserve"> за</w:t>
      </w:r>
      <w:proofErr w:type="gramEnd"/>
      <w:r w:rsidR="00860124">
        <w:rPr>
          <w:sz w:val="28"/>
          <w:szCs w:val="28"/>
        </w:rPr>
        <w:t xml:space="preserve"> </w:t>
      </w:r>
      <w:r w:rsidR="002E2299">
        <w:rPr>
          <w:sz w:val="28"/>
          <w:szCs w:val="28"/>
        </w:rPr>
        <w:t>2024 год</w:t>
      </w:r>
    </w:p>
    <w:p w:rsidR="00D054DB" w:rsidRDefault="00D054DB" w:rsidP="006F02A0">
      <w:pPr>
        <w:ind w:firstLine="540"/>
        <w:jc w:val="center"/>
        <w:rPr>
          <w:sz w:val="28"/>
          <w:szCs w:val="28"/>
        </w:rPr>
      </w:pPr>
    </w:p>
    <w:p w:rsidR="00792290" w:rsidRDefault="00792290" w:rsidP="00792290">
      <w:pPr>
        <w:autoSpaceDE w:val="0"/>
        <w:autoSpaceDN w:val="0"/>
        <w:adjustRightInd w:val="0"/>
        <w:ind w:left="-180" w:right="-6" w:firstLine="360"/>
        <w:jc w:val="both"/>
        <w:rPr>
          <w:sz w:val="28"/>
          <w:szCs w:val="28"/>
        </w:rPr>
      </w:pPr>
      <w:r>
        <w:rPr>
          <w:sz w:val="28"/>
          <w:szCs w:val="28"/>
        </w:rPr>
        <w:t xml:space="preserve">В соответствии с </w:t>
      </w:r>
      <w:r w:rsidR="00FA2FC6">
        <w:rPr>
          <w:sz w:val="28"/>
          <w:szCs w:val="28"/>
        </w:rPr>
        <w:t>приказом начальника финансового управления от</w:t>
      </w:r>
      <w:r w:rsidR="003F008B">
        <w:rPr>
          <w:sz w:val="28"/>
          <w:szCs w:val="28"/>
        </w:rPr>
        <w:t xml:space="preserve"> </w:t>
      </w:r>
      <w:r w:rsidR="00FA2FC6">
        <w:rPr>
          <w:sz w:val="28"/>
          <w:szCs w:val="28"/>
        </w:rPr>
        <w:t>27</w:t>
      </w:r>
      <w:r w:rsidR="00F83343">
        <w:rPr>
          <w:sz w:val="28"/>
          <w:szCs w:val="28"/>
        </w:rPr>
        <w:t>.</w:t>
      </w:r>
      <w:r w:rsidR="00FA2FC6">
        <w:rPr>
          <w:sz w:val="28"/>
          <w:szCs w:val="28"/>
        </w:rPr>
        <w:t>12</w:t>
      </w:r>
      <w:r w:rsidR="00F83343">
        <w:rPr>
          <w:sz w:val="28"/>
          <w:szCs w:val="28"/>
        </w:rPr>
        <w:t>.20</w:t>
      </w:r>
      <w:r w:rsidR="00FA2FC6">
        <w:rPr>
          <w:sz w:val="28"/>
          <w:szCs w:val="28"/>
        </w:rPr>
        <w:t>19</w:t>
      </w:r>
      <w:r w:rsidR="00F83343">
        <w:rPr>
          <w:sz w:val="28"/>
          <w:szCs w:val="28"/>
        </w:rPr>
        <w:t xml:space="preserve"> №</w:t>
      </w:r>
      <w:r w:rsidR="00FA2FC6">
        <w:rPr>
          <w:sz w:val="28"/>
          <w:szCs w:val="28"/>
        </w:rPr>
        <w:t>76</w:t>
      </w:r>
      <w:r>
        <w:rPr>
          <w:sz w:val="28"/>
          <w:szCs w:val="28"/>
        </w:rPr>
        <w:t xml:space="preserve"> «</w:t>
      </w:r>
      <w:r w:rsidR="003225BD">
        <w:rPr>
          <w:sz w:val="28"/>
          <w:szCs w:val="28"/>
        </w:rPr>
        <w:t>Об утверждении Порядка проведения мониторинга качества финансового менеджмента главных администраторов средств бюджета муниципального образования Дубенский район (главных распорядителей бюджетных средств, главных администраторов доходов бюджета, главных администраторов доходов бюджета, главных администраторов источников финансирования дефицита бюджета</w:t>
      </w:r>
      <w:r>
        <w:rPr>
          <w:sz w:val="28"/>
          <w:szCs w:val="28"/>
        </w:rPr>
        <w:t xml:space="preserve">» финансовым управлением администрации </w:t>
      </w:r>
      <w:r w:rsidR="003F008B">
        <w:rPr>
          <w:sz w:val="28"/>
          <w:szCs w:val="28"/>
        </w:rPr>
        <w:t>муниципального образования Дубенский район</w:t>
      </w:r>
      <w:r>
        <w:rPr>
          <w:sz w:val="28"/>
          <w:szCs w:val="28"/>
        </w:rPr>
        <w:t xml:space="preserve"> была проведена оценка качества финансового менеджмента главных распо</w:t>
      </w:r>
      <w:r w:rsidR="004E1A2E">
        <w:rPr>
          <w:sz w:val="28"/>
          <w:szCs w:val="28"/>
        </w:rPr>
        <w:t xml:space="preserve">рядителей бюджетных средств </w:t>
      </w:r>
      <w:r w:rsidR="004F1A3D">
        <w:rPr>
          <w:sz w:val="28"/>
          <w:szCs w:val="28"/>
        </w:rPr>
        <w:t>за</w:t>
      </w:r>
      <w:r w:rsidR="000024D0">
        <w:rPr>
          <w:sz w:val="28"/>
          <w:szCs w:val="28"/>
        </w:rPr>
        <w:t xml:space="preserve"> </w:t>
      </w:r>
      <w:r w:rsidR="00BF7B32">
        <w:rPr>
          <w:sz w:val="28"/>
          <w:szCs w:val="28"/>
        </w:rPr>
        <w:t>20</w:t>
      </w:r>
      <w:r w:rsidR="008F781D">
        <w:rPr>
          <w:sz w:val="28"/>
          <w:szCs w:val="28"/>
        </w:rPr>
        <w:t>2</w:t>
      </w:r>
      <w:r w:rsidR="007E0071">
        <w:rPr>
          <w:sz w:val="28"/>
          <w:szCs w:val="28"/>
        </w:rPr>
        <w:t>4</w:t>
      </w:r>
      <w:r w:rsidR="008F781D">
        <w:rPr>
          <w:sz w:val="28"/>
          <w:szCs w:val="28"/>
        </w:rPr>
        <w:t xml:space="preserve"> </w:t>
      </w:r>
      <w:r w:rsidR="004E1A2E">
        <w:rPr>
          <w:sz w:val="28"/>
          <w:szCs w:val="28"/>
        </w:rPr>
        <w:t>год</w:t>
      </w:r>
      <w:r>
        <w:rPr>
          <w:sz w:val="28"/>
          <w:szCs w:val="28"/>
        </w:rPr>
        <w:t>.</w:t>
      </w:r>
      <w:r w:rsidR="003A4126">
        <w:rPr>
          <w:sz w:val="28"/>
          <w:szCs w:val="28"/>
        </w:rPr>
        <w:t xml:space="preserve"> Оценка проведена в целях:</w:t>
      </w:r>
    </w:p>
    <w:p w:rsidR="003A4126" w:rsidRDefault="003A4126" w:rsidP="00792290">
      <w:pPr>
        <w:autoSpaceDE w:val="0"/>
        <w:autoSpaceDN w:val="0"/>
        <w:adjustRightInd w:val="0"/>
        <w:ind w:left="-180" w:right="-6" w:firstLine="360"/>
        <w:jc w:val="both"/>
        <w:rPr>
          <w:sz w:val="28"/>
          <w:szCs w:val="28"/>
        </w:rPr>
      </w:pPr>
      <w:r>
        <w:rPr>
          <w:sz w:val="28"/>
          <w:szCs w:val="28"/>
        </w:rPr>
        <w:t>-определения текущего уровня качества финансового менеджмента ГРБС;</w:t>
      </w:r>
    </w:p>
    <w:p w:rsidR="003A4126" w:rsidRDefault="003A4126" w:rsidP="00792290">
      <w:pPr>
        <w:autoSpaceDE w:val="0"/>
        <w:autoSpaceDN w:val="0"/>
        <w:adjustRightInd w:val="0"/>
        <w:ind w:left="-180" w:right="-6" w:firstLine="360"/>
        <w:jc w:val="both"/>
        <w:rPr>
          <w:sz w:val="28"/>
          <w:szCs w:val="28"/>
        </w:rPr>
      </w:pPr>
      <w:r>
        <w:rPr>
          <w:sz w:val="28"/>
          <w:szCs w:val="28"/>
        </w:rPr>
        <w:t>-анализа изменений качества финансового менеджмента ГРБС;</w:t>
      </w:r>
    </w:p>
    <w:p w:rsidR="003A4126" w:rsidRDefault="003A4126" w:rsidP="00792290">
      <w:pPr>
        <w:autoSpaceDE w:val="0"/>
        <w:autoSpaceDN w:val="0"/>
        <w:adjustRightInd w:val="0"/>
        <w:ind w:left="-180" w:right="-6" w:firstLine="360"/>
        <w:jc w:val="both"/>
        <w:rPr>
          <w:sz w:val="28"/>
          <w:szCs w:val="28"/>
        </w:rPr>
      </w:pPr>
      <w:r>
        <w:rPr>
          <w:sz w:val="28"/>
          <w:szCs w:val="28"/>
        </w:rPr>
        <w:t>-определения областей финансового менеджмента ГРБС, требующих совершенствования;</w:t>
      </w:r>
    </w:p>
    <w:p w:rsidR="003A4126" w:rsidRDefault="003A4126" w:rsidP="00792290">
      <w:pPr>
        <w:autoSpaceDE w:val="0"/>
        <w:autoSpaceDN w:val="0"/>
        <w:adjustRightInd w:val="0"/>
        <w:ind w:left="-180" w:right="-6" w:firstLine="360"/>
        <w:jc w:val="both"/>
        <w:rPr>
          <w:sz w:val="28"/>
          <w:szCs w:val="28"/>
        </w:rPr>
      </w:pPr>
      <w:r>
        <w:rPr>
          <w:sz w:val="28"/>
          <w:szCs w:val="28"/>
        </w:rPr>
        <w:t>-оценки среднего уровня качества финансового менеджмента ГРБС.</w:t>
      </w:r>
    </w:p>
    <w:p w:rsidR="0006637E" w:rsidRDefault="0006637E" w:rsidP="0006637E">
      <w:pPr>
        <w:autoSpaceDE w:val="0"/>
        <w:autoSpaceDN w:val="0"/>
        <w:adjustRightInd w:val="0"/>
        <w:ind w:right="-6" w:firstLine="540"/>
        <w:jc w:val="both"/>
        <w:rPr>
          <w:sz w:val="28"/>
          <w:szCs w:val="28"/>
        </w:rPr>
      </w:pPr>
      <w:r w:rsidRPr="00792290">
        <w:rPr>
          <w:b/>
          <w:sz w:val="28"/>
          <w:szCs w:val="28"/>
        </w:rPr>
        <w:t>Оценка качества финансового менеджмента главных распорядителей</w:t>
      </w:r>
      <w:r w:rsidRPr="006F02A0">
        <w:rPr>
          <w:sz w:val="28"/>
          <w:szCs w:val="28"/>
        </w:rPr>
        <w:t xml:space="preserve"> бюджетных средств</w:t>
      </w:r>
      <w:r>
        <w:rPr>
          <w:sz w:val="28"/>
          <w:szCs w:val="28"/>
        </w:rPr>
        <w:t xml:space="preserve"> (ГРБС) проводилась по двум группам:</w:t>
      </w:r>
    </w:p>
    <w:p w:rsidR="003A487B" w:rsidRDefault="004C6707" w:rsidP="004C6707">
      <w:pPr>
        <w:autoSpaceDE w:val="0"/>
        <w:autoSpaceDN w:val="0"/>
        <w:adjustRightInd w:val="0"/>
        <w:ind w:right="-6" w:firstLine="540"/>
        <w:jc w:val="both"/>
        <w:rPr>
          <w:sz w:val="28"/>
          <w:szCs w:val="28"/>
        </w:rPr>
      </w:pPr>
      <w:r>
        <w:rPr>
          <w:sz w:val="28"/>
          <w:szCs w:val="28"/>
        </w:rPr>
        <w:t xml:space="preserve">- 1 группа – ГРБС, имеющие сеть подведомственных учреждений, в том числе: </w:t>
      </w:r>
      <w:r w:rsidR="003A487B">
        <w:rPr>
          <w:sz w:val="28"/>
          <w:szCs w:val="28"/>
        </w:rPr>
        <w:t xml:space="preserve">администрация </w:t>
      </w:r>
      <w:r w:rsidR="00F6616F">
        <w:rPr>
          <w:sz w:val="28"/>
          <w:szCs w:val="28"/>
        </w:rPr>
        <w:t>муниципального образования Дубенский район</w:t>
      </w:r>
      <w:r w:rsidR="003A487B">
        <w:rPr>
          <w:sz w:val="28"/>
          <w:szCs w:val="28"/>
        </w:rPr>
        <w:t xml:space="preserve">,  </w:t>
      </w:r>
      <w:r>
        <w:rPr>
          <w:sz w:val="28"/>
          <w:szCs w:val="28"/>
        </w:rPr>
        <w:t>комитет по  образованию</w:t>
      </w:r>
      <w:r w:rsidR="00F6616F">
        <w:rPr>
          <w:sz w:val="28"/>
          <w:szCs w:val="28"/>
        </w:rPr>
        <w:t>, культуре, молодежной политике, физической культуре и спорту</w:t>
      </w:r>
      <w:r>
        <w:rPr>
          <w:sz w:val="28"/>
          <w:szCs w:val="28"/>
        </w:rPr>
        <w:t xml:space="preserve"> администрации </w:t>
      </w:r>
      <w:r w:rsidR="00F6616F">
        <w:rPr>
          <w:sz w:val="28"/>
          <w:szCs w:val="28"/>
        </w:rPr>
        <w:t>муниципального образования Дубенский район.</w:t>
      </w:r>
    </w:p>
    <w:p w:rsidR="00D61CCF" w:rsidRDefault="004C6707" w:rsidP="004C6707">
      <w:pPr>
        <w:autoSpaceDE w:val="0"/>
        <w:autoSpaceDN w:val="0"/>
        <w:adjustRightInd w:val="0"/>
        <w:ind w:right="-6" w:firstLine="540"/>
        <w:jc w:val="both"/>
        <w:rPr>
          <w:sz w:val="28"/>
          <w:szCs w:val="28"/>
        </w:rPr>
      </w:pPr>
      <w:r>
        <w:rPr>
          <w:sz w:val="28"/>
          <w:szCs w:val="28"/>
        </w:rPr>
        <w:t>- 2</w:t>
      </w:r>
      <w:r w:rsidR="0006637E">
        <w:rPr>
          <w:sz w:val="28"/>
          <w:szCs w:val="28"/>
        </w:rPr>
        <w:t xml:space="preserve"> группа – ГРБС, не имеющие</w:t>
      </w:r>
      <w:r w:rsidR="00F85067">
        <w:rPr>
          <w:sz w:val="28"/>
          <w:szCs w:val="28"/>
        </w:rPr>
        <w:t xml:space="preserve"> подведомственных учреждений - </w:t>
      </w:r>
      <w:r w:rsidR="0006637E">
        <w:rPr>
          <w:sz w:val="28"/>
          <w:szCs w:val="28"/>
        </w:rPr>
        <w:t xml:space="preserve"> финансовое управлен</w:t>
      </w:r>
      <w:r w:rsidR="00DF30A5">
        <w:rPr>
          <w:sz w:val="28"/>
          <w:szCs w:val="28"/>
        </w:rPr>
        <w:t>ие администрации</w:t>
      </w:r>
      <w:r w:rsidR="00E05F70">
        <w:rPr>
          <w:sz w:val="28"/>
          <w:szCs w:val="28"/>
        </w:rPr>
        <w:t xml:space="preserve">  </w:t>
      </w:r>
      <w:r w:rsidR="00F6616F">
        <w:rPr>
          <w:sz w:val="28"/>
          <w:szCs w:val="28"/>
        </w:rPr>
        <w:t>муниципального образования</w:t>
      </w:r>
      <w:r w:rsidR="00DE5D9F">
        <w:rPr>
          <w:sz w:val="28"/>
          <w:szCs w:val="28"/>
        </w:rPr>
        <w:t xml:space="preserve"> Дубенский район, отдел имущественных и земельных отношений</w:t>
      </w:r>
      <w:r w:rsidR="00DE5D9F" w:rsidRPr="00DE5D9F">
        <w:rPr>
          <w:sz w:val="28"/>
          <w:szCs w:val="28"/>
        </w:rPr>
        <w:t xml:space="preserve"> </w:t>
      </w:r>
      <w:r w:rsidR="00DE5D9F">
        <w:rPr>
          <w:sz w:val="28"/>
          <w:szCs w:val="28"/>
        </w:rPr>
        <w:t>администрации  муниципального образования Дубенский район,</w:t>
      </w:r>
      <w:r w:rsidR="00DE5D9F" w:rsidRPr="00DE5D9F">
        <w:rPr>
          <w:sz w:val="28"/>
          <w:szCs w:val="28"/>
        </w:rPr>
        <w:t xml:space="preserve"> </w:t>
      </w:r>
      <w:r w:rsidR="00E40A53">
        <w:rPr>
          <w:sz w:val="28"/>
          <w:szCs w:val="28"/>
        </w:rPr>
        <w:t>к</w:t>
      </w:r>
      <w:r w:rsidR="00E40A53" w:rsidRPr="00E40A53">
        <w:rPr>
          <w:sz w:val="28"/>
          <w:szCs w:val="28"/>
        </w:rPr>
        <w:t>онтрольно-счетная комиссия муниципального образования Дубенский район</w:t>
      </w:r>
      <w:r w:rsidR="00E40A53">
        <w:rPr>
          <w:sz w:val="28"/>
          <w:szCs w:val="28"/>
        </w:rPr>
        <w:t>.</w:t>
      </w:r>
    </w:p>
    <w:p w:rsidR="000648F3" w:rsidRDefault="000648F3" w:rsidP="000648F3">
      <w:pPr>
        <w:ind w:firstLine="900"/>
        <w:jc w:val="both"/>
        <w:rPr>
          <w:b/>
          <w:sz w:val="28"/>
          <w:szCs w:val="28"/>
        </w:rPr>
      </w:pPr>
      <w:r w:rsidRPr="000648F3">
        <w:rPr>
          <w:b/>
          <w:sz w:val="28"/>
          <w:szCs w:val="28"/>
        </w:rPr>
        <w:t>Оценка качества финансового менеджмента производилась по следующим направлениям:</w:t>
      </w:r>
    </w:p>
    <w:p w:rsidR="000648F3" w:rsidRDefault="000648F3" w:rsidP="000648F3">
      <w:pPr>
        <w:ind w:firstLine="900"/>
        <w:jc w:val="both"/>
        <w:rPr>
          <w:sz w:val="28"/>
          <w:szCs w:val="28"/>
        </w:rPr>
      </w:pPr>
      <w:r w:rsidRPr="000648F3">
        <w:rPr>
          <w:sz w:val="28"/>
          <w:szCs w:val="28"/>
        </w:rPr>
        <w:t>-оценка механизмов планирования расходов бюджета</w:t>
      </w:r>
      <w:r>
        <w:rPr>
          <w:sz w:val="28"/>
          <w:szCs w:val="28"/>
        </w:rPr>
        <w:t>;</w:t>
      </w:r>
    </w:p>
    <w:p w:rsidR="000648F3" w:rsidRDefault="000648F3" w:rsidP="000648F3">
      <w:pPr>
        <w:ind w:firstLine="900"/>
        <w:jc w:val="both"/>
        <w:rPr>
          <w:sz w:val="28"/>
          <w:szCs w:val="28"/>
        </w:rPr>
      </w:pPr>
      <w:r>
        <w:rPr>
          <w:sz w:val="28"/>
          <w:szCs w:val="28"/>
        </w:rPr>
        <w:t>-оценка результатов исполнения бюджета;</w:t>
      </w:r>
    </w:p>
    <w:p w:rsidR="000648F3" w:rsidRDefault="000648F3" w:rsidP="000648F3">
      <w:pPr>
        <w:ind w:firstLine="900"/>
        <w:jc w:val="both"/>
        <w:rPr>
          <w:sz w:val="28"/>
          <w:szCs w:val="28"/>
        </w:rPr>
      </w:pPr>
      <w:r>
        <w:rPr>
          <w:sz w:val="28"/>
          <w:szCs w:val="28"/>
        </w:rPr>
        <w:t>-оценка управления обязательствами в процессе исполнения бюджета;</w:t>
      </w:r>
    </w:p>
    <w:p w:rsidR="000648F3" w:rsidRDefault="000648F3" w:rsidP="000648F3">
      <w:pPr>
        <w:ind w:firstLine="900"/>
        <w:jc w:val="both"/>
        <w:rPr>
          <w:sz w:val="28"/>
          <w:szCs w:val="28"/>
        </w:rPr>
      </w:pPr>
      <w:r>
        <w:rPr>
          <w:sz w:val="28"/>
          <w:szCs w:val="28"/>
        </w:rPr>
        <w:t>-оценка состояния учета и отчетности;</w:t>
      </w:r>
    </w:p>
    <w:p w:rsidR="000648F3" w:rsidRDefault="000648F3" w:rsidP="000648F3">
      <w:pPr>
        <w:ind w:firstLine="900"/>
        <w:jc w:val="both"/>
        <w:rPr>
          <w:sz w:val="28"/>
          <w:szCs w:val="28"/>
        </w:rPr>
      </w:pPr>
      <w:r>
        <w:rPr>
          <w:sz w:val="28"/>
          <w:szCs w:val="28"/>
        </w:rPr>
        <w:t>-оценка организации контроля;</w:t>
      </w:r>
    </w:p>
    <w:p w:rsidR="000648F3" w:rsidRDefault="000648F3" w:rsidP="000648F3">
      <w:pPr>
        <w:ind w:firstLine="900"/>
        <w:jc w:val="both"/>
        <w:rPr>
          <w:sz w:val="28"/>
          <w:szCs w:val="28"/>
        </w:rPr>
      </w:pPr>
      <w:r>
        <w:rPr>
          <w:sz w:val="28"/>
          <w:szCs w:val="28"/>
        </w:rPr>
        <w:t>-о</w:t>
      </w:r>
      <w:r w:rsidR="00190D2E">
        <w:rPr>
          <w:sz w:val="28"/>
          <w:szCs w:val="28"/>
        </w:rPr>
        <w:t>ценка исполнения судебных актов;</w:t>
      </w:r>
    </w:p>
    <w:p w:rsidR="00190D2E" w:rsidRDefault="00190D2E" w:rsidP="000648F3">
      <w:pPr>
        <w:ind w:firstLine="900"/>
        <w:jc w:val="both"/>
        <w:rPr>
          <w:sz w:val="28"/>
          <w:szCs w:val="28"/>
        </w:rPr>
      </w:pPr>
      <w:r>
        <w:rPr>
          <w:sz w:val="28"/>
          <w:szCs w:val="28"/>
        </w:rPr>
        <w:t>-оценка осуществления полномочий администратора доходов бюджета.</w:t>
      </w:r>
    </w:p>
    <w:p w:rsidR="005B6730" w:rsidRDefault="005B6730" w:rsidP="000648F3">
      <w:pPr>
        <w:ind w:firstLine="900"/>
        <w:jc w:val="both"/>
        <w:rPr>
          <w:sz w:val="28"/>
          <w:szCs w:val="28"/>
        </w:rPr>
      </w:pPr>
    </w:p>
    <w:p w:rsidR="00242F32" w:rsidRDefault="00242F32" w:rsidP="00242F32">
      <w:pPr>
        <w:autoSpaceDE w:val="0"/>
        <w:autoSpaceDN w:val="0"/>
        <w:adjustRightInd w:val="0"/>
        <w:ind w:right="-6" w:firstLine="540"/>
        <w:jc w:val="both"/>
        <w:rPr>
          <w:sz w:val="28"/>
          <w:szCs w:val="28"/>
        </w:rPr>
      </w:pPr>
      <w:r w:rsidRPr="00FB6AAB">
        <w:rPr>
          <w:sz w:val="28"/>
          <w:szCs w:val="28"/>
        </w:rPr>
        <w:t xml:space="preserve">В первой группе ГРБС максимальное среднее значение оценки получено по показателям </w:t>
      </w:r>
      <w:r w:rsidR="001F19A4">
        <w:rPr>
          <w:sz w:val="28"/>
          <w:szCs w:val="28"/>
          <w:lang w:val="en-US"/>
        </w:rPr>
        <w:t>P</w:t>
      </w:r>
      <w:r w:rsidR="001F19A4">
        <w:rPr>
          <w:sz w:val="28"/>
          <w:szCs w:val="28"/>
        </w:rPr>
        <w:t>5,</w:t>
      </w:r>
      <w:r w:rsidR="00DB72E0">
        <w:rPr>
          <w:sz w:val="28"/>
          <w:szCs w:val="28"/>
          <w:lang w:val="en-US"/>
        </w:rPr>
        <w:t>P</w:t>
      </w:r>
      <w:r w:rsidR="00DB72E0">
        <w:rPr>
          <w:sz w:val="28"/>
          <w:szCs w:val="28"/>
        </w:rPr>
        <w:t>6,</w:t>
      </w:r>
      <w:r w:rsidR="00190D2E">
        <w:rPr>
          <w:sz w:val="28"/>
          <w:szCs w:val="28"/>
          <w:lang w:val="en-US"/>
        </w:rPr>
        <w:t>P</w:t>
      </w:r>
      <w:r w:rsidR="00190D2E">
        <w:rPr>
          <w:sz w:val="28"/>
          <w:szCs w:val="28"/>
        </w:rPr>
        <w:t>7</w:t>
      </w:r>
      <w:r w:rsidRPr="00FB6AAB">
        <w:rPr>
          <w:sz w:val="28"/>
          <w:szCs w:val="28"/>
        </w:rPr>
        <w:t>,</w:t>
      </w:r>
      <w:r w:rsidR="00CD5944" w:rsidRPr="00CD5944">
        <w:rPr>
          <w:sz w:val="28"/>
          <w:szCs w:val="28"/>
        </w:rPr>
        <w:t xml:space="preserve"> </w:t>
      </w:r>
      <w:r w:rsidR="00190D2E">
        <w:rPr>
          <w:sz w:val="28"/>
          <w:szCs w:val="28"/>
          <w:lang w:val="en-US"/>
        </w:rPr>
        <w:t>P</w:t>
      </w:r>
      <w:r w:rsidR="00190D2E" w:rsidRPr="00190D2E">
        <w:rPr>
          <w:sz w:val="28"/>
          <w:szCs w:val="28"/>
        </w:rPr>
        <w:t>8</w:t>
      </w:r>
      <w:r w:rsidR="00CD5944">
        <w:rPr>
          <w:sz w:val="28"/>
          <w:szCs w:val="28"/>
        </w:rPr>
        <w:t>,</w:t>
      </w:r>
      <w:r w:rsidR="00CD5944" w:rsidRPr="00CD5944">
        <w:rPr>
          <w:sz w:val="28"/>
          <w:szCs w:val="28"/>
        </w:rPr>
        <w:t xml:space="preserve"> </w:t>
      </w:r>
      <w:r w:rsidR="00190D2E">
        <w:rPr>
          <w:sz w:val="28"/>
          <w:szCs w:val="28"/>
          <w:lang w:val="en-US"/>
        </w:rPr>
        <w:t>P</w:t>
      </w:r>
      <w:r w:rsidR="00190D2E" w:rsidRPr="00190D2E">
        <w:rPr>
          <w:sz w:val="28"/>
          <w:szCs w:val="28"/>
        </w:rPr>
        <w:t>9</w:t>
      </w:r>
      <w:r w:rsidR="00CD5944">
        <w:rPr>
          <w:sz w:val="28"/>
          <w:szCs w:val="28"/>
        </w:rPr>
        <w:t>,</w:t>
      </w:r>
      <w:r w:rsidR="00CD5944" w:rsidRPr="00CD5944">
        <w:rPr>
          <w:sz w:val="28"/>
          <w:szCs w:val="28"/>
        </w:rPr>
        <w:t xml:space="preserve"> </w:t>
      </w:r>
      <w:r w:rsidR="00190D2E">
        <w:rPr>
          <w:sz w:val="28"/>
          <w:szCs w:val="28"/>
          <w:lang w:val="en-US"/>
        </w:rPr>
        <w:t>P</w:t>
      </w:r>
      <w:r w:rsidR="00190D2E" w:rsidRPr="00190D2E">
        <w:rPr>
          <w:sz w:val="28"/>
          <w:szCs w:val="28"/>
        </w:rPr>
        <w:t>10</w:t>
      </w:r>
      <w:r w:rsidR="00CD5944">
        <w:rPr>
          <w:sz w:val="28"/>
          <w:szCs w:val="28"/>
        </w:rPr>
        <w:t>,</w:t>
      </w:r>
      <w:r w:rsidR="00CD5944" w:rsidRPr="00CD5944">
        <w:rPr>
          <w:sz w:val="28"/>
          <w:szCs w:val="28"/>
        </w:rPr>
        <w:t xml:space="preserve"> </w:t>
      </w:r>
      <w:r w:rsidR="00190D2E">
        <w:rPr>
          <w:sz w:val="28"/>
          <w:szCs w:val="28"/>
          <w:lang w:val="en-US"/>
        </w:rPr>
        <w:t>P</w:t>
      </w:r>
      <w:r w:rsidR="00190D2E">
        <w:rPr>
          <w:sz w:val="28"/>
          <w:szCs w:val="28"/>
        </w:rPr>
        <w:t>1</w:t>
      </w:r>
      <w:r w:rsidR="00190D2E" w:rsidRPr="00190D2E">
        <w:rPr>
          <w:sz w:val="28"/>
          <w:szCs w:val="28"/>
        </w:rPr>
        <w:t>2</w:t>
      </w:r>
      <w:r w:rsidR="00CD5944">
        <w:rPr>
          <w:sz w:val="28"/>
          <w:szCs w:val="28"/>
        </w:rPr>
        <w:t>,</w:t>
      </w:r>
      <w:r w:rsidR="00CD5944" w:rsidRPr="00CD5944">
        <w:rPr>
          <w:sz w:val="28"/>
          <w:szCs w:val="28"/>
        </w:rPr>
        <w:t xml:space="preserve"> </w:t>
      </w:r>
      <w:r w:rsidR="00190D2E">
        <w:rPr>
          <w:sz w:val="28"/>
          <w:szCs w:val="28"/>
          <w:lang w:val="en-US"/>
        </w:rPr>
        <w:t>P</w:t>
      </w:r>
      <w:r w:rsidR="00190D2E">
        <w:rPr>
          <w:sz w:val="28"/>
          <w:szCs w:val="28"/>
        </w:rPr>
        <w:t>1</w:t>
      </w:r>
      <w:r w:rsidR="00190D2E" w:rsidRPr="00190D2E">
        <w:rPr>
          <w:sz w:val="28"/>
          <w:szCs w:val="28"/>
        </w:rPr>
        <w:t>3</w:t>
      </w:r>
      <w:r w:rsidR="00CD5944">
        <w:rPr>
          <w:sz w:val="28"/>
          <w:szCs w:val="28"/>
        </w:rPr>
        <w:t>,</w:t>
      </w:r>
      <w:r w:rsidR="007E0071" w:rsidRPr="007E0071">
        <w:rPr>
          <w:sz w:val="28"/>
          <w:szCs w:val="28"/>
        </w:rPr>
        <w:t xml:space="preserve"> </w:t>
      </w:r>
      <w:r w:rsidR="007E0071">
        <w:rPr>
          <w:sz w:val="28"/>
          <w:szCs w:val="28"/>
          <w:lang w:val="en-US"/>
        </w:rPr>
        <w:t>P</w:t>
      </w:r>
      <w:r w:rsidR="007E0071">
        <w:rPr>
          <w:sz w:val="28"/>
          <w:szCs w:val="28"/>
        </w:rPr>
        <w:t>14,</w:t>
      </w:r>
      <w:r w:rsidR="00CD5944" w:rsidRPr="00CD5944">
        <w:rPr>
          <w:sz w:val="28"/>
          <w:szCs w:val="28"/>
        </w:rPr>
        <w:t xml:space="preserve"> </w:t>
      </w:r>
      <w:r w:rsidR="00190D2E">
        <w:rPr>
          <w:sz w:val="28"/>
          <w:szCs w:val="28"/>
          <w:lang w:val="en-US"/>
        </w:rPr>
        <w:t>P</w:t>
      </w:r>
      <w:r w:rsidR="00190D2E">
        <w:rPr>
          <w:sz w:val="28"/>
          <w:szCs w:val="28"/>
        </w:rPr>
        <w:t>1</w:t>
      </w:r>
      <w:r w:rsidR="00190D2E" w:rsidRPr="00190D2E">
        <w:rPr>
          <w:sz w:val="28"/>
          <w:szCs w:val="28"/>
        </w:rPr>
        <w:t>6</w:t>
      </w:r>
      <w:r w:rsidR="00F13852">
        <w:rPr>
          <w:sz w:val="28"/>
          <w:szCs w:val="28"/>
        </w:rPr>
        <w:t>,</w:t>
      </w:r>
      <w:r w:rsidR="00CD5944" w:rsidRPr="00CD5944">
        <w:rPr>
          <w:sz w:val="28"/>
          <w:szCs w:val="28"/>
        </w:rPr>
        <w:t xml:space="preserve"> </w:t>
      </w:r>
      <w:r w:rsidR="00190D2E">
        <w:rPr>
          <w:sz w:val="28"/>
          <w:szCs w:val="28"/>
          <w:lang w:val="en-US"/>
        </w:rPr>
        <w:t>P</w:t>
      </w:r>
      <w:r w:rsidR="00190D2E">
        <w:rPr>
          <w:sz w:val="28"/>
          <w:szCs w:val="28"/>
        </w:rPr>
        <w:t xml:space="preserve"> </w:t>
      </w:r>
      <w:r w:rsidR="00CD5944">
        <w:rPr>
          <w:sz w:val="28"/>
          <w:szCs w:val="28"/>
        </w:rPr>
        <w:t>17,</w:t>
      </w:r>
      <w:r w:rsidR="00CD5944" w:rsidRPr="00CD5944">
        <w:rPr>
          <w:sz w:val="28"/>
          <w:szCs w:val="28"/>
        </w:rPr>
        <w:t xml:space="preserve"> </w:t>
      </w:r>
      <w:r w:rsidR="00190D2E">
        <w:rPr>
          <w:sz w:val="28"/>
          <w:szCs w:val="28"/>
          <w:lang w:val="en-US"/>
        </w:rPr>
        <w:t>P</w:t>
      </w:r>
      <w:r w:rsidR="00CD5944">
        <w:rPr>
          <w:sz w:val="28"/>
          <w:szCs w:val="28"/>
        </w:rPr>
        <w:t>1</w:t>
      </w:r>
      <w:r w:rsidR="00190D2E" w:rsidRPr="00190D2E">
        <w:rPr>
          <w:sz w:val="28"/>
          <w:szCs w:val="28"/>
        </w:rPr>
        <w:t>8</w:t>
      </w:r>
      <w:r>
        <w:rPr>
          <w:sz w:val="28"/>
          <w:szCs w:val="28"/>
        </w:rPr>
        <w:t>.</w:t>
      </w:r>
    </w:p>
    <w:p w:rsidR="00242F32" w:rsidRPr="000648F3" w:rsidRDefault="00242F32" w:rsidP="00242F32">
      <w:pPr>
        <w:ind w:firstLine="900"/>
        <w:jc w:val="both"/>
        <w:rPr>
          <w:sz w:val="28"/>
          <w:szCs w:val="28"/>
        </w:rPr>
      </w:pPr>
      <w:r w:rsidRPr="00FB6AAB">
        <w:rPr>
          <w:sz w:val="28"/>
          <w:szCs w:val="28"/>
        </w:rPr>
        <w:t>В</w:t>
      </w:r>
      <w:r>
        <w:rPr>
          <w:sz w:val="28"/>
          <w:szCs w:val="28"/>
        </w:rPr>
        <w:t>о второй</w:t>
      </w:r>
      <w:r w:rsidRPr="00FB6AAB">
        <w:rPr>
          <w:sz w:val="28"/>
          <w:szCs w:val="28"/>
        </w:rPr>
        <w:t xml:space="preserve"> группе ГРБС максимальное среднее значение оценки получено по показателям </w:t>
      </w:r>
      <w:r w:rsidR="001F19A4">
        <w:rPr>
          <w:sz w:val="28"/>
          <w:szCs w:val="28"/>
          <w:lang w:val="en-US"/>
        </w:rPr>
        <w:t>P</w:t>
      </w:r>
      <w:r w:rsidR="001F19A4">
        <w:rPr>
          <w:sz w:val="28"/>
          <w:szCs w:val="28"/>
        </w:rPr>
        <w:t>5,</w:t>
      </w:r>
      <w:r w:rsidR="0049202B">
        <w:rPr>
          <w:sz w:val="28"/>
          <w:szCs w:val="28"/>
          <w:lang w:val="en-US"/>
        </w:rPr>
        <w:t>P</w:t>
      </w:r>
      <w:r w:rsidR="00F13852">
        <w:rPr>
          <w:sz w:val="28"/>
          <w:szCs w:val="28"/>
        </w:rPr>
        <w:t>8,</w:t>
      </w:r>
      <w:r w:rsidR="0049202B" w:rsidRPr="0049202B">
        <w:rPr>
          <w:sz w:val="28"/>
          <w:szCs w:val="28"/>
        </w:rPr>
        <w:t xml:space="preserve"> </w:t>
      </w:r>
      <w:r w:rsidR="0049202B">
        <w:rPr>
          <w:sz w:val="28"/>
          <w:szCs w:val="28"/>
          <w:lang w:val="en-US"/>
        </w:rPr>
        <w:t>P</w:t>
      </w:r>
      <w:r w:rsidR="0049202B" w:rsidRPr="0049202B">
        <w:rPr>
          <w:sz w:val="28"/>
          <w:szCs w:val="28"/>
        </w:rPr>
        <w:t>9</w:t>
      </w:r>
      <w:r w:rsidR="0049202B">
        <w:rPr>
          <w:sz w:val="28"/>
          <w:szCs w:val="28"/>
        </w:rPr>
        <w:t>,</w:t>
      </w:r>
      <w:r w:rsidR="00F13852" w:rsidRPr="00CD5944">
        <w:rPr>
          <w:sz w:val="28"/>
          <w:szCs w:val="28"/>
        </w:rPr>
        <w:t xml:space="preserve"> </w:t>
      </w:r>
      <w:r w:rsidR="0049202B">
        <w:rPr>
          <w:sz w:val="28"/>
          <w:szCs w:val="28"/>
          <w:lang w:val="en-US"/>
        </w:rPr>
        <w:t>P</w:t>
      </w:r>
      <w:r w:rsidR="00F13852">
        <w:rPr>
          <w:sz w:val="28"/>
          <w:szCs w:val="28"/>
        </w:rPr>
        <w:t>10,</w:t>
      </w:r>
      <w:r w:rsidR="00F13852" w:rsidRPr="00CD5944">
        <w:rPr>
          <w:sz w:val="28"/>
          <w:szCs w:val="28"/>
        </w:rPr>
        <w:t xml:space="preserve"> </w:t>
      </w:r>
      <w:r w:rsidR="0049202B">
        <w:rPr>
          <w:sz w:val="28"/>
          <w:szCs w:val="28"/>
          <w:lang w:val="en-US"/>
        </w:rPr>
        <w:t>P</w:t>
      </w:r>
      <w:r w:rsidR="00F13852">
        <w:rPr>
          <w:sz w:val="28"/>
          <w:szCs w:val="28"/>
        </w:rPr>
        <w:t>12,</w:t>
      </w:r>
      <w:r w:rsidR="00F13852" w:rsidRPr="00CD5944">
        <w:rPr>
          <w:sz w:val="28"/>
          <w:szCs w:val="28"/>
        </w:rPr>
        <w:t xml:space="preserve"> </w:t>
      </w:r>
      <w:r w:rsidR="0049202B">
        <w:rPr>
          <w:sz w:val="28"/>
          <w:szCs w:val="28"/>
          <w:lang w:val="en-US"/>
        </w:rPr>
        <w:t>P</w:t>
      </w:r>
      <w:r w:rsidR="00F13852">
        <w:rPr>
          <w:sz w:val="28"/>
          <w:szCs w:val="28"/>
        </w:rPr>
        <w:t>1</w:t>
      </w:r>
      <w:r w:rsidR="00F13852" w:rsidRPr="00CD5944">
        <w:rPr>
          <w:sz w:val="28"/>
          <w:szCs w:val="28"/>
        </w:rPr>
        <w:t>3</w:t>
      </w:r>
      <w:r w:rsidR="00F13852">
        <w:rPr>
          <w:sz w:val="28"/>
          <w:szCs w:val="28"/>
        </w:rPr>
        <w:t>,</w:t>
      </w:r>
      <w:r w:rsidR="0049202B">
        <w:rPr>
          <w:sz w:val="28"/>
          <w:szCs w:val="28"/>
          <w:lang w:val="en-US"/>
        </w:rPr>
        <w:t>P</w:t>
      </w:r>
      <w:r w:rsidR="00F13852">
        <w:rPr>
          <w:sz w:val="28"/>
          <w:szCs w:val="28"/>
        </w:rPr>
        <w:t>1</w:t>
      </w:r>
      <w:r w:rsidR="0049202B" w:rsidRPr="0049202B">
        <w:rPr>
          <w:sz w:val="28"/>
          <w:szCs w:val="28"/>
        </w:rPr>
        <w:t>7</w:t>
      </w:r>
      <w:r w:rsidR="00A051B0">
        <w:rPr>
          <w:sz w:val="28"/>
          <w:szCs w:val="28"/>
        </w:rPr>
        <w:t>.</w:t>
      </w:r>
    </w:p>
    <w:p w:rsidR="00677A6F" w:rsidRDefault="00677A6F" w:rsidP="00677A6F">
      <w:pPr>
        <w:spacing w:before="100" w:beforeAutospacing="1" w:after="60"/>
        <w:ind w:firstLine="900"/>
        <w:jc w:val="both"/>
        <w:outlineLvl w:val="0"/>
        <w:rPr>
          <w:kern w:val="36"/>
          <w:sz w:val="28"/>
          <w:szCs w:val="28"/>
        </w:rPr>
      </w:pPr>
      <w:r w:rsidRPr="00677A6F">
        <w:rPr>
          <w:kern w:val="36"/>
          <w:sz w:val="28"/>
          <w:szCs w:val="28"/>
        </w:rPr>
        <w:t xml:space="preserve">Средний балл по показателям оценки качества финансового менеджмента составил </w:t>
      </w:r>
      <w:r w:rsidR="00662498">
        <w:rPr>
          <w:color w:val="000000"/>
          <w:kern w:val="36"/>
          <w:sz w:val="28"/>
          <w:szCs w:val="28"/>
        </w:rPr>
        <w:t>4,0</w:t>
      </w:r>
      <w:r w:rsidR="00F353E9">
        <w:rPr>
          <w:color w:val="000000"/>
          <w:kern w:val="36"/>
          <w:sz w:val="28"/>
          <w:szCs w:val="28"/>
        </w:rPr>
        <w:t>9</w:t>
      </w:r>
      <w:r w:rsidRPr="00677A6F">
        <w:rPr>
          <w:kern w:val="36"/>
          <w:sz w:val="28"/>
          <w:szCs w:val="28"/>
        </w:rPr>
        <w:t xml:space="preserve"> баллов. Итоговое количество баллов  в разрезе главных распорядителей  средств бюджета выглядит следующим образом:</w:t>
      </w:r>
    </w:p>
    <w:p w:rsidR="003E785F" w:rsidRPr="00677A6F" w:rsidRDefault="003E785F" w:rsidP="00677A6F">
      <w:pPr>
        <w:spacing w:before="100" w:beforeAutospacing="1" w:after="60"/>
        <w:ind w:firstLine="900"/>
        <w:jc w:val="both"/>
        <w:outlineLvl w:val="0"/>
        <w:rPr>
          <w:kern w:val="36"/>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6990"/>
        <w:gridCol w:w="1720"/>
      </w:tblGrid>
      <w:tr w:rsidR="00677A6F" w:rsidRPr="00677A6F" w:rsidTr="00BC5DD2">
        <w:tc>
          <w:tcPr>
            <w:tcW w:w="861" w:type="dxa"/>
            <w:shd w:val="clear" w:color="auto" w:fill="auto"/>
          </w:tcPr>
          <w:p w:rsidR="00677A6F" w:rsidRPr="00677A6F" w:rsidRDefault="00677A6F" w:rsidP="00677A6F">
            <w:pPr>
              <w:spacing w:before="100" w:beforeAutospacing="1" w:after="60"/>
              <w:jc w:val="center"/>
              <w:outlineLvl w:val="0"/>
              <w:rPr>
                <w:kern w:val="36"/>
                <w:sz w:val="28"/>
                <w:szCs w:val="28"/>
              </w:rPr>
            </w:pPr>
            <w:r w:rsidRPr="00677A6F">
              <w:rPr>
                <w:kern w:val="36"/>
                <w:sz w:val="28"/>
                <w:szCs w:val="28"/>
              </w:rPr>
              <w:t>№п/п</w:t>
            </w:r>
          </w:p>
        </w:tc>
        <w:tc>
          <w:tcPr>
            <w:tcW w:w="6990" w:type="dxa"/>
            <w:shd w:val="clear" w:color="auto" w:fill="auto"/>
          </w:tcPr>
          <w:p w:rsidR="00677A6F" w:rsidRPr="00677A6F" w:rsidRDefault="00677A6F" w:rsidP="00677A6F">
            <w:pPr>
              <w:spacing w:before="100" w:beforeAutospacing="1" w:after="60"/>
              <w:jc w:val="center"/>
              <w:outlineLvl w:val="0"/>
              <w:rPr>
                <w:kern w:val="36"/>
                <w:sz w:val="28"/>
                <w:szCs w:val="28"/>
              </w:rPr>
            </w:pPr>
            <w:r w:rsidRPr="00677A6F">
              <w:rPr>
                <w:kern w:val="36"/>
                <w:sz w:val="28"/>
                <w:szCs w:val="28"/>
              </w:rPr>
              <w:t>Наименование главных распорядителей  и получателей средств бюджета района</w:t>
            </w:r>
          </w:p>
        </w:tc>
        <w:tc>
          <w:tcPr>
            <w:tcW w:w="1720" w:type="dxa"/>
            <w:shd w:val="clear" w:color="auto" w:fill="auto"/>
          </w:tcPr>
          <w:p w:rsidR="00677A6F" w:rsidRPr="00677A6F" w:rsidRDefault="00473E94" w:rsidP="00F353E9">
            <w:pPr>
              <w:spacing w:before="100" w:beforeAutospacing="1" w:after="60"/>
              <w:jc w:val="center"/>
              <w:outlineLvl w:val="0"/>
              <w:rPr>
                <w:kern w:val="36"/>
                <w:sz w:val="28"/>
                <w:szCs w:val="28"/>
              </w:rPr>
            </w:pPr>
            <w:r>
              <w:rPr>
                <w:kern w:val="36"/>
                <w:sz w:val="28"/>
                <w:szCs w:val="28"/>
              </w:rPr>
              <w:t xml:space="preserve">Рейтинговая </w:t>
            </w:r>
            <w:r w:rsidR="00677A6F" w:rsidRPr="00677A6F">
              <w:rPr>
                <w:kern w:val="36"/>
                <w:sz w:val="28"/>
                <w:szCs w:val="28"/>
              </w:rPr>
              <w:t>оценка за 20</w:t>
            </w:r>
            <w:r w:rsidR="0080644E">
              <w:rPr>
                <w:kern w:val="36"/>
                <w:sz w:val="28"/>
                <w:szCs w:val="28"/>
              </w:rPr>
              <w:t>2</w:t>
            </w:r>
            <w:r w:rsidR="00370D81">
              <w:rPr>
                <w:kern w:val="36"/>
                <w:sz w:val="28"/>
                <w:szCs w:val="28"/>
              </w:rPr>
              <w:t>4</w:t>
            </w:r>
            <w:r w:rsidR="00677A6F" w:rsidRPr="00677A6F">
              <w:rPr>
                <w:kern w:val="36"/>
                <w:sz w:val="28"/>
                <w:szCs w:val="28"/>
              </w:rPr>
              <w:t xml:space="preserve"> год (баллы) </w:t>
            </w:r>
          </w:p>
        </w:tc>
      </w:tr>
      <w:tr w:rsidR="00BC5DD2" w:rsidRPr="00677A6F" w:rsidTr="00600F84">
        <w:tc>
          <w:tcPr>
            <w:tcW w:w="9571" w:type="dxa"/>
            <w:gridSpan w:val="3"/>
            <w:shd w:val="clear" w:color="auto" w:fill="auto"/>
          </w:tcPr>
          <w:p w:rsidR="00BC5DD2" w:rsidRPr="00677A6F" w:rsidRDefault="00BC5DD2" w:rsidP="00BC5DD2">
            <w:pPr>
              <w:spacing w:before="100" w:beforeAutospacing="1" w:after="60"/>
              <w:jc w:val="center"/>
              <w:outlineLvl w:val="0"/>
              <w:rPr>
                <w:color w:val="000000"/>
                <w:kern w:val="36"/>
                <w:sz w:val="28"/>
                <w:szCs w:val="28"/>
              </w:rPr>
            </w:pPr>
            <w:r>
              <w:rPr>
                <w:color w:val="000000"/>
                <w:kern w:val="36"/>
                <w:sz w:val="28"/>
                <w:szCs w:val="28"/>
              </w:rPr>
              <w:t xml:space="preserve">1 группа (ГРБС, имеющие подведомственные учреждения)  </w:t>
            </w:r>
          </w:p>
        </w:tc>
      </w:tr>
      <w:tr w:rsidR="00677A6F" w:rsidRPr="00677A6F" w:rsidTr="00BC5DD2">
        <w:tc>
          <w:tcPr>
            <w:tcW w:w="861" w:type="dxa"/>
            <w:shd w:val="clear" w:color="auto" w:fill="auto"/>
          </w:tcPr>
          <w:p w:rsidR="00677A6F" w:rsidRPr="00677A6F" w:rsidRDefault="00677A6F" w:rsidP="00677A6F">
            <w:pPr>
              <w:spacing w:before="100" w:beforeAutospacing="1" w:after="60"/>
              <w:jc w:val="center"/>
              <w:outlineLvl w:val="0"/>
              <w:rPr>
                <w:kern w:val="36"/>
                <w:sz w:val="28"/>
                <w:szCs w:val="28"/>
              </w:rPr>
            </w:pPr>
            <w:r w:rsidRPr="00677A6F">
              <w:rPr>
                <w:kern w:val="36"/>
                <w:sz w:val="28"/>
                <w:szCs w:val="28"/>
              </w:rPr>
              <w:t>1</w:t>
            </w:r>
          </w:p>
        </w:tc>
        <w:tc>
          <w:tcPr>
            <w:tcW w:w="6990" w:type="dxa"/>
            <w:shd w:val="clear" w:color="auto" w:fill="auto"/>
          </w:tcPr>
          <w:p w:rsidR="00677A6F" w:rsidRPr="00677A6F" w:rsidRDefault="00BC5DD2" w:rsidP="00677A6F">
            <w:pPr>
              <w:spacing w:before="100" w:beforeAutospacing="1" w:after="60"/>
              <w:outlineLvl w:val="0"/>
              <w:rPr>
                <w:kern w:val="36"/>
                <w:sz w:val="28"/>
                <w:szCs w:val="28"/>
              </w:rPr>
            </w:pPr>
            <w:r>
              <w:rPr>
                <w:sz w:val="28"/>
                <w:szCs w:val="28"/>
              </w:rPr>
              <w:t>Администрация муниципального образования Дубенский район</w:t>
            </w:r>
          </w:p>
        </w:tc>
        <w:tc>
          <w:tcPr>
            <w:tcW w:w="1720" w:type="dxa"/>
            <w:shd w:val="clear" w:color="auto" w:fill="auto"/>
          </w:tcPr>
          <w:p w:rsidR="00677A6F" w:rsidRPr="003765E7" w:rsidRDefault="00C62552" w:rsidP="00F353E9">
            <w:pPr>
              <w:spacing w:before="100" w:beforeAutospacing="1" w:after="60"/>
              <w:jc w:val="center"/>
              <w:outlineLvl w:val="0"/>
              <w:rPr>
                <w:color w:val="000000"/>
                <w:kern w:val="36"/>
                <w:sz w:val="28"/>
                <w:szCs w:val="28"/>
                <w:lang w:val="en-US"/>
              </w:rPr>
            </w:pPr>
            <w:r>
              <w:rPr>
                <w:color w:val="000000"/>
                <w:kern w:val="36"/>
                <w:sz w:val="28"/>
                <w:szCs w:val="28"/>
              </w:rPr>
              <w:t>3,</w:t>
            </w:r>
            <w:r w:rsidR="00F353E9">
              <w:rPr>
                <w:color w:val="000000"/>
                <w:kern w:val="36"/>
                <w:sz w:val="28"/>
                <w:szCs w:val="28"/>
              </w:rPr>
              <w:t>63</w:t>
            </w:r>
          </w:p>
        </w:tc>
      </w:tr>
      <w:tr w:rsidR="00677A6F" w:rsidRPr="00677A6F" w:rsidTr="00BC5DD2">
        <w:tc>
          <w:tcPr>
            <w:tcW w:w="861" w:type="dxa"/>
            <w:shd w:val="clear" w:color="auto" w:fill="auto"/>
          </w:tcPr>
          <w:p w:rsidR="00677A6F" w:rsidRPr="00677A6F" w:rsidRDefault="00677A6F" w:rsidP="00677A6F">
            <w:pPr>
              <w:spacing w:before="100" w:beforeAutospacing="1" w:after="60"/>
              <w:jc w:val="center"/>
              <w:outlineLvl w:val="0"/>
              <w:rPr>
                <w:kern w:val="36"/>
                <w:sz w:val="28"/>
                <w:szCs w:val="28"/>
              </w:rPr>
            </w:pPr>
            <w:r w:rsidRPr="00677A6F">
              <w:rPr>
                <w:kern w:val="36"/>
                <w:sz w:val="28"/>
                <w:szCs w:val="28"/>
              </w:rPr>
              <w:t>2</w:t>
            </w:r>
          </w:p>
        </w:tc>
        <w:tc>
          <w:tcPr>
            <w:tcW w:w="6990" w:type="dxa"/>
            <w:shd w:val="clear" w:color="auto" w:fill="auto"/>
          </w:tcPr>
          <w:p w:rsidR="00677A6F" w:rsidRPr="00677A6F" w:rsidRDefault="00BC5DD2" w:rsidP="00677A6F">
            <w:pPr>
              <w:spacing w:before="100" w:beforeAutospacing="1" w:after="60"/>
              <w:outlineLvl w:val="0"/>
              <w:rPr>
                <w:kern w:val="36"/>
                <w:sz w:val="28"/>
                <w:szCs w:val="28"/>
              </w:rPr>
            </w:pPr>
            <w:r>
              <w:rPr>
                <w:sz w:val="28"/>
                <w:szCs w:val="28"/>
              </w:rPr>
              <w:t>Комитет по  образованию, культуре, молодежной политике, физической культуре и спорту администрации муниципального образования Дубенский район</w:t>
            </w:r>
          </w:p>
        </w:tc>
        <w:tc>
          <w:tcPr>
            <w:tcW w:w="1720" w:type="dxa"/>
            <w:shd w:val="clear" w:color="auto" w:fill="auto"/>
          </w:tcPr>
          <w:p w:rsidR="00677A6F" w:rsidRPr="00C62552" w:rsidRDefault="00B45E14" w:rsidP="00F353E9">
            <w:pPr>
              <w:spacing w:before="100" w:beforeAutospacing="1" w:after="60"/>
              <w:jc w:val="center"/>
              <w:outlineLvl w:val="0"/>
              <w:rPr>
                <w:color w:val="000000"/>
                <w:kern w:val="36"/>
                <w:sz w:val="28"/>
                <w:szCs w:val="28"/>
              </w:rPr>
            </w:pPr>
            <w:r>
              <w:rPr>
                <w:color w:val="000000"/>
                <w:kern w:val="36"/>
                <w:sz w:val="28"/>
                <w:szCs w:val="28"/>
              </w:rPr>
              <w:t>4,</w:t>
            </w:r>
            <w:r w:rsidR="00F353E9">
              <w:rPr>
                <w:color w:val="000000"/>
                <w:kern w:val="36"/>
                <w:sz w:val="28"/>
                <w:szCs w:val="28"/>
              </w:rPr>
              <w:t>63</w:t>
            </w:r>
          </w:p>
        </w:tc>
      </w:tr>
      <w:tr w:rsidR="00BC5DD2" w:rsidRPr="00677A6F" w:rsidTr="006E68B5">
        <w:tc>
          <w:tcPr>
            <w:tcW w:w="9571" w:type="dxa"/>
            <w:gridSpan w:val="3"/>
            <w:shd w:val="clear" w:color="auto" w:fill="auto"/>
          </w:tcPr>
          <w:p w:rsidR="00BC5DD2" w:rsidRDefault="00BC5DD2" w:rsidP="00677A6F">
            <w:pPr>
              <w:spacing w:before="100" w:beforeAutospacing="1" w:after="60"/>
              <w:jc w:val="center"/>
              <w:outlineLvl w:val="0"/>
              <w:rPr>
                <w:color w:val="000000"/>
                <w:kern w:val="36"/>
                <w:sz w:val="28"/>
                <w:szCs w:val="28"/>
              </w:rPr>
            </w:pPr>
            <w:r>
              <w:rPr>
                <w:color w:val="000000"/>
                <w:kern w:val="36"/>
                <w:sz w:val="28"/>
                <w:szCs w:val="28"/>
              </w:rPr>
              <w:t xml:space="preserve">2 группа (ГРБС, не имеющие подведомственные учреждения)  </w:t>
            </w:r>
          </w:p>
        </w:tc>
      </w:tr>
      <w:tr w:rsidR="00BC5DD2" w:rsidRPr="00677A6F" w:rsidTr="00BC5DD2">
        <w:tc>
          <w:tcPr>
            <w:tcW w:w="861" w:type="dxa"/>
            <w:shd w:val="clear" w:color="auto" w:fill="auto"/>
          </w:tcPr>
          <w:p w:rsidR="00BC5DD2" w:rsidRPr="00677A6F" w:rsidRDefault="00BC5DD2" w:rsidP="00677A6F">
            <w:pPr>
              <w:spacing w:before="100" w:beforeAutospacing="1" w:after="60"/>
              <w:jc w:val="center"/>
              <w:outlineLvl w:val="0"/>
              <w:rPr>
                <w:kern w:val="36"/>
                <w:sz w:val="28"/>
                <w:szCs w:val="28"/>
              </w:rPr>
            </w:pPr>
            <w:r>
              <w:rPr>
                <w:kern w:val="36"/>
                <w:sz w:val="28"/>
                <w:szCs w:val="28"/>
              </w:rPr>
              <w:t>1</w:t>
            </w:r>
          </w:p>
        </w:tc>
        <w:tc>
          <w:tcPr>
            <w:tcW w:w="6990" w:type="dxa"/>
            <w:shd w:val="clear" w:color="auto" w:fill="auto"/>
          </w:tcPr>
          <w:p w:rsidR="00BC5DD2" w:rsidRDefault="00BC5DD2" w:rsidP="00677A6F">
            <w:pPr>
              <w:spacing w:before="100" w:beforeAutospacing="1" w:after="60"/>
              <w:outlineLvl w:val="0"/>
              <w:rPr>
                <w:sz w:val="28"/>
                <w:szCs w:val="28"/>
              </w:rPr>
            </w:pPr>
            <w:r>
              <w:rPr>
                <w:sz w:val="28"/>
                <w:szCs w:val="28"/>
              </w:rPr>
              <w:t>Финансовое управление администрации  муниципального образования Дубенский район</w:t>
            </w:r>
          </w:p>
        </w:tc>
        <w:tc>
          <w:tcPr>
            <w:tcW w:w="1720" w:type="dxa"/>
            <w:shd w:val="clear" w:color="auto" w:fill="auto"/>
          </w:tcPr>
          <w:p w:rsidR="00BC5DD2" w:rsidRPr="00291F3B" w:rsidRDefault="00656EF6" w:rsidP="00662498">
            <w:pPr>
              <w:spacing w:before="100" w:beforeAutospacing="1" w:after="60"/>
              <w:jc w:val="center"/>
              <w:outlineLvl w:val="0"/>
              <w:rPr>
                <w:color w:val="000000"/>
                <w:kern w:val="36"/>
                <w:sz w:val="28"/>
                <w:szCs w:val="28"/>
              </w:rPr>
            </w:pPr>
            <w:r>
              <w:rPr>
                <w:color w:val="000000"/>
                <w:kern w:val="36"/>
                <w:sz w:val="28"/>
                <w:szCs w:val="28"/>
              </w:rPr>
              <w:t>4,</w:t>
            </w:r>
            <w:r w:rsidR="00662498">
              <w:rPr>
                <w:color w:val="000000"/>
                <w:kern w:val="36"/>
                <w:sz w:val="28"/>
                <w:szCs w:val="28"/>
              </w:rPr>
              <w:t>13</w:t>
            </w:r>
          </w:p>
        </w:tc>
      </w:tr>
      <w:tr w:rsidR="00BC5DD2" w:rsidRPr="00677A6F" w:rsidTr="00BC5DD2">
        <w:tc>
          <w:tcPr>
            <w:tcW w:w="861" w:type="dxa"/>
            <w:shd w:val="clear" w:color="auto" w:fill="auto"/>
          </w:tcPr>
          <w:p w:rsidR="00BC5DD2" w:rsidRPr="00677A6F" w:rsidRDefault="00BC5DD2" w:rsidP="00677A6F">
            <w:pPr>
              <w:spacing w:before="100" w:beforeAutospacing="1" w:after="60"/>
              <w:jc w:val="center"/>
              <w:outlineLvl w:val="0"/>
              <w:rPr>
                <w:kern w:val="36"/>
                <w:sz w:val="28"/>
                <w:szCs w:val="28"/>
              </w:rPr>
            </w:pPr>
            <w:r>
              <w:rPr>
                <w:kern w:val="36"/>
                <w:sz w:val="28"/>
                <w:szCs w:val="28"/>
              </w:rPr>
              <w:t>2</w:t>
            </w:r>
          </w:p>
        </w:tc>
        <w:tc>
          <w:tcPr>
            <w:tcW w:w="6990" w:type="dxa"/>
            <w:shd w:val="clear" w:color="auto" w:fill="auto"/>
          </w:tcPr>
          <w:p w:rsidR="00BC5DD2" w:rsidRDefault="0049185E" w:rsidP="00677A6F">
            <w:pPr>
              <w:spacing w:before="100" w:beforeAutospacing="1" w:after="60"/>
              <w:outlineLvl w:val="0"/>
              <w:rPr>
                <w:sz w:val="28"/>
                <w:szCs w:val="28"/>
              </w:rPr>
            </w:pPr>
            <w:r>
              <w:rPr>
                <w:sz w:val="28"/>
                <w:szCs w:val="28"/>
              </w:rPr>
              <w:t>Отдел имущественных и земельных отношений</w:t>
            </w:r>
            <w:r w:rsidRPr="00DE5D9F">
              <w:rPr>
                <w:sz w:val="28"/>
                <w:szCs w:val="28"/>
              </w:rPr>
              <w:t xml:space="preserve"> </w:t>
            </w:r>
            <w:r>
              <w:rPr>
                <w:sz w:val="28"/>
                <w:szCs w:val="28"/>
              </w:rPr>
              <w:t>администрации  муниципального образования Дубенский район</w:t>
            </w:r>
          </w:p>
        </w:tc>
        <w:tc>
          <w:tcPr>
            <w:tcW w:w="1720" w:type="dxa"/>
            <w:shd w:val="clear" w:color="auto" w:fill="auto"/>
          </w:tcPr>
          <w:p w:rsidR="00BC5DD2" w:rsidRDefault="00662498" w:rsidP="00757583">
            <w:pPr>
              <w:spacing w:before="100" w:beforeAutospacing="1" w:after="60"/>
              <w:jc w:val="center"/>
              <w:outlineLvl w:val="0"/>
              <w:rPr>
                <w:color w:val="000000"/>
                <w:kern w:val="36"/>
                <w:sz w:val="28"/>
                <w:szCs w:val="28"/>
              </w:rPr>
            </w:pPr>
            <w:r>
              <w:rPr>
                <w:color w:val="000000"/>
                <w:kern w:val="36"/>
                <w:sz w:val="28"/>
                <w:szCs w:val="28"/>
              </w:rPr>
              <w:t>4,07</w:t>
            </w:r>
          </w:p>
        </w:tc>
      </w:tr>
      <w:tr w:rsidR="00BC5DD2" w:rsidRPr="00677A6F" w:rsidTr="00BC5DD2">
        <w:tc>
          <w:tcPr>
            <w:tcW w:w="861" w:type="dxa"/>
            <w:shd w:val="clear" w:color="auto" w:fill="auto"/>
          </w:tcPr>
          <w:p w:rsidR="00BC5DD2" w:rsidRPr="00677A6F" w:rsidRDefault="00BC5DD2" w:rsidP="00677A6F">
            <w:pPr>
              <w:spacing w:before="100" w:beforeAutospacing="1" w:after="60"/>
              <w:jc w:val="center"/>
              <w:outlineLvl w:val="0"/>
              <w:rPr>
                <w:kern w:val="36"/>
                <w:sz w:val="28"/>
                <w:szCs w:val="28"/>
              </w:rPr>
            </w:pPr>
            <w:r>
              <w:rPr>
                <w:kern w:val="36"/>
                <w:sz w:val="28"/>
                <w:szCs w:val="28"/>
              </w:rPr>
              <w:t>3</w:t>
            </w:r>
          </w:p>
        </w:tc>
        <w:tc>
          <w:tcPr>
            <w:tcW w:w="6990" w:type="dxa"/>
            <w:shd w:val="clear" w:color="auto" w:fill="auto"/>
          </w:tcPr>
          <w:p w:rsidR="00BC5DD2" w:rsidRDefault="00656EF6" w:rsidP="00677A6F">
            <w:pPr>
              <w:spacing w:before="100" w:beforeAutospacing="1" w:after="60"/>
              <w:outlineLvl w:val="0"/>
              <w:rPr>
                <w:sz w:val="28"/>
                <w:szCs w:val="28"/>
              </w:rPr>
            </w:pPr>
            <w:r>
              <w:rPr>
                <w:sz w:val="28"/>
                <w:szCs w:val="28"/>
              </w:rPr>
              <w:t xml:space="preserve">Контрольно-счетная комиссия </w:t>
            </w:r>
            <w:r w:rsidR="009A6DAD">
              <w:rPr>
                <w:sz w:val="28"/>
                <w:szCs w:val="28"/>
              </w:rPr>
              <w:t>муниципального образования Дубенский район</w:t>
            </w:r>
          </w:p>
        </w:tc>
        <w:tc>
          <w:tcPr>
            <w:tcW w:w="1720" w:type="dxa"/>
            <w:shd w:val="clear" w:color="auto" w:fill="auto"/>
          </w:tcPr>
          <w:p w:rsidR="00BC5DD2" w:rsidRDefault="00F353E9" w:rsidP="00291F3B">
            <w:pPr>
              <w:spacing w:before="100" w:beforeAutospacing="1" w:after="60"/>
              <w:jc w:val="center"/>
              <w:outlineLvl w:val="0"/>
              <w:rPr>
                <w:color w:val="000000"/>
                <w:kern w:val="36"/>
                <w:sz w:val="28"/>
                <w:szCs w:val="28"/>
              </w:rPr>
            </w:pPr>
            <w:r>
              <w:rPr>
                <w:color w:val="000000"/>
                <w:kern w:val="36"/>
                <w:sz w:val="28"/>
                <w:szCs w:val="28"/>
              </w:rPr>
              <w:t>4,0</w:t>
            </w:r>
            <w:r w:rsidR="002E7287">
              <w:rPr>
                <w:color w:val="000000"/>
                <w:kern w:val="36"/>
                <w:sz w:val="28"/>
                <w:szCs w:val="28"/>
              </w:rPr>
              <w:t>0</w:t>
            </w:r>
          </w:p>
        </w:tc>
      </w:tr>
      <w:tr w:rsidR="00677A6F" w:rsidRPr="00677A6F" w:rsidTr="00BC5DD2">
        <w:tc>
          <w:tcPr>
            <w:tcW w:w="861" w:type="dxa"/>
            <w:shd w:val="clear" w:color="auto" w:fill="auto"/>
          </w:tcPr>
          <w:p w:rsidR="00677A6F" w:rsidRPr="00677A6F" w:rsidRDefault="00677A6F" w:rsidP="00677A6F">
            <w:pPr>
              <w:spacing w:before="100" w:beforeAutospacing="1" w:after="60"/>
              <w:jc w:val="center"/>
              <w:outlineLvl w:val="0"/>
              <w:rPr>
                <w:kern w:val="36"/>
                <w:sz w:val="28"/>
                <w:szCs w:val="28"/>
              </w:rPr>
            </w:pPr>
          </w:p>
        </w:tc>
        <w:tc>
          <w:tcPr>
            <w:tcW w:w="6990" w:type="dxa"/>
            <w:shd w:val="clear" w:color="auto" w:fill="auto"/>
          </w:tcPr>
          <w:p w:rsidR="00677A6F" w:rsidRPr="00677A6F" w:rsidRDefault="00677A6F" w:rsidP="00677A6F">
            <w:pPr>
              <w:spacing w:before="100" w:beforeAutospacing="1" w:after="60"/>
              <w:outlineLvl w:val="0"/>
              <w:rPr>
                <w:kern w:val="36"/>
                <w:sz w:val="28"/>
                <w:szCs w:val="28"/>
              </w:rPr>
            </w:pPr>
            <w:r w:rsidRPr="00677A6F">
              <w:rPr>
                <w:kern w:val="36"/>
                <w:sz w:val="28"/>
                <w:szCs w:val="28"/>
              </w:rPr>
              <w:t>Средний балл по показателям</w:t>
            </w:r>
          </w:p>
        </w:tc>
        <w:tc>
          <w:tcPr>
            <w:tcW w:w="1720" w:type="dxa"/>
            <w:shd w:val="clear" w:color="auto" w:fill="auto"/>
          </w:tcPr>
          <w:p w:rsidR="00677A6F" w:rsidRPr="00677A6F" w:rsidRDefault="00662498" w:rsidP="00370D81">
            <w:pPr>
              <w:spacing w:before="100" w:beforeAutospacing="1" w:after="60"/>
              <w:jc w:val="center"/>
              <w:outlineLvl w:val="0"/>
              <w:rPr>
                <w:color w:val="000000"/>
                <w:kern w:val="36"/>
                <w:sz w:val="28"/>
                <w:szCs w:val="28"/>
              </w:rPr>
            </w:pPr>
            <w:r>
              <w:rPr>
                <w:color w:val="000000"/>
                <w:kern w:val="36"/>
                <w:sz w:val="28"/>
                <w:szCs w:val="28"/>
              </w:rPr>
              <w:t>4,0</w:t>
            </w:r>
            <w:r w:rsidR="00F353E9">
              <w:rPr>
                <w:color w:val="000000"/>
                <w:kern w:val="36"/>
                <w:sz w:val="28"/>
                <w:szCs w:val="28"/>
              </w:rPr>
              <w:t>9</w:t>
            </w:r>
          </w:p>
        </w:tc>
      </w:tr>
    </w:tbl>
    <w:p w:rsidR="005B6730" w:rsidRDefault="005B6730" w:rsidP="00350317">
      <w:pPr>
        <w:autoSpaceDE w:val="0"/>
        <w:autoSpaceDN w:val="0"/>
        <w:adjustRightInd w:val="0"/>
        <w:ind w:firstLine="540"/>
        <w:jc w:val="both"/>
        <w:rPr>
          <w:sz w:val="28"/>
          <w:szCs w:val="28"/>
        </w:rPr>
      </w:pPr>
    </w:p>
    <w:p w:rsidR="00350317" w:rsidRDefault="00350317" w:rsidP="00350317">
      <w:pPr>
        <w:autoSpaceDE w:val="0"/>
        <w:autoSpaceDN w:val="0"/>
        <w:adjustRightInd w:val="0"/>
        <w:ind w:firstLine="540"/>
        <w:jc w:val="both"/>
        <w:rPr>
          <w:sz w:val="28"/>
          <w:szCs w:val="28"/>
        </w:rPr>
      </w:pPr>
      <w:r>
        <w:rPr>
          <w:sz w:val="28"/>
          <w:szCs w:val="28"/>
        </w:rPr>
        <w:t xml:space="preserve">Рейтинговая оценка качества финансового менеджмента по совокупности оценок, полученных ГРБС в </w:t>
      </w:r>
      <w:proofErr w:type="gramStart"/>
      <w:r>
        <w:rPr>
          <w:sz w:val="28"/>
          <w:szCs w:val="28"/>
        </w:rPr>
        <w:t>первой  группе</w:t>
      </w:r>
      <w:proofErr w:type="gramEnd"/>
      <w:r>
        <w:rPr>
          <w:sz w:val="28"/>
          <w:szCs w:val="28"/>
        </w:rPr>
        <w:t xml:space="preserve"> по применимым показателям за </w:t>
      </w:r>
      <w:r w:rsidR="002B04D5">
        <w:rPr>
          <w:sz w:val="28"/>
          <w:szCs w:val="28"/>
        </w:rPr>
        <w:t>202</w:t>
      </w:r>
      <w:r w:rsidR="00370D81">
        <w:rPr>
          <w:sz w:val="28"/>
          <w:szCs w:val="28"/>
        </w:rPr>
        <w:t>4</w:t>
      </w:r>
      <w:r>
        <w:rPr>
          <w:sz w:val="28"/>
          <w:szCs w:val="28"/>
        </w:rPr>
        <w:t xml:space="preserve"> го</w:t>
      </w:r>
      <w:r w:rsidR="00314FC2">
        <w:rPr>
          <w:sz w:val="28"/>
          <w:szCs w:val="28"/>
        </w:rPr>
        <w:t>д</w:t>
      </w:r>
      <w:r w:rsidR="002B04D5">
        <w:rPr>
          <w:sz w:val="28"/>
          <w:szCs w:val="28"/>
        </w:rPr>
        <w:t>а</w:t>
      </w:r>
      <w:r w:rsidR="004B7F69">
        <w:rPr>
          <w:sz w:val="28"/>
          <w:szCs w:val="28"/>
        </w:rPr>
        <w:t>,</w:t>
      </w:r>
      <w:r>
        <w:rPr>
          <w:sz w:val="28"/>
          <w:szCs w:val="28"/>
        </w:rPr>
        <w:t xml:space="preserve"> составил </w:t>
      </w:r>
      <w:r w:rsidR="00B75526">
        <w:rPr>
          <w:sz w:val="28"/>
          <w:szCs w:val="28"/>
        </w:rPr>
        <w:t>4,</w:t>
      </w:r>
      <w:r w:rsidR="002E7287">
        <w:rPr>
          <w:sz w:val="28"/>
          <w:szCs w:val="28"/>
        </w:rPr>
        <w:t>13</w:t>
      </w:r>
    </w:p>
    <w:p w:rsidR="00350317" w:rsidRDefault="003C7651" w:rsidP="00350317">
      <w:pPr>
        <w:autoSpaceDE w:val="0"/>
        <w:autoSpaceDN w:val="0"/>
        <w:adjustRightInd w:val="0"/>
        <w:ind w:firstLine="540"/>
        <w:jc w:val="both"/>
        <w:rPr>
          <w:sz w:val="28"/>
          <w:szCs w:val="28"/>
        </w:rPr>
      </w:pPr>
      <w:r>
        <w:rPr>
          <w:sz w:val="28"/>
          <w:szCs w:val="28"/>
        </w:rPr>
        <w:t>Рейтинговая оценка качеств</w:t>
      </w:r>
      <w:r w:rsidR="00350317" w:rsidRPr="0048203A">
        <w:rPr>
          <w:sz w:val="28"/>
          <w:szCs w:val="28"/>
        </w:rPr>
        <w:t xml:space="preserve"> </w:t>
      </w:r>
      <w:r w:rsidR="00350317">
        <w:rPr>
          <w:sz w:val="28"/>
          <w:szCs w:val="28"/>
        </w:rPr>
        <w:t xml:space="preserve">финансового менеджмента по совокупности оценок, полученных ГРБС </w:t>
      </w:r>
      <w:r w:rsidR="00350317" w:rsidRPr="000B2A47">
        <w:rPr>
          <w:sz w:val="28"/>
          <w:szCs w:val="28"/>
        </w:rPr>
        <w:t>во второй группе</w:t>
      </w:r>
      <w:r w:rsidR="00350317">
        <w:rPr>
          <w:sz w:val="28"/>
          <w:szCs w:val="28"/>
        </w:rPr>
        <w:t xml:space="preserve"> по применимым показателям </w:t>
      </w:r>
      <w:r w:rsidR="002B04D5">
        <w:rPr>
          <w:sz w:val="28"/>
          <w:szCs w:val="28"/>
        </w:rPr>
        <w:t>за 202</w:t>
      </w:r>
      <w:r w:rsidR="00370D81">
        <w:rPr>
          <w:sz w:val="28"/>
          <w:szCs w:val="28"/>
        </w:rPr>
        <w:t>4</w:t>
      </w:r>
      <w:r w:rsidR="002B04D5">
        <w:rPr>
          <w:sz w:val="28"/>
          <w:szCs w:val="28"/>
        </w:rPr>
        <w:t xml:space="preserve"> года</w:t>
      </w:r>
      <w:r w:rsidR="00350317">
        <w:rPr>
          <w:sz w:val="28"/>
          <w:szCs w:val="28"/>
        </w:rPr>
        <w:t xml:space="preserve">, составил </w:t>
      </w:r>
      <w:r w:rsidR="00662498">
        <w:rPr>
          <w:sz w:val="28"/>
          <w:szCs w:val="28"/>
        </w:rPr>
        <w:t>4,0</w:t>
      </w:r>
      <w:r w:rsidR="002E7287">
        <w:rPr>
          <w:sz w:val="28"/>
          <w:szCs w:val="28"/>
        </w:rPr>
        <w:t>7</w:t>
      </w:r>
    </w:p>
    <w:p w:rsidR="000B2A47" w:rsidRPr="000B2A47" w:rsidRDefault="000B2A47" w:rsidP="000B2A47">
      <w:pPr>
        <w:ind w:firstLine="900"/>
        <w:jc w:val="both"/>
        <w:outlineLvl w:val="0"/>
        <w:rPr>
          <w:kern w:val="36"/>
          <w:sz w:val="28"/>
          <w:szCs w:val="28"/>
        </w:rPr>
      </w:pPr>
      <w:r w:rsidRPr="000B2A47">
        <w:rPr>
          <w:kern w:val="36"/>
          <w:sz w:val="28"/>
          <w:szCs w:val="28"/>
        </w:rPr>
        <w:t xml:space="preserve">Итоговая оценка соответствует хорошему качеству финансового менеджмента главных распорядителей средств бюджета, так как составляет </w:t>
      </w:r>
      <w:r w:rsidR="00DB6CB2">
        <w:rPr>
          <w:kern w:val="36"/>
          <w:sz w:val="28"/>
          <w:szCs w:val="28"/>
        </w:rPr>
        <w:t>4,0</w:t>
      </w:r>
      <w:r w:rsidR="002E7287">
        <w:rPr>
          <w:kern w:val="36"/>
          <w:sz w:val="28"/>
          <w:szCs w:val="28"/>
        </w:rPr>
        <w:t>9</w:t>
      </w:r>
      <w:r w:rsidRPr="000B2A47">
        <w:rPr>
          <w:kern w:val="36"/>
          <w:sz w:val="28"/>
          <w:szCs w:val="28"/>
        </w:rPr>
        <w:t xml:space="preserve"> балл</w:t>
      </w:r>
      <w:r w:rsidR="002B04D5">
        <w:rPr>
          <w:kern w:val="36"/>
          <w:sz w:val="28"/>
          <w:szCs w:val="28"/>
        </w:rPr>
        <w:t>а</w:t>
      </w:r>
      <w:r w:rsidRPr="000B2A47">
        <w:rPr>
          <w:kern w:val="36"/>
          <w:sz w:val="28"/>
          <w:szCs w:val="28"/>
        </w:rPr>
        <w:t xml:space="preserve">. </w:t>
      </w:r>
    </w:p>
    <w:p w:rsidR="00B75526" w:rsidRDefault="000B2A47" w:rsidP="000B2A47">
      <w:pPr>
        <w:ind w:firstLine="900"/>
        <w:jc w:val="both"/>
        <w:outlineLvl w:val="0"/>
        <w:rPr>
          <w:kern w:val="36"/>
          <w:sz w:val="28"/>
          <w:szCs w:val="28"/>
        </w:rPr>
      </w:pPr>
      <w:r w:rsidRPr="000B2A47">
        <w:rPr>
          <w:kern w:val="36"/>
          <w:sz w:val="28"/>
          <w:szCs w:val="28"/>
        </w:rPr>
        <w:t xml:space="preserve"> Администрации муниципального образования </w:t>
      </w:r>
      <w:r>
        <w:rPr>
          <w:kern w:val="36"/>
          <w:sz w:val="28"/>
          <w:szCs w:val="28"/>
        </w:rPr>
        <w:t>Дубенский</w:t>
      </w:r>
      <w:r w:rsidRPr="000B2A47">
        <w:rPr>
          <w:kern w:val="36"/>
          <w:sz w:val="28"/>
          <w:szCs w:val="28"/>
        </w:rPr>
        <w:t xml:space="preserve"> район –организации внутреннего финансового контроля, проведению контрольных мероприятий</w:t>
      </w:r>
      <w:r w:rsidR="0080644E">
        <w:rPr>
          <w:kern w:val="36"/>
          <w:sz w:val="28"/>
          <w:szCs w:val="28"/>
        </w:rPr>
        <w:t xml:space="preserve">. </w:t>
      </w:r>
    </w:p>
    <w:p w:rsidR="000B2A47" w:rsidRDefault="000B2A47" w:rsidP="000B2A47">
      <w:pPr>
        <w:ind w:firstLine="900"/>
        <w:jc w:val="both"/>
        <w:outlineLvl w:val="0"/>
        <w:rPr>
          <w:kern w:val="36"/>
          <w:sz w:val="28"/>
          <w:szCs w:val="28"/>
        </w:rPr>
      </w:pPr>
      <w:r w:rsidRPr="000B2A47">
        <w:rPr>
          <w:kern w:val="36"/>
          <w:sz w:val="28"/>
          <w:szCs w:val="28"/>
        </w:rPr>
        <w:lastRenderedPageBreak/>
        <w:t xml:space="preserve">Для повышения оценки качества финансового менеджмента главным распорядителям средств бюджета рекомендуется улучшить уровень исполнения расходов бюджета. </w:t>
      </w:r>
    </w:p>
    <w:p w:rsidR="00FA64C3" w:rsidRDefault="00B625C3" w:rsidP="000B2A47">
      <w:pPr>
        <w:ind w:firstLine="900"/>
        <w:jc w:val="both"/>
        <w:outlineLvl w:val="0"/>
        <w:rPr>
          <w:kern w:val="36"/>
          <w:sz w:val="28"/>
          <w:szCs w:val="28"/>
        </w:rPr>
      </w:pPr>
      <w:r>
        <w:rPr>
          <w:sz w:val="28"/>
          <w:szCs w:val="28"/>
        </w:rPr>
        <w:t xml:space="preserve">Отделу имущественных и земельных отношений администрации муниципального образования </w:t>
      </w:r>
      <w:bookmarkStart w:id="0" w:name="_GoBack"/>
      <w:bookmarkEnd w:id="0"/>
      <w:r w:rsidR="00FA0D7D">
        <w:rPr>
          <w:sz w:val="28"/>
          <w:szCs w:val="28"/>
        </w:rPr>
        <w:t>Дубенский район</w:t>
      </w:r>
      <w:r w:rsidR="00FA0D7D" w:rsidRPr="00FA0D7D">
        <w:rPr>
          <w:kern w:val="36"/>
          <w:sz w:val="28"/>
          <w:szCs w:val="28"/>
        </w:rPr>
        <w:t xml:space="preserve"> </w:t>
      </w:r>
      <w:r w:rsidR="00370D81" w:rsidRPr="000B2A47">
        <w:rPr>
          <w:kern w:val="36"/>
          <w:sz w:val="28"/>
          <w:szCs w:val="28"/>
        </w:rPr>
        <w:t>улучшить уровень исполнения расходов бюджета.</w:t>
      </w:r>
    </w:p>
    <w:p w:rsidR="00A610D9" w:rsidRDefault="00A610D9" w:rsidP="000B2A47">
      <w:pPr>
        <w:ind w:firstLine="900"/>
        <w:jc w:val="both"/>
        <w:outlineLvl w:val="0"/>
        <w:rPr>
          <w:kern w:val="36"/>
          <w:sz w:val="28"/>
          <w:szCs w:val="28"/>
        </w:rPr>
      </w:pPr>
    </w:p>
    <w:p w:rsidR="007743EA" w:rsidRDefault="007743EA" w:rsidP="000B2A47">
      <w:pPr>
        <w:ind w:firstLine="900"/>
        <w:jc w:val="both"/>
        <w:outlineLvl w:val="0"/>
        <w:rPr>
          <w:kern w:val="36"/>
          <w:sz w:val="28"/>
          <w:szCs w:val="28"/>
        </w:rPr>
      </w:pPr>
    </w:p>
    <w:p w:rsidR="007743EA" w:rsidRDefault="007743EA" w:rsidP="000B2A47">
      <w:pPr>
        <w:ind w:firstLine="900"/>
        <w:jc w:val="both"/>
        <w:outlineLvl w:val="0"/>
        <w:rPr>
          <w:kern w:val="36"/>
          <w:sz w:val="28"/>
          <w:szCs w:val="28"/>
        </w:rPr>
      </w:pPr>
    </w:p>
    <w:p w:rsidR="007743EA" w:rsidRDefault="007743EA" w:rsidP="000B2A47">
      <w:pPr>
        <w:ind w:firstLine="900"/>
        <w:jc w:val="both"/>
        <w:outlineLvl w:val="0"/>
        <w:rPr>
          <w:kern w:val="36"/>
          <w:sz w:val="28"/>
          <w:szCs w:val="28"/>
        </w:rPr>
      </w:pPr>
    </w:p>
    <w:p w:rsidR="007743EA" w:rsidRDefault="007743EA" w:rsidP="007743EA">
      <w:pPr>
        <w:contextualSpacing/>
        <w:rPr>
          <w:sz w:val="28"/>
          <w:szCs w:val="28"/>
        </w:rPr>
      </w:pPr>
      <w:r>
        <w:rPr>
          <w:sz w:val="28"/>
          <w:szCs w:val="28"/>
        </w:rPr>
        <w:t>Согласовано:</w:t>
      </w:r>
    </w:p>
    <w:p w:rsidR="00270353" w:rsidRDefault="00270353" w:rsidP="007743EA">
      <w:pPr>
        <w:contextualSpacing/>
        <w:rPr>
          <w:sz w:val="28"/>
          <w:szCs w:val="28"/>
        </w:rPr>
      </w:pPr>
    </w:p>
    <w:p w:rsidR="007743EA" w:rsidRDefault="007743EA" w:rsidP="00270353">
      <w:pPr>
        <w:contextualSpacing/>
        <w:rPr>
          <w:sz w:val="28"/>
          <w:szCs w:val="28"/>
        </w:rPr>
      </w:pPr>
      <w:r>
        <w:rPr>
          <w:sz w:val="28"/>
          <w:szCs w:val="28"/>
        </w:rPr>
        <w:t>Начальник финансового управления</w:t>
      </w:r>
    </w:p>
    <w:p w:rsidR="007743EA" w:rsidRDefault="007743EA" w:rsidP="007743EA">
      <w:pPr>
        <w:contextualSpacing/>
        <w:rPr>
          <w:sz w:val="28"/>
          <w:szCs w:val="28"/>
        </w:rPr>
      </w:pPr>
      <w:r>
        <w:rPr>
          <w:sz w:val="28"/>
          <w:szCs w:val="28"/>
        </w:rPr>
        <w:t>финансового управления</w:t>
      </w:r>
    </w:p>
    <w:p w:rsidR="007743EA" w:rsidRDefault="007743EA" w:rsidP="007743EA">
      <w:pPr>
        <w:contextualSpacing/>
        <w:rPr>
          <w:sz w:val="28"/>
          <w:szCs w:val="28"/>
        </w:rPr>
      </w:pPr>
      <w:proofErr w:type="gramStart"/>
      <w:r>
        <w:rPr>
          <w:sz w:val="28"/>
          <w:szCs w:val="28"/>
        </w:rPr>
        <w:t>АМО  Дубенский</w:t>
      </w:r>
      <w:proofErr w:type="gramEnd"/>
      <w:r>
        <w:rPr>
          <w:sz w:val="28"/>
          <w:szCs w:val="28"/>
        </w:rPr>
        <w:t xml:space="preserve"> район                                                                   Е.В. Антонова</w:t>
      </w:r>
    </w:p>
    <w:p w:rsidR="007743EA" w:rsidRDefault="007743EA" w:rsidP="007743EA">
      <w:pPr>
        <w:contextualSpacing/>
        <w:rPr>
          <w:sz w:val="28"/>
          <w:szCs w:val="28"/>
        </w:rPr>
      </w:pPr>
      <w:r>
        <w:rPr>
          <w:sz w:val="28"/>
          <w:szCs w:val="28"/>
        </w:rPr>
        <w:t xml:space="preserve">      </w:t>
      </w:r>
    </w:p>
    <w:p w:rsidR="007743EA" w:rsidRDefault="007743EA" w:rsidP="007743EA">
      <w:pPr>
        <w:contextualSpacing/>
        <w:rPr>
          <w:sz w:val="28"/>
          <w:szCs w:val="28"/>
        </w:rPr>
      </w:pPr>
    </w:p>
    <w:p w:rsidR="007743EA" w:rsidRDefault="007743EA" w:rsidP="007743EA">
      <w:pPr>
        <w:contextualSpacing/>
        <w:rPr>
          <w:sz w:val="28"/>
          <w:szCs w:val="28"/>
        </w:rPr>
      </w:pPr>
    </w:p>
    <w:p w:rsidR="007743EA" w:rsidRDefault="007743EA" w:rsidP="007743EA">
      <w:pPr>
        <w:contextualSpacing/>
        <w:rPr>
          <w:sz w:val="28"/>
          <w:szCs w:val="28"/>
        </w:rPr>
      </w:pPr>
    </w:p>
    <w:p w:rsidR="007743EA" w:rsidRDefault="007743EA" w:rsidP="007743EA">
      <w:pPr>
        <w:jc w:val="both"/>
        <w:rPr>
          <w:sz w:val="28"/>
          <w:szCs w:val="28"/>
        </w:rPr>
      </w:pPr>
      <w:r>
        <w:rPr>
          <w:sz w:val="28"/>
          <w:szCs w:val="28"/>
        </w:rPr>
        <w:t>Исполнитель:</w:t>
      </w:r>
    </w:p>
    <w:p w:rsidR="00270353" w:rsidRDefault="00270353" w:rsidP="007743EA">
      <w:pPr>
        <w:jc w:val="both"/>
        <w:rPr>
          <w:rFonts w:eastAsiaTheme="minorHAnsi"/>
          <w:sz w:val="28"/>
          <w:szCs w:val="28"/>
          <w:lang w:eastAsia="en-US"/>
        </w:rPr>
      </w:pPr>
    </w:p>
    <w:p w:rsidR="007743EA" w:rsidRDefault="007743EA" w:rsidP="007743EA">
      <w:pPr>
        <w:jc w:val="both"/>
        <w:rPr>
          <w:sz w:val="28"/>
          <w:szCs w:val="28"/>
        </w:rPr>
      </w:pPr>
      <w:r>
        <w:rPr>
          <w:sz w:val="28"/>
          <w:szCs w:val="28"/>
        </w:rPr>
        <w:t xml:space="preserve">Консультант отдела планирования </w:t>
      </w:r>
    </w:p>
    <w:p w:rsidR="007743EA" w:rsidRDefault="007743EA" w:rsidP="007743EA">
      <w:pPr>
        <w:jc w:val="both"/>
        <w:rPr>
          <w:sz w:val="28"/>
          <w:szCs w:val="28"/>
        </w:rPr>
      </w:pPr>
      <w:r>
        <w:rPr>
          <w:sz w:val="28"/>
          <w:szCs w:val="28"/>
        </w:rPr>
        <w:t xml:space="preserve">бюджета и межбюджетных </w:t>
      </w:r>
    </w:p>
    <w:p w:rsidR="007743EA" w:rsidRDefault="007743EA" w:rsidP="007743EA">
      <w:pPr>
        <w:jc w:val="both"/>
        <w:rPr>
          <w:sz w:val="28"/>
          <w:szCs w:val="28"/>
        </w:rPr>
      </w:pPr>
      <w:r>
        <w:rPr>
          <w:sz w:val="28"/>
          <w:szCs w:val="28"/>
        </w:rPr>
        <w:t xml:space="preserve">трансфертов финансового управления </w:t>
      </w:r>
    </w:p>
    <w:p w:rsidR="007743EA" w:rsidRDefault="007743EA" w:rsidP="007743EA">
      <w:pPr>
        <w:jc w:val="both"/>
        <w:rPr>
          <w:sz w:val="28"/>
          <w:szCs w:val="28"/>
        </w:rPr>
      </w:pPr>
      <w:r>
        <w:rPr>
          <w:sz w:val="28"/>
          <w:szCs w:val="28"/>
        </w:rPr>
        <w:t xml:space="preserve">АМО Дубенский район                                                                 </w:t>
      </w:r>
      <w:proofErr w:type="spellStart"/>
      <w:r>
        <w:rPr>
          <w:sz w:val="28"/>
          <w:szCs w:val="28"/>
        </w:rPr>
        <w:t>Хлестанова</w:t>
      </w:r>
      <w:proofErr w:type="spellEnd"/>
      <w:r>
        <w:rPr>
          <w:sz w:val="28"/>
          <w:szCs w:val="28"/>
        </w:rPr>
        <w:t xml:space="preserve"> Н.В.</w:t>
      </w:r>
    </w:p>
    <w:p w:rsidR="007743EA" w:rsidRDefault="007743EA" w:rsidP="007743EA">
      <w:pPr>
        <w:jc w:val="both"/>
        <w:rPr>
          <w:sz w:val="28"/>
          <w:szCs w:val="28"/>
        </w:rPr>
      </w:pPr>
    </w:p>
    <w:p w:rsidR="007743EA" w:rsidRPr="000B2A47" w:rsidRDefault="007743EA" w:rsidP="000B2A47">
      <w:pPr>
        <w:ind w:firstLine="900"/>
        <w:jc w:val="both"/>
        <w:outlineLvl w:val="0"/>
        <w:rPr>
          <w:kern w:val="36"/>
          <w:sz w:val="28"/>
          <w:szCs w:val="28"/>
        </w:rPr>
      </w:pPr>
    </w:p>
    <w:sectPr w:rsidR="007743EA" w:rsidRPr="000B2A47" w:rsidSect="00A359D1">
      <w:pgSz w:w="11906" w:h="16838"/>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6F02A0"/>
    <w:rsid w:val="00000529"/>
    <w:rsid w:val="000024D0"/>
    <w:rsid w:val="00007B2F"/>
    <w:rsid w:val="00007E68"/>
    <w:rsid w:val="0003243B"/>
    <w:rsid w:val="00034D8D"/>
    <w:rsid w:val="000350AF"/>
    <w:rsid w:val="00041987"/>
    <w:rsid w:val="00051A62"/>
    <w:rsid w:val="00056163"/>
    <w:rsid w:val="0006333D"/>
    <w:rsid w:val="000648F3"/>
    <w:rsid w:val="0006637E"/>
    <w:rsid w:val="0007227A"/>
    <w:rsid w:val="00074FBA"/>
    <w:rsid w:val="00075735"/>
    <w:rsid w:val="000801FF"/>
    <w:rsid w:val="00080983"/>
    <w:rsid w:val="00081F40"/>
    <w:rsid w:val="00084E9A"/>
    <w:rsid w:val="00085D0E"/>
    <w:rsid w:val="000877B7"/>
    <w:rsid w:val="00087971"/>
    <w:rsid w:val="00091172"/>
    <w:rsid w:val="00093578"/>
    <w:rsid w:val="000A10E4"/>
    <w:rsid w:val="000A1E06"/>
    <w:rsid w:val="000B2A47"/>
    <w:rsid w:val="000E46E7"/>
    <w:rsid w:val="000F4D36"/>
    <w:rsid w:val="001012DB"/>
    <w:rsid w:val="001256EC"/>
    <w:rsid w:val="001327B7"/>
    <w:rsid w:val="00154CBE"/>
    <w:rsid w:val="0016243F"/>
    <w:rsid w:val="00163A60"/>
    <w:rsid w:val="00167D70"/>
    <w:rsid w:val="0017225E"/>
    <w:rsid w:val="00185E3C"/>
    <w:rsid w:val="001870D5"/>
    <w:rsid w:val="0019007D"/>
    <w:rsid w:val="00190D2E"/>
    <w:rsid w:val="00194A1F"/>
    <w:rsid w:val="00197564"/>
    <w:rsid w:val="001A45B3"/>
    <w:rsid w:val="001A54C6"/>
    <w:rsid w:val="001C2686"/>
    <w:rsid w:val="001D06E3"/>
    <w:rsid w:val="001D1E57"/>
    <w:rsid w:val="001E6FFB"/>
    <w:rsid w:val="001E7060"/>
    <w:rsid w:val="001F19A4"/>
    <w:rsid w:val="001F2721"/>
    <w:rsid w:val="001F6825"/>
    <w:rsid w:val="00207ED5"/>
    <w:rsid w:val="00220EE0"/>
    <w:rsid w:val="00224FAE"/>
    <w:rsid w:val="00226454"/>
    <w:rsid w:val="00231EA7"/>
    <w:rsid w:val="002327B5"/>
    <w:rsid w:val="00242F32"/>
    <w:rsid w:val="002477DD"/>
    <w:rsid w:val="00270353"/>
    <w:rsid w:val="002759EC"/>
    <w:rsid w:val="002826D9"/>
    <w:rsid w:val="0028668A"/>
    <w:rsid w:val="00291F3B"/>
    <w:rsid w:val="002A1915"/>
    <w:rsid w:val="002A474A"/>
    <w:rsid w:val="002B04D5"/>
    <w:rsid w:val="002B0CAB"/>
    <w:rsid w:val="002B383A"/>
    <w:rsid w:val="002C5C32"/>
    <w:rsid w:val="002D29E7"/>
    <w:rsid w:val="002D6258"/>
    <w:rsid w:val="002D7E30"/>
    <w:rsid w:val="002E2299"/>
    <w:rsid w:val="002E588D"/>
    <w:rsid w:val="002E6BBD"/>
    <w:rsid w:val="002E7287"/>
    <w:rsid w:val="002F16A0"/>
    <w:rsid w:val="002F671D"/>
    <w:rsid w:val="0030023D"/>
    <w:rsid w:val="003021E4"/>
    <w:rsid w:val="00314FC2"/>
    <w:rsid w:val="003225BD"/>
    <w:rsid w:val="00322B03"/>
    <w:rsid w:val="0032537D"/>
    <w:rsid w:val="00330604"/>
    <w:rsid w:val="00340AF0"/>
    <w:rsid w:val="00350317"/>
    <w:rsid w:val="0036052B"/>
    <w:rsid w:val="00370D81"/>
    <w:rsid w:val="0037528A"/>
    <w:rsid w:val="00375886"/>
    <w:rsid w:val="003765E7"/>
    <w:rsid w:val="003810F3"/>
    <w:rsid w:val="00381C87"/>
    <w:rsid w:val="0039158D"/>
    <w:rsid w:val="003A4126"/>
    <w:rsid w:val="003A487B"/>
    <w:rsid w:val="003A63B1"/>
    <w:rsid w:val="003B0ADD"/>
    <w:rsid w:val="003B52E3"/>
    <w:rsid w:val="003C318F"/>
    <w:rsid w:val="003C669A"/>
    <w:rsid w:val="003C7651"/>
    <w:rsid w:val="003D6D6F"/>
    <w:rsid w:val="003E785F"/>
    <w:rsid w:val="003F008B"/>
    <w:rsid w:val="00421004"/>
    <w:rsid w:val="004330B3"/>
    <w:rsid w:val="004367A6"/>
    <w:rsid w:val="00441AE8"/>
    <w:rsid w:val="00442CD6"/>
    <w:rsid w:val="004537C4"/>
    <w:rsid w:val="0046032A"/>
    <w:rsid w:val="00463379"/>
    <w:rsid w:val="00473E94"/>
    <w:rsid w:val="0047403D"/>
    <w:rsid w:val="00480FE8"/>
    <w:rsid w:val="0048203A"/>
    <w:rsid w:val="004864CC"/>
    <w:rsid w:val="0049185E"/>
    <w:rsid w:val="0049202B"/>
    <w:rsid w:val="0049524D"/>
    <w:rsid w:val="004B3482"/>
    <w:rsid w:val="004B7F69"/>
    <w:rsid w:val="004C5A9F"/>
    <w:rsid w:val="004C6707"/>
    <w:rsid w:val="004D26F1"/>
    <w:rsid w:val="004E1A2E"/>
    <w:rsid w:val="004F0D70"/>
    <w:rsid w:val="004F1A3D"/>
    <w:rsid w:val="00516211"/>
    <w:rsid w:val="00520389"/>
    <w:rsid w:val="005270DE"/>
    <w:rsid w:val="0053176F"/>
    <w:rsid w:val="00545F2C"/>
    <w:rsid w:val="005473E2"/>
    <w:rsid w:val="00562427"/>
    <w:rsid w:val="005641AE"/>
    <w:rsid w:val="00580031"/>
    <w:rsid w:val="0058714E"/>
    <w:rsid w:val="005946EE"/>
    <w:rsid w:val="005B0EB6"/>
    <w:rsid w:val="005B6730"/>
    <w:rsid w:val="005B6C94"/>
    <w:rsid w:val="005C3C1A"/>
    <w:rsid w:val="005E0FD5"/>
    <w:rsid w:val="005E574F"/>
    <w:rsid w:val="005F3E3B"/>
    <w:rsid w:val="005F58A9"/>
    <w:rsid w:val="00611842"/>
    <w:rsid w:val="006275E8"/>
    <w:rsid w:val="00656EF6"/>
    <w:rsid w:val="00656F83"/>
    <w:rsid w:val="00662498"/>
    <w:rsid w:val="00677A6F"/>
    <w:rsid w:val="006841C5"/>
    <w:rsid w:val="00684798"/>
    <w:rsid w:val="00697FA0"/>
    <w:rsid w:val="006B6F0E"/>
    <w:rsid w:val="006C3666"/>
    <w:rsid w:val="006C6DDB"/>
    <w:rsid w:val="006F02A0"/>
    <w:rsid w:val="006F0773"/>
    <w:rsid w:val="006F0C78"/>
    <w:rsid w:val="006F77B2"/>
    <w:rsid w:val="00711416"/>
    <w:rsid w:val="00717383"/>
    <w:rsid w:val="00721CF0"/>
    <w:rsid w:val="00753E21"/>
    <w:rsid w:val="00757578"/>
    <w:rsid w:val="00757583"/>
    <w:rsid w:val="007743EA"/>
    <w:rsid w:val="00781E91"/>
    <w:rsid w:val="00791F71"/>
    <w:rsid w:val="00792290"/>
    <w:rsid w:val="007B40E0"/>
    <w:rsid w:val="007B4162"/>
    <w:rsid w:val="007D64A7"/>
    <w:rsid w:val="007E0071"/>
    <w:rsid w:val="007E51CA"/>
    <w:rsid w:val="007F3E01"/>
    <w:rsid w:val="007F5F1C"/>
    <w:rsid w:val="00803AFA"/>
    <w:rsid w:val="0080644E"/>
    <w:rsid w:val="00806C61"/>
    <w:rsid w:val="008428FA"/>
    <w:rsid w:val="00850A4E"/>
    <w:rsid w:val="00860124"/>
    <w:rsid w:val="00880972"/>
    <w:rsid w:val="00882370"/>
    <w:rsid w:val="0088434D"/>
    <w:rsid w:val="00885D91"/>
    <w:rsid w:val="008934F4"/>
    <w:rsid w:val="008B50F7"/>
    <w:rsid w:val="008C49B4"/>
    <w:rsid w:val="008C7BE8"/>
    <w:rsid w:val="008D089F"/>
    <w:rsid w:val="008D2C02"/>
    <w:rsid w:val="008D420C"/>
    <w:rsid w:val="008E5C64"/>
    <w:rsid w:val="008F3B95"/>
    <w:rsid w:val="008F77A3"/>
    <w:rsid w:val="008F781D"/>
    <w:rsid w:val="00903D5D"/>
    <w:rsid w:val="0091045A"/>
    <w:rsid w:val="00924E2F"/>
    <w:rsid w:val="00945EEA"/>
    <w:rsid w:val="00957959"/>
    <w:rsid w:val="00960B6C"/>
    <w:rsid w:val="00962E8D"/>
    <w:rsid w:val="0097202B"/>
    <w:rsid w:val="009808DA"/>
    <w:rsid w:val="00995B4A"/>
    <w:rsid w:val="00996A67"/>
    <w:rsid w:val="009976A9"/>
    <w:rsid w:val="009A13E9"/>
    <w:rsid w:val="009A6DAD"/>
    <w:rsid w:val="009B0215"/>
    <w:rsid w:val="009C78CB"/>
    <w:rsid w:val="009E3EBE"/>
    <w:rsid w:val="009E7AD7"/>
    <w:rsid w:val="00A051B0"/>
    <w:rsid w:val="00A0674E"/>
    <w:rsid w:val="00A15987"/>
    <w:rsid w:val="00A359D1"/>
    <w:rsid w:val="00A43A4D"/>
    <w:rsid w:val="00A474EB"/>
    <w:rsid w:val="00A50A7B"/>
    <w:rsid w:val="00A54D36"/>
    <w:rsid w:val="00A610D9"/>
    <w:rsid w:val="00A62855"/>
    <w:rsid w:val="00A74EBF"/>
    <w:rsid w:val="00A76F56"/>
    <w:rsid w:val="00AA7DBD"/>
    <w:rsid w:val="00AB023B"/>
    <w:rsid w:val="00AB2E4E"/>
    <w:rsid w:val="00AC79D4"/>
    <w:rsid w:val="00AD2EDF"/>
    <w:rsid w:val="00AD64D4"/>
    <w:rsid w:val="00AF1494"/>
    <w:rsid w:val="00AF5F2F"/>
    <w:rsid w:val="00B1365A"/>
    <w:rsid w:val="00B15B59"/>
    <w:rsid w:val="00B4024D"/>
    <w:rsid w:val="00B45E14"/>
    <w:rsid w:val="00B51C64"/>
    <w:rsid w:val="00B52238"/>
    <w:rsid w:val="00B5330A"/>
    <w:rsid w:val="00B570DF"/>
    <w:rsid w:val="00B625C3"/>
    <w:rsid w:val="00B75526"/>
    <w:rsid w:val="00B75F42"/>
    <w:rsid w:val="00B8466E"/>
    <w:rsid w:val="00B90096"/>
    <w:rsid w:val="00B907BF"/>
    <w:rsid w:val="00B94D60"/>
    <w:rsid w:val="00B95881"/>
    <w:rsid w:val="00BA4CE2"/>
    <w:rsid w:val="00BB6D73"/>
    <w:rsid w:val="00BC3083"/>
    <w:rsid w:val="00BC5DD2"/>
    <w:rsid w:val="00BE5BE9"/>
    <w:rsid w:val="00BE6576"/>
    <w:rsid w:val="00BF0CD7"/>
    <w:rsid w:val="00BF4CB0"/>
    <w:rsid w:val="00BF7B32"/>
    <w:rsid w:val="00C1219D"/>
    <w:rsid w:val="00C21765"/>
    <w:rsid w:val="00C429FB"/>
    <w:rsid w:val="00C43F41"/>
    <w:rsid w:val="00C51309"/>
    <w:rsid w:val="00C5541D"/>
    <w:rsid w:val="00C56311"/>
    <w:rsid w:val="00C605CB"/>
    <w:rsid w:val="00C62552"/>
    <w:rsid w:val="00CB7413"/>
    <w:rsid w:val="00CD06C6"/>
    <w:rsid w:val="00CD5944"/>
    <w:rsid w:val="00CE3C3C"/>
    <w:rsid w:val="00CF6150"/>
    <w:rsid w:val="00D0006C"/>
    <w:rsid w:val="00D031A6"/>
    <w:rsid w:val="00D03EC5"/>
    <w:rsid w:val="00D054DB"/>
    <w:rsid w:val="00D20F59"/>
    <w:rsid w:val="00D319DE"/>
    <w:rsid w:val="00D40BB1"/>
    <w:rsid w:val="00D46EB2"/>
    <w:rsid w:val="00D5477B"/>
    <w:rsid w:val="00D55A73"/>
    <w:rsid w:val="00D57504"/>
    <w:rsid w:val="00D61CCF"/>
    <w:rsid w:val="00D63959"/>
    <w:rsid w:val="00D85EAA"/>
    <w:rsid w:val="00D91BBE"/>
    <w:rsid w:val="00DB6CB2"/>
    <w:rsid w:val="00DB72E0"/>
    <w:rsid w:val="00DC1792"/>
    <w:rsid w:val="00DE5D9F"/>
    <w:rsid w:val="00DF30A5"/>
    <w:rsid w:val="00DF3A81"/>
    <w:rsid w:val="00DF3A89"/>
    <w:rsid w:val="00E05F70"/>
    <w:rsid w:val="00E10740"/>
    <w:rsid w:val="00E21A17"/>
    <w:rsid w:val="00E25859"/>
    <w:rsid w:val="00E32C45"/>
    <w:rsid w:val="00E33036"/>
    <w:rsid w:val="00E40A53"/>
    <w:rsid w:val="00E42B04"/>
    <w:rsid w:val="00E55E94"/>
    <w:rsid w:val="00E760F0"/>
    <w:rsid w:val="00E8298B"/>
    <w:rsid w:val="00EA79E9"/>
    <w:rsid w:val="00EB5650"/>
    <w:rsid w:val="00EC2DBF"/>
    <w:rsid w:val="00EC4D6F"/>
    <w:rsid w:val="00EC5726"/>
    <w:rsid w:val="00ED05CD"/>
    <w:rsid w:val="00F13852"/>
    <w:rsid w:val="00F32498"/>
    <w:rsid w:val="00F3534E"/>
    <w:rsid w:val="00F353E9"/>
    <w:rsid w:val="00F443B4"/>
    <w:rsid w:val="00F44D3C"/>
    <w:rsid w:val="00F6616F"/>
    <w:rsid w:val="00F66573"/>
    <w:rsid w:val="00F831EF"/>
    <w:rsid w:val="00F83343"/>
    <w:rsid w:val="00F85067"/>
    <w:rsid w:val="00F931E5"/>
    <w:rsid w:val="00F95251"/>
    <w:rsid w:val="00F97BBF"/>
    <w:rsid w:val="00FA0D7D"/>
    <w:rsid w:val="00FA2FC6"/>
    <w:rsid w:val="00FA5D03"/>
    <w:rsid w:val="00FA64C3"/>
    <w:rsid w:val="00FB0437"/>
    <w:rsid w:val="00FB6AAB"/>
    <w:rsid w:val="00FD2E37"/>
    <w:rsid w:val="00FE2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F72F70"/>
  <w15:docId w15:val="{237210E1-0D24-4EBA-AA39-1AFAF2E6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6F0773"/>
    <w:pPr>
      <w:widowControl w:val="0"/>
      <w:autoSpaceDE w:val="0"/>
      <w:autoSpaceDN w:val="0"/>
      <w:adjustRightInd w:val="0"/>
      <w:spacing w:before="100" w:beforeAutospacing="1" w:after="100" w:afterAutospacing="1"/>
    </w:pPr>
    <w:rPr>
      <w:rFonts w:ascii="Tahoma" w:hAnsi="Tahoma"/>
      <w:sz w:val="20"/>
      <w:szCs w:val="20"/>
      <w:lang w:val="en-US" w:eastAsia="en-US"/>
    </w:rPr>
  </w:style>
  <w:style w:type="paragraph" w:styleId="a4">
    <w:name w:val="Balloon Text"/>
    <w:basedOn w:val="a"/>
    <w:semiHidden/>
    <w:rsid w:val="006F0C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346427">
      <w:bodyDiv w:val="1"/>
      <w:marLeft w:val="0"/>
      <w:marRight w:val="0"/>
      <w:marTop w:val="0"/>
      <w:marBottom w:val="0"/>
      <w:divBdr>
        <w:top w:val="none" w:sz="0" w:space="0" w:color="auto"/>
        <w:left w:val="none" w:sz="0" w:space="0" w:color="auto"/>
        <w:bottom w:val="none" w:sz="0" w:space="0" w:color="auto"/>
        <w:right w:val="none" w:sz="0" w:space="0" w:color="auto"/>
      </w:divBdr>
    </w:div>
    <w:div w:id="213878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Pages>
  <Words>722</Words>
  <Characters>4120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Главе</vt:lpstr>
    </vt:vector>
  </TitlesOfParts>
  <Company>Home/Work</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Главе</dc:title>
  <dc:creator>KonovalovaGP</dc:creator>
  <cp:lastModifiedBy>Карпухина Вера Алексеевна</cp:lastModifiedBy>
  <cp:revision>114</cp:revision>
  <cp:lastPrinted>2024-10-07T13:09:00Z</cp:lastPrinted>
  <dcterms:created xsi:type="dcterms:W3CDTF">2019-01-04T09:42:00Z</dcterms:created>
  <dcterms:modified xsi:type="dcterms:W3CDTF">2025-01-21T08:58:00Z</dcterms:modified>
</cp:coreProperties>
</file>