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roofErr w:type="gramStart"/>
      <w:r w:rsidRPr="0073710B">
        <w:rPr>
          <w:rFonts w:ascii="Times New Roman" w:eastAsia="Calibri" w:hAnsi="Times New Roman" w:cs="Times New Roman"/>
          <w:b/>
          <w:bCs/>
          <w:color w:val="26282F"/>
          <w:sz w:val="28"/>
          <w:szCs w:val="28"/>
        </w:rPr>
        <w:t>КОНТРОЛЬНО-СЧЕТНАЯ</w:t>
      </w:r>
      <w:proofErr w:type="gramEnd"/>
      <w:r w:rsidRPr="0073710B">
        <w:rPr>
          <w:rFonts w:ascii="Times New Roman" w:eastAsia="Calibri" w:hAnsi="Times New Roman" w:cs="Times New Roman"/>
          <w:b/>
          <w:bCs/>
          <w:color w:val="26282F"/>
          <w:sz w:val="28"/>
          <w:szCs w:val="28"/>
        </w:rPr>
        <w:t xml:space="preserve"> КОМИССИИЯ МУНИЦИПАЛЬНОГО ОБРАЗОВАНИЯ ДУБЕНСКИЙ РАЙОН</w:t>
      </w: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r w:rsidRPr="0073710B">
        <w:rPr>
          <w:rFonts w:ascii="Times New Roman" w:eastAsia="Calibri" w:hAnsi="Times New Roman" w:cs="Times New Roman"/>
          <w:b/>
          <w:bCs/>
          <w:color w:val="26282F"/>
          <w:sz w:val="28"/>
          <w:szCs w:val="28"/>
        </w:rPr>
        <w:t>СТАНДАРТ ВНЕШНЕГО ФИНАНСОВОГО КОНТРОЛЯ</w:t>
      </w: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r w:rsidRPr="0073710B">
        <w:rPr>
          <w:rFonts w:ascii="Times New Roman" w:eastAsia="Calibri" w:hAnsi="Times New Roman" w:cs="Times New Roman"/>
          <w:b/>
          <w:bCs/>
          <w:color w:val="26282F"/>
          <w:sz w:val="28"/>
          <w:szCs w:val="28"/>
        </w:rPr>
        <w:t xml:space="preserve">СВФК </w:t>
      </w:r>
      <w:r>
        <w:rPr>
          <w:rFonts w:ascii="Times New Roman" w:eastAsia="Calibri" w:hAnsi="Times New Roman" w:cs="Times New Roman"/>
          <w:b/>
          <w:bCs/>
          <w:color w:val="26282F"/>
          <w:sz w:val="28"/>
          <w:szCs w:val="28"/>
        </w:rPr>
        <w:t>5</w:t>
      </w:r>
      <w:r w:rsidRPr="0073710B">
        <w:rPr>
          <w:rFonts w:ascii="Times New Roman" w:eastAsia="Calibri" w:hAnsi="Times New Roman" w:cs="Times New Roman"/>
          <w:b/>
          <w:bCs/>
          <w:color w:val="26282F"/>
          <w:sz w:val="28"/>
          <w:szCs w:val="28"/>
        </w:rPr>
        <w:t xml:space="preserve"> (ОБЩИЙ)</w:t>
      </w:r>
    </w:p>
    <w:p w:rsidR="0073710B" w:rsidRPr="0073710B" w:rsidRDefault="0073710B" w:rsidP="0073710B">
      <w:pPr>
        <w:autoSpaceDE w:val="0"/>
        <w:autoSpaceDN w:val="0"/>
        <w:adjustRightInd w:val="0"/>
        <w:jc w:val="center"/>
        <w:outlineLvl w:val="0"/>
        <w:rPr>
          <w:rFonts w:ascii="Times New Roman" w:eastAsia="Calibri" w:hAnsi="Times New Roman" w:cs="Times New Roman"/>
          <w:b/>
          <w:bCs/>
          <w:color w:val="26282F"/>
          <w:sz w:val="28"/>
          <w:szCs w:val="28"/>
        </w:rPr>
      </w:pPr>
      <w:r w:rsidRPr="0073710B">
        <w:rPr>
          <w:rFonts w:ascii="Times New Roman" w:eastAsia="Calibri" w:hAnsi="Times New Roman" w:cs="Times New Roman"/>
          <w:b/>
          <w:bCs/>
          <w:color w:val="26282F"/>
          <w:sz w:val="28"/>
          <w:szCs w:val="28"/>
        </w:rPr>
        <w:t xml:space="preserve"> «</w:t>
      </w:r>
      <w:r w:rsidR="00904122" w:rsidRPr="009D2832">
        <w:rPr>
          <w:rFonts w:ascii="Times New Roman" w:eastAsia="Calibri" w:hAnsi="Times New Roman" w:cs="Times New Roman"/>
          <w:b/>
          <w:bCs/>
          <w:color w:val="26282F"/>
          <w:sz w:val="28"/>
          <w:szCs w:val="28"/>
        </w:rPr>
        <w:t>Общие правила проведение проверок управления и распоряжения имуществом, находящегося в муниципальной собственности</w:t>
      </w:r>
      <w:r w:rsidR="00904122">
        <w:rPr>
          <w:rFonts w:ascii="Times New Roman" w:eastAsia="Calibri" w:hAnsi="Times New Roman" w:cs="Times New Roman"/>
          <w:b/>
          <w:bCs/>
          <w:color w:val="26282F"/>
          <w:sz w:val="28"/>
          <w:szCs w:val="28"/>
        </w:rPr>
        <w:t xml:space="preserve"> муниципального образования Дубенский район</w:t>
      </w:r>
      <w:r w:rsidRPr="0073710B">
        <w:rPr>
          <w:rFonts w:ascii="Times New Roman" w:eastAsia="Calibri" w:hAnsi="Times New Roman" w:cs="Times New Roman"/>
          <w:b/>
          <w:bCs/>
          <w:color w:val="26282F"/>
          <w:sz w:val="28"/>
          <w:szCs w:val="28"/>
        </w:rPr>
        <w:t>»</w:t>
      </w: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roofErr w:type="gramStart"/>
      <w:r w:rsidRPr="0073710B">
        <w:rPr>
          <w:rFonts w:ascii="Times New Roman" w:eastAsia="Calibri" w:hAnsi="Times New Roman" w:cs="Times New Roman"/>
          <w:bCs/>
          <w:color w:val="26282F"/>
          <w:sz w:val="28"/>
          <w:szCs w:val="28"/>
        </w:rPr>
        <w:t>утвержден</w:t>
      </w:r>
      <w:proofErr w:type="gramEnd"/>
      <w:r w:rsidRPr="0073710B">
        <w:rPr>
          <w:rFonts w:ascii="Times New Roman" w:eastAsia="Calibri" w:hAnsi="Times New Roman" w:cs="Times New Roman"/>
          <w:bCs/>
          <w:color w:val="26282F"/>
          <w:sz w:val="28"/>
          <w:szCs w:val="28"/>
        </w:rPr>
        <w:t xml:space="preserve"> приказом  председателя</w:t>
      </w: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r w:rsidRPr="0073710B">
        <w:rPr>
          <w:rFonts w:ascii="Times New Roman" w:eastAsia="Calibri" w:hAnsi="Times New Roman" w:cs="Times New Roman"/>
          <w:bCs/>
          <w:color w:val="26282F"/>
          <w:sz w:val="28"/>
          <w:szCs w:val="28"/>
        </w:rPr>
        <w:t>контрольно-счетной комиссии муниципального образования</w:t>
      </w: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r w:rsidRPr="0073710B">
        <w:rPr>
          <w:rFonts w:ascii="Times New Roman" w:eastAsia="Calibri" w:hAnsi="Times New Roman" w:cs="Times New Roman"/>
          <w:bCs/>
          <w:color w:val="26282F"/>
          <w:sz w:val="28"/>
          <w:szCs w:val="28"/>
        </w:rPr>
        <w:t>Дубенский район от 26.0</w:t>
      </w:r>
      <w:r>
        <w:rPr>
          <w:rFonts w:ascii="Times New Roman" w:eastAsia="Calibri" w:hAnsi="Times New Roman" w:cs="Times New Roman"/>
          <w:bCs/>
          <w:color w:val="26282F"/>
          <w:sz w:val="28"/>
          <w:szCs w:val="28"/>
        </w:rPr>
        <w:t>8</w:t>
      </w:r>
      <w:r w:rsidRPr="0073710B">
        <w:rPr>
          <w:rFonts w:ascii="Times New Roman" w:eastAsia="Calibri" w:hAnsi="Times New Roman" w:cs="Times New Roman"/>
          <w:bCs/>
          <w:color w:val="26282F"/>
          <w:sz w:val="28"/>
          <w:szCs w:val="28"/>
        </w:rPr>
        <w:t>.2020 года №1</w:t>
      </w:r>
      <w:r>
        <w:rPr>
          <w:rFonts w:ascii="Times New Roman" w:eastAsia="Calibri" w:hAnsi="Times New Roman" w:cs="Times New Roman"/>
          <w:bCs/>
          <w:color w:val="26282F"/>
          <w:sz w:val="28"/>
          <w:szCs w:val="28"/>
        </w:rPr>
        <w:t>5</w:t>
      </w: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r w:rsidRPr="0073710B">
        <w:rPr>
          <w:rFonts w:ascii="Times New Roman" w:eastAsia="Calibri" w:hAnsi="Times New Roman" w:cs="Times New Roman"/>
          <w:bCs/>
          <w:color w:val="26282F"/>
          <w:sz w:val="28"/>
          <w:szCs w:val="28"/>
        </w:rPr>
        <w:t>дата начала действия: 26.0</w:t>
      </w:r>
      <w:r>
        <w:rPr>
          <w:rFonts w:ascii="Times New Roman" w:eastAsia="Calibri" w:hAnsi="Times New Roman" w:cs="Times New Roman"/>
          <w:bCs/>
          <w:color w:val="26282F"/>
          <w:sz w:val="28"/>
          <w:szCs w:val="28"/>
        </w:rPr>
        <w:t>8</w:t>
      </w:r>
      <w:r w:rsidRPr="0073710B">
        <w:rPr>
          <w:rFonts w:ascii="Times New Roman" w:eastAsia="Calibri" w:hAnsi="Times New Roman" w:cs="Times New Roman"/>
          <w:bCs/>
          <w:color w:val="26282F"/>
          <w:sz w:val="28"/>
          <w:szCs w:val="28"/>
        </w:rPr>
        <w:t>.2020 года</w:t>
      </w: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p>
    <w:p w:rsidR="0073710B" w:rsidRPr="0073710B" w:rsidRDefault="0073710B" w:rsidP="0073710B">
      <w:pPr>
        <w:widowControl w:val="0"/>
        <w:spacing w:after="0" w:line="240" w:lineRule="auto"/>
        <w:jc w:val="center"/>
        <w:rPr>
          <w:rFonts w:ascii="Times New Roman" w:eastAsia="Calibri" w:hAnsi="Times New Roman" w:cs="Times New Roman"/>
          <w:bCs/>
          <w:color w:val="26282F"/>
          <w:sz w:val="28"/>
          <w:szCs w:val="28"/>
        </w:rPr>
      </w:pPr>
      <w:r w:rsidRPr="0073710B">
        <w:rPr>
          <w:rFonts w:ascii="Times New Roman" w:eastAsia="Calibri" w:hAnsi="Times New Roman" w:cs="Times New Roman"/>
          <w:bCs/>
          <w:color w:val="26282F"/>
          <w:sz w:val="28"/>
          <w:szCs w:val="28"/>
        </w:rPr>
        <w:t>Дубна 2020 год</w:t>
      </w:r>
    </w:p>
    <w:p w:rsidR="0073710B" w:rsidRDefault="0073710B" w:rsidP="0073710B"/>
    <w:p w:rsidR="0073710B" w:rsidRPr="00D56A1F" w:rsidRDefault="0073710B" w:rsidP="0073710B">
      <w:pPr>
        <w:spacing w:line="240" w:lineRule="auto"/>
        <w:rPr>
          <w:rFonts w:ascii="Times New Roman" w:hAnsi="Times New Roman" w:cs="Times New Roman"/>
          <w:sz w:val="28"/>
          <w:szCs w:val="28"/>
        </w:rPr>
      </w:pPr>
      <w:r w:rsidRPr="00D56A1F">
        <w:rPr>
          <w:rFonts w:ascii="Times New Roman" w:hAnsi="Times New Roman" w:cs="Times New Roman"/>
          <w:sz w:val="28"/>
          <w:szCs w:val="28"/>
        </w:rPr>
        <w:t>Содержание</w:t>
      </w:r>
    </w:p>
    <w:p w:rsidR="0073710B" w:rsidRPr="00D56A1F" w:rsidRDefault="0073710B" w:rsidP="0073710B">
      <w:pPr>
        <w:spacing w:line="240" w:lineRule="auto"/>
        <w:rPr>
          <w:rFonts w:ascii="Times New Roman" w:hAnsi="Times New Roman" w:cs="Times New Roman"/>
          <w:sz w:val="28"/>
          <w:szCs w:val="28"/>
        </w:rPr>
      </w:pPr>
      <w:r w:rsidRPr="00D56A1F">
        <w:rPr>
          <w:rFonts w:ascii="Times New Roman" w:hAnsi="Times New Roman" w:cs="Times New Roman"/>
          <w:sz w:val="28"/>
          <w:szCs w:val="28"/>
        </w:rPr>
        <w:t>1. Общие положения ............................................................................................. 3</w:t>
      </w:r>
    </w:p>
    <w:p w:rsidR="0073710B" w:rsidRPr="00D56A1F" w:rsidRDefault="0073710B" w:rsidP="0073710B">
      <w:pPr>
        <w:spacing w:line="240" w:lineRule="auto"/>
        <w:rPr>
          <w:rFonts w:ascii="Times New Roman" w:hAnsi="Times New Roman" w:cs="Times New Roman"/>
          <w:sz w:val="28"/>
          <w:szCs w:val="28"/>
        </w:rPr>
      </w:pPr>
      <w:r w:rsidRPr="00D56A1F">
        <w:rPr>
          <w:rFonts w:ascii="Times New Roman" w:hAnsi="Times New Roman" w:cs="Times New Roman"/>
          <w:sz w:val="28"/>
          <w:szCs w:val="28"/>
        </w:rPr>
        <w:t xml:space="preserve">2. Порядок организации проведения проверки................................................... </w:t>
      </w:r>
      <w:r w:rsidR="00697A8F">
        <w:rPr>
          <w:rFonts w:ascii="Times New Roman" w:hAnsi="Times New Roman" w:cs="Times New Roman"/>
          <w:sz w:val="28"/>
          <w:szCs w:val="28"/>
        </w:rPr>
        <w:t>3</w:t>
      </w:r>
    </w:p>
    <w:p w:rsidR="0073710B" w:rsidRDefault="0073710B"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Default="00004B52" w:rsidP="0073710B">
      <w:pPr>
        <w:spacing w:line="240" w:lineRule="auto"/>
        <w:rPr>
          <w:rFonts w:ascii="Times New Roman" w:hAnsi="Times New Roman" w:cs="Times New Roman"/>
          <w:sz w:val="28"/>
          <w:szCs w:val="28"/>
        </w:rPr>
      </w:pPr>
    </w:p>
    <w:p w:rsidR="00004B52" w:rsidRPr="00D56A1F" w:rsidRDefault="00004B52" w:rsidP="0073710B">
      <w:pPr>
        <w:spacing w:line="240" w:lineRule="auto"/>
        <w:rPr>
          <w:rFonts w:ascii="Times New Roman" w:hAnsi="Times New Roman" w:cs="Times New Roman"/>
          <w:sz w:val="28"/>
          <w:szCs w:val="28"/>
        </w:rPr>
      </w:pPr>
    </w:p>
    <w:p w:rsidR="0073710B" w:rsidRPr="00D56A1F" w:rsidRDefault="0073710B" w:rsidP="0073710B">
      <w:pPr>
        <w:spacing w:line="240" w:lineRule="auto"/>
        <w:rPr>
          <w:rFonts w:ascii="Times New Roman" w:hAnsi="Times New Roman" w:cs="Times New Roman"/>
          <w:sz w:val="28"/>
          <w:szCs w:val="28"/>
        </w:rPr>
      </w:pPr>
      <w:r w:rsidRPr="00697A8F">
        <w:rPr>
          <w:rFonts w:ascii="Times New Roman" w:hAnsi="Times New Roman" w:cs="Times New Roman"/>
          <w:b/>
          <w:sz w:val="28"/>
          <w:szCs w:val="28"/>
        </w:rPr>
        <w:lastRenderedPageBreak/>
        <w:t>1.</w:t>
      </w:r>
      <w:r w:rsidRPr="007B75B4">
        <w:rPr>
          <w:rFonts w:ascii="Times New Roman" w:hAnsi="Times New Roman" w:cs="Times New Roman"/>
          <w:b/>
          <w:sz w:val="28"/>
          <w:szCs w:val="28"/>
        </w:rPr>
        <w:t xml:space="preserve"> Общие положения</w:t>
      </w:r>
    </w:p>
    <w:p w:rsidR="0073710B" w:rsidRPr="00D56A1F" w:rsidRDefault="0073710B" w:rsidP="00697A8F">
      <w:pPr>
        <w:spacing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1.1. </w:t>
      </w:r>
      <w:proofErr w:type="gramStart"/>
      <w:r w:rsidRPr="00D56A1F">
        <w:rPr>
          <w:rFonts w:ascii="Times New Roman" w:hAnsi="Times New Roman" w:cs="Times New Roman"/>
          <w:sz w:val="28"/>
          <w:szCs w:val="28"/>
        </w:rPr>
        <w:t>Стандарт муниципального финансового контроля,</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 xml:space="preserve">осуществляемого </w:t>
      </w:r>
      <w:r w:rsidR="007B75B4">
        <w:rPr>
          <w:rFonts w:ascii="Times New Roman" w:hAnsi="Times New Roman" w:cs="Times New Roman"/>
          <w:sz w:val="28"/>
          <w:szCs w:val="28"/>
        </w:rPr>
        <w:t>к</w:t>
      </w:r>
      <w:r w:rsidRPr="00D56A1F">
        <w:rPr>
          <w:rFonts w:ascii="Times New Roman" w:hAnsi="Times New Roman" w:cs="Times New Roman"/>
          <w:sz w:val="28"/>
          <w:szCs w:val="28"/>
        </w:rPr>
        <w:t xml:space="preserve">онтрольно-счетной </w:t>
      </w:r>
      <w:r w:rsidR="007B75B4">
        <w:rPr>
          <w:rFonts w:ascii="Times New Roman" w:hAnsi="Times New Roman" w:cs="Times New Roman"/>
          <w:sz w:val="28"/>
          <w:szCs w:val="28"/>
        </w:rPr>
        <w:t xml:space="preserve">комиссией муниципального образования Дубенский район </w:t>
      </w:r>
      <w:r w:rsidRPr="00D56A1F">
        <w:rPr>
          <w:rFonts w:ascii="Times New Roman" w:hAnsi="Times New Roman" w:cs="Times New Roman"/>
          <w:sz w:val="28"/>
          <w:szCs w:val="28"/>
        </w:rPr>
        <w:t xml:space="preserve"> (далее – КС</w:t>
      </w:r>
      <w:r w:rsidR="007B75B4">
        <w:rPr>
          <w:rFonts w:ascii="Times New Roman" w:hAnsi="Times New Roman" w:cs="Times New Roman"/>
          <w:sz w:val="28"/>
          <w:szCs w:val="28"/>
        </w:rPr>
        <w:t>К</w:t>
      </w:r>
      <w:r w:rsidRPr="00D56A1F">
        <w:rPr>
          <w:rFonts w:ascii="Times New Roman" w:hAnsi="Times New Roman" w:cs="Times New Roman"/>
          <w:sz w:val="28"/>
          <w:szCs w:val="28"/>
        </w:rPr>
        <w:t>) «Общие правила проведения проверок управления</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 xml:space="preserve">и распоряжения имуществом, находящимся в муниципальной </w:t>
      </w:r>
      <w:r w:rsidR="007B75B4">
        <w:rPr>
          <w:rFonts w:ascii="Times New Roman" w:hAnsi="Times New Roman" w:cs="Times New Roman"/>
          <w:sz w:val="28"/>
          <w:szCs w:val="28"/>
        </w:rPr>
        <w:t xml:space="preserve"> с</w:t>
      </w:r>
      <w:r w:rsidRPr="00D56A1F">
        <w:rPr>
          <w:rFonts w:ascii="Times New Roman" w:hAnsi="Times New Roman" w:cs="Times New Roman"/>
          <w:sz w:val="28"/>
          <w:szCs w:val="28"/>
        </w:rPr>
        <w:t>обственности</w:t>
      </w:r>
      <w:r w:rsidR="007B75B4">
        <w:rPr>
          <w:rFonts w:ascii="Times New Roman" w:hAnsi="Times New Roman" w:cs="Times New Roman"/>
          <w:sz w:val="28"/>
          <w:szCs w:val="28"/>
        </w:rPr>
        <w:t xml:space="preserve"> муниципального образования Дубенский район</w:t>
      </w:r>
      <w:r w:rsidRPr="00D56A1F">
        <w:rPr>
          <w:rFonts w:ascii="Times New Roman" w:hAnsi="Times New Roman" w:cs="Times New Roman"/>
          <w:sz w:val="28"/>
          <w:szCs w:val="28"/>
        </w:rPr>
        <w:t>» (далее – Стандарт) предназначен для</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методологического обеспечения реализации положений ст. 9, ст. 11</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Федерального закона от 07.02.2011 № 6-ФЗ «Об общих принципах</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организации и деятельности контрольно-счетных органов субъектов</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Российской Федерации и муниципальных образований</w:t>
      </w:r>
      <w:proofErr w:type="gramEnd"/>
      <w:r w:rsidRPr="00D56A1F">
        <w:rPr>
          <w:rFonts w:ascii="Times New Roman" w:hAnsi="Times New Roman" w:cs="Times New Roman"/>
          <w:sz w:val="28"/>
          <w:szCs w:val="28"/>
        </w:rPr>
        <w:t>» (далее –</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 xml:space="preserve">Федеральный закон № 6-ФЗ), </w:t>
      </w:r>
      <w:r w:rsidR="007B75B4">
        <w:rPr>
          <w:rFonts w:ascii="Times New Roman" w:hAnsi="Times New Roman" w:cs="Times New Roman"/>
          <w:sz w:val="28"/>
          <w:szCs w:val="28"/>
        </w:rPr>
        <w:t xml:space="preserve"> </w:t>
      </w:r>
      <w:r w:rsidR="007B75B4" w:rsidRPr="007B75B4">
        <w:rPr>
          <w:rFonts w:ascii="Times New Roman" w:hAnsi="Times New Roman" w:cs="Times New Roman"/>
          <w:sz w:val="28"/>
          <w:szCs w:val="28"/>
        </w:rPr>
        <w:t>статьи 10 Положения о контрольно-счетной комиссии муниципального образования Дубенский район, утвержденного решением Собрания представителей № 19-3 от 24.12.2019 г. и п.1</w:t>
      </w:r>
      <w:r w:rsidR="007B75B4">
        <w:rPr>
          <w:rFonts w:ascii="Times New Roman" w:hAnsi="Times New Roman" w:cs="Times New Roman"/>
          <w:sz w:val="28"/>
          <w:szCs w:val="28"/>
        </w:rPr>
        <w:t>3</w:t>
      </w:r>
      <w:r w:rsidR="007B75B4" w:rsidRPr="007B75B4">
        <w:rPr>
          <w:rFonts w:ascii="Times New Roman" w:hAnsi="Times New Roman" w:cs="Times New Roman"/>
          <w:sz w:val="28"/>
          <w:szCs w:val="28"/>
        </w:rPr>
        <w:t xml:space="preserve"> Регламента контрольно-счетной комиссии муниципального образования Дубенский район</w:t>
      </w:r>
      <w:r w:rsidR="007B75B4">
        <w:rPr>
          <w:rFonts w:ascii="Times New Roman" w:hAnsi="Times New Roman" w:cs="Times New Roman"/>
          <w:sz w:val="28"/>
          <w:szCs w:val="28"/>
        </w:rPr>
        <w:t>, утвержденного приказом контрольно-счетной комиссии № 11 от 01.06.2020 г.</w:t>
      </w:r>
    </w:p>
    <w:p w:rsidR="0073710B" w:rsidRPr="00D56A1F" w:rsidRDefault="0073710B" w:rsidP="00697A8F">
      <w:pPr>
        <w:spacing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1.2. </w:t>
      </w:r>
      <w:r w:rsidR="007B75B4" w:rsidRPr="007B75B4">
        <w:rPr>
          <w:rFonts w:ascii="Times New Roman" w:hAnsi="Times New Roman" w:cs="Times New Roman"/>
          <w:sz w:val="28"/>
          <w:szCs w:val="28"/>
        </w:rPr>
        <w:t>Стандарт устанавливает общие принципы и требования к проведению и оформлению результатов</w:t>
      </w:r>
      <w:r w:rsidR="007B75B4">
        <w:rPr>
          <w:rFonts w:ascii="Times New Roman" w:hAnsi="Times New Roman" w:cs="Times New Roman"/>
          <w:sz w:val="28"/>
          <w:szCs w:val="28"/>
        </w:rPr>
        <w:t xml:space="preserve"> </w:t>
      </w:r>
      <w:r w:rsidRPr="00D56A1F">
        <w:rPr>
          <w:rFonts w:ascii="Times New Roman" w:hAnsi="Times New Roman" w:cs="Times New Roman"/>
          <w:sz w:val="28"/>
          <w:szCs w:val="28"/>
        </w:rPr>
        <w:t xml:space="preserve"> осуществления КС</w:t>
      </w:r>
      <w:r w:rsidR="007B75B4">
        <w:rPr>
          <w:rFonts w:ascii="Times New Roman" w:hAnsi="Times New Roman" w:cs="Times New Roman"/>
          <w:sz w:val="28"/>
          <w:szCs w:val="28"/>
        </w:rPr>
        <w:t>К</w:t>
      </w:r>
      <w:r w:rsidRPr="00D56A1F">
        <w:rPr>
          <w:rFonts w:ascii="Times New Roman" w:hAnsi="Times New Roman" w:cs="Times New Roman"/>
          <w:sz w:val="28"/>
          <w:szCs w:val="28"/>
        </w:rPr>
        <w:t xml:space="preserve"> контрольных </w:t>
      </w:r>
      <w:r w:rsidR="00EC0C9F">
        <w:rPr>
          <w:rFonts w:ascii="Times New Roman" w:hAnsi="Times New Roman" w:cs="Times New Roman"/>
          <w:sz w:val="28"/>
          <w:szCs w:val="28"/>
        </w:rPr>
        <w:t xml:space="preserve">и экспертно-аналитических </w:t>
      </w:r>
      <w:r w:rsidR="00EC0C9F" w:rsidRPr="00EC0C9F">
        <w:rPr>
          <w:rFonts w:ascii="Times New Roman" w:hAnsi="Times New Roman" w:cs="Times New Roman"/>
          <w:sz w:val="28"/>
          <w:szCs w:val="28"/>
        </w:rPr>
        <w:t>мероприятий</w:t>
      </w:r>
      <w:r w:rsidR="00EC0C9F">
        <w:rPr>
          <w:rFonts w:ascii="Times New Roman" w:hAnsi="Times New Roman" w:cs="Times New Roman"/>
          <w:sz w:val="28"/>
          <w:szCs w:val="28"/>
        </w:rPr>
        <w:t xml:space="preserve"> </w:t>
      </w:r>
      <w:r w:rsidRPr="00D56A1F">
        <w:rPr>
          <w:rFonts w:ascii="Times New Roman" w:hAnsi="Times New Roman" w:cs="Times New Roman"/>
          <w:sz w:val="28"/>
          <w:szCs w:val="28"/>
        </w:rPr>
        <w:t xml:space="preserve">в сфере управления и распоряжения </w:t>
      </w:r>
      <w:r w:rsidR="00EC0C9F">
        <w:rPr>
          <w:rFonts w:ascii="Times New Roman" w:hAnsi="Times New Roman" w:cs="Times New Roman"/>
          <w:sz w:val="28"/>
          <w:szCs w:val="28"/>
        </w:rPr>
        <w:t xml:space="preserve"> и</w:t>
      </w:r>
      <w:r w:rsidRPr="00D56A1F">
        <w:rPr>
          <w:rFonts w:ascii="Times New Roman" w:hAnsi="Times New Roman" w:cs="Times New Roman"/>
          <w:sz w:val="28"/>
          <w:szCs w:val="28"/>
        </w:rPr>
        <w:t>муществом, находящимся в</w:t>
      </w:r>
      <w:r w:rsidR="00EC0C9F">
        <w:rPr>
          <w:rFonts w:ascii="Times New Roman" w:hAnsi="Times New Roman" w:cs="Times New Roman"/>
          <w:sz w:val="28"/>
          <w:szCs w:val="28"/>
        </w:rPr>
        <w:t xml:space="preserve"> </w:t>
      </w:r>
      <w:r w:rsidRPr="00D56A1F">
        <w:rPr>
          <w:rFonts w:ascii="Times New Roman" w:hAnsi="Times New Roman" w:cs="Times New Roman"/>
          <w:sz w:val="28"/>
          <w:szCs w:val="28"/>
        </w:rPr>
        <w:t>муниципальной собственности.</w:t>
      </w:r>
    </w:p>
    <w:p w:rsidR="00697A8F" w:rsidRDefault="0073710B" w:rsidP="00697A8F">
      <w:pPr>
        <w:spacing w:line="240" w:lineRule="auto"/>
        <w:jc w:val="both"/>
        <w:rPr>
          <w:rFonts w:ascii="Times New Roman" w:hAnsi="Times New Roman" w:cs="Times New Roman"/>
          <w:sz w:val="28"/>
          <w:szCs w:val="28"/>
        </w:rPr>
      </w:pPr>
      <w:r w:rsidRPr="00D56A1F">
        <w:rPr>
          <w:rFonts w:ascii="Times New Roman" w:hAnsi="Times New Roman" w:cs="Times New Roman"/>
          <w:sz w:val="28"/>
          <w:szCs w:val="28"/>
        </w:rPr>
        <w:t>1.</w:t>
      </w:r>
      <w:r w:rsidR="00EC0C9F">
        <w:rPr>
          <w:rFonts w:ascii="Times New Roman" w:hAnsi="Times New Roman" w:cs="Times New Roman"/>
          <w:sz w:val="28"/>
          <w:szCs w:val="28"/>
        </w:rPr>
        <w:t>3</w:t>
      </w:r>
      <w:r w:rsidRPr="00D56A1F">
        <w:rPr>
          <w:rFonts w:ascii="Times New Roman" w:hAnsi="Times New Roman" w:cs="Times New Roman"/>
          <w:sz w:val="28"/>
          <w:szCs w:val="28"/>
        </w:rPr>
        <w:t>. Задачами Стандарта являются:</w:t>
      </w:r>
    </w:p>
    <w:p w:rsidR="0073710B" w:rsidRDefault="0073710B" w:rsidP="00697A8F">
      <w:pPr>
        <w:spacing w:line="240" w:lineRule="auto"/>
        <w:jc w:val="both"/>
        <w:rPr>
          <w:rFonts w:ascii="Times New Roman" w:hAnsi="Times New Roman" w:cs="Times New Roman"/>
          <w:sz w:val="28"/>
          <w:szCs w:val="28"/>
        </w:rPr>
      </w:pPr>
      <w:r w:rsidRPr="00D56A1F">
        <w:rPr>
          <w:rFonts w:ascii="Times New Roman" w:hAnsi="Times New Roman" w:cs="Times New Roman"/>
          <w:sz w:val="28"/>
          <w:szCs w:val="28"/>
        </w:rPr>
        <w:t>- определение содержания и порядка организации контрольных</w:t>
      </w:r>
      <w:r w:rsidR="00EC0C9F">
        <w:rPr>
          <w:rFonts w:ascii="Times New Roman" w:hAnsi="Times New Roman" w:cs="Times New Roman"/>
          <w:sz w:val="28"/>
          <w:szCs w:val="28"/>
        </w:rPr>
        <w:t xml:space="preserve"> и </w:t>
      </w:r>
      <w:r w:rsidR="00EC0C9F" w:rsidRPr="00EC0C9F">
        <w:rPr>
          <w:rFonts w:ascii="Times New Roman" w:hAnsi="Times New Roman" w:cs="Times New Roman"/>
          <w:sz w:val="28"/>
          <w:szCs w:val="28"/>
        </w:rPr>
        <w:t xml:space="preserve"> экспертно-аналитических</w:t>
      </w:r>
      <w:r w:rsidR="00EC0C9F">
        <w:rPr>
          <w:rFonts w:ascii="Times New Roman" w:hAnsi="Times New Roman" w:cs="Times New Roman"/>
          <w:sz w:val="28"/>
          <w:szCs w:val="28"/>
        </w:rPr>
        <w:t xml:space="preserve"> </w:t>
      </w:r>
      <w:r w:rsidRPr="00D56A1F">
        <w:rPr>
          <w:rFonts w:ascii="Times New Roman" w:hAnsi="Times New Roman" w:cs="Times New Roman"/>
          <w:sz w:val="28"/>
          <w:szCs w:val="28"/>
        </w:rPr>
        <w:t>мероприятий;</w:t>
      </w:r>
    </w:p>
    <w:p w:rsidR="0073710B" w:rsidRPr="00D56A1F" w:rsidRDefault="0073710B" w:rsidP="00697A8F">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 определение общих правил и процедур проведения </w:t>
      </w:r>
      <w:r w:rsidR="00EC0C9F">
        <w:rPr>
          <w:rFonts w:ascii="Times New Roman" w:hAnsi="Times New Roman" w:cs="Times New Roman"/>
          <w:sz w:val="28"/>
          <w:szCs w:val="28"/>
        </w:rPr>
        <w:t>мероприятий</w:t>
      </w:r>
      <w:r w:rsidRPr="00D56A1F">
        <w:rPr>
          <w:rFonts w:ascii="Times New Roman" w:hAnsi="Times New Roman" w:cs="Times New Roman"/>
          <w:sz w:val="28"/>
          <w:szCs w:val="28"/>
        </w:rPr>
        <w:t>.</w:t>
      </w:r>
    </w:p>
    <w:p w:rsidR="00697A8F" w:rsidRDefault="00697A8F" w:rsidP="00697A8F">
      <w:pPr>
        <w:spacing w:line="240" w:lineRule="auto"/>
        <w:jc w:val="both"/>
        <w:rPr>
          <w:rFonts w:ascii="Times New Roman" w:hAnsi="Times New Roman" w:cs="Times New Roman"/>
          <w:b/>
          <w:sz w:val="28"/>
          <w:szCs w:val="28"/>
        </w:rPr>
      </w:pPr>
    </w:p>
    <w:p w:rsidR="0073710B" w:rsidRPr="00EC0C9F" w:rsidRDefault="0073710B" w:rsidP="004A22D9">
      <w:pPr>
        <w:spacing w:line="240" w:lineRule="auto"/>
        <w:jc w:val="both"/>
        <w:rPr>
          <w:rFonts w:ascii="Times New Roman" w:hAnsi="Times New Roman" w:cs="Times New Roman"/>
          <w:b/>
          <w:sz w:val="28"/>
          <w:szCs w:val="28"/>
        </w:rPr>
      </w:pPr>
      <w:r w:rsidRPr="00EC0C9F">
        <w:rPr>
          <w:rFonts w:ascii="Times New Roman" w:hAnsi="Times New Roman" w:cs="Times New Roman"/>
          <w:b/>
          <w:sz w:val="28"/>
          <w:szCs w:val="28"/>
        </w:rPr>
        <w:t xml:space="preserve">2. Порядок организации проведения </w:t>
      </w:r>
      <w:r w:rsidR="00EC0C9F" w:rsidRPr="00EC0C9F">
        <w:rPr>
          <w:rFonts w:ascii="Times New Roman" w:hAnsi="Times New Roman" w:cs="Times New Roman"/>
          <w:b/>
          <w:sz w:val="28"/>
          <w:szCs w:val="28"/>
        </w:rPr>
        <w:t>контрольных и  экспертно-аналитических мероприятий</w:t>
      </w:r>
    </w:p>
    <w:p w:rsidR="0073710B"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2.1. Организация проведения </w:t>
      </w:r>
      <w:r w:rsidR="00EC0C9F" w:rsidRPr="00EC0C9F">
        <w:rPr>
          <w:rFonts w:ascii="Times New Roman" w:hAnsi="Times New Roman" w:cs="Times New Roman"/>
          <w:sz w:val="28"/>
          <w:szCs w:val="28"/>
        </w:rPr>
        <w:t>контрольных и  экспертно-аналитических мероприятий</w:t>
      </w:r>
      <w:r w:rsidRPr="00D56A1F">
        <w:rPr>
          <w:rFonts w:ascii="Times New Roman" w:hAnsi="Times New Roman" w:cs="Times New Roman"/>
          <w:sz w:val="28"/>
          <w:szCs w:val="28"/>
        </w:rPr>
        <w:t xml:space="preserve"> осуществляется в соответствии</w:t>
      </w:r>
      <w:r w:rsidR="00EC0C9F">
        <w:rPr>
          <w:rFonts w:ascii="Times New Roman" w:hAnsi="Times New Roman" w:cs="Times New Roman"/>
          <w:sz w:val="28"/>
          <w:szCs w:val="28"/>
        </w:rPr>
        <w:t xml:space="preserve"> </w:t>
      </w:r>
      <w:r w:rsidRPr="00D56A1F">
        <w:rPr>
          <w:rFonts w:ascii="Times New Roman" w:hAnsi="Times New Roman" w:cs="Times New Roman"/>
          <w:sz w:val="28"/>
          <w:szCs w:val="28"/>
        </w:rPr>
        <w:t>с планом работы КС</w:t>
      </w:r>
      <w:r w:rsidR="00EC0C9F">
        <w:rPr>
          <w:rFonts w:ascii="Times New Roman" w:hAnsi="Times New Roman" w:cs="Times New Roman"/>
          <w:sz w:val="28"/>
          <w:szCs w:val="28"/>
        </w:rPr>
        <w:t>К</w:t>
      </w:r>
      <w:r w:rsidR="008037B7">
        <w:rPr>
          <w:rFonts w:ascii="Times New Roman" w:hAnsi="Times New Roman" w:cs="Times New Roman"/>
          <w:sz w:val="28"/>
          <w:szCs w:val="28"/>
        </w:rPr>
        <w:t>, установленным Регламентом.</w:t>
      </w:r>
    </w:p>
    <w:p w:rsidR="00697A8F" w:rsidRPr="00D56A1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2.2. Организация проведения проверки является начальной стадией</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контрольного мероприятия и состоит из двух этапов: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1) разработки программы проверки;</w:t>
      </w:r>
    </w:p>
    <w:p w:rsidR="0073710B"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 предварительной подготовки к проверке.</w:t>
      </w:r>
    </w:p>
    <w:p w:rsidR="00697A8F" w:rsidRPr="00D56A1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2.3. Программа проверки служит основным руководством для</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проверяющего (группы проверяющих), определяет подлежащие контролю</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направления деятельности объекта контроля, объем, виды и</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 xml:space="preserve">последовательность контрольных процедур и является детально разработанным порядком </w:t>
      </w:r>
      <w:r w:rsidRPr="00D56A1F">
        <w:rPr>
          <w:rFonts w:ascii="Times New Roman" w:hAnsi="Times New Roman" w:cs="Times New Roman"/>
          <w:sz w:val="28"/>
          <w:szCs w:val="28"/>
        </w:rPr>
        <w:lastRenderedPageBreak/>
        <w:t>проведения контрольного мероприятия. В программе</w:t>
      </w:r>
      <w:r w:rsidR="008037B7">
        <w:rPr>
          <w:rFonts w:ascii="Times New Roman" w:hAnsi="Times New Roman" w:cs="Times New Roman"/>
          <w:sz w:val="28"/>
          <w:szCs w:val="28"/>
        </w:rPr>
        <w:t xml:space="preserve"> </w:t>
      </w:r>
      <w:r w:rsidRPr="00D56A1F">
        <w:rPr>
          <w:rFonts w:ascii="Times New Roman" w:hAnsi="Times New Roman" w:cs="Times New Roman"/>
          <w:sz w:val="28"/>
          <w:szCs w:val="28"/>
        </w:rPr>
        <w:t>указывается перечень проверяемых объектов, срок проведения проверки,</w:t>
      </w:r>
      <w:r w:rsidR="008037B7">
        <w:rPr>
          <w:rFonts w:ascii="Times New Roman" w:hAnsi="Times New Roman" w:cs="Times New Roman"/>
          <w:sz w:val="28"/>
          <w:szCs w:val="28"/>
        </w:rPr>
        <w:t xml:space="preserve"> </w:t>
      </w:r>
      <w:r w:rsidRPr="00D56A1F">
        <w:rPr>
          <w:rFonts w:ascii="Times New Roman" w:hAnsi="Times New Roman" w:cs="Times New Roman"/>
          <w:sz w:val="28"/>
          <w:szCs w:val="28"/>
        </w:rPr>
        <w:t>приводится персональный состав лиц, принимающих участие в проверке.</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Проведению проверки должно предшествовать предварительное</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изучение объекта контроля на основе доступной информации, включая</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ознакомление с законодательством, относящимся к деятельности объекта</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контроля, в том числе учредительными документами, другими документами,</w:t>
      </w:r>
      <w:r>
        <w:rPr>
          <w:rFonts w:ascii="Times New Roman" w:hAnsi="Times New Roman" w:cs="Times New Roman"/>
          <w:sz w:val="28"/>
          <w:szCs w:val="28"/>
        </w:rPr>
        <w:t xml:space="preserve"> о</w:t>
      </w:r>
      <w:r w:rsidR="0073710B" w:rsidRPr="00D56A1F">
        <w:rPr>
          <w:rFonts w:ascii="Times New Roman" w:hAnsi="Times New Roman" w:cs="Times New Roman"/>
          <w:sz w:val="28"/>
          <w:szCs w:val="28"/>
        </w:rPr>
        <w:t>пределяющими процедуры его финансирования и производимые им</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расходы, материалами предыдущих проверок, а также принятыми </w:t>
      </w:r>
      <w:proofErr w:type="gramStart"/>
      <w:r w:rsidRPr="00D56A1F">
        <w:rPr>
          <w:rFonts w:ascii="Times New Roman" w:hAnsi="Times New Roman" w:cs="Times New Roman"/>
          <w:sz w:val="28"/>
          <w:szCs w:val="28"/>
        </w:rPr>
        <w:t>по</w:t>
      </w:r>
      <w:proofErr w:type="gramEnd"/>
      <w:r w:rsidRPr="00D56A1F">
        <w:rPr>
          <w:rFonts w:ascii="Times New Roman" w:hAnsi="Times New Roman" w:cs="Times New Roman"/>
          <w:sz w:val="28"/>
          <w:szCs w:val="28"/>
        </w:rPr>
        <w:t xml:space="preserve"> </w:t>
      </w:r>
      <w:proofErr w:type="gramStart"/>
      <w:r w:rsidRPr="00D56A1F">
        <w:rPr>
          <w:rFonts w:ascii="Times New Roman" w:hAnsi="Times New Roman" w:cs="Times New Roman"/>
          <w:sz w:val="28"/>
          <w:szCs w:val="28"/>
        </w:rPr>
        <w:t>их</w:t>
      </w:r>
      <w:proofErr w:type="gramEnd"/>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результатам мерами.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Для подготовки программы необходимо предварительно определить:</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полный перечень объектов проверки;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руководителя проверки и состав рабочей группы;</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перечень объектов, в адрес которых будут рассылаться уведомления,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а также запросы с целью получения информации, необходимой для решения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задач проверки;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сроки начала и окончания проверки.</w:t>
      </w:r>
    </w:p>
    <w:p w:rsidR="00697A8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2.4. Основанием для проведения проверки использования имущества,</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находящегося в муниципальной собственности, является план работы КСП,</w:t>
      </w:r>
    </w:p>
    <w:p w:rsidR="0073710B" w:rsidRPr="00D56A1F" w:rsidRDefault="0073710B" w:rsidP="004A22D9">
      <w:pPr>
        <w:spacing w:after="0" w:line="240" w:lineRule="auto"/>
        <w:jc w:val="both"/>
        <w:rPr>
          <w:rFonts w:ascii="Times New Roman" w:hAnsi="Times New Roman" w:cs="Times New Roman"/>
          <w:sz w:val="28"/>
          <w:szCs w:val="28"/>
        </w:rPr>
      </w:pPr>
      <w:proofErr w:type="gramStart"/>
      <w:r w:rsidRPr="00D56A1F">
        <w:rPr>
          <w:rFonts w:ascii="Times New Roman" w:hAnsi="Times New Roman" w:cs="Times New Roman"/>
          <w:sz w:val="28"/>
          <w:szCs w:val="28"/>
        </w:rPr>
        <w:t>составленный</w:t>
      </w:r>
      <w:proofErr w:type="gramEnd"/>
      <w:r w:rsidRPr="00D56A1F">
        <w:rPr>
          <w:rFonts w:ascii="Times New Roman" w:hAnsi="Times New Roman" w:cs="Times New Roman"/>
          <w:sz w:val="28"/>
          <w:szCs w:val="28"/>
        </w:rPr>
        <w:t xml:space="preserve"> в соответствии с положениями ст. 9 Федерального закона № 6-</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ФЗ.</w:t>
      </w:r>
    </w:p>
    <w:p w:rsidR="00697A8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2.5. Предмет проверки определяется как целью контрольного</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мероприятия, так и особенностями проверяемого объекта.</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Предметом проверки органа, уполномоченного осуществлять</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 xml:space="preserve">администрирование сбора неналоговых доходов бюджета </w:t>
      </w:r>
      <w:r w:rsidR="008037B7">
        <w:rPr>
          <w:rFonts w:ascii="Times New Roman" w:hAnsi="Times New Roman" w:cs="Times New Roman"/>
          <w:sz w:val="28"/>
          <w:szCs w:val="28"/>
        </w:rPr>
        <w:t>МО Дубенский район</w:t>
      </w:r>
      <w:r w:rsidR="0073710B" w:rsidRPr="00D56A1F">
        <w:rPr>
          <w:rFonts w:ascii="Times New Roman" w:hAnsi="Times New Roman" w:cs="Times New Roman"/>
          <w:sz w:val="28"/>
          <w:szCs w:val="28"/>
        </w:rPr>
        <w:t>, в общем случае является исполнение им федерального,</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областного и муниципального законодательства по следующим вопросам:</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правовые и властные отношения, складывающиеся в процессе</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 xml:space="preserve">управления и распоряжения муниципальной собственностью </w:t>
      </w:r>
      <w:r w:rsidR="008037B7">
        <w:rPr>
          <w:rFonts w:ascii="Times New Roman" w:hAnsi="Times New Roman" w:cs="Times New Roman"/>
          <w:sz w:val="28"/>
          <w:szCs w:val="28"/>
        </w:rPr>
        <w:t>МО Дубенский район</w:t>
      </w:r>
      <w:r w:rsidRPr="00D56A1F">
        <w:rPr>
          <w:rFonts w:ascii="Times New Roman" w:hAnsi="Times New Roman" w:cs="Times New Roman"/>
          <w:sz w:val="28"/>
          <w:szCs w:val="28"/>
        </w:rPr>
        <w:t>;</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властные отношения, складывающиеся в процессе</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 xml:space="preserve">администрирования неналоговых доходов бюджета </w:t>
      </w:r>
      <w:r w:rsidR="008037B7" w:rsidRPr="008037B7">
        <w:rPr>
          <w:rFonts w:ascii="Times New Roman" w:hAnsi="Times New Roman" w:cs="Times New Roman"/>
          <w:sz w:val="28"/>
          <w:szCs w:val="28"/>
        </w:rPr>
        <w:t>МО Дубенский район</w:t>
      </w:r>
      <w:r w:rsidRPr="00D56A1F">
        <w:rPr>
          <w:rFonts w:ascii="Times New Roman" w:hAnsi="Times New Roman" w:cs="Times New Roman"/>
          <w:sz w:val="28"/>
          <w:szCs w:val="28"/>
        </w:rPr>
        <w:t xml:space="preserve"> (учета и контроля поступлений в разрезе плательщиков и</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т.д.), а также в процессе составления и исполнения бюджета муниципального</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образования при казначейском методе исполнения.</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Предметом проверки муниципального учреждения является его</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деятельность по владению, пользованию и распоряжению имуществом</w:t>
      </w:r>
      <w:r>
        <w:rPr>
          <w:rFonts w:ascii="Times New Roman" w:hAnsi="Times New Roman" w:cs="Times New Roman"/>
          <w:sz w:val="28"/>
          <w:szCs w:val="28"/>
        </w:rPr>
        <w:t xml:space="preserve"> </w:t>
      </w:r>
    </w:p>
    <w:p w:rsidR="0073710B" w:rsidRPr="00D56A1F" w:rsidRDefault="008037B7" w:rsidP="004A22D9">
      <w:pPr>
        <w:spacing w:after="0" w:line="240" w:lineRule="auto"/>
        <w:jc w:val="both"/>
        <w:rPr>
          <w:rFonts w:ascii="Times New Roman" w:hAnsi="Times New Roman" w:cs="Times New Roman"/>
          <w:sz w:val="28"/>
          <w:szCs w:val="28"/>
        </w:rPr>
      </w:pPr>
      <w:r w:rsidRPr="008037B7">
        <w:rPr>
          <w:rFonts w:ascii="Times New Roman" w:hAnsi="Times New Roman" w:cs="Times New Roman"/>
          <w:sz w:val="28"/>
          <w:szCs w:val="28"/>
        </w:rPr>
        <w:t>МО Дубенский район</w:t>
      </w:r>
      <w:r w:rsidR="0073710B" w:rsidRPr="00D56A1F">
        <w:rPr>
          <w:rFonts w:ascii="Times New Roman" w:hAnsi="Times New Roman" w:cs="Times New Roman"/>
          <w:sz w:val="28"/>
          <w:szCs w:val="28"/>
        </w:rPr>
        <w:t>, переданным ему в оперативное</w:t>
      </w:r>
      <w:r w:rsidR="00697A8F">
        <w:rPr>
          <w:rFonts w:ascii="Times New Roman" w:hAnsi="Times New Roman" w:cs="Times New Roman"/>
          <w:sz w:val="28"/>
          <w:szCs w:val="28"/>
        </w:rPr>
        <w:t xml:space="preserve"> </w:t>
      </w:r>
      <w:r w:rsidR="0073710B" w:rsidRPr="00D56A1F">
        <w:rPr>
          <w:rFonts w:ascii="Times New Roman" w:hAnsi="Times New Roman" w:cs="Times New Roman"/>
          <w:sz w:val="28"/>
          <w:szCs w:val="28"/>
        </w:rPr>
        <w:t>управление.</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Предметом проверки муниципального унитарного предприятия</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является деятельность унитарного предприятия по владению, пользованию и</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 xml:space="preserve">распоряжению имуществом </w:t>
      </w:r>
      <w:r w:rsidR="008037B7" w:rsidRPr="008037B7">
        <w:rPr>
          <w:rFonts w:ascii="Times New Roman" w:hAnsi="Times New Roman" w:cs="Times New Roman"/>
          <w:sz w:val="28"/>
          <w:szCs w:val="28"/>
        </w:rPr>
        <w:t>МО Дубенский район</w:t>
      </w:r>
      <w:r w:rsidR="0073710B" w:rsidRPr="00D56A1F">
        <w:rPr>
          <w:rFonts w:ascii="Times New Roman" w:hAnsi="Times New Roman" w:cs="Times New Roman"/>
          <w:sz w:val="28"/>
          <w:szCs w:val="28"/>
        </w:rPr>
        <w:t>, переданным</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ему в хозяйственное ведение.</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Предметом проверки приватизации муниципального имущества</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lastRenderedPageBreak/>
        <w:t>является соблюдение органами местного самоуправления действующего</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законодательства по вопросам приватизации собственности муниципального</w:t>
      </w:r>
    </w:p>
    <w:p w:rsidR="0073710B"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образования.</w:t>
      </w:r>
    </w:p>
    <w:p w:rsidR="00697A8F" w:rsidRPr="00D56A1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2.6. Цели проверки также определяются особенностями проверяемого</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объекта.</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Основной целью проверки органа, уполномоченного осуществлять</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сбор неналоговых доходов бюджета муниципального образования, является</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оценка выполнения им властных полномочий и функций прогнозирования,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учета и контроля полноты и своевременности поступления денежных средств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по источникам неналоговых доходов в условиях казначейского исполнения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бюджета, а также оценка степени эффективности использования</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 xml:space="preserve">имущественного потенциала </w:t>
      </w:r>
      <w:r w:rsidR="001A7E4E">
        <w:rPr>
          <w:rFonts w:ascii="Times New Roman" w:hAnsi="Times New Roman" w:cs="Times New Roman"/>
          <w:sz w:val="28"/>
          <w:szCs w:val="28"/>
        </w:rPr>
        <w:t>МО Дубенский район</w:t>
      </w:r>
      <w:r w:rsidRPr="00D56A1F">
        <w:rPr>
          <w:rFonts w:ascii="Times New Roman" w:hAnsi="Times New Roman" w:cs="Times New Roman"/>
          <w:sz w:val="28"/>
          <w:szCs w:val="28"/>
        </w:rPr>
        <w:t>.</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Основной целью проверки муниципального предприятия,</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муниципального учреждения является оценка эффективности использования</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 xml:space="preserve">ими </w:t>
      </w:r>
      <w:r>
        <w:rPr>
          <w:rFonts w:ascii="Times New Roman" w:hAnsi="Times New Roman" w:cs="Times New Roman"/>
          <w:sz w:val="28"/>
          <w:szCs w:val="28"/>
        </w:rPr>
        <w:t>м</w:t>
      </w:r>
      <w:r w:rsidR="0073710B" w:rsidRPr="00D56A1F">
        <w:rPr>
          <w:rFonts w:ascii="Times New Roman" w:hAnsi="Times New Roman" w:cs="Times New Roman"/>
          <w:sz w:val="28"/>
          <w:szCs w:val="28"/>
        </w:rPr>
        <w:t>униципальной собственности.</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Основной целью проверки хозяйствующего субъекта, имеющего в</w:t>
      </w:r>
      <w:r w:rsidR="002A693E">
        <w:rPr>
          <w:rFonts w:ascii="Times New Roman" w:hAnsi="Times New Roman" w:cs="Times New Roman"/>
          <w:sz w:val="28"/>
          <w:szCs w:val="28"/>
        </w:rPr>
        <w:t xml:space="preserve"> </w:t>
      </w:r>
      <w:r w:rsidR="0073710B" w:rsidRPr="00D56A1F">
        <w:rPr>
          <w:rFonts w:ascii="Times New Roman" w:hAnsi="Times New Roman" w:cs="Times New Roman"/>
          <w:sz w:val="28"/>
          <w:szCs w:val="28"/>
        </w:rPr>
        <w:t>оперативном управлении имущество муниципального образования, является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оценка выполнения оперативным управляющим условий договора</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оперативного управления, заключенного с ним собственником имущества</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(учредителем управления), а также оценка эффективности оперативного</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управления с точки </w:t>
      </w:r>
      <w:proofErr w:type="gramStart"/>
      <w:r w:rsidRPr="00D56A1F">
        <w:rPr>
          <w:rFonts w:ascii="Times New Roman" w:hAnsi="Times New Roman" w:cs="Times New Roman"/>
          <w:sz w:val="28"/>
          <w:szCs w:val="28"/>
        </w:rPr>
        <w:t>зрения соблюдения интересов собственника имущества</w:t>
      </w:r>
      <w:proofErr w:type="gramEnd"/>
      <w:r w:rsidRPr="00D56A1F">
        <w:rPr>
          <w:rFonts w:ascii="Times New Roman" w:hAnsi="Times New Roman" w:cs="Times New Roman"/>
          <w:sz w:val="28"/>
          <w:szCs w:val="28"/>
        </w:rPr>
        <w:t>.</w:t>
      </w:r>
    </w:p>
    <w:p w:rsidR="0073710B"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Основной целью проверки продавца муниципального имущества</w:t>
      </w:r>
      <w:r w:rsidR="002A693E">
        <w:rPr>
          <w:rFonts w:ascii="Times New Roman" w:hAnsi="Times New Roman" w:cs="Times New Roman"/>
          <w:sz w:val="28"/>
          <w:szCs w:val="28"/>
        </w:rPr>
        <w:t xml:space="preserve"> </w:t>
      </w:r>
      <w:r>
        <w:rPr>
          <w:rFonts w:ascii="Times New Roman" w:hAnsi="Times New Roman" w:cs="Times New Roman"/>
          <w:sz w:val="28"/>
          <w:szCs w:val="28"/>
        </w:rPr>
        <w:t xml:space="preserve">МО Дубенский район </w:t>
      </w:r>
      <w:r w:rsidR="0073710B" w:rsidRPr="00D56A1F">
        <w:rPr>
          <w:rFonts w:ascii="Times New Roman" w:hAnsi="Times New Roman" w:cs="Times New Roman"/>
          <w:sz w:val="28"/>
          <w:szCs w:val="28"/>
        </w:rPr>
        <w:t>является оценка реализации им</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полномочий продавца, переданных ему собственником муниципального</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имущества.</w:t>
      </w:r>
    </w:p>
    <w:p w:rsidR="00697A8F" w:rsidRPr="00D56A1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2.7. Выбор и формулировка задач проверки должны осуществляться</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таким образом, чтобы их решение в совокупности способствовало</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достижению поставленной цели. В то же время, каждая из задач должна</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носить автономный характер, позволяющий исполнителю – участнику</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рабочей группы, ответственному за решение той или иной задачи, работать</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относительно самостоятельно, независимо от других членов рабочей группы.</w:t>
      </w:r>
    </w:p>
    <w:p w:rsidR="00697A8F" w:rsidRDefault="00697A8F"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2.8. Проверка органа, осуществляющего администрирование сбора</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 xml:space="preserve">неналоговых доходов бюджета </w:t>
      </w:r>
      <w:r w:rsidR="001A7E4E" w:rsidRPr="001A7E4E">
        <w:rPr>
          <w:rFonts w:ascii="Times New Roman" w:hAnsi="Times New Roman" w:cs="Times New Roman"/>
          <w:sz w:val="28"/>
          <w:szCs w:val="28"/>
        </w:rPr>
        <w:t>МО Дубенский район</w:t>
      </w:r>
      <w:r w:rsidRPr="00D56A1F">
        <w:rPr>
          <w:rFonts w:ascii="Times New Roman" w:hAnsi="Times New Roman" w:cs="Times New Roman"/>
          <w:sz w:val="28"/>
          <w:szCs w:val="28"/>
        </w:rPr>
        <w:t>, может</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осуществляться по следующим направлениям:</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оценка системы внутреннего контроля;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соблюдения порядка учета муниципального имущества</w:t>
      </w:r>
      <w:r w:rsidR="00697A8F">
        <w:rPr>
          <w:rFonts w:ascii="Times New Roman" w:hAnsi="Times New Roman" w:cs="Times New Roman"/>
          <w:sz w:val="28"/>
          <w:szCs w:val="28"/>
        </w:rPr>
        <w:t xml:space="preserve"> </w:t>
      </w:r>
      <w:r w:rsidR="001A7E4E" w:rsidRPr="001A7E4E">
        <w:rPr>
          <w:rFonts w:ascii="Times New Roman" w:hAnsi="Times New Roman" w:cs="Times New Roman"/>
          <w:sz w:val="28"/>
          <w:szCs w:val="28"/>
        </w:rPr>
        <w:t>МО Дубенский район</w:t>
      </w:r>
      <w:r w:rsidRPr="00D56A1F">
        <w:rPr>
          <w:rFonts w:ascii="Times New Roman" w:hAnsi="Times New Roman" w:cs="Times New Roman"/>
          <w:sz w:val="28"/>
          <w:szCs w:val="28"/>
        </w:rPr>
        <w:t>;</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соблюдения порядка регистрации муниципального</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 xml:space="preserve">имущества и права собственности </w:t>
      </w:r>
      <w:r w:rsidR="001A7E4E" w:rsidRPr="001A7E4E">
        <w:rPr>
          <w:rFonts w:ascii="Times New Roman" w:hAnsi="Times New Roman" w:cs="Times New Roman"/>
          <w:sz w:val="28"/>
          <w:szCs w:val="28"/>
        </w:rPr>
        <w:t>МО Дубенский район</w:t>
      </w:r>
      <w:r w:rsidRPr="00D56A1F">
        <w:rPr>
          <w:rFonts w:ascii="Times New Roman" w:hAnsi="Times New Roman" w:cs="Times New Roman"/>
          <w:sz w:val="28"/>
          <w:szCs w:val="28"/>
        </w:rPr>
        <w:t xml:space="preserve"> на</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указанное имущество;</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соблюдения порядка оформления вещных прав на</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имущество, находящееся в собственности муниципального образования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(хозяйственное ведение, оперативное управление);</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lastRenderedPageBreak/>
        <w:t>- проверка установленного порядка передачи в оперативное</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управление, хозяйственное ведение, в аренду имущества, находящегося в</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собственности муниципального образования;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законности и эффективности распоряжения имуществом</w:t>
      </w:r>
      <w:r w:rsidR="002A693E">
        <w:rPr>
          <w:rFonts w:ascii="Times New Roman" w:hAnsi="Times New Roman" w:cs="Times New Roman"/>
          <w:sz w:val="28"/>
          <w:szCs w:val="28"/>
        </w:rPr>
        <w:t xml:space="preserve"> </w:t>
      </w:r>
      <w:r w:rsidR="001A7E4E" w:rsidRPr="001A7E4E">
        <w:rPr>
          <w:rFonts w:ascii="Times New Roman" w:hAnsi="Times New Roman" w:cs="Times New Roman"/>
          <w:sz w:val="28"/>
          <w:szCs w:val="28"/>
        </w:rPr>
        <w:t xml:space="preserve">МО Дубенский район </w:t>
      </w:r>
      <w:r w:rsidRPr="00D56A1F">
        <w:rPr>
          <w:rFonts w:ascii="Times New Roman" w:hAnsi="Times New Roman" w:cs="Times New Roman"/>
          <w:sz w:val="28"/>
          <w:szCs w:val="28"/>
        </w:rPr>
        <w:t>при вхождении муниципального</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образования в уставные капиталы хозяйственных обществ;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организации учета платежей от использования и</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распоряжения имуществом при казначейской системе исполнения бюджета</w:t>
      </w:r>
      <w:r w:rsidR="002A693E">
        <w:rPr>
          <w:rFonts w:ascii="Times New Roman" w:hAnsi="Times New Roman" w:cs="Times New Roman"/>
          <w:sz w:val="28"/>
          <w:szCs w:val="28"/>
        </w:rPr>
        <w:t xml:space="preserve"> </w:t>
      </w:r>
      <w:r w:rsidR="001A7E4E" w:rsidRPr="001A7E4E">
        <w:rPr>
          <w:rFonts w:ascii="Times New Roman" w:hAnsi="Times New Roman" w:cs="Times New Roman"/>
          <w:sz w:val="28"/>
          <w:szCs w:val="28"/>
        </w:rPr>
        <w:t>МО Дубенский район</w:t>
      </w:r>
      <w:r w:rsidRPr="00D56A1F">
        <w:rPr>
          <w:rFonts w:ascii="Times New Roman" w:hAnsi="Times New Roman" w:cs="Times New Roman"/>
          <w:sz w:val="28"/>
          <w:szCs w:val="28"/>
        </w:rPr>
        <w:t>;</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достоверности учета поступающих платежей в разрезе</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плательщиков (на основании первичных расчетных документов);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проверка мер по обеспечению соблюдения установленного порядка</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 xml:space="preserve">перечисления платежей в бюджет </w:t>
      </w:r>
      <w:r w:rsidR="001A7E4E" w:rsidRPr="001A7E4E">
        <w:rPr>
          <w:rFonts w:ascii="Times New Roman" w:hAnsi="Times New Roman" w:cs="Times New Roman"/>
          <w:sz w:val="28"/>
          <w:szCs w:val="28"/>
        </w:rPr>
        <w:t>МО Дубенский район</w:t>
      </w:r>
      <w:r w:rsidRPr="00D56A1F">
        <w:rPr>
          <w:rFonts w:ascii="Times New Roman" w:hAnsi="Times New Roman" w:cs="Times New Roman"/>
          <w:sz w:val="28"/>
          <w:szCs w:val="28"/>
        </w:rPr>
        <w:t>.</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В частности, оценка системы внутреннего контроля включает</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рассмотрение организованного внутри объекта проверки и его силами</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надзора и проверки:</w:t>
      </w:r>
    </w:p>
    <w:p w:rsidR="0073710B" w:rsidRPr="001A7E4E"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соблюдения требований законодательства и нормативных правовых</w:t>
      </w:r>
      <w:r w:rsidR="002A693E">
        <w:rPr>
          <w:rFonts w:ascii="Times New Roman" w:hAnsi="Times New Roman" w:cs="Times New Roman"/>
          <w:sz w:val="28"/>
          <w:szCs w:val="28"/>
        </w:rPr>
        <w:t xml:space="preserve"> </w:t>
      </w:r>
      <w:r w:rsidRPr="001A7E4E">
        <w:rPr>
          <w:rFonts w:ascii="Times New Roman" w:hAnsi="Times New Roman" w:cs="Times New Roman"/>
          <w:sz w:val="28"/>
          <w:szCs w:val="28"/>
        </w:rPr>
        <w:t>актов;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точности и полноты учета доходов от распоряжения и использования</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имущества муниципального образования;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своевременности подготовки достоверной отчетности, в том числе</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бухгалтерской, о результатах распоряжения и использования имущества</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муниципального образования;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предотвращения ошибок и искажений;</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исполнения приказов и распоряжений;</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обеспечения сохранности имущества, находящегося в собственности</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муниципального образования и переданного проверяемой организации в</w:t>
      </w:r>
      <w:r w:rsidR="002A693E">
        <w:rPr>
          <w:rFonts w:ascii="Times New Roman" w:hAnsi="Times New Roman" w:cs="Times New Roman"/>
          <w:sz w:val="28"/>
          <w:szCs w:val="28"/>
        </w:rPr>
        <w:t xml:space="preserve"> </w:t>
      </w:r>
      <w:r w:rsidRPr="00D56A1F">
        <w:rPr>
          <w:rFonts w:ascii="Times New Roman" w:hAnsi="Times New Roman" w:cs="Times New Roman"/>
          <w:sz w:val="28"/>
          <w:szCs w:val="28"/>
        </w:rPr>
        <w:t>пользование.</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Также представляется целесообразным оценить полноту и</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необходимость совершенствования нормативной базы по вопросам</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управления и распоряжения муниципальным имуществом.</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Документом, удостоверяющим право муниципальной собственности на</w:t>
      </w:r>
      <w:r w:rsidR="002A693E">
        <w:rPr>
          <w:rFonts w:ascii="Times New Roman" w:hAnsi="Times New Roman" w:cs="Times New Roman"/>
          <w:sz w:val="28"/>
          <w:szCs w:val="28"/>
        </w:rPr>
        <w:t xml:space="preserve"> </w:t>
      </w:r>
      <w:r w:rsidR="0073710B" w:rsidRPr="00D56A1F">
        <w:rPr>
          <w:rFonts w:ascii="Times New Roman" w:hAnsi="Times New Roman" w:cs="Times New Roman"/>
          <w:sz w:val="28"/>
          <w:szCs w:val="28"/>
        </w:rPr>
        <w:t>недвижимое имущество, является свидетельство о государственной</w:t>
      </w:r>
      <w:r w:rsidR="002A693E">
        <w:rPr>
          <w:rFonts w:ascii="Times New Roman" w:hAnsi="Times New Roman" w:cs="Times New Roman"/>
          <w:sz w:val="28"/>
          <w:szCs w:val="28"/>
        </w:rPr>
        <w:t xml:space="preserve">  </w:t>
      </w:r>
      <w:r w:rsidR="0073710B" w:rsidRPr="00D56A1F">
        <w:rPr>
          <w:rFonts w:ascii="Times New Roman" w:hAnsi="Times New Roman" w:cs="Times New Roman"/>
          <w:sz w:val="28"/>
          <w:szCs w:val="28"/>
        </w:rPr>
        <w:t>регистрации права. Документом, подтверждающим право муниципальной</w:t>
      </w:r>
      <w:r w:rsidR="002A693E">
        <w:rPr>
          <w:rFonts w:ascii="Times New Roman" w:hAnsi="Times New Roman" w:cs="Times New Roman"/>
          <w:sz w:val="28"/>
          <w:szCs w:val="28"/>
        </w:rPr>
        <w:t xml:space="preserve"> </w:t>
      </w:r>
      <w:r w:rsidR="0073710B" w:rsidRPr="00D56A1F">
        <w:rPr>
          <w:rFonts w:ascii="Times New Roman" w:hAnsi="Times New Roman" w:cs="Times New Roman"/>
          <w:sz w:val="28"/>
          <w:szCs w:val="28"/>
        </w:rPr>
        <w:t>собственности на движимое имущество, является выписка из реестра</w:t>
      </w:r>
      <w:r w:rsidR="002A693E">
        <w:rPr>
          <w:rFonts w:ascii="Times New Roman" w:hAnsi="Times New Roman" w:cs="Times New Roman"/>
          <w:sz w:val="28"/>
          <w:szCs w:val="28"/>
        </w:rPr>
        <w:t xml:space="preserve"> </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муниципальной собственности.</w:t>
      </w:r>
    </w:p>
    <w:p w:rsidR="0073710B" w:rsidRPr="00D56A1F" w:rsidRDefault="00697A8F"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При проверке учета муниципального имущества следует проверить, как</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ведется реестр муниципальной собственности </w:t>
      </w:r>
      <w:r w:rsidR="00241965" w:rsidRPr="00241965">
        <w:rPr>
          <w:rFonts w:ascii="Times New Roman" w:hAnsi="Times New Roman" w:cs="Times New Roman"/>
          <w:sz w:val="28"/>
          <w:szCs w:val="28"/>
        </w:rPr>
        <w:t>МО Дубенский район</w:t>
      </w:r>
      <w:r w:rsidRPr="00D56A1F">
        <w:rPr>
          <w:rFonts w:ascii="Times New Roman" w:hAnsi="Times New Roman" w:cs="Times New Roman"/>
          <w:sz w:val="28"/>
          <w:szCs w:val="28"/>
        </w:rPr>
        <w:t>, в том числе реестр муниципальных унитарных предприятий, реестр</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хозяйственных обществ, товариществ и некоммерческих организаций с</w:t>
      </w:r>
      <w:r w:rsidR="00697A8F">
        <w:rPr>
          <w:rFonts w:ascii="Times New Roman" w:hAnsi="Times New Roman" w:cs="Times New Roman"/>
          <w:sz w:val="28"/>
          <w:szCs w:val="28"/>
        </w:rPr>
        <w:t xml:space="preserve"> </w:t>
      </w:r>
      <w:r w:rsidRPr="00D56A1F">
        <w:rPr>
          <w:rFonts w:ascii="Times New Roman" w:hAnsi="Times New Roman" w:cs="Times New Roman"/>
          <w:sz w:val="28"/>
          <w:szCs w:val="28"/>
        </w:rPr>
        <w:t>участием муниципального образования, реестр объектов недвижимости,</w:t>
      </w:r>
      <w:r w:rsidR="004A22D9">
        <w:rPr>
          <w:rFonts w:ascii="Times New Roman" w:hAnsi="Times New Roman" w:cs="Times New Roman"/>
          <w:sz w:val="28"/>
          <w:szCs w:val="28"/>
        </w:rPr>
        <w:t xml:space="preserve"> </w:t>
      </w:r>
      <w:r w:rsidRPr="00D56A1F">
        <w:rPr>
          <w:rFonts w:ascii="Times New Roman" w:hAnsi="Times New Roman" w:cs="Times New Roman"/>
          <w:sz w:val="28"/>
          <w:szCs w:val="28"/>
        </w:rPr>
        <w:t>находящихся в собственности муниципального образования.</w:t>
      </w:r>
    </w:p>
    <w:p w:rsidR="0073710B" w:rsidRPr="00D56A1F"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При этом следует иметь в виду, что часть муниципального имущества</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передается муниципальным унитарным предприятиям в хозяйственное</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lastRenderedPageBreak/>
        <w:t>ведение, аренду, а часть – муниципальным учреждениям в оперативное</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управление.</w:t>
      </w:r>
    </w:p>
    <w:p w:rsidR="0073710B" w:rsidRPr="00D56A1F"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Муниципальные предприятия и учреждения, за которыми закрепляется</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определенное имущество, осуществляют в его отношении правомочия</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владения, пользования, распоряжения, но их действия по управлению</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вверенным имуществом ограничены усмотрением органов местного</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самоуправления, продолжающих осуществлять в отношении названного</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имущества правомочия собственника.</w:t>
      </w:r>
    </w:p>
    <w:p w:rsidR="0073710B" w:rsidRPr="00D56A1F" w:rsidRDefault="004A22D9" w:rsidP="00DF57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Согласно статье 295 ГК РФ муниципальные унитарные предприятия не</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вправе продавать принадлежащее им на праве хозяйственного ведения</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недвижимое имущество, сдавать его в аренду, отдавать в залог, вносить в</w:t>
      </w:r>
      <w:r w:rsidR="00DF571D">
        <w:rPr>
          <w:rFonts w:ascii="Times New Roman" w:hAnsi="Times New Roman" w:cs="Times New Roman"/>
          <w:sz w:val="28"/>
          <w:szCs w:val="28"/>
        </w:rPr>
        <w:t xml:space="preserve"> </w:t>
      </w:r>
      <w:r w:rsidR="0073710B" w:rsidRPr="00D56A1F">
        <w:rPr>
          <w:rFonts w:ascii="Times New Roman" w:hAnsi="Times New Roman" w:cs="Times New Roman"/>
          <w:sz w:val="28"/>
          <w:szCs w:val="28"/>
        </w:rPr>
        <w:t>качестве вклада в уставный (складочный) капитал хозяйственных обществ и</w:t>
      </w:r>
    </w:p>
    <w:p w:rsidR="0073710B" w:rsidRPr="00D56A1F" w:rsidRDefault="0073710B" w:rsidP="00DF571D">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товариществ или иным способом распоряжаться этим имуществом без</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согласия собственника. Остальным своим имуществом муниципальные</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предприятия распоряжаются, по общему правилу, самостоятельно. Согласно</w:t>
      </w:r>
    </w:p>
    <w:p w:rsidR="0073710B" w:rsidRPr="00D56A1F" w:rsidRDefault="0073710B" w:rsidP="00DF571D">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той же статье муниципальные образования в лице органов местного</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самоуправления имеют право на получение части прибыли от использования</w:t>
      </w:r>
    </w:p>
    <w:p w:rsidR="0073710B" w:rsidRPr="00D56A1F" w:rsidRDefault="0073710B" w:rsidP="00DF571D">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имущества, находящегося в хозяйственном ведении предприятий.</w:t>
      </w:r>
    </w:p>
    <w:p w:rsidR="0073710B" w:rsidRPr="00D56A1F"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Сведения о муниципальном имуществе, закрепленном за</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муниципальными организациями на праве хозяйственного ведения и</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оперативного управления, так же, как и о казенном имуществе, заносятся в</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реестр муниципальной собственности.</w:t>
      </w:r>
    </w:p>
    <w:p w:rsidR="0073710B" w:rsidRPr="00D56A1F"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В этой связи необходимо проверить:</w:t>
      </w:r>
    </w:p>
    <w:p w:rsidR="0073710B" w:rsidRPr="00D56A1F" w:rsidRDefault="0073710B" w:rsidP="004A22D9">
      <w:pPr>
        <w:spacing w:after="0" w:line="240" w:lineRule="auto"/>
        <w:jc w:val="both"/>
        <w:rPr>
          <w:rFonts w:ascii="Times New Roman" w:hAnsi="Times New Roman" w:cs="Times New Roman"/>
          <w:sz w:val="28"/>
          <w:szCs w:val="28"/>
        </w:rPr>
      </w:pPr>
      <w:proofErr w:type="gramStart"/>
      <w:r w:rsidRPr="00D56A1F">
        <w:rPr>
          <w:rFonts w:ascii="Times New Roman" w:hAnsi="Times New Roman" w:cs="Times New Roman"/>
          <w:sz w:val="28"/>
          <w:szCs w:val="28"/>
        </w:rPr>
        <w:t>- наличие правоустанавливающих документов на имущество</w:t>
      </w:r>
      <w:r w:rsidR="004A22D9">
        <w:rPr>
          <w:rFonts w:ascii="Times New Roman" w:hAnsi="Times New Roman" w:cs="Times New Roman"/>
          <w:sz w:val="28"/>
          <w:szCs w:val="28"/>
        </w:rPr>
        <w:t xml:space="preserve"> </w:t>
      </w:r>
      <w:r w:rsidRPr="00D56A1F">
        <w:rPr>
          <w:rFonts w:ascii="Times New Roman" w:hAnsi="Times New Roman" w:cs="Times New Roman"/>
          <w:sz w:val="28"/>
          <w:szCs w:val="28"/>
        </w:rPr>
        <w:t>(свидетельств о государственной регистрации прав хозяйственного ведения</w:t>
      </w:r>
      <w:r w:rsidR="004A22D9">
        <w:rPr>
          <w:rFonts w:ascii="Times New Roman" w:hAnsi="Times New Roman" w:cs="Times New Roman"/>
          <w:sz w:val="28"/>
          <w:szCs w:val="28"/>
        </w:rPr>
        <w:t xml:space="preserve"> </w:t>
      </w:r>
      <w:r w:rsidRPr="00D56A1F">
        <w:rPr>
          <w:rFonts w:ascii="Times New Roman" w:hAnsi="Times New Roman" w:cs="Times New Roman"/>
          <w:sz w:val="28"/>
          <w:szCs w:val="28"/>
        </w:rPr>
        <w:t>(для муниципальных предприятий, за исключением казенных), оперативного</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управления (для муниципальных учреждений и казенных предприятий)</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 xml:space="preserve">согласно ст. 131 ГК РФ, а также договоров оперативного управления, </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хозяйственного ведения, актов приема-передачи к ним, приказов о передаче</w:t>
      </w:r>
      <w:proofErr w:type="gramEnd"/>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имущества;</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законность использования помещений, зданий сооружений;</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заключенных с администрацией муниципального района</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договоров аренды земельных участков (для муниципальных унитарных</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предприятий, за исключением казенных предприятий), свидетельств о праве</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постоянного бессрочного пользования (для муниципальных учреждений и</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муниципальных казенных предприятий);</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сравнить перечень объектов имущества, содержащихся в приложении</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к договорам хозяйственного ведения (оперативного управления) с данными</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бухгалтерского учета основных средств;</w:t>
      </w:r>
    </w:p>
    <w:p w:rsidR="0073710B"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в договорах хозяйственного ведения, оперативного</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управления указаний на сроки их действия.</w:t>
      </w:r>
    </w:p>
    <w:p w:rsidR="004A22D9" w:rsidRPr="00D56A1F" w:rsidRDefault="004A22D9"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lastRenderedPageBreak/>
        <w:t>2.9. При проверке установленного порядка передачи в аренду</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имущества, находящегося в собственности муниципального образования,</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необходимо проверить:</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ведение реестра арендаторов муниципальной собственности</w:t>
      </w:r>
      <w:r w:rsidR="00DF571D">
        <w:rPr>
          <w:rFonts w:ascii="Times New Roman" w:hAnsi="Times New Roman" w:cs="Times New Roman"/>
          <w:sz w:val="28"/>
          <w:szCs w:val="28"/>
        </w:rPr>
        <w:t xml:space="preserve"> </w:t>
      </w:r>
      <w:r w:rsidR="00241965" w:rsidRPr="00241965">
        <w:rPr>
          <w:rFonts w:ascii="Times New Roman" w:hAnsi="Times New Roman" w:cs="Times New Roman"/>
          <w:sz w:val="28"/>
          <w:szCs w:val="28"/>
        </w:rPr>
        <w:t>МО Дубенский район</w:t>
      </w:r>
      <w:r w:rsidRPr="00D56A1F">
        <w:rPr>
          <w:rFonts w:ascii="Times New Roman" w:hAnsi="Times New Roman" w:cs="Times New Roman"/>
          <w:sz w:val="28"/>
          <w:szCs w:val="28"/>
        </w:rPr>
        <w:t>;</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оценки объектов аренды (в соответствии со ст. 8</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Федерального закона от 29.07.1998 № 135-ФЗ «Об оценочной деятельности в</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РФ»);</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 фактические поступления в бюджет </w:t>
      </w:r>
      <w:r w:rsidR="00241965" w:rsidRPr="00241965">
        <w:rPr>
          <w:rFonts w:ascii="Times New Roman" w:hAnsi="Times New Roman" w:cs="Times New Roman"/>
          <w:sz w:val="28"/>
          <w:szCs w:val="28"/>
        </w:rPr>
        <w:t>МО Дубенский район</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(или на счета муниципальных предприятий и учреждений) доходов от</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арендной платы;</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осуществляется ли и какими средствами контроль полноты и</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своевременности перечисления арендаторами арендной платы (при этом</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следует проверить наличие копий платежных поручений на перечисление</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арендной платы);</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какие меры принимаются к неплательщикам арендной платы</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(расторжение договоров аренды, обращения в арбитражный суд и т.д.);</w:t>
      </w:r>
    </w:p>
    <w:p w:rsidR="0073710B"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соблюдение установленного порядка передачи имущества в</w:t>
      </w:r>
      <w:r w:rsidR="00790C13">
        <w:rPr>
          <w:rFonts w:ascii="Times New Roman" w:hAnsi="Times New Roman" w:cs="Times New Roman"/>
          <w:sz w:val="28"/>
          <w:szCs w:val="28"/>
        </w:rPr>
        <w:t xml:space="preserve"> </w:t>
      </w:r>
      <w:r w:rsidRPr="00D56A1F">
        <w:rPr>
          <w:rFonts w:ascii="Times New Roman" w:hAnsi="Times New Roman" w:cs="Times New Roman"/>
          <w:sz w:val="28"/>
          <w:szCs w:val="28"/>
        </w:rPr>
        <w:t>доверительное управление.</w:t>
      </w:r>
    </w:p>
    <w:p w:rsidR="004A22D9" w:rsidRDefault="004A22D9" w:rsidP="004A22D9">
      <w:pPr>
        <w:spacing w:after="0" w:line="240" w:lineRule="auto"/>
        <w:jc w:val="both"/>
        <w:rPr>
          <w:rFonts w:ascii="Times New Roman" w:hAnsi="Times New Roman" w:cs="Times New Roman"/>
          <w:sz w:val="28"/>
          <w:szCs w:val="28"/>
        </w:rPr>
      </w:pP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2.1</w:t>
      </w:r>
      <w:r w:rsidR="004A22D9">
        <w:rPr>
          <w:rFonts w:ascii="Times New Roman" w:hAnsi="Times New Roman" w:cs="Times New Roman"/>
          <w:sz w:val="28"/>
          <w:szCs w:val="28"/>
        </w:rPr>
        <w:t>0</w:t>
      </w:r>
      <w:r w:rsidRPr="006A0FFA">
        <w:rPr>
          <w:rFonts w:ascii="Times New Roman" w:hAnsi="Times New Roman" w:cs="Times New Roman"/>
          <w:sz w:val="28"/>
          <w:szCs w:val="28"/>
        </w:rPr>
        <w:t>. В случае</w:t>
      </w:r>
      <w:proofErr w:type="gramStart"/>
      <w:r w:rsidRPr="006A0FFA">
        <w:rPr>
          <w:rFonts w:ascii="Times New Roman" w:hAnsi="Times New Roman" w:cs="Times New Roman"/>
          <w:sz w:val="28"/>
          <w:szCs w:val="28"/>
        </w:rPr>
        <w:t>,</w:t>
      </w:r>
      <w:proofErr w:type="gramEnd"/>
      <w:r w:rsidRPr="006A0FFA">
        <w:rPr>
          <w:rFonts w:ascii="Times New Roman" w:hAnsi="Times New Roman" w:cs="Times New Roman"/>
          <w:sz w:val="28"/>
          <w:szCs w:val="28"/>
        </w:rPr>
        <w:t xml:space="preserve"> если проведена приватизация муниципального</w:t>
      </w:r>
      <w:r w:rsidR="004A22D9">
        <w:rPr>
          <w:rFonts w:ascii="Times New Roman" w:hAnsi="Times New Roman" w:cs="Times New Roman"/>
          <w:sz w:val="28"/>
          <w:szCs w:val="28"/>
        </w:rPr>
        <w:t xml:space="preserve"> </w:t>
      </w:r>
      <w:r w:rsidRPr="006A0FFA">
        <w:rPr>
          <w:rFonts w:ascii="Times New Roman" w:hAnsi="Times New Roman" w:cs="Times New Roman"/>
          <w:sz w:val="28"/>
          <w:szCs w:val="28"/>
        </w:rPr>
        <w:t>имущества, следует проверить процедурную составляющую процедуры</w:t>
      </w:r>
      <w:r w:rsidR="004A22D9">
        <w:rPr>
          <w:rFonts w:ascii="Times New Roman" w:hAnsi="Times New Roman" w:cs="Times New Roman"/>
          <w:sz w:val="28"/>
          <w:szCs w:val="28"/>
        </w:rPr>
        <w:t xml:space="preserve"> </w:t>
      </w:r>
      <w:r w:rsidRPr="006A0FFA">
        <w:rPr>
          <w:rFonts w:ascii="Times New Roman" w:hAnsi="Times New Roman" w:cs="Times New Roman"/>
          <w:sz w:val="28"/>
          <w:szCs w:val="28"/>
        </w:rPr>
        <w:t>приватизации.</w:t>
      </w:r>
    </w:p>
    <w:p w:rsidR="006A0FFA" w:rsidRP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FA" w:rsidRPr="006A0FFA">
        <w:rPr>
          <w:rFonts w:ascii="Times New Roman" w:hAnsi="Times New Roman" w:cs="Times New Roman"/>
          <w:sz w:val="28"/>
          <w:szCs w:val="28"/>
        </w:rPr>
        <w:t xml:space="preserve">Приватизация муниципального имущества может рассматриваться </w:t>
      </w:r>
      <w:proofErr w:type="gramStart"/>
      <w:r w:rsidR="006A0FFA" w:rsidRPr="006A0FFA">
        <w:rPr>
          <w:rFonts w:ascii="Times New Roman" w:hAnsi="Times New Roman" w:cs="Times New Roman"/>
          <w:sz w:val="28"/>
          <w:szCs w:val="28"/>
        </w:rPr>
        <w:t>в</w:t>
      </w:r>
      <w:proofErr w:type="gramEnd"/>
    </w:p>
    <w:p w:rsidR="006A0FFA" w:rsidRPr="006A0FFA" w:rsidRDefault="006A0FFA" w:rsidP="004A22D9">
      <w:pPr>
        <w:spacing w:after="0" w:line="240" w:lineRule="auto"/>
        <w:jc w:val="both"/>
        <w:rPr>
          <w:rFonts w:ascii="Times New Roman" w:hAnsi="Times New Roman" w:cs="Times New Roman"/>
          <w:sz w:val="28"/>
          <w:szCs w:val="28"/>
        </w:rPr>
      </w:pPr>
      <w:proofErr w:type="gramStart"/>
      <w:r w:rsidRPr="006A0FFA">
        <w:rPr>
          <w:rFonts w:ascii="Times New Roman" w:hAnsi="Times New Roman" w:cs="Times New Roman"/>
          <w:sz w:val="28"/>
          <w:szCs w:val="28"/>
        </w:rPr>
        <w:t>отношении</w:t>
      </w:r>
      <w:proofErr w:type="gramEnd"/>
      <w:r w:rsidRPr="006A0FFA">
        <w:rPr>
          <w:rFonts w:ascii="Times New Roman" w:hAnsi="Times New Roman" w:cs="Times New Roman"/>
          <w:sz w:val="28"/>
          <w:szCs w:val="28"/>
        </w:rPr>
        <w:t>:</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1) имущественных комплексов муниципальных унитарных</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предприятий с учетом особенностей приватизации, изложенных в главе V</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Федерального закона от 21.12.2001 № 178-ФЗ «О приватизации</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государственного и муниципального имущества» (далее – Федеральный</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закон № 178-ФЗ);</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2) пакетов акций акционерных обществ, находящихся в собственности</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МО Дубенский район;</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3) нежилых зданий, строений, сооружений, встроенно-пристроенных</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нежилых помещений, в том числе находящихся в аренде и пользован</w:t>
      </w:r>
      <w:proofErr w:type="gramStart"/>
      <w:r w:rsidRPr="006A0FFA">
        <w:rPr>
          <w:rFonts w:ascii="Times New Roman" w:hAnsi="Times New Roman" w:cs="Times New Roman"/>
          <w:sz w:val="28"/>
          <w:szCs w:val="28"/>
        </w:rPr>
        <w:t>ии у</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ю</w:t>
      </w:r>
      <w:proofErr w:type="gramEnd"/>
      <w:r w:rsidRPr="006A0FFA">
        <w:rPr>
          <w:rFonts w:ascii="Times New Roman" w:hAnsi="Times New Roman" w:cs="Times New Roman"/>
          <w:sz w:val="28"/>
          <w:szCs w:val="28"/>
        </w:rPr>
        <w:t>ридических и физических лиц;</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4) объектов незавершенного строительства;</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5) движимого имущества, высвобождаемого из хозяйственного ведения</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муниципальных предприятий и оперативного управления муниципальных</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учреждений и невостребованного другими муниципальными организациями.</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Доходы от приватизации объектов муниципальной собственности</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поступают в полном объеме в местный бюджет.</w:t>
      </w:r>
    </w:p>
    <w:p w:rsidR="006A0FFA" w:rsidRP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FA" w:rsidRPr="006A0FFA">
        <w:rPr>
          <w:rFonts w:ascii="Times New Roman" w:hAnsi="Times New Roman" w:cs="Times New Roman"/>
          <w:sz w:val="28"/>
          <w:szCs w:val="28"/>
        </w:rPr>
        <w:t>Порядок и условия приватизации муниципального имущества</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(возмездного отчуждения имущества в собственность физических и</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юридических лиц) определяются нормативными правовыми актами органов</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местного самоуправления МО Дубенский район в соответствии с</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Федеральным законом № 178-ФЗ.</w:t>
      </w:r>
    </w:p>
    <w:p w:rsid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0FFA" w:rsidRPr="006A0FFA">
        <w:rPr>
          <w:rFonts w:ascii="Times New Roman" w:hAnsi="Times New Roman" w:cs="Times New Roman"/>
          <w:sz w:val="28"/>
          <w:szCs w:val="28"/>
        </w:rPr>
        <w:t>При проверке законности и обоснованности произведенных продаж</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следует убедиться, в частности, в правильности организации и проведения</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конкурсов и аукционов по продаже муниципального имущества.</w:t>
      </w:r>
    </w:p>
    <w:p w:rsidR="004A22D9" w:rsidRPr="006A0FFA" w:rsidRDefault="004A22D9" w:rsidP="004A22D9">
      <w:pPr>
        <w:spacing w:after="0" w:line="240" w:lineRule="auto"/>
        <w:jc w:val="both"/>
        <w:rPr>
          <w:rFonts w:ascii="Times New Roman" w:hAnsi="Times New Roman" w:cs="Times New Roman"/>
          <w:sz w:val="28"/>
          <w:szCs w:val="28"/>
        </w:rPr>
      </w:pP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2.1</w:t>
      </w:r>
      <w:r w:rsidR="004A22D9">
        <w:rPr>
          <w:rFonts w:ascii="Times New Roman" w:hAnsi="Times New Roman" w:cs="Times New Roman"/>
          <w:sz w:val="28"/>
          <w:szCs w:val="28"/>
        </w:rPr>
        <w:t>1</w:t>
      </w:r>
      <w:r w:rsidRPr="006A0FFA">
        <w:rPr>
          <w:rFonts w:ascii="Times New Roman" w:hAnsi="Times New Roman" w:cs="Times New Roman"/>
          <w:sz w:val="28"/>
          <w:szCs w:val="28"/>
        </w:rPr>
        <w:t>. Согласно ст. 8 Федерального закона от 29.07.1998 № 135-ФЗ «Об</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оценочной деятельности в Российской Федерации» проведение оценки</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объектов является обязательным для объектов, принадлежащих полностью или частично муниципальному образованию, в том числе при их</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приватизации, продаже или ином отчуждении.</w:t>
      </w:r>
    </w:p>
    <w:p w:rsidR="006A0FFA" w:rsidRP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FA" w:rsidRPr="006A0FFA">
        <w:rPr>
          <w:rFonts w:ascii="Times New Roman" w:hAnsi="Times New Roman" w:cs="Times New Roman"/>
          <w:sz w:val="28"/>
          <w:szCs w:val="28"/>
        </w:rPr>
        <w:t>Необходимо проверить соблюдение порядка оценки стоимости</w:t>
      </w:r>
      <w:r>
        <w:rPr>
          <w:rFonts w:ascii="Times New Roman" w:hAnsi="Times New Roman" w:cs="Times New Roman"/>
          <w:sz w:val="28"/>
          <w:szCs w:val="28"/>
        </w:rPr>
        <w:t xml:space="preserve"> </w:t>
      </w:r>
      <w:r w:rsidR="006A0FFA" w:rsidRPr="006A0FFA">
        <w:rPr>
          <w:rFonts w:ascii="Times New Roman" w:hAnsi="Times New Roman" w:cs="Times New Roman"/>
          <w:sz w:val="28"/>
          <w:szCs w:val="28"/>
        </w:rPr>
        <w:t>имущества в сделках, связанных с отчуждением муниципального имущества.</w:t>
      </w:r>
    </w:p>
    <w:p w:rsidR="006A0FFA" w:rsidRP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FA" w:rsidRPr="006A0FFA">
        <w:rPr>
          <w:rFonts w:ascii="Times New Roman" w:hAnsi="Times New Roman" w:cs="Times New Roman"/>
          <w:sz w:val="28"/>
          <w:szCs w:val="28"/>
        </w:rPr>
        <w:t>При необходимости может быть осуществлена экспертиза составленного</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оценщиком заключения и отчета на предмет обоснованности произведенной</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оценки, которая должна учитывать все существенные факторы (условия),</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определяющие цену сделки.</w:t>
      </w:r>
    </w:p>
    <w:p w:rsidR="006A0FFA" w:rsidRP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FA" w:rsidRPr="006A0FFA">
        <w:rPr>
          <w:rFonts w:ascii="Times New Roman" w:hAnsi="Times New Roman" w:cs="Times New Roman"/>
          <w:sz w:val="28"/>
          <w:szCs w:val="28"/>
        </w:rPr>
        <w:t xml:space="preserve">В ходе проверки выполнения продавцом имущества </w:t>
      </w:r>
      <w:proofErr w:type="gramStart"/>
      <w:r w:rsidR="006A0FFA" w:rsidRPr="006A0FFA">
        <w:rPr>
          <w:rFonts w:ascii="Times New Roman" w:hAnsi="Times New Roman" w:cs="Times New Roman"/>
          <w:sz w:val="28"/>
          <w:szCs w:val="28"/>
        </w:rPr>
        <w:t>функций контроля</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выполнения условий договоров купли-продажи</w:t>
      </w:r>
      <w:proofErr w:type="gramEnd"/>
      <w:r w:rsidR="006A0FFA" w:rsidRPr="006A0FFA">
        <w:rPr>
          <w:rFonts w:ascii="Times New Roman" w:hAnsi="Times New Roman" w:cs="Times New Roman"/>
          <w:sz w:val="28"/>
          <w:szCs w:val="28"/>
        </w:rPr>
        <w:t xml:space="preserve"> следует обратить внимание</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на средства внутреннего контроля, применяемые для обеспечения</w:t>
      </w:r>
      <w:r w:rsidR="00DF571D">
        <w:rPr>
          <w:rFonts w:ascii="Times New Roman" w:hAnsi="Times New Roman" w:cs="Times New Roman"/>
          <w:sz w:val="28"/>
          <w:szCs w:val="28"/>
        </w:rPr>
        <w:t xml:space="preserve"> </w:t>
      </w:r>
      <w:r w:rsidR="006A0FFA" w:rsidRPr="006A0FFA">
        <w:rPr>
          <w:rFonts w:ascii="Times New Roman" w:hAnsi="Times New Roman" w:cs="Times New Roman"/>
          <w:sz w:val="28"/>
          <w:szCs w:val="28"/>
        </w:rPr>
        <w:t>исполнения условий заключенных договоров.</w:t>
      </w:r>
    </w:p>
    <w:p w:rsidR="006A0FFA" w:rsidRPr="006A0FFA"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FFA" w:rsidRPr="006A0FFA">
        <w:rPr>
          <w:rFonts w:ascii="Times New Roman" w:hAnsi="Times New Roman" w:cs="Times New Roman"/>
          <w:sz w:val="28"/>
          <w:szCs w:val="28"/>
        </w:rPr>
        <w:t>Необходимо проверить:</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 законность и обоснованность произведенных продаж;</w:t>
      </w:r>
    </w:p>
    <w:p w:rsidR="006A0FFA" w:rsidRP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 выполнение функций по контролю выполнения условий договоров</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купли-продажи;</w:t>
      </w:r>
    </w:p>
    <w:p w:rsidR="006A0FFA" w:rsidRDefault="006A0FFA" w:rsidP="004A22D9">
      <w:pPr>
        <w:spacing w:after="0" w:line="240" w:lineRule="auto"/>
        <w:jc w:val="both"/>
        <w:rPr>
          <w:rFonts w:ascii="Times New Roman" w:hAnsi="Times New Roman" w:cs="Times New Roman"/>
          <w:sz w:val="28"/>
          <w:szCs w:val="28"/>
        </w:rPr>
      </w:pPr>
      <w:r w:rsidRPr="006A0FFA">
        <w:rPr>
          <w:rFonts w:ascii="Times New Roman" w:hAnsi="Times New Roman" w:cs="Times New Roman"/>
          <w:sz w:val="28"/>
          <w:szCs w:val="28"/>
        </w:rPr>
        <w:t>- порядок учета средств от продажи муниципального имущества в</w:t>
      </w:r>
      <w:r w:rsidR="00DF571D">
        <w:rPr>
          <w:rFonts w:ascii="Times New Roman" w:hAnsi="Times New Roman" w:cs="Times New Roman"/>
          <w:sz w:val="28"/>
          <w:szCs w:val="28"/>
        </w:rPr>
        <w:t xml:space="preserve"> </w:t>
      </w:r>
      <w:r w:rsidRPr="006A0FFA">
        <w:rPr>
          <w:rFonts w:ascii="Times New Roman" w:hAnsi="Times New Roman" w:cs="Times New Roman"/>
          <w:sz w:val="28"/>
          <w:szCs w:val="28"/>
        </w:rPr>
        <w:t>условиях казначейского исполнения бюджета МО Дубенский район.</w:t>
      </w:r>
    </w:p>
    <w:p w:rsidR="00690FA5" w:rsidRDefault="00690FA5" w:rsidP="004A22D9">
      <w:pPr>
        <w:spacing w:after="0" w:line="240" w:lineRule="auto"/>
        <w:jc w:val="both"/>
        <w:rPr>
          <w:rFonts w:ascii="Times New Roman" w:hAnsi="Times New Roman" w:cs="Times New Roman"/>
          <w:sz w:val="28"/>
          <w:szCs w:val="28"/>
        </w:rPr>
      </w:pPr>
    </w:p>
    <w:p w:rsidR="00690FA5" w:rsidRPr="00690FA5" w:rsidRDefault="00690FA5" w:rsidP="004A22D9">
      <w:pPr>
        <w:spacing w:line="240" w:lineRule="auto"/>
        <w:jc w:val="both"/>
        <w:rPr>
          <w:rFonts w:ascii="Times New Roman" w:hAnsi="Times New Roman" w:cs="Times New Roman"/>
          <w:sz w:val="28"/>
          <w:szCs w:val="28"/>
        </w:rPr>
      </w:pPr>
      <w:r w:rsidRPr="004A22D9">
        <w:rPr>
          <w:rFonts w:ascii="Times New Roman" w:hAnsi="Times New Roman" w:cs="Times New Roman"/>
          <w:sz w:val="28"/>
          <w:szCs w:val="28"/>
        </w:rPr>
        <w:t xml:space="preserve">   2.</w:t>
      </w:r>
      <w:r w:rsidR="004A22D9" w:rsidRPr="004A22D9">
        <w:rPr>
          <w:rFonts w:ascii="Times New Roman" w:hAnsi="Times New Roman" w:cs="Times New Roman"/>
          <w:sz w:val="28"/>
          <w:szCs w:val="28"/>
        </w:rPr>
        <w:t>12</w:t>
      </w:r>
      <w:r w:rsidRPr="004A22D9">
        <w:rPr>
          <w:rFonts w:ascii="Times New Roman" w:hAnsi="Times New Roman" w:cs="Times New Roman"/>
          <w:sz w:val="28"/>
          <w:szCs w:val="28"/>
        </w:rPr>
        <w:t>.</w:t>
      </w:r>
      <w:r w:rsidR="00DF571D">
        <w:rPr>
          <w:rFonts w:ascii="Times New Roman" w:hAnsi="Times New Roman" w:cs="Times New Roman"/>
          <w:sz w:val="28"/>
          <w:szCs w:val="28"/>
        </w:rPr>
        <w:t xml:space="preserve"> </w:t>
      </w:r>
      <w:r w:rsidRPr="004A22D9">
        <w:rPr>
          <w:rFonts w:ascii="Times New Roman" w:hAnsi="Times New Roman" w:cs="Times New Roman"/>
          <w:sz w:val="28"/>
          <w:szCs w:val="28"/>
        </w:rPr>
        <w:t xml:space="preserve">Информационной основой для проведения </w:t>
      </w:r>
      <w:proofErr w:type="gramStart"/>
      <w:r w:rsidRPr="004A22D9">
        <w:rPr>
          <w:rFonts w:ascii="Times New Roman" w:hAnsi="Times New Roman" w:cs="Times New Roman"/>
          <w:sz w:val="28"/>
          <w:szCs w:val="28"/>
        </w:rPr>
        <w:t>контроля за</w:t>
      </w:r>
      <w:proofErr w:type="gramEnd"/>
      <w:r w:rsidRPr="004A22D9">
        <w:rPr>
          <w:rFonts w:ascii="Times New Roman" w:hAnsi="Times New Roman" w:cs="Times New Roman"/>
          <w:sz w:val="28"/>
          <w:szCs w:val="28"/>
        </w:rPr>
        <w:t xml:space="preserve"> соблюдением установленного порядка управления и распоряжения</w:t>
      </w:r>
      <w:r w:rsidRPr="00690FA5">
        <w:rPr>
          <w:rFonts w:ascii="Times New Roman" w:hAnsi="Times New Roman" w:cs="Times New Roman"/>
          <w:sz w:val="28"/>
          <w:szCs w:val="28"/>
        </w:rPr>
        <w:t xml:space="preserve"> муниципальным имуществом, закрепленным за муниципальными унитарными предприятиями, являются:</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учредительные и иные документы, характеризующие организационно-правовую форму, форму собственности и структуру проверяемого объекта;</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экономическая, правовая и статическая информация о деятельности проверяемого унитарного предприятия;</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регистры бухгалтерского учета, первичные и иные бухгалтерские, учетные и расчетно-денежные документы;</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бухгалтерская отчетность;</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исполнительно-распорядительная документация;</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документы о совершении сделок с имуществом;</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xml:space="preserve">- отчеты независимого оценщика; </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xml:space="preserve">- материалы проверок;  </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xml:space="preserve">- смета доходов и расходов (для государственных и муниципальных казенных предприятий);  </w:t>
      </w:r>
    </w:p>
    <w:p w:rsidR="00690FA5" w:rsidRP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t xml:space="preserve">- сводная и аналитическая информация; </w:t>
      </w:r>
    </w:p>
    <w:p w:rsidR="00690FA5" w:rsidRDefault="00690FA5" w:rsidP="004A22D9">
      <w:pPr>
        <w:spacing w:after="0" w:line="240" w:lineRule="auto"/>
        <w:jc w:val="both"/>
        <w:rPr>
          <w:rFonts w:ascii="Times New Roman" w:hAnsi="Times New Roman" w:cs="Times New Roman"/>
          <w:sz w:val="28"/>
          <w:szCs w:val="28"/>
        </w:rPr>
      </w:pPr>
      <w:r w:rsidRPr="00690FA5">
        <w:rPr>
          <w:rFonts w:ascii="Times New Roman" w:hAnsi="Times New Roman" w:cs="Times New Roman"/>
          <w:sz w:val="28"/>
          <w:szCs w:val="28"/>
        </w:rPr>
        <w:lastRenderedPageBreak/>
        <w:t>- иные документы</w:t>
      </w:r>
      <w:r w:rsidR="004A22D9">
        <w:rPr>
          <w:rFonts w:ascii="Times New Roman" w:hAnsi="Times New Roman" w:cs="Times New Roman"/>
          <w:sz w:val="28"/>
          <w:szCs w:val="28"/>
        </w:rPr>
        <w:t>.</w:t>
      </w:r>
    </w:p>
    <w:p w:rsidR="004A22D9" w:rsidRDefault="004A22D9" w:rsidP="004A22D9">
      <w:pPr>
        <w:spacing w:after="0" w:line="240" w:lineRule="auto"/>
        <w:jc w:val="both"/>
        <w:rPr>
          <w:rFonts w:ascii="Times New Roman" w:hAnsi="Times New Roman" w:cs="Times New Roman"/>
          <w:sz w:val="28"/>
          <w:szCs w:val="28"/>
        </w:rPr>
      </w:pPr>
    </w:p>
    <w:p w:rsidR="006A0FFA" w:rsidRPr="006A0FFA" w:rsidRDefault="004A22D9" w:rsidP="004A22D9">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6A0FFA" w:rsidRPr="006A0FFA">
        <w:rPr>
          <w:rFonts w:ascii="Times New Roman" w:hAnsi="Times New Roman" w:cs="Times New Roman"/>
          <w:sz w:val="28"/>
          <w:szCs w:val="28"/>
        </w:rPr>
        <w:t>.</w:t>
      </w:r>
      <w:r>
        <w:rPr>
          <w:rFonts w:ascii="Times New Roman" w:hAnsi="Times New Roman" w:cs="Times New Roman"/>
          <w:sz w:val="28"/>
          <w:szCs w:val="28"/>
        </w:rPr>
        <w:t>13</w:t>
      </w:r>
      <w:r w:rsidR="006A0FFA" w:rsidRPr="006A0FFA">
        <w:rPr>
          <w:rFonts w:ascii="Times New Roman" w:hAnsi="Times New Roman" w:cs="Times New Roman"/>
          <w:sz w:val="28"/>
          <w:szCs w:val="28"/>
        </w:rPr>
        <w:t>. При проведении контрольного, экспе</w:t>
      </w:r>
      <w:r>
        <w:rPr>
          <w:rFonts w:ascii="Times New Roman" w:hAnsi="Times New Roman" w:cs="Times New Roman"/>
          <w:sz w:val="28"/>
          <w:szCs w:val="28"/>
        </w:rPr>
        <w:t xml:space="preserve">ртно-аналитического мероприятия </w:t>
      </w:r>
      <w:r w:rsidRPr="004A22D9">
        <w:rPr>
          <w:rFonts w:ascii="Times New Roman" w:hAnsi="Times New Roman" w:cs="Times New Roman"/>
          <w:sz w:val="28"/>
          <w:szCs w:val="28"/>
        </w:rPr>
        <w:t xml:space="preserve">за соблюдением установленного порядка управления и распоряжения муниципальным имуществом, закрепленным за муниципальными унитарными </w:t>
      </w:r>
      <w:proofErr w:type="gramStart"/>
      <w:r w:rsidRPr="004A22D9">
        <w:rPr>
          <w:rFonts w:ascii="Times New Roman" w:hAnsi="Times New Roman" w:cs="Times New Roman"/>
          <w:sz w:val="28"/>
          <w:szCs w:val="28"/>
        </w:rPr>
        <w:t>предприятиями</w:t>
      </w:r>
      <w:proofErr w:type="gramEnd"/>
      <w:r w:rsidR="006A0FFA" w:rsidRPr="006A0FFA">
        <w:rPr>
          <w:rFonts w:ascii="Times New Roman" w:hAnsi="Times New Roman" w:cs="Times New Roman"/>
          <w:sz w:val="28"/>
          <w:szCs w:val="28"/>
        </w:rPr>
        <w:t xml:space="preserve"> как правило, должен быть исследован следующий круг вопросов: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 xml:space="preserve"> нормативная правовая база и устав, регулирующие деятельность государственного (муниципального) унитарного предприятия, на предмет его соответствия действующему законодательству;</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процесс формирования уставного фонда государственных (муниципальных) унитарных предприятий (за исключением казенных предприятий)  и передачи государственного (муниципального) имущества;</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порядок формирования и распоряжения имуществом государственного (муниципального) унитарного предприятия;</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отдельные  вопросы финансово-хозяйственной деятельности  государственного (муниципального) унитарного предприятия;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 xml:space="preserve"> порядок реализации собственником имущества унитарного предприятия права на получение части прибыли от использования имущества, переданного в хозяйственное ведение унитарному предприятию (за исключение казенных предприятий), в том числе соблюдение порядка, размера и срока перечисления части прибыли;</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порядок распределения и использования  доходов государственного (муниципального) казенного предприятия;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 xml:space="preserve">порядок совершения сделок, в том числе крупных сделки или нескольких взаимосвязанных сделок, направленных на приобретение, отчуждение или возможность отчуждения унитарным предприятием государственного (муниципального) имущества;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порядок назначения на должность руководителя унитарного предприятия, заключение, изменение и прекращение трудового договора (контракта);</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w:t>
      </w:r>
      <w:r w:rsidRPr="006A0FFA">
        <w:rPr>
          <w:rFonts w:ascii="Times New Roman" w:hAnsi="Times New Roman" w:cs="Times New Roman"/>
          <w:sz w:val="28"/>
          <w:szCs w:val="28"/>
        </w:rPr>
        <w:tab/>
        <w:t xml:space="preserve">порядок осуществление </w:t>
      </w:r>
      <w:proofErr w:type="gramStart"/>
      <w:r w:rsidRPr="006A0FFA">
        <w:rPr>
          <w:rFonts w:ascii="Times New Roman" w:hAnsi="Times New Roman" w:cs="Times New Roman"/>
          <w:sz w:val="28"/>
          <w:szCs w:val="28"/>
        </w:rPr>
        <w:t>контроля за</w:t>
      </w:r>
      <w:proofErr w:type="gramEnd"/>
      <w:r w:rsidRPr="006A0FFA">
        <w:rPr>
          <w:rFonts w:ascii="Times New Roman" w:hAnsi="Times New Roman" w:cs="Times New Roman"/>
          <w:sz w:val="28"/>
          <w:szCs w:val="28"/>
        </w:rPr>
        <w:t xml:space="preserve"> деятельностью унитарного предприятия;</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порядок образования, реорганизации и ликвидации унитарного предприятия.</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В период проведения документальной проверки необходимо:</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lastRenderedPageBreak/>
        <w:t>-</w:t>
      </w:r>
      <w:r w:rsidRPr="006A0FFA">
        <w:rPr>
          <w:rFonts w:ascii="Times New Roman" w:hAnsi="Times New Roman" w:cs="Times New Roman"/>
          <w:sz w:val="28"/>
          <w:szCs w:val="28"/>
        </w:rPr>
        <w:tab/>
        <w:t xml:space="preserve">ознакомиться с документами: регламентирующими создание унитарного предприятия, в которых в обязательном порядке должны быть определены величина и источники формирования уставного фонда (за исключением казенных предприятий), а также основные показатели деятельности; обосновывающими необходимость создания унитарного предприятия; определяющими структуру предприятия и функциональную схему его деятельности и управления;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проанализировать перечень имущества (включая недвижимое), необходимого для функционирования предприятия, оценить эффективность использования государственного (муниципального) имущества, явившегося основанием для принятия решения о создании предприятия; рассмотреть соответствие использования имущества предприятия целям его деятельности, отраженным в уставе;</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проанализировать программу деятельности предприятия и достижение заложенных показателей в проверяемом периоде; </w:t>
      </w:r>
    </w:p>
    <w:p w:rsidR="006A0FFA" w:rsidRPr="006A0FFA" w:rsidRDefault="006A0FFA" w:rsidP="004A22D9">
      <w:pPr>
        <w:spacing w:line="240" w:lineRule="auto"/>
        <w:jc w:val="both"/>
        <w:rPr>
          <w:rFonts w:ascii="Times New Roman" w:hAnsi="Times New Roman" w:cs="Times New Roman"/>
          <w:sz w:val="28"/>
          <w:szCs w:val="28"/>
        </w:rPr>
      </w:pPr>
      <w:proofErr w:type="gramStart"/>
      <w:r w:rsidRPr="006A0FFA">
        <w:rPr>
          <w:rFonts w:ascii="Times New Roman" w:hAnsi="Times New Roman" w:cs="Times New Roman"/>
          <w:sz w:val="28"/>
          <w:szCs w:val="28"/>
        </w:rPr>
        <w:t>- установить соответствие заключенного договора (контракта) с руководителем государственного (муниципального) унитарного предприятия, типовому договору (контракту), обратив особое внимание на обеспечение им исполнения договорных обязательств по выполнению работ, оказанию услуг и поставке выпускаемой продукции, в том числе государственным (муниципальным) заказам, программам; обеспечению целевого использования финансовых средств, в том числе предоставляемых предприятию из бюджета, внебюджетных фондов;</w:t>
      </w:r>
      <w:proofErr w:type="gramEnd"/>
    </w:p>
    <w:p w:rsidR="006A0FFA" w:rsidRPr="006A0FFA" w:rsidRDefault="006A0FFA" w:rsidP="004A22D9">
      <w:pPr>
        <w:spacing w:line="240" w:lineRule="auto"/>
        <w:jc w:val="both"/>
        <w:rPr>
          <w:rFonts w:ascii="Times New Roman" w:hAnsi="Times New Roman" w:cs="Times New Roman"/>
          <w:sz w:val="28"/>
          <w:szCs w:val="28"/>
        </w:rPr>
      </w:pPr>
      <w:proofErr w:type="gramStart"/>
      <w:r w:rsidRPr="006A0FFA">
        <w:rPr>
          <w:rFonts w:ascii="Times New Roman" w:hAnsi="Times New Roman" w:cs="Times New Roman"/>
          <w:sz w:val="28"/>
          <w:szCs w:val="28"/>
        </w:rPr>
        <w:t>-</w:t>
      </w:r>
      <w:r w:rsidRPr="006A0FFA">
        <w:rPr>
          <w:rFonts w:ascii="Times New Roman" w:hAnsi="Times New Roman" w:cs="Times New Roman"/>
          <w:sz w:val="28"/>
          <w:szCs w:val="28"/>
        </w:rPr>
        <w:tab/>
        <w:t>ознакомиться с нормативными правовыми актами о передаче имущества в оперативное управление или хозяйственное ведение, договором (при его наличии) о закреплении государственного (муниципального) имущества на праве хозяйственного ведения (оперативного управления) за государственным (муниципальным) предприятием, порядком выполнения договора, обратив особое внимание на: цель и предмет договора, порядок владения, пользования, распоряжения закрепленным за предприятием государственным (муниципальным) имуществом, порядок согласования с уполномоченным органом вопросов</w:t>
      </w:r>
      <w:proofErr w:type="gramEnd"/>
      <w:r w:rsidRPr="006A0FFA">
        <w:rPr>
          <w:rFonts w:ascii="Times New Roman" w:hAnsi="Times New Roman" w:cs="Times New Roman"/>
          <w:sz w:val="28"/>
          <w:szCs w:val="28"/>
        </w:rPr>
        <w:t xml:space="preserve"> распоряжения имуществом;</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ознакомиться с документами о государственной регистрации права хозяйственного ведения или оперативного управления на недвижимое имущество;  </w:t>
      </w:r>
    </w:p>
    <w:p w:rsidR="006A0FFA" w:rsidRPr="006A0FFA" w:rsidRDefault="006A0FFA" w:rsidP="004A22D9">
      <w:pPr>
        <w:spacing w:line="240" w:lineRule="auto"/>
        <w:jc w:val="both"/>
        <w:rPr>
          <w:rFonts w:ascii="Times New Roman" w:hAnsi="Times New Roman" w:cs="Times New Roman"/>
          <w:sz w:val="28"/>
          <w:szCs w:val="28"/>
        </w:rPr>
      </w:pPr>
      <w:proofErr w:type="gramStart"/>
      <w:r w:rsidRPr="006A0FFA">
        <w:rPr>
          <w:rFonts w:ascii="Times New Roman" w:hAnsi="Times New Roman" w:cs="Times New Roman"/>
          <w:sz w:val="28"/>
          <w:szCs w:val="28"/>
        </w:rPr>
        <w:t>-</w:t>
      </w:r>
      <w:r w:rsidRPr="006A0FFA">
        <w:rPr>
          <w:rFonts w:ascii="Times New Roman" w:hAnsi="Times New Roman" w:cs="Times New Roman"/>
          <w:sz w:val="28"/>
          <w:szCs w:val="28"/>
        </w:rPr>
        <w:tab/>
        <w:t xml:space="preserve">проверить правильность и достоверность отражения в представленных для проведения проверки документах деятельности унитарного предприятия по владению, распоряжению и пользованию государственным (муниципальным) имуществом (в том числе установить наличие договоров о полной индивидуальной материальной ответственности с лицами, ответственными за сохранность основных средств); </w:t>
      </w:r>
      <w:proofErr w:type="gramEnd"/>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lastRenderedPageBreak/>
        <w:t>-</w:t>
      </w:r>
      <w:r w:rsidRPr="006A0FFA">
        <w:rPr>
          <w:rFonts w:ascii="Times New Roman" w:hAnsi="Times New Roman" w:cs="Times New Roman"/>
          <w:sz w:val="28"/>
          <w:szCs w:val="28"/>
        </w:rPr>
        <w:tab/>
        <w:t xml:space="preserve">проверить порядок организации и ведения </w:t>
      </w:r>
      <w:proofErr w:type="gramStart"/>
      <w:r w:rsidRPr="006A0FFA">
        <w:rPr>
          <w:rFonts w:ascii="Times New Roman" w:hAnsi="Times New Roman" w:cs="Times New Roman"/>
          <w:sz w:val="28"/>
          <w:szCs w:val="28"/>
        </w:rPr>
        <w:t>учета</w:t>
      </w:r>
      <w:proofErr w:type="gramEnd"/>
      <w:r w:rsidRPr="006A0FFA">
        <w:rPr>
          <w:rFonts w:ascii="Times New Roman" w:hAnsi="Times New Roman" w:cs="Times New Roman"/>
          <w:sz w:val="28"/>
          <w:szCs w:val="28"/>
        </w:rPr>
        <w:t xml:space="preserve"> принадлежащих предприятию основных средств, в том числе сданных в аренду; проверить  правильность отнесения материальных ценностей к основным средствам, порядок ведения инвентарных карточек, актов приемки-передачи, перемещения, ликвидации основных средств, обеспечение правильного документального оформления, своевременного отражения поступления, перемещения, выбытия, а также контроль за сохранностью и правильным использованием объектов основных средств;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 xml:space="preserve">оценить соответствие порядка совершения сделок действующему законодательству, обратив особое внимание на крупные сделки или несколько взаимосвязанных сделок, направленных на приобретение, отчуждение или возможность отчуждения унитарным предприятием прямо или косвенно государственного (муниципального) имущества, а также оценить указанные сделки по наличию признаков коррупционных проявлений;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w:t>
      </w:r>
      <w:r w:rsidRPr="006A0FFA">
        <w:rPr>
          <w:rFonts w:ascii="Times New Roman" w:hAnsi="Times New Roman" w:cs="Times New Roman"/>
          <w:sz w:val="28"/>
          <w:szCs w:val="28"/>
        </w:rPr>
        <w:tab/>
        <w:t>проверить порядок отражения в учете формирования имущества государственного (муниципального) унитарного предприятия, в том числе по источникам его формирования (взносы в уставный капитал, прибыль, полученная от коммерческой деятельности);</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проверить соблюдение порядка, полноты и своевременности  представления сведений о состоянии и результатах использования имущества в уполномоченный орган по управлению имуществом;</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w:t>
      </w:r>
      <w:r w:rsidRPr="006A0FFA">
        <w:rPr>
          <w:rFonts w:ascii="Times New Roman" w:hAnsi="Times New Roman" w:cs="Times New Roman"/>
          <w:sz w:val="28"/>
          <w:szCs w:val="28"/>
        </w:rPr>
        <w:tab/>
        <w:t>проверить соблюдение установленного порядка  заключения договоров аренды имущества, формирования арендной платы, наличие согласия собственника имущества, а также своевременность, полноту поступления арендных платежей, порядок распределения средств, полученных предприятием от сдачи в аренду;</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w:t>
      </w:r>
      <w:r w:rsidRPr="006A0FFA">
        <w:rPr>
          <w:rFonts w:ascii="Times New Roman" w:hAnsi="Times New Roman" w:cs="Times New Roman"/>
          <w:sz w:val="28"/>
          <w:szCs w:val="28"/>
        </w:rPr>
        <w:tab/>
        <w:t>проверить соблюдение порядка обеспечения сохранности, возмещения материального ущерба и убытков, вызванных ненадлежащим исполнением взятых на себя обязательств по исполнению, содержанию и хранению имущества;</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w:t>
      </w:r>
      <w:r w:rsidRPr="006A0FFA">
        <w:rPr>
          <w:rFonts w:ascii="Times New Roman" w:hAnsi="Times New Roman" w:cs="Times New Roman"/>
          <w:sz w:val="28"/>
          <w:szCs w:val="28"/>
        </w:rPr>
        <w:tab/>
        <w:t>проверить соблюдение порядка ведения бухгалтерского учета, достоверности бухгалтерской отчетности, а также порядок списания физически изношенного и морально устаревшего имущества;</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оценить целесообразность и правильность использования бюджетных средств на строительство, капитальный ремонт и реконструкцию основных фондов (в том числе обратить внимание на наличие технических смет и сметно-финансовых расчетов, правильность применения действующих расценок);</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lastRenderedPageBreak/>
        <w:t>-</w:t>
      </w:r>
      <w:r w:rsidRPr="006A0FFA">
        <w:rPr>
          <w:rFonts w:ascii="Times New Roman" w:hAnsi="Times New Roman" w:cs="Times New Roman"/>
          <w:sz w:val="28"/>
          <w:szCs w:val="28"/>
        </w:rPr>
        <w:tab/>
        <w:t>проверить соблюдение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законодательства Российской Федерации о закупках товаров, работ, услуг отдельными видами юридических лиц;</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проверить соблюдение порядка своевременного отчисления обязательных платежей;</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проверить полноту и своевременности начисления и перечисления части прибыли, остающейся после уплаты налогов и других обязательных платежей в бюджет (за исключением казенных предприятий);</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проверить исполнение сметы расходов и доходов и соблюдение порядка использования доходов государственным (муниципальным) казенным предприятием;  </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 xml:space="preserve"> -</w:t>
      </w:r>
      <w:r w:rsidRPr="006A0FFA">
        <w:rPr>
          <w:rFonts w:ascii="Times New Roman" w:hAnsi="Times New Roman" w:cs="Times New Roman"/>
          <w:sz w:val="28"/>
          <w:szCs w:val="28"/>
        </w:rPr>
        <w:tab/>
        <w:t>оценить финансовое состояние унитарного предприятия;</w:t>
      </w:r>
    </w:p>
    <w:p w:rsidR="006A0FFA" w:rsidRPr="006A0FFA"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 xml:space="preserve">дать оценку эффективности управления государственным (муниципальным) имуществом, закрепленным за унитарным предприятием; </w:t>
      </w:r>
    </w:p>
    <w:p w:rsidR="00690FA5" w:rsidRPr="00D56A1F" w:rsidRDefault="006A0FFA" w:rsidP="004A22D9">
      <w:pPr>
        <w:spacing w:line="240" w:lineRule="auto"/>
        <w:jc w:val="both"/>
        <w:rPr>
          <w:rFonts w:ascii="Times New Roman" w:hAnsi="Times New Roman" w:cs="Times New Roman"/>
          <w:sz w:val="28"/>
          <w:szCs w:val="28"/>
        </w:rPr>
      </w:pPr>
      <w:r w:rsidRPr="006A0FFA">
        <w:rPr>
          <w:rFonts w:ascii="Times New Roman" w:hAnsi="Times New Roman" w:cs="Times New Roman"/>
          <w:sz w:val="28"/>
          <w:szCs w:val="28"/>
        </w:rPr>
        <w:t>-</w:t>
      </w:r>
      <w:r w:rsidRPr="006A0FFA">
        <w:rPr>
          <w:rFonts w:ascii="Times New Roman" w:hAnsi="Times New Roman" w:cs="Times New Roman"/>
          <w:sz w:val="28"/>
          <w:szCs w:val="28"/>
        </w:rPr>
        <w:tab/>
        <w:t>проверить устранение недостатков и нарушений, выявленных предыдущими ревизиями и проверками.</w:t>
      </w:r>
    </w:p>
    <w:p w:rsidR="0073710B" w:rsidRPr="004A22D9"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4A22D9">
        <w:rPr>
          <w:rFonts w:ascii="Times New Roman" w:hAnsi="Times New Roman" w:cs="Times New Roman"/>
          <w:sz w:val="28"/>
          <w:szCs w:val="28"/>
        </w:rPr>
        <w:t>В ходе проверки муниципальных предприятий (учреждений)</w:t>
      </w:r>
      <w:r>
        <w:rPr>
          <w:rFonts w:ascii="Times New Roman" w:hAnsi="Times New Roman" w:cs="Times New Roman"/>
          <w:sz w:val="28"/>
          <w:szCs w:val="28"/>
        </w:rPr>
        <w:t xml:space="preserve"> </w:t>
      </w:r>
      <w:r w:rsidR="0073710B" w:rsidRPr="004A22D9">
        <w:rPr>
          <w:rFonts w:ascii="Times New Roman" w:hAnsi="Times New Roman" w:cs="Times New Roman"/>
          <w:sz w:val="28"/>
          <w:szCs w:val="28"/>
        </w:rPr>
        <w:t>необходимо проверить:</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фактов сдачи помещений в аренду хозяйствующим</w:t>
      </w:r>
      <w:r w:rsidR="004A22D9">
        <w:rPr>
          <w:rFonts w:ascii="Times New Roman" w:hAnsi="Times New Roman" w:cs="Times New Roman"/>
          <w:sz w:val="28"/>
          <w:szCs w:val="28"/>
        </w:rPr>
        <w:t xml:space="preserve"> </w:t>
      </w:r>
      <w:r w:rsidRPr="00D56A1F">
        <w:rPr>
          <w:rFonts w:ascii="Times New Roman" w:hAnsi="Times New Roman" w:cs="Times New Roman"/>
          <w:sz w:val="28"/>
          <w:szCs w:val="28"/>
        </w:rPr>
        <w:t>субъектам без возмещения ими расходов по аренде, за коммунальные услуги;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решений собственника о согласовании сдачи в аренду</w:t>
      </w:r>
      <w:r w:rsidR="004A22D9">
        <w:rPr>
          <w:rFonts w:ascii="Times New Roman" w:hAnsi="Times New Roman" w:cs="Times New Roman"/>
          <w:sz w:val="28"/>
          <w:szCs w:val="28"/>
        </w:rPr>
        <w:t xml:space="preserve"> </w:t>
      </w:r>
      <w:r w:rsidRPr="00D56A1F">
        <w:rPr>
          <w:rFonts w:ascii="Times New Roman" w:hAnsi="Times New Roman" w:cs="Times New Roman"/>
          <w:sz w:val="28"/>
          <w:szCs w:val="28"/>
        </w:rPr>
        <w:t>муниципального имущества, наличие письменного согласования заместителя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главы муниципального района, курирующего данное направление;</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при сдаче имущества в аренду для целей деятельности учреждения</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(предприятия), при сдаче имущества в аренду для осуществления других</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видов деятельности необходимо выяснить вопрос о том, не влечет ли это за</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 xml:space="preserve">собой ухудшения основной деятельности и нарушения </w:t>
      </w:r>
      <w:r w:rsidR="00DF571D">
        <w:rPr>
          <w:rFonts w:ascii="Times New Roman" w:hAnsi="Times New Roman" w:cs="Times New Roman"/>
          <w:sz w:val="28"/>
          <w:szCs w:val="28"/>
        </w:rPr>
        <w:t>с</w:t>
      </w:r>
      <w:r w:rsidRPr="00D56A1F">
        <w:rPr>
          <w:rFonts w:ascii="Times New Roman" w:hAnsi="Times New Roman" w:cs="Times New Roman"/>
          <w:sz w:val="28"/>
          <w:szCs w:val="28"/>
        </w:rPr>
        <w:t>анитарно</w:t>
      </w:r>
      <w:r w:rsidR="00DF571D">
        <w:rPr>
          <w:rFonts w:ascii="Times New Roman" w:hAnsi="Times New Roman" w:cs="Times New Roman"/>
          <w:sz w:val="28"/>
          <w:szCs w:val="28"/>
        </w:rPr>
        <w:t>-</w:t>
      </w:r>
      <w:r w:rsidRPr="00D56A1F">
        <w:rPr>
          <w:rFonts w:ascii="Times New Roman" w:hAnsi="Times New Roman" w:cs="Times New Roman"/>
          <w:sz w:val="28"/>
          <w:szCs w:val="28"/>
        </w:rPr>
        <w:t>гигиени</w:t>
      </w:r>
      <w:r w:rsidR="00DF571D">
        <w:rPr>
          <w:rFonts w:ascii="Times New Roman" w:hAnsi="Times New Roman" w:cs="Times New Roman"/>
          <w:sz w:val="28"/>
          <w:szCs w:val="28"/>
        </w:rPr>
        <w:t>че</w:t>
      </w:r>
      <w:r w:rsidRPr="00D56A1F">
        <w:rPr>
          <w:rFonts w:ascii="Times New Roman" w:hAnsi="Times New Roman" w:cs="Times New Roman"/>
          <w:sz w:val="28"/>
          <w:szCs w:val="28"/>
        </w:rPr>
        <w:t>ских, противопожарных и других норм;</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государственной регистрации договоров аренды (в случае</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заключения договора аренды на срок более года);</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администрирование арендной платы: соответствие расчета взимаемой</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арендной платы, наличие (отсутствие) задолженности по арендной плате;</w:t>
      </w:r>
    </w:p>
    <w:p w:rsidR="0073710B" w:rsidRPr="00D56A1F" w:rsidRDefault="00DF571D"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меры, предпринимаемые учреждением (предприятием) по урегулированию</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задолженности, в том числе наличие фактов расторжения договоров аренды </w:t>
      </w:r>
      <w:proofErr w:type="gramStart"/>
      <w:r w:rsidRPr="00D56A1F">
        <w:rPr>
          <w:rFonts w:ascii="Times New Roman" w:hAnsi="Times New Roman" w:cs="Times New Roman"/>
          <w:sz w:val="28"/>
          <w:szCs w:val="28"/>
        </w:rPr>
        <w:t>в</w:t>
      </w:r>
      <w:proofErr w:type="gramEnd"/>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судебном </w:t>
      </w:r>
      <w:proofErr w:type="gramStart"/>
      <w:r w:rsidRPr="00D56A1F">
        <w:rPr>
          <w:rFonts w:ascii="Times New Roman" w:hAnsi="Times New Roman" w:cs="Times New Roman"/>
          <w:sz w:val="28"/>
          <w:szCs w:val="28"/>
        </w:rPr>
        <w:t>порядке</w:t>
      </w:r>
      <w:proofErr w:type="gramEnd"/>
      <w:r w:rsidRPr="00D56A1F">
        <w:rPr>
          <w:rFonts w:ascii="Times New Roman" w:hAnsi="Times New Roman" w:cs="Times New Roman"/>
          <w:sz w:val="28"/>
          <w:szCs w:val="28"/>
        </w:rPr>
        <w:t>;</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имелись ли факты сдачи оборудования в аренду, а также факты</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продажи оборудования, мебели, инвентаря, средств оргтехники и других</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материальных ценностей, в том числе по заниженным ценам, без</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lastRenderedPageBreak/>
        <w:t>соответствующего разрешения собственника и без оформления этих</w:t>
      </w:r>
      <w:r w:rsidR="00DF571D">
        <w:rPr>
          <w:rFonts w:ascii="Times New Roman" w:hAnsi="Times New Roman" w:cs="Times New Roman"/>
          <w:sz w:val="28"/>
          <w:szCs w:val="28"/>
        </w:rPr>
        <w:t xml:space="preserve"> </w:t>
      </w:r>
      <w:r w:rsidRPr="00D56A1F">
        <w:rPr>
          <w:rFonts w:ascii="Times New Roman" w:hAnsi="Times New Roman" w:cs="Times New Roman"/>
          <w:sz w:val="28"/>
          <w:szCs w:val="28"/>
        </w:rPr>
        <w:t>операций по бухгалтерскому учету.</w:t>
      </w:r>
    </w:p>
    <w:p w:rsidR="0073710B" w:rsidRPr="00D56A1F"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4A22D9">
        <w:rPr>
          <w:rFonts w:ascii="Times New Roman" w:hAnsi="Times New Roman" w:cs="Times New Roman"/>
          <w:sz w:val="28"/>
          <w:szCs w:val="28"/>
        </w:rPr>
        <w:t xml:space="preserve"> Необходимо проверить отражение в бухгалтерском учете</w:t>
      </w:r>
      <w:r w:rsidR="00DF571D">
        <w:rPr>
          <w:rFonts w:ascii="Times New Roman" w:hAnsi="Times New Roman" w:cs="Times New Roman"/>
          <w:sz w:val="28"/>
          <w:szCs w:val="28"/>
        </w:rPr>
        <w:t xml:space="preserve"> </w:t>
      </w:r>
      <w:r w:rsidR="0073710B" w:rsidRPr="004A22D9">
        <w:rPr>
          <w:rFonts w:ascii="Times New Roman" w:hAnsi="Times New Roman" w:cs="Times New Roman"/>
          <w:sz w:val="28"/>
          <w:szCs w:val="28"/>
        </w:rPr>
        <w:t>муниципальных предприятий и учреждений операций с муниципальной</w:t>
      </w:r>
      <w:r w:rsidR="00DF571D">
        <w:rPr>
          <w:rFonts w:ascii="Times New Roman" w:hAnsi="Times New Roman" w:cs="Times New Roman"/>
          <w:sz w:val="28"/>
          <w:szCs w:val="28"/>
        </w:rPr>
        <w:t xml:space="preserve"> </w:t>
      </w:r>
      <w:r w:rsidR="0073710B" w:rsidRPr="004A22D9">
        <w:rPr>
          <w:rFonts w:ascii="Times New Roman" w:hAnsi="Times New Roman" w:cs="Times New Roman"/>
          <w:sz w:val="28"/>
          <w:szCs w:val="28"/>
        </w:rPr>
        <w:t>собственностью:</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наличие договоров о полной индивидуальной материальной</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ответственности с лицами, ответственными за хранение основных средств;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правильность отнесения ценностей к основным средствам, порядок</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ведения инвентарных карточек, актов приема-передачи, перемещения,</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ликвидации основных средств;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обеспечение правильного документального оформления поступления,</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перемещения, выбытия основных средств, а также контроль сохранности 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правильности использования каждого объекта;</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 правильность начисления </w:t>
      </w:r>
      <w:r w:rsidR="00BC2247">
        <w:rPr>
          <w:rFonts w:ascii="Times New Roman" w:hAnsi="Times New Roman" w:cs="Times New Roman"/>
          <w:sz w:val="28"/>
          <w:szCs w:val="28"/>
        </w:rPr>
        <w:t xml:space="preserve">амортизации </w:t>
      </w:r>
      <w:r w:rsidRPr="00D56A1F">
        <w:rPr>
          <w:rFonts w:ascii="Times New Roman" w:hAnsi="Times New Roman" w:cs="Times New Roman"/>
          <w:sz w:val="28"/>
          <w:szCs w:val="28"/>
        </w:rPr>
        <w:t>и износа основных средств.</w:t>
      </w:r>
    </w:p>
    <w:p w:rsidR="0073710B" w:rsidRPr="00D56A1F" w:rsidRDefault="00BC2247"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Имущество предприятий и учреждений учитывается на балансе по</w:t>
      </w:r>
      <w:r>
        <w:rPr>
          <w:rFonts w:ascii="Times New Roman" w:hAnsi="Times New Roman" w:cs="Times New Roman"/>
          <w:sz w:val="28"/>
          <w:szCs w:val="28"/>
        </w:rPr>
        <w:t xml:space="preserve"> </w:t>
      </w:r>
      <w:r w:rsidR="0073710B" w:rsidRPr="00D56A1F">
        <w:rPr>
          <w:rFonts w:ascii="Times New Roman" w:hAnsi="Times New Roman" w:cs="Times New Roman"/>
          <w:sz w:val="28"/>
          <w:szCs w:val="28"/>
        </w:rPr>
        <w:t>источникам формирования, установленным Уставом:</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1) переданное на основании договора с </w:t>
      </w:r>
      <w:r w:rsidR="00241965" w:rsidRPr="00241965">
        <w:rPr>
          <w:rFonts w:ascii="Times New Roman" w:hAnsi="Times New Roman" w:cs="Times New Roman"/>
          <w:sz w:val="28"/>
          <w:szCs w:val="28"/>
        </w:rPr>
        <w:t>Отдел</w:t>
      </w:r>
      <w:r w:rsidR="00241965">
        <w:rPr>
          <w:rFonts w:ascii="Times New Roman" w:hAnsi="Times New Roman" w:cs="Times New Roman"/>
          <w:sz w:val="28"/>
          <w:szCs w:val="28"/>
        </w:rPr>
        <w:t>ом</w:t>
      </w:r>
      <w:r w:rsidR="00241965" w:rsidRPr="00241965">
        <w:rPr>
          <w:rFonts w:ascii="Times New Roman" w:hAnsi="Times New Roman" w:cs="Times New Roman"/>
          <w:sz w:val="28"/>
          <w:szCs w:val="28"/>
        </w:rPr>
        <w:t xml:space="preserve"> имущественных и земельных отношений администрации муниципального образования Дубенский район</w:t>
      </w:r>
      <w:proofErr w:type="gramStart"/>
      <w:r w:rsidR="00BC2247">
        <w:rPr>
          <w:rFonts w:ascii="Times New Roman" w:hAnsi="Times New Roman" w:cs="Times New Roman"/>
          <w:sz w:val="28"/>
          <w:szCs w:val="28"/>
        </w:rPr>
        <w:t xml:space="preserve">  </w:t>
      </w:r>
      <w:r w:rsidRPr="00D56A1F">
        <w:rPr>
          <w:rFonts w:ascii="Times New Roman" w:hAnsi="Times New Roman" w:cs="Times New Roman"/>
          <w:sz w:val="28"/>
          <w:szCs w:val="28"/>
        </w:rPr>
        <w:t>:</w:t>
      </w:r>
      <w:proofErr w:type="gramEnd"/>
    </w:p>
    <w:p w:rsidR="0073710B" w:rsidRPr="00D56A1F" w:rsidRDefault="00BC2247"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3710B" w:rsidRPr="00D56A1F">
        <w:rPr>
          <w:rFonts w:ascii="Times New Roman" w:hAnsi="Times New Roman" w:cs="Times New Roman"/>
          <w:sz w:val="28"/>
          <w:szCs w:val="28"/>
        </w:rPr>
        <w:t xml:space="preserve"> </w:t>
      </w:r>
      <w:r>
        <w:rPr>
          <w:rFonts w:ascii="Times New Roman" w:hAnsi="Times New Roman" w:cs="Times New Roman"/>
          <w:sz w:val="28"/>
          <w:szCs w:val="28"/>
        </w:rPr>
        <w:t xml:space="preserve">как </w:t>
      </w:r>
      <w:r w:rsidR="0073710B" w:rsidRPr="00D56A1F">
        <w:rPr>
          <w:rFonts w:ascii="Times New Roman" w:hAnsi="Times New Roman" w:cs="Times New Roman"/>
          <w:sz w:val="28"/>
          <w:szCs w:val="28"/>
        </w:rPr>
        <w:t>взнос в уставный капитал;</w:t>
      </w:r>
    </w:p>
    <w:p w:rsidR="0073710B" w:rsidRPr="00D56A1F" w:rsidRDefault="00BC2247"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на праве хозяйственного ведения;</w:t>
      </w:r>
    </w:p>
    <w:p w:rsidR="0073710B" w:rsidRPr="00D56A1F" w:rsidRDefault="00BC2247"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на праве оперативного управления;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2) </w:t>
      </w:r>
      <w:proofErr w:type="gramStart"/>
      <w:r w:rsidRPr="00D56A1F">
        <w:rPr>
          <w:rFonts w:ascii="Times New Roman" w:hAnsi="Times New Roman" w:cs="Times New Roman"/>
          <w:sz w:val="28"/>
          <w:szCs w:val="28"/>
        </w:rPr>
        <w:t>приобретенное</w:t>
      </w:r>
      <w:proofErr w:type="gramEnd"/>
      <w:r w:rsidRPr="00D56A1F">
        <w:rPr>
          <w:rFonts w:ascii="Times New Roman" w:hAnsi="Times New Roman" w:cs="Times New Roman"/>
          <w:sz w:val="28"/>
          <w:szCs w:val="28"/>
        </w:rPr>
        <w:t xml:space="preserve"> за счет прибыли, полученной в результате</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предпринимательской деятельности и остающейся в распоряжении</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предприятия (учреждения):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3) </w:t>
      </w:r>
      <w:proofErr w:type="gramStart"/>
      <w:r w:rsidRPr="00D56A1F">
        <w:rPr>
          <w:rFonts w:ascii="Times New Roman" w:hAnsi="Times New Roman" w:cs="Times New Roman"/>
          <w:sz w:val="28"/>
          <w:szCs w:val="28"/>
        </w:rPr>
        <w:t>приобретенное</w:t>
      </w:r>
      <w:proofErr w:type="gramEnd"/>
      <w:r w:rsidRPr="00D56A1F">
        <w:rPr>
          <w:rFonts w:ascii="Times New Roman" w:hAnsi="Times New Roman" w:cs="Times New Roman"/>
          <w:sz w:val="28"/>
          <w:szCs w:val="28"/>
        </w:rPr>
        <w:t xml:space="preserve"> за счет заемных средств;</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4) приобретенное (созданное) за счет бюджетных средств,</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поступивших на безвозмездной основе на капитальные вложения</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предприятия, учреждения;</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5) бюджетные кредиты и заимствования, с обязательной их</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регистрацией в финансовом органе и представлением отчета об их</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использовании;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6) доходы от участия в уставных капиталах других организаций.</w:t>
      </w:r>
    </w:p>
    <w:p w:rsidR="0073710B" w:rsidRPr="00D56A1F" w:rsidRDefault="004A22D9" w:rsidP="004A22D9">
      <w:pPr>
        <w:spacing w:after="0" w:line="240" w:lineRule="auto"/>
        <w:jc w:val="both"/>
        <w:rPr>
          <w:rFonts w:ascii="Times New Roman" w:hAnsi="Times New Roman" w:cs="Times New Roman"/>
          <w:sz w:val="28"/>
          <w:szCs w:val="28"/>
        </w:rPr>
      </w:pPr>
      <w:r w:rsidRPr="004A22D9">
        <w:rPr>
          <w:rFonts w:ascii="Times New Roman" w:hAnsi="Times New Roman" w:cs="Times New Roman"/>
          <w:sz w:val="28"/>
          <w:szCs w:val="28"/>
        </w:rPr>
        <w:t xml:space="preserve"> </w:t>
      </w:r>
      <w:r w:rsidR="0073710B" w:rsidRPr="004A22D9">
        <w:rPr>
          <w:rFonts w:ascii="Times New Roman" w:hAnsi="Times New Roman" w:cs="Times New Roman"/>
          <w:sz w:val="28"/>
          <w:szCs w:val="28"/>
        </w:rPr>
        <w:t xml:space="preserve"> В процессе проверки полноты и своевременности начисления и</w:t>
      </w:r>
      <w:r w:rsidR="00BC2247">
        <w:rPr>
          <w:rFonts w:ascii="Times New Roman" w:hAnsi="Times New Roman" w:cs="Times New Roman"/>
          <w:sz w:val="28"/>
          <w:szCs w:val="28"/>
        </w:rPr>
        <w:t xml:space="preserve"> </w:t>
      </w:r>
      <w:r w:rsidR="0073710B" w:rsidRPr="004A22D9">
        <w:rPr>
          <w:rFonts w:ascii="Times New Roman" w:hAnsi="Times New Roman" w:cs="Times New Roman"/>
          <w:sz w:val="28"/>
          <w:szCs w:val="28"/>
        </w:rPr>
        <w:t>перечисления части прибыли, остающейся после уплаты налогов и других</w:t>
      </w:r>
      <w:r w:rsidR="00BC2247">
        <w:rPr>
          <w:rFonts w:ascii="Times New Roman" w:hAnsi="Times New Roman" w:cs="Times New Roman"/>
          <w:sz w:val="28"/>
          <w:szCs w:val="28"/>
        </w:rPr>
        <w:t xml:space="preserve"> </w:t>
      </w:r>
      <w:r w:rsidR="0073710B" w:rsidRPr="004A22D9">
        <w:rPr>
          <w:rFonts w:ascii="Times New Roman" w:hAnsi="Times New Roman" w:cs="Times New Roman"/>
          <w:sz w:val="28"/>
          <w:szCs w:val="28"/>
        </w:rPr>
        <w:t>обязательных платежей, в доход бюджета муниципального района или</w:t>
      </w:r>
      <w:r w:rsidR="00BC2247">
        <w:rPr>
          <w:rFonts w:ascii="Times New Roman" w:hAnsi="Times New Roman" w:cs="Times New Roman"/>
          <w:sz w:val="28"/>
          <w:szCs w:val="28"/>
        </w:rPr>
        <w:t xml:space="preserve"> </w:t>
      </w:r>
      <w:r w:rsidR="0073710B" w:rsidRPr="004A22D9">
        <w:rPr>
          <w:rFonts w:ascii="Times New Roman" w:hAnsi="Times New Roman" w:cs="Times New Roman"/>
          <w:sz w:val="28"/>
          <w:szCs w:val="28"/>
        </w:rPr>
        <w:t>поселений, входящих в его состав, необходимо проверить своевременность</w:t>
      </w:r>
      <w:r w:rsidR="0073710B" w:rsidRPr="00D56A1F">
        <w:rPr>
          <w:rFonts w:ascii="Times New Roman" w:hAnsi="Times New Roman" w:cs="Times New Roman"/>
          <w:sz w:val="28"/>
          <w:szCs w:val="28"/>
        </w:rPr>
        <w:t xml:space="preserve"> 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 xml:space="preserve">полноту перечисления отчислений от прибыли в бюджет </w:t>
      </w:r>
      <w:r w:rsidR="00241965" w:rsidRPr="00241965">
        <w:rPr>
          <w:rFonts w:ascii="Times New Roman" w:hAnsi="Times New Roman" w:cs="Times New Roman"/>
          <w:sz w:val="28"/>
          <w:szCs w:val="28"/>
        </w:rPr>
        <w:t>МО Дубенский район</w:t>
      </w:r>
      <w:r w:rsidRPr="00D56A1F">
        <w:rPr>
          <w:rFonts w:ascii="Times New Roman" w:hAnsi="Times New Roman" w:cs="Times New Roman"/>
          <w:sz w:val="28"/>
          <w:szCs w:val="28"/>
        </w:rPr>
        <w:t>, которое осуществляется муниципальными унитарными</w:t>
      </w:r>
      <w:r w:rsidR="004A22D9">
        <w:rPr>
          <w:rFonts w:ascii="Times New Roman" w:hAnsi="Times New Roman" w:cs="Times New Roman"/>
          <w:sz w:val="28"/>
          <w:szCs w:val="28"/>
        </w:rPr>
        <w:t xml:space="preserve"> </w:t>
      </w:r>
      <w:r w:rsidRPr="00D56A1F">
        <w:rPr>
          <w:rFonts w:ascii="Times New Roman" w:hAnsi="Times New Roman" w:cs="Times New Roman"/>
          <w:sz w:val="28"/>
          <w:szCs w:val="28"/>
        </w:rPr>
        <w:t>предприятиями, установлены ли сроки перечисления отчислений от прибыли</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в бюджет муниципального района.</w:t>
      </w:r>
    </w:p>
    <w:p w:rsidR="0073710B" w:rsidRPr="00D56A1F" w:rsidRDefault="004A22D9" w:rsidP="004A22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710B" w:rsidRPr="00D56A1F">
        <w:rPr>
          <w:rFonts w:ascii="Times New Roman" w:hAnsi="Times New Roman" w:cs="Times New Roman"/>
          <w:sz w:val="28"/>
          <w:szCs w:val="28"/>
        </w:rPr>
        <w:t>В ходе проверки необходимо проверить порядок определения части</w:t>
      </w:r>
      <w:r w:rsidR="00BC2247">
        <w:rPr>
          <w:rFonts w:ascii="Times New Roman" w:hAnsi="Times New Roman" w:cs="Times New Roman"/>
          <w:sz w:val="28"/>
          <w:szCs w:val="28"/>
        </w:rPr>
        <w:t xml:space="preserve"> </w:t>
      </w:r>
      <w:r w:rsidR="0073710B" w:rsidRPr="00D56A1F">
        <w:rPr>
          <w:rFonts w:ascii="Times New Roman" w:hAnsi="Times New Roman" w:cs="Times New Roman"/>
          <w:sz w:val="28"/>
          <w:szCs w:val="28"/>
        </w:rPr>
        <w:t>прибыли муниципальных унитарных предприятий, перечисляемой в бюджет</w:t>
      </w: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муниципального района.</w:t>
      </w:r>
    </w:p>
    <w:p w:rsidR="004A22D9" w:rsidRPr="00D56A1F" w:rsidRDefault="004A22D9" w:rsidP="004A22D9">
      <w:pPr>
        <w:spacing w:after="0" w:line="240" w:lineRule="auto"/>
        <w:jc w:val="both"/>
        <w:rPr>
          <w:rFonts w:ascii="Times New Roman" w:hAnsi="Times New Roman" w:cs="Times New Roman"/>
          <w:sz w:val="28"/>
          <w:szCs w:val="28"/>
        </w:rPr>
      </w:pPr>
    </w:p>
    <w:p w:rsidR="0073710B" w:rsidRPr="00D56A1F" w:rsidRDefault="0073710B" w:rsidP="004A22D9">
      <w:pPr>
        <w:spacing w:after="0" w:line="240" w:lineRule="auto"/>
        <w:jc w:val="both"/>
        <w:rPr>
          <w:rFonts w:ascii="Times New Roman" w:hAnsi="Times New Roman" w:cs="Times New Roman"/>
          <w:sz w:val="28"/>
          <w:szCs w:val="28"/>
        </w:rPr>
      </w:pPr>
      <w:r w:rsidRPr="00D56A1F">
        <w:rPr>
          <w:rFonts w:ascii="Times New Roman" w:hAnsi="Times New Roman" w:cs="Times New Roman"/>
          <w:sz w:val="28"/>
          <w:szCs w:val="28"/>
        </w:rPr>
        <w:t>2.14. Порядок проведения и оформления результатов проверки</w:t>
      </w:r>
      <w:r w:rsidR="00BC2247">
        <w:rPr>
          <w:rFonts w:ascii="Times New Roman" w:hAnsi="Times New Roman" w:cs="Times New Roman"/>
          <w:sz w:val="28"/>
          <w:szCs w:val="28"/>
        </w:rPr>
        <w:t xml:space="preserve"> </w:t>
      </w:r>
      <w:r w:rsidRPr="00D56A1F">
        <w:rPr>
          <w:rFonts w:ascii="Times New Roman" w:hAnsi="Times New Roman" w:cs="Times New Roman"/>
          <w:sz w:val="28"/>
          <w:szCs w:val="28"/>
        </w:rPr>
        <w:t>использования имущества, находящегося в муниципальной собственности</w:t>
      </w:r>
    </w:p>
    <w:p w:rsidR="007F6190" w:rsidRPr="00D56A1F" w:rsidRDefault="00241965" w:rsidP="004A22D9">
      <w:pPr>
        <w:spacing w:after="0" w:line="240" w:lineRule="auto"/>
        <w:jc w:val="both"/>
        <w:rPr>
          <w:rFonts w:ascii="Times New Roman" w:hAnsi="Times New Roman" w:cs="Times New Roman"/>
          <w:sz w:val="28"/>
          <w:szCs w:val="28"/>
        </w:rPr>
      </w:pPr>
      <w:r w:rsidRPr="00241965">
        <w:rPr>
          <w:rFonts w:ascii="Times New Roman" w:hAnsi="Times New Roman" w:cs="Times New Roman"/>
          <w:sz w:val="28"/>
          <w:szCs w:val="28"/>
        </w:rPr>
        <w:lastRenderedPageBreak/>
        <w:t>МО Дубенский район</w:t>
      </w:r>
      <w:r w:rsidR="0073710B" w:rsidRPr="00D56A1F">
        <w:rPr>
          <w:rFonts w:ascii="Times New Roman" w:hAnsi="Times New Roman" w:cs="Times New Roman"/>
          <w:sz w:val="28"/>
          <w:szCs w:val="28"/>
        </w:rPr>
        <w:t>, осуществляется в соответствии со</w:t>
      </w:r>
      <w:r w:rsidR="004A22D9">
        <w:rPr>
          <w:rFonts w:ascii="Times New Roman" w:hAnsi="Times New Roman" w:cs="Times New Roman"/>
          <w:sz w:val="28"/>
          <w:szCs w:val="28"/>
        </w:rPr>
        <w:t xml:space="preserve"> </w:t>
      </w:r>
      <w:r w:rsidR="0073710B" w:rsidRPr="00D56A1F">
        <w:rPr>
          <w:rFonts w:ascii="Times New Roman" w:hAnsi="Times New Roman" w:cs="Times New Roman"/>
          <w:sz w:val="28"/>
          <w:szCs w:val="28"/>
        </w:rPr>
        <w:t>стандартом муниципального финансового контроля «Общие правила</w:t>
      </w:r>
      <w:r w:rsidR="00BC2247">
        <w:rPr>
          <w:rFonts w:ascii="Times New Roman" w:hAnsi="Times New Roman" w:cs="Times New Roman"/>
          <w:sz w:val="28"/>
          <w:szCs w:val="28"/>
        </w:rPr>
        <w:t xml:space="preserve"> </w:t>
      </w:r>
      <w:bookmarkStart w:id="0" w:name="_GoBack"/>
      <w:bookmarkEnd w:id="0"/>
      <w:r w:rsidR="0073710B" w:rsidRPr="00D56A1F">
        <w:rPr>
          <w:rFonts w:ascii="Times New Roman" w:hAnsi="Times New Roman" w:cs="Times New Roman"/>
          <w:sz w:val="28"/>
          <w:szCs w:val="28"/>
        </w:rPr>
        <w:t xml:space="preserve">проведения контрольного мероприятия», утвержденным приказом </w:t>
      </w:r>
      <w:r w:rsidR="00904122">
        <w:rPr>
          <w:rFonts w:ascii="Times New Roman" w:hAnsi="Times New Roman" w:cs="Times New Roman"/>
          <w:sz w:val="28"/>
          <w:szCs w:val="28"/>
        </w:rPr>
        <w:t>контрольно-счетной комиссии №4 от 25.09.12 г.</w:t>
      </w:r>
    </w:p>
    <w:sectPr w:rsidR="007F6190" w:rsidRPr="00D56A1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49" w:rsidRDefault="00F21049" w:rsidP="00004B52">
      <w:pPr>
        <w:spacing w:after="0" w:line="240" w:lineRule="auto"/>
      </w:pPr>
      <w:r>
        <w:separator/>
      </w:r>
    </w:p>
  </w:endnote>
  <w:endnote w:type="continuationSeparator" w:id="0">
    <w:p w:rsidR="00F21049" w:rsidRDefault="00F21049" w:rsidP="0000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423589"/>
      <w:docPartObj>
        <w:docPartGallery w:val="Page Numbers (Bottom of Page)"/>
        <w:docPartUnique/>
      </w:docPartObj>
    </w:sdtPr>
    <w:sdtEndPr/>
    <w:sdtContent>
      <w:p w:rsidR="00004B52" w:rsidRDefault="00004B52">
        <w:pPr>
          <w:pStyle w:val="a5"/>
          <w:jc w:val="right"/>
        </w:pPr>
        <w:r>
          <w:fldChar w:fldCharType="begin"/>
        </w:r>
        <w:r>
          <w:instrText>PAGE   \* MERGEFORMAT</w:instrText>
        </w:r>
        <w:r>
          <w:fldChar w:fldCharType="separate"/>
        </w:r>
        <w:r w:rsidR="00BC2247">
          <w:rPr>
            <w:noProof/>
          </w:rPr>
          <w:t>1</w:t>
        </w:r>
        <w:r>
          <w:fldChar w:fldCharType="end"/>
        </w:r>
      </w:p>
    </w:sdtContent>
  </w:sdt>
  <w:p w:rsidR="00004B52" w:rsidRDefault="00004B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49" w:rsidRDefault="00F21049" w:rsidP="00004B52">
      <w:pPr>
        <w:spacing w:after="0" w:line="240" w:lineRule="auto"/>
      </w:pPr>
      <w:r>
        <w:separator/>
      </w:r>
    </w:p>
  </w:footnote>
  <w:footnote w:type="continuationSeparator" w:id="0">
    <w:p w:rsidR="00F21049" w:rsidRDefault="00F21049" w:rsidP="00004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0B"/>
    <w:rsid w:val="00004B52"/>
    <w:rsid w:val="001A7E4E"/>
    <w:rsid w:val="00241965"/>
    <w:rsid w:val="002A693E"/>
    <w:rsid w:val="004A22D9"/>
    <w:rsid w:val="00553F22"/>
    <w:rsid w:val="005B650B"/>
    <w:rsid w:val="00621E62"/>
    <w:rsid w:val="00690FA5"/>
    <w:rsid w:val="00697A8F"/>
    <w:rsid w:val="006A0FFA"/>
    <w:rsid w:val="0073710B"/>
    <w:rsid w:val="00790C13"/>
    <w:rsid w:val="007B75B4"/>
    <w:rsid w:val="007F6190"/>
    <w:rsid w:val="008037B7"/>
    <w:rsid w:val="008C1CD2"/>
    <w:rsid w:val="00904122"/>
    <w:rsid w:val="009D2832"/>
    <w:rsid w:val="00BC2247"/>
    <w:rsid w:val="00BC4B3B"/>
    <w:rsid w:val="00D56A1F"/>
    <w:rsid w:val="00DF571D"/>
    <w:rsid w:val="00EC0C9F"/>
    <w:rsid w:val="00F21049"/>
    <w:rsid w:val="00F2417D"/>
    <w:rsid w:val="00F9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B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4B52"/>
  </w:style>
  <w:style w:type="paragraph" w:styleId="a5">
    <w:name w:val="footer"/>
    <w:basedOn w:val="a"/>
    <w:link w:val="a6"/>
    <w:uiPriority w:val="99"/>
    <w:unhideWhenUsed/>
    <w:rsid w:val="00004B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B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4B52"/>
  </w:style>
  <w:style w:type="paragraph" w:styleId="a5">
    <w:name w:val="footer"/>
    <w:basedOn w:val="a"/>
    <w:link w:val="a6"/>
    <w:uiPriority w:val="99"/>
    <w:unhideWhenUsed/>
    <w:rsid w:val="00004B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15</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6</cp:revision>
  <dcterms:created xsi:type="dcterms:W3CDTF">2020-08-26T09:13:00Z</dcterms:created>
  <dcterms:modified xsi:type="dcterms:W3CDTF">2020-11-09T11:29:00Z</dcterms:modified>
</cp:coreProperties>
</file>