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E8" w:rsidRDefault="00961EE8" w:rsidP="004E6C32">
      <w:pPr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Тульская область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Муниципальное образование Воскресенское Дубенского района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Администрация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Постановление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pacing w:after="200" w:line="276" w:lineRule="auto"/>
        <w:jc w:val="center"/>
        <w:rPr>
          <w:rFonts w:eastAsia="Calibri" w:cs="Arial"/>
          <w:b/>
          <w:sz w:val="24"/>
          <w:lang w:eastAsia="en-US"/>
        </w:rPr>
      </w:pPr>
    </w:p>
    <w:p w:rsidR="00D84644" w:rsidRDefault="00FC62EB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от  </w:t>
      </w:r>
      <w:r w:rsidR="004E6C32">
        <w:rPr>
          <w:rFonts w:eastAsia="Calibri" w:cs="Arial"/>
          <w:b/>
          <w:sz w:val="24"/>
          <w:lang w:eastAsia="en-US"/>
        </w:rPr>
        <w:t>02.12.</w:t>
      </w:r>
      <w:r w:rsidR="00D84644">
        <w:rPr>
          <w:rFonts w:eastAsia="Calibri" w:cs="Arial"/>
          <w:b/>
          <w:sz w:val="24"/>
          <w:lang w:eastAsia="en-US"/>
        </w:rPr>
        <w:t xml:space="preserve">2024 года                                                                                      № </w:t>
      </w:r>
      <w:r w:rsidR="004E6C32">
        <w:rPr>
          <w:rFonts w:eastAsia="Calibri" w:cs="Arial"/>
          <w:b/>
          <w:sz w:val="24"/>
          <w:lang w:eastAsia="en-US"/>
        </w:rPr>
        <w:t>99</w:t>
      </w:r>
    </w:p>
    <w:p w:rsidR="00D84644" w:rsidRDefault="00D84644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7"/>
          <w:szCs w:val="17"/>
        </w:rPr>
      </w:pPr>
      <w:r>
        <w:rPr>
          <w:rFonts w:cs="Arial"/>
          <w:b/>
          <w:bCs/>
          <w:sz w:val="32"/>
          <w:szCs w:val="32"/>
        </w:rPr>
        <w:t>Об утверждении муниципальной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Воскресенское Дубенского района на 2025 год</w:t>
      </w:r>
    </w:p>
    <w:p w:rsidR="00D84644" w:rsidRDefault="00D84644" w:rsidP="00D84644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:rsidR="00D84644" w:rsidRDefault="00D84644" w:rsidP="00D84644">
      <w:pPr>
        <w:pStyle w:val="a4"/>
        <w:shd w:val="clear" w:color="auto" w:fill="FFFFFF"/>
        <w:spacing w:after="0" w:afterAutospacing="0"/>
        <w:ind w:firstLine="709"/>
        <w:jc w:val="both"/>
        <w:rPr>
          <w:rFonts w:ascii="Verdana" w:hAnsi="Verdana"/>
        </w:rPr>
      </w:pPr>
      <w:proofErr w:type="gramStart"/>
      <w:r>
        <w:rPr>
          <w:rFonts w:ascii="Arial" w:hAnsi="Arial" w:cs="Arial"/>
        </w:rPr>
        <w:t>В соответствии с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31.07.2020 года №248-ФЗ «О 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Arial" w:hAnsi="Arial" w:cs="Arial"/>
        </w:rPr>
        <w:t>», на основании Устава муниципального образования Воскресенское Дубенского  района, администрация муниципального образования Воскресенское Дубенского района ПОСТАНОВЛЯЕТ:</w:t>
      </w:r>
    </w:p>
    <w:p w:rsidR="00D84644" w:rsidRDefault="00D84644" w:rsidP="00D8464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</w:rPr>
      </w:pPr>
      <w:r>
        <w:rPr>
          <w:rFonts w:ascii="Arial" w:hAnsi="Arial" w:cs="Arial"/>
        </w:rPr>
        <w:t>1. Утвердить муниципальную программу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Воскрес</w:t>
      </w:r>
      <w:r w:rsidR="008D0C17">
        <w:rPr>
          <w:rFonts w:ascii="Arial" w:hAnsi="Arial" w:cs="Arial"/>
        </w:rPr>
        <w:t>енское Дубенского района на 2025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</w:rPr>
        <w:t>(приложение).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62EB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D84644" w:rsidRDefault="00FC62EB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4644">
        <w:rPr>
          <w:rFonts w:ascii="Arial" w:hAnsi="Arial" w:cs="Arial"/>
          <w:sz w:val="24"/>
          <w:szCs w:val="24"/>
        </w:rPr>
        <w:t>. Постановление всту</w:t>
      </w:r>
      <w:r>
        <w:rPr>
          <w:rFonts w:ascii="Arial" w:hAnsi="Arial" w:cs="Arial"/>
          <w:sz w:val="24"/>
          <w:szCs w:val="24"/>
        </w:rPr>
        <w:t>пает в силу с 1 января 2025 года</w:t>
      </w:r>
      <w:r w:rsidR="00D84644">
        <w:rPr>
          <w:rFonts w:ascii="Arial" w:hAnsi="Arial" w:cs="Arial"/>
          <w:sz w:val="24"/>
          <w:szCs w:val="24"/>
        </w:rPr>
        <w:t>.</w:t>
      </w:r>
    </w:p>
    <w:p w:rsidR="00D84644" w:rsidRDefault="00D84644" w:rsidP="00D84644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D84644" w:rsidRDefault="00D84644" w:rsidP="00D84644">
      <w:pPr>
        <w:ind w:left="720"/>
        <w:jc w:val="both"/>
        <w:rPr>
          <w:rFonts w:cs="Arial"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Глава администрации</w:t>
      </w: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муниципального образования</w:t>
      </w:r>
    </w:p>
    <w:p w:rsidR="00D84644" w:rsidRPr="00D2060B" w:rsidRDefault="00D84644" w:rsidP="00D2060B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Воскресенское Дубенского района                                               А.Е. Овчаренко  </w:t>
      </w:r>
    </w:p>
    <w:p w:rsidR="00D84644" w:rsidRDefault="00D84644" w:rsidP="00D84644"/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Приложение 1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Default="00FC62EB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4E6C32">
        <w:rPr>
          <w:rFonts w:ascii="Arial" w:hAnsi="Arial" w:cs="Arial"/>
        </w:rPr>
        <w:t>02.12.2024г.</w:t>
      </w:r>
      <w:r w:rsidR="001033E8">
        <w:rPr>
          <w:rFonts w:ascii="Arial" w:hAnsi="Arial" w:cs="Arial"/>
        </w:rPr>
        <w:t xml:space="preserve"> №</w:t>
      </w:r>
      <w:r w:rsidR="004E6C32">
        <w:rPr>
          <w:rFonts w:ascii="Arial" w:hAnsi="Arial" w:cs="Arial"/>
        </w:rPr>
        <w:t>99</w:t>
      </w:r>
      <w:r w:rsidR="001033E8">
        <w:rPr>
          <w:rFonts w:ascii="Arial" w:hAnsi="Arial" w:cs="Arial"/>
        </w:rPr>
        <w:t xml:space="preserve"> </w:t>
      </w:r>
      <w:r w:rsidR="00D84644">
        <w:rPr>
          <w:rFonts w:ascii="Arial" w:hAnsi="Arial" w:cs="Arial"/>
        </w:rPr>
        <w:t xml:space="preserve"> </w:t>
      </w: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D84644" w:rsidRDefault="00D84644" w:rsidP="00D84644">
      <w:pPr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профилактики </w:t>
      </w:r>
      <w:r>
        <w:rPr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Воскрес</w:t>
      </w:r>
      <w:r w:rsidR="001033E8">
        <w:rPr>
          <w:b/>
          <w:sz w:val="26"/>
          <w:szCs w:val="26"/>
        </w:rPr>
        <w:t>енское Дубенского района на 2025</w:t>
      </w:r>
      <w:r>
        <w:rPr>
          <w:b/>
          <w:sz w:val="26"/>
          <w:szCs w:val="26"/>
        </w:rPr>
        <w:t xml:space="preserve"> год </w:t>
      </w:r>
    </w:p>
    <w:p w:rsidR="00D84644" w:rsidRDefault="00D84644" w:rsidP="00D84644">
      <w:pPr>
        <w:shd w:val="clear" w:color="auto" w:fill="FFFFFF"/>
        <w:spacing w:after="150"/>
        <w:contextualSpacing/>
        <w:jc w:val="both"/>
        <w:rPr>
          <w:color w:val="000000"/>
          <w:sz w:val="24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cs="Arial"/>
          <w:sz w:val="21"/>
          <w:szCs w:val="21"/>
        </w:rPr>
      </w:pPr>
      <w:r>
        <w:rPr>
          <w:b/>
          <w:bCs/>
          <w:sz w:val="24"/>
        </w:rPr>
        <w:t>1</w:t>
      </w:r>
      <w:r>
        <w:rPr>
          <w:rFonts w:cs="Arial"/>
          <w:b/>
          <w:bCs/>
          <w:sz w:val="21"/>
          <w:szCs w:val="21"/>
        </w:rPr>
        <w:t xml:space="preserve">. </w:t>
      </w:r>
      <w:r>
        <w:rPr>
          <w:b/>
          <w:sz w:val="24"/>
        </w:rPr>
        <w:t>Анализ текущего состояния осуществления муниципального   контроля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1.1. Муниципальный контроль в сфере благоустройства на территории муниципального образования Воскресенское Дубенского района осуществляется уполномоченными лицами по осуществлению муниципального контроля в сфере благоустройства администрации муниципального образования Воскресенское Дубенского района.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Муниципальный контроль за соблюдением правил благоустройства территории муниципального образования Воскресенское Дубенского района - это деятельность органа местного самоуправления, уполномоченного на организацию и проведение на территории муниципального образования Воскресенское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Воскресенское Дубенского района при осуществлении ими производственной и иной деятельности в сфере отношений, связанных с</w:t>
      </w:r>
      <w:proofErr w:type="gramEnd"/>
      <w:r>
        <w:rPr>
          <w:sz w:val="24"/>
        </w:rPr>
        <w:t xml:space="preserve">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1.3. Муниципальный контроль осуществляется посредством: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>
        <w:rPr>
          <w:sz w:val="24"/>
        </w:rPr>
        <w:t>требований Правил благоустройства территории муниципального образования</w:t>
      </w:r>
      <w:proofErr w:type="gramEnd"/>
      <w:r>
        <w:rPr>
          <w:sz w:val="24"/>
        </w:rPr>
        <w:t xml:space="preserve"> Воскресенское Дубенского района;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1.4. Подконтрольные субъекты: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1.5. Перечень правовых актов и их отдельных частей (положений), содержащих обязательные требования, соблюдение которых оценивается при </w:t>
      </w:r>
      <w:r>
        <w:rPr>
          <w:sz w:val="24"/>
        </w:rPr>
        <w:lastRenderedPageBreak/>
        <w:t>проведении уполномоченными лицами мероприятий по муниципальному контролю в сфере благоустройства: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09.06.2003 № 388-ЗТО «Об административных правонарушениях в Тульской области»;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Решение Собрания депутатов муниципального образования Воскресенское Дубенского района от 12.05.2014 № 11-5 «Об утверждении Правил благоустройства территории муниципального образования Воскресенское Дубенского района».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1.6. </w:t>
      </w:r>
      <w:r>
        <w:rPr>
          <w:rFonts w:cs="Arial"/>
          <w:color w:val="010101"/>
          <w:sz w:val="24"/>
        </w:rPr>
        <w:t>В связи с запретом на проведение контрольных мероприятий плановые и внеплановые проверки в отношении подконтрольных субъектов, относящихся к м</w:t>
      </w:r>
      <w:r w:rsidR="005E2CFC">
        <w:rPr>
          <w:rFonts w:cs="Arial"/>
          <w:color w:val="010101"/>
          <w:sz w:val="24"/>
        </w:rPr>
        <w:t>алому и среднему бизнесу, в 2024</w:t>
      </w:r>
      <w:r>
        <w:rPr>
          <w:rFonts w:cs="Arial"/>
          <w:color w:val="010101"/>
          <w:sz w:val="24"/>
        </w:rPr>
        <w:t xml:space="preserve"> году не проводились.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 </w:t>
      </w:r>
    </w:p>
    <w:p w:rsidR="00D84644" w:rsidRDefault="00D84644" w:rsidP="00D84644">
      <w:pPr>
        <w:ind w:firstLine="709"/>
        <w:jc w:val="both"/>
      </w:pPr>
      <w:r>
        <w:rPr>
          <w:sz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</w:t>
      </w:r>
      <w:r>
        <w:t>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Воскре</w:t>
      </w:r>
      <w:r w:rsidR="005E2CFC">
        <w:rPr>
          <w:rFonts w:ascii="Arial" w:hAnsi="Arial" w:cs="Arial"/>
          <w:sz w:val="24"/>
          <w:szCs w:val="24"/>
        </w:rPr>
        <w:t>сенское Дубенского района в 2024</w:t>
      </w:r>
      <w:r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осуществлено информирование подконтрольных субъектов о необходимости соблюдения обязательных требований.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Воскрес</w:t>
      </w:r>
      <w:r w:rsidR="005E2CFC">
        <w:rPr>
          <w:rFonts w:ascii="Arial" w:hAnsi="Arial" w:cs="Arial"/>
          <w:sz w:val="24"/>
          <w:szCs w:val="24"/>
        </w:rPr>
        <w:t>енское Дубенского района на 2024</w:t>
      </w:r>
      <w:r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1.7. Анализ и оценка рисков причинения вреда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84644" w:rsidRDefault="00D84644" w:rsidP="00D8464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числе,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</w:t>
      </w:r>
      <w:r>
        <w:rPr>
          <w:sz w:val="24"/>
        </w:rPr>
        <w:lastRenderedPageBreak/>
        <w:t>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84644" w:rsidRDefault="00D84644" w:rsidP="00D84644">
      <w:pPr>
        <w:ind w:firstLine="709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Характеристика проблем, на которые направлена программа профилактики рисков причинения вреда:</w:t>
      </w:r>
    </w:p>
    <w:p w:rsidR="00D84644" w:rsidRDefault="00D84644" w:rsidP="00D84644">
      <w:pPr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 проблемам, на решение которых направлена Программа профилактики, относятся случаи: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 ненадлежащего содержания прилегающих территорий;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</w:t>
      </w:r>
      <w:r>
        <w:rPr>
          <w:color w:val="000000"/>
          <w:sz w:val="24"/>
          <w:lang w:eastAsia="ru-RU"/>
        </w:rPr>
        <w:t xml:space="preserve">несвоевременной </w:t>
      </w:r>
      <w:r>
        <w:rPr>
          <w:color w:val="000000"/>
          <w:sz w:val="24"/>
        </w:rPr>
        <w:t xml:space="preserve">очистки кровель зданий, сооружений от снега, наледи и сосулек; 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 складирования твердых коммунальных отходов вне выделенных для такого складирования мест;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bCs/>
          <w:iCs/>
          <w:sz w:val="24"/>
        </w:rPr>
        <w:t>Мероприятия Программы профилактики</w:t>
      </w:r>
      <w:r>
        <w:rPr>
          <w:iCs/>
          <w:color w:val="000000"/>
          <w:sz w:val="24"/>
        </w:rPr>
        <w:t xml:space="preserve"> будут способствовать </w:t>
      </w:r>
      <w:r>
        <w:rPr>
          <w:bCs/>
          <w:iCs/>
          <w:sz w:val="24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D84644" w:rsidRDefault="00D84644" w:rsidP="00D84644">
      <w:pPr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  <w:shd w:val="clear" w:color="auto" w:fill="FFFFFF"/>
        </w:rPr>
        <w:t>2. Цели и задачи реализации Программы</w:t>
      </w:r>
    </w:p>
    <w:p w:rsidR="00D84644" w:rsidRDefault="00D84644" w:rsidP="00D84644">
      <w:pPr>
        <w:ind w:firstLine="567"/>
        <w:jc w:val="both"/>
        <w:rPr>
          <w:sz w:val="24"/>
        </w:rPr>
      </w:pP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>2.1. Целями профилактической работы являются: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4) предупреждение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44" w:rsidRDefault="00A132DF" w:rsidP="00D84644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="00D84644">
        <w:rPr>
          <w:sz w:val="24"/>
        </w:rPr>
        <w:t>) снижение размера ущерба, причиняемого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2.2. Задачами профилактической работы являются:</w:t>
      </w:r>
    </w:p>
    <w:p w:rsidR="000D298D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1)</w:t>
      </w:r>
      <w:r w:rsidRPr="000D298D">
        <w:t xml:space="preserve"> </w:t>
      </w:r>
      <w:r w:rsidRPr="000D298D">
        <w:rPr>
          <w:sz w:val="24"/>
        </w:rPr>
        <w:t>Предотвращение рисков причинения вреда (ущерба) охраняемым законом ценностям.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D84644">
        <w:rPr>
          <w:sz w:val="24"/>
        </w:rPr>
        <w:t>) укрепление системы профилактики нарушений обязательных требований;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D84644">
        <w:rPr>
          <w:sz w:val="24"/>
        </w:rPr>
        <w:t xml:space="preserve">) выявление причин, факторов и условий, способствующих нарушениям </w:t>
      </w:r>
      <w:r w:rsidR="00D84644">
        <w:rPr>
          <w:sz w:val="24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D84644">
        <w:rPr>
          <w:sz w:val="24"/>
        </w:rPr>
        <w:t>) повышение правосознания и правовой культуры организаций и граждан в сфере рассматриваемых правоотношений.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84644" w:rsidRDefault="00D84644" w:rsidP="00D84644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</w:rPr>
        <w:t>В положении о виде контроля с</w:t>
      </w:r>
      <w:r>
        <w:rPr>
          <w:sz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hd w:val="clear" w:color="auto" w:fill="FFFFFF"/>
        </w:rPr>
        <w:t>самообследование</w:t>
      </w:r>
      <w:proofErr w:type="spellEnd"/>
      <w:r>
        <w:rPr>
          <w:sz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hd w:val="clear" w:color="auto" w:fill="FFFFFF"/>
        </w:rPr>
        <w:t>самообследования</w:t>
      </w:r>
      <w:proofErr w:type="spellEnd"/>
      <w:r>
        <w:rPr>
          <w:sz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15897">
        <w:rPr>
          <w:rFonts w:ascii="Arial" w:hAnsi="Arial" w:cs="Arial"/>
          <w:sz w:val="24"/>
          <w:szCs w:val="24"/>
        </w:rPr>
        <w:t>нь мероприятий Программы на 2025</w:t>
      </w:r>
      <w:r>
        <w:rPr>
          <w:rFonts w:ascii="Arial" w:hAnsi="Arial" w:cs="Arial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15897">
        <w:rPr>
          <w:rFonts w:ascii="Arial" w:hAnsi="Arial" w:cs="Arial"/>
          <w:sz w:val="24"/>
          <w:szCs w:val="24"/>
        </w:rPr>
        <w:t xml:space="preserve"> в сфере благоустройства на 2025</w:t>
      </w:r>
      <w:r>
        <w:rPr>
          <w:rFonts w:ascii="Arial" w:hAnsi="Arial" w:cs="Arial"/>
          <w:sz w:val="24"/>
          <w:szCs w:val="24"/>
        </w:rPr>
        <w:t xml:space="preserve"> год (приложение).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Показатели результативности и эффективности программы профилактики рисков.</w:t>
      </w:r>
    </w:p>
    <w:p w:rsidR="00D84644" w:rsidRDefault="00D84644" w:rsidP="00D84644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  <w:r w:rsidR="00715897">
        <w:rPr>
          <w:rFonts w:ascii="Arial" w:hAnsi="Arial" w:cs="Arial"/>
          <w:sz w:val="24"/>
          <w:szCs w:val="24"/>
        </w:rPr>
        <w:t>ные показатели Программы за 2024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D84644" w:rsidRDefault="00D84644" w:rsidP="00D846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доля профилактических мероприятий в объёме контрольных мероприятий – 0 %.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Экономический эффект от реализованных мероприятий: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повышение уровня доверия подконтрольных субъектов к администрации муниципального образования Воскресенское Дубенского района.  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5. Порядок управления Программой.</w:t>
      </w: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Перечень должностных лиц администрации муниципального образования Воскресенское Дубенского района,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Воскресенское Дубенского района.</w:t>
      </w:r>
    </w:p>
    <w:p w:rsidR="00D84644" w:rsidRDefault="00D84644" w:rsidP="00D84644">
      <w:pPr>
        <w:jc w:val="both"/>
        <w:rPr>
          <w:sz w:val="24"/>
        </w:rPr>
      </w:pPr>
    </w:p>
    <w:p w:rsidR="00715897" w:rsidRDefault="00715897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02"/>
        <w:gridCol w:w="2571"/>
        <w:gridCol w:w="1882"/>
        <w:gridCol w:w="4516"/>
      </w:tblGrid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Должностные лица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8(48732)34-195,</w:t>
            </w:r>
          </w:p>
          <w:p w:rsidR="00D84644" w:rsidRDefault="00D8464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ased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mo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voskresenskoe</w:t>
            </w:r>
            <w:proofErr w:type="spellEnd"/>
            <w:r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tularegion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Реализация Программы осуществляется путем исполнения организованных и профилактических мероприятий,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Результаты профилактической работы администрации муниципального образования Воскресенское Дубенского района включаются в Доклад об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jc w:val="both"/>
        <w:rPr>
          <w:sz w:val="24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4E6C32">
      <w:pPr>
        <w:pStyle w:val="a7"/>
        <w:rPr>
          <w:rFonts w:ascii="Arial" w:hAnsi="Arial" w:cs="Arial"/>
          <w:shd w:val="clear" w:color="auto" w:fill="FFFFFF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Приложение 2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Default="001033E8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4E6C32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4E6C32">
        <w:rPr>
          <w:rFonts w:ascii="Arial" w:hAnsi="Arial" w:cs="Arial"/>
        </w:rPr>
        <w:t xml:space="preserve"> 02.12.2024г.</w:t>
      </w:r>
      <w:r w:rsidR="00715897">
        <w:rPr>
          <w:rFonts w:ascii="Arial" w:hAnsi="Arial" w:cs="Arial"/>
        </w:rPr>
        <w:t xml:space="preserve"> №</w:t>
      </w:r>
      <w:r w:rsidR="004E6C32">
        <w:rPr>
          <w:rFonts w:ascii="Arial" w:hAnsi="Arial" w:cs="Arial"/>
        </w:rPr>
        <w:t>99</w:t>
      </w: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План мероприятий по профилактике нарушений законодательства в сфере благоустройства на территории 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</w:t>
      </w:r>
      <w:r w:rsidR="00715897">
        <w:rPr>
          <w:rFonts w:ascii="Arial" w:hAnsi="Arial" w:cs="Arial"/>
          <w:b/>
          <w:bCs/>
          <w:sz w:val="26"/>
          <w:szCs w:val="26"/>
        </w:rPr>
        <w:t xml:space="preserve"> Дубна Дубенского района на 2025</w:t>
      </w:r>
      <w:r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D84644" w:rsidRDefault="00D84644" w:rsidP="00D8464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11430" w:type="dxa"/>
        <w:tblInd w:w="-1401" w:type="dxa"/>
        <w:tblLayout w:type="fixed"/>
        <w:tblLook w:val="04A0" w:firstRow="1" w:lastRow="0" w:firstColumn="1" w:lastColumn="0" w:noHBand="0" w:noVBand="1"/>
      </w:tblPr>
      <w:tblGrid>
        <w:gridCol w:w="537"/>
        <w:gridCol w:w="1681"/>
        <w:gridCol w:w="3685"/>
        <w:gridCol w:w="2126"/>
        <w:gridCol w:w="3401"/>
      </w:tblGrid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№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исполнения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Информирование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84644" w:rsidRDefault="00D84644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Воскресенское Дубенского района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</w:rPr>
              <w:t>1.Тексты нормативных правовых актов, регулирующих осуществление муниципального контроля;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2.сведения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4.утвержденные проверочные листы в формате, допускающем их использование для </w:t>
            </w:r>
            <w:proofErr w:type="spellStart"/>
            <w:r>
              <w:rPr>
                <w:szCs w:val="22"/>
                <w:shd w:val="clear" w:color="auto" w:fill="FFFFFF"/>
              </w:rPr>
              <w:t>самообследования</w:t>
            </w:r>
            <w:proofErr w:type="spellEnd"/>
            <w:r>
              <w:rPr>
                <w:szCs w:val="22"/>
                <w:shd w:val="clear" w:color="auto" w:fill="FFFFFF"/>
              </w:rPr>
              <w:t>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5.руководства по соблюдению </w:t>
            </w:r>
            <w:r>
              <w:rPr>
                <w:szCs w:val="22"/>
                <w:shd w:val="clear" w:color="auto" w:fill="FFFFFF"/>
              </w:rPr>
              <w:lastRenderedPageBreak/>
              <w:t>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6.перечень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7.перечень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8.программу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9.исчерпывающий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10.сведения о способах получения консультаций по вопросам соблюдения обязательных требований;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11.ведения о применении контрольным (надзорным) органом мер стимулирования добросовестности контролируемых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12.сведения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13.доклады, содержащие результаты обобщения правоприменительной практики контрольного (надзорного) органа;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14.доклады о муниципальном контроле;</w:t>
            </w:r>
          </w:p>
          <w:p w:rsidR="00D84644" w:rsidRDefault="00D84644">
            <w:proofErr w:type="gramStart"/>
            <w:r>
              <w:rPr>
                <w:szCs w:val="22"/>
                <w:shd w:val="clear" w:color="auto" w:fill="FFFFFF"/>
              </w:rPr>
              <w:t>15.иные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10 рабочих дней после их утверждения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</w:t>
            </w:r>
            <w:r w:rsidR="009C0AF9">
              <w:rPr>
                <w:rFonts w:cs="Arial"/>
                <w:color w:val="000000" w:themeColor="text1"/>
                <w:szCs w:val="22"/>
              </w:rPr>
              <w:t xml:space="preserve"> 20 декабря</w:t>
            </w:r>
            <w:r>
              <w:rPr>
                <w:rFonts w:cs="Arial"/>
                <w:color w:val="000000" w:themeColor="text1"/>
                <w:szCs w:val="22"/>
              </w:rPr>
              <w:t xml:space="preserve">, </w:t>
            </w:r>
            <w:r>
              <w:rPr>
                <w:rFonts w:cs="Arial"/>
                <w:szCs w:val="22"/>
                <w:shd w:val="clear" w:color="auto" w:fill="FFFFFF"/>
              </w:rPr>
              <w:t>и размещается на официальном сайте контрольного (надзорного) органа в сети "Интернет" в течение 5 календарных дней со дня утверждения</w:t>
            </w:r>
            <w:r>
              <w:rPr>
                <w:rFonts w:cs="Arial"/>
                <w:color w:val="333333"/>
                <w:szCs w:val="22"/>
                <w:shd w:val="clear" w:color="auto" w:fill="FFFFFF"/>
              </w:rPr>
              <w:t>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9C0AF9" w:rsidRDefault="009C0AF9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</w:t>
            </w:r>
            <w:r w:rsidR="00715897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не позднее 30 января года, следующего за годом обобщения практики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до 15 марта года, следующего за отчетным годом</w:t>
            </w:r>
            <w:r>
              <w:rPr>
                <w:rFonts w:cs="Arial"/>
                <w:szCs w:val="22"/>
                <w:shd w:val="clear" w:color="auto" w:fill="FFFFFF"/>
              </w:rPr>
              <w:t xml:space="preserve"> и размещается на официальном сайте контрольного (надзорного) органа в сети "Интернет" в течение 15 календарных  дней со дня предоставления такого доклада посредством информационной системы «Управление»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9" w:rsidRDefault="009C0AF9" w:rsidP="009C0AF9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не позднее 30 января года, следующего за годом обобщения практики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Объявление 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Cs w:val="22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надзорный) </w:t>
            </w:r>
            <w:proofErr w:type="gramEnd"/>
            <w:r>
              <w:rPr>
                <w:rFonts w:cs="Arial"/>
                <w:color w:val="000000"/>
                <w:szCs w:val="22"/>
                <w:shd w:val="clear" w:color="auto" w:fill="FFFFFF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после получения предостережения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о недопустимости нарушения обязательных требований подать в администрацию возражение в отношении указанного предостережения в срок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в течение</w:t>
            </w:r>
            <w:proofErr w:type="gramEnd"/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 10(десяти)</w:t>
            </w:r>
            <w:r>
              <w:rPr>
                <w:rFonts w:cs="Arial"/>
                <w:color w:val="000000" w:themeColor="text1"/>
                <w:szCs w:val="22"/>
              </w:rPr>
              <w:t xml:space="preserve"> рабочих дней со дня получения им предостережения.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Возражение в отношении предостережения рассматривается администрацией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b/>
                <w:szCs w:val="22"/>
                <w:u w:val="single"/>
              </w:rPr>
              <w:t>в течение 15(пятнадцати)</w:t>
            </w:r>
            <w:r>
              <w:rPr>
                <w:rFonts w:cs="Arial"/>
                <w:szCs w:val="22"/>
              </w:rPr>
              <w:t xml:space="preserve"> рабочих дней со дня его получения, к</w:t>
            </w:r>
            <w:r>
              <w:rPr>
                <w:rFonts w:cs="Arial"/>
                <w:color w:val="000000" w:themeColor="text1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9C0AF9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(по мере появления оснований, предусмотренных законодательством)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Консультирование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 осуществляется должностными лицами Администрации</w:t>
            </w:r>
            <w:r>
              <w:rPr>
                <w:rFonts w:cs="Arial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proofErr w:type="gramStart"/>
            <w:r>
              <w:rPr>
                <w:rFonts w:cs="Arial"/>
                <w:szCs w:val="22"/>
              </w:rPr>
              <w:t>.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п</w:t>
            </w:r>
            <w:proofErr w:type="gramEnd"/>
            <w:r>
              <w:rPr>
                <w:rFonts w:cs="Arial"/>
                <w:szCs w:val="22"/>
              </w:rPr>
              <w:t>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подписанного уполномоченным должностным лицом Контрольного органа.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Время </w:t>
            </w:r>
            <w:r>
              <w:rPr>
                <w:rFonts w:cs="Arial"/>
                <w:szCs w:val="22"/>
              </w:rPr>
              <w:t>индивидуального консультирования на личном приеме каждого заявителя инспекторами не может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Время разговора по телефону не должно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Консультирование, осуществляется по следующим вопросам: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- получение информации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о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организации и осуществления муниципального контроля; нормативных правовых актов, содержащих обязательные требования которых осуществляется Администрацией в рамках муниципального контроля;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осуществления контрольных мероприятий, установленных положением;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обжалования действий (бездействия) должностных лиц Администрации.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 ,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консультирование осуществляется посредством размещения на официальном сайте муниципального образования Воскресенское Дубенского района в информационно – телекоммуникационной сети «Интернет»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9C0AF9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(постоянно по мере обращения контролируемых лиц и их представителей)</w:t>
            </w:r>
          </w:p>
        </w:tc>
      </w:tr>
      <w:tr w:rsidR="00D84644" w:rsidTr="00D84644">
        <w:trPr>
          <w:trHeight w:val="41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 проведении обязательного профилактического визита контролируемое лицо уведомляется должностным  лицом администрации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за 5 рабочих дней</w:t>
            </w:r>
            <w:r>
              <w:rPr>
                <w:rFonts w:cs="Arial"/>
                <w:color w:val="000000" w:themeColor="text1"/>
                <w:szCs w:val="22"/>
              </w:rPr>
              <w:t xml:space="preserve">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cs="Arial"/>
                <w:color w:val="000000" w:themeColor="text1"/>
                <w:szCs w:val="22"/>
              </w:rPr>
              <w:lastRenderedPageBreak/>
              <w:t xml:space="preserve">должностное лицо администрации,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за 3 рабочих дня </w:t>
            </w:r>
            <w:r>
              <w:rPr>
                <w:rFonts w:cs="Arial"/>
                <w:color w:val="000000" w:themeColor="text1"/>
                <w:szCs w:val="22"/>
              </w:rPr>
              <w:t>до дня его проведения.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Контрольный орган рассматривает заявление контролируемого лица в течение </w:t>
            </w:r>
            <w:r>
              <w:rPr>
                <w:rFonts w:cs="Arial"/>
                <w:b/>
                <w:szCs w:val="22"/>
                <w:u w:val="single"/>
              </w:rPr>
              <w:t>10 (десяти)  рабочих дней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с даты регистрации</w:t>
            </w:r>
            <w:proofErr w:type="gramEnd"/>
            <w:r>
              <w:rPr>
                <w:rFonts w:cs="Arial"/>
                <w:szCs w:val="22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Решение об отказе в проведении профилактического визита по заявлению контролируемого лица принимается в следующих случаях: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 от контролируемого лица поступило уведомление об отзыве заявления о проведении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 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szCs w:val="22"/>
              </w:rPr>
              <w:t xml:space="preserve">В случае принятия решения о </w:t>
            </w:r>
            <w:r>
              <w:rPr>
                <w:rFonts w:cs="Arial"/>
                <w:szCs w:val="22"/>
              </w:rPr>
              <w:lastRenderedPageBreak/>
              <w:t>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Срок проведения профилактического визита (обязательного профилактического визита) определяется должностным лицом Администрации самостоятельно и составляет </w:t>
            </w:r>
            <w:r>
              <w:rPr>
                <w:rFonts w:cs="Arial"/>
                <w:b/>
                <w:szCs w:val="22"/>
                <w:u w:val="single"/>
              </w:rPr>
              <w:t>не более 2(двух) часов</w:t>
            </w:r>
            <w:r>
              <w:rPr>
                <w:rFonts w:cs="Arial"/>
                <w:szCs w:val="22"/>
              </w:rPr>
              <w:t xml:space="preserve"> в течение рабочего дня.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</w:t>
            </w:r>
            <w:proofErr w:type="gramEnd"/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ходе профилактического визита должностным лицом Администрации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визита, носят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рекомендательных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характер.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10101"/>
                <w:szCs w:val="22"/>
              </w:rPr>
            </w:pPr>
          </w:p>
          <w:p w:rsidR="00D84644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10101"/>
                <w:szCs w:val="22"/>
              </w:rPr>
              <w:t>Ежеквартально</w:t>
            </w:r>
          </w:p>
        </w:tc>
      </w:tr>
    </w:tbl>
    <w:p w:rsidR="00D84644" w:rsidRDefault="00D84644" w:rsidP="009C0AF9">
      <w:pPr>
        <w:rPr>
          <w:b/>
          <w:sz w:val="26"/>
          <w:szCs w:val="26"/>
        </w:rPr>
      </w:pPr>
    </w:p>
    <w:p w:rsidR="00D84644" w:rsidRDefault="00D84644" w:rsidP="00D84644"/>
    <w:p w:rsidR="00D84644" w:rsidRDefault="00D84644" w:rsidP="00D84644"/>
    <w:p w:rsidR="00D84644" w:rsidRDefault="00D84644" w:rsidP="00D84644"/>
    <w:p w:rsidR="0092016C" w:rsidRDefault="0092016C"/>
    <w:sectPr w:rsidR="009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0D298D"/>
    <w:rsid w:val="001033E8"/>
    <w:rsid w:val="00286590"/>
    <w:rsid w:val="004B365A"/>
    <w:rsid w:val="004E6C32"/>
    <w:rsid w:val="005E2CFC"/>
    <w:rsid w:val="006D28CC"/>
    <w:rsid w:val="00715897"/>
    <w:rsid w:val="00741980"/>
    <w:rsid w:val="008D0C17"/>
    <w:rsid w:val="0092016C"/>
    <w:rsid w:val="00961EE8"/>
    <w:rsid w:val="009C0AF9"/>
    <w:rsid w:val="00A132DF"/>
    <w:rsid w:val="00A16084"/>
    <w:rsid w:val="00C10A5F"/>
    <w:rsid w:val="00D2060B"/>
    <w:rsid w:val="00D84644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2024-12-02T11:42:00Z</cp:lastPrinted>
  <dcterms:created xsi:type="dcterms:W3CDTF">2024-10-21T08:27:00Z</dcterms:created>
  <dcterms:modified xsi:type="dcterms:W3CDTF">2024-12-02T11:43:00Z</dcterms:modified>
</cp:coreProperties>
</file>