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9D" w:rsidRPr="00980E9D" w:rsidRDefault="00980E9D" w:rsidP="00980E9D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980E9D">
        <w:rPr>
          <w:b/>
          <w:bCs/>
          <w:sz w:val="28"/>
          <w:szCs w:val="28"/>
        </w:rPr>
        <w:t>Рассмотрен вопрос о порядке работы с обращениями о нарушениях требований к качеству коммунальных услуг в МКД</w:t>
      </w:r>
    </w:p>
    <w:p w:rsidR="00980E9D" w:rsidRPr="00980E9D" w:rsidRDefault="00980E9D" w:rsidP="00980E9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80E9D">
        <w:rPr>
          <w:sz w:val="28"/>
          <w:szCs w:val="28"/>
        </w:rPr>
        <w:t> В Письме Минстроя России от 14.10.2024 № 26746-ОГ/00</w:t>
      </w:r>
      <w:r>
        <w:rPr>
          <w:sz w:val="28"/>
          <w:szCs w:val="28"/>
        </w:rPr>
        <w:t xml:space="preserve"> </w:t>
      </w:r>
      <w:r w:rsidRPr="00980E9D">
        <w:rPr>
          <w:sz w:val="28"/>
          <w:szCs w:val="28"/>
        </w:rPr>
        <w:t>«О порядке уведомления аварийно-диспетчерской службы при обнаружении факта нарушения качества коммунальной услуги»</w:t>
      </w:r>
      <w:r>
        <w:rPr>
          <w:sz w:val="28"/>
          <w:szCs w:val="28"/>
        </w:rPr>
        <w:t xml:space="preserve"> о</w:t>
      </w:r>
      <w:r w:rsidRPr="00980E9D">
        <w:rPr>
          <w:sz w:val="28"/>
          <w:szCs w:val="28"/>
        </w:rPr>
        <w:t xml:space="preserve">тмечается, что собственник или пользователь помещения в МКД должен быть в течение получаса с момента регистрации заявки проинформирован о планируемых сроках ее исполнения. 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МКД, о характере аварийного повреждения и планируемых сроках его устранения. </w:t>
      </w:r>
    </w:p>
    <w:p w:rsidR="00980E9D" w:rsidRPr="00980E9D" w:rsidRDefault="00980E9D" w:rsidP="00980E9D">
      <w:pPr>
        <w:pStyle w:val="ConsPlusNormal"/>
        <w:spacing w:line="276" w:lineRule="auto"/>
        <w:ind w:firstLine="709"/>
        <w:rPr>
          <w:sz w:val="28"/>
          <w:szCs w:val="28"/>
        </w:rPr>
      </w:pPr>
      <w:r w:rsidRPr="00980E9D">
        <w:rPr>
          <w:sz w:val="28"/>
          <w:szCs w:val="28"/>
        </w:rPr>
        <w:t xml:space="preserve">Нарушение требований к осуществлению аварийно-диспетчерского обслуживания будет считаться грубым нарушением лицензионных требований, что может повлечь для управляющей организации административную ответственность. </w:t>
      </w:r>
    </w:p>
    <w:p w:rsidR="005F5BC7" w:rsidRP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Pr="00F574C6" w:rsidRDefault="005F5BC7" w:rsidP="0040688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F5BC7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C2B77"/>
    <w:rsid w:val="000E27E4"/>
    <w:rsid w:val="00180069"/>
    <w:rsid w:val="001A304B"/>
    <w:rsid w:val="001B4F34"/>
    <w:rsid w:val="001E1F32"/>
    <w:rsid w:val="001F15D3"/>
    <w:rsid w:val="003172BE"/>
    <w:rsid w:val="00396F4E"/>
    <w:rsid w:val="0040688F"/>
    <w:rsid w:val="004878AC"/>
    <w:rsid w:val="004E6DE6"/>
    <w:rsid w:val="00551C33"/>
    <w:rsid w:val="00593F75"/>
    <w:rsid w:val="005F5BC7"/>
    <w:rsid w:val="007B50C5"/>
    <w:rsid w:val="007F7B12"/>
    <w:rsid w:val="00845191"/>
    <w:rsid w:val="008E412C"/>
    <w:rsid w:val="00930EB5"/>
    <w:rsid w:val="00935A95"/>
    <w:rsid w:val="00980E9D"/>
    <w:rsid w:val="0099629C"/>
    <w:rsid w:val="00A35AE7"/>
    <w:rsid w:val="00BD3156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1CD7FD-BC61-4CB1-8303-EC24B845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2024-12-17T12:03:00Z</dcterms:created>
  <dcterms:modified xsi:type="dcterms:W3CDTF">2024-12-17T12:03:00Z</dcterms:modified>
</cp:coreProperties>
</file>