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3E9" w:rsidRPr="0097085C" w:rsidRDefault="00E233E9" w:rsidP="0097085C">
      <w:pPr>
        <w:spacing w:after="240" w:line="288" w:lineRule="atLeast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7085C">
        <w:rPr>
          <w:rFonts w:eastAsia="Times New Roman" w:cs="Times New Roman"/>
          <w:b/>
          <w:bCs/>
          <w:sz w:val="28"/>
          <w:szCs w:val="28"/>
          <w:lang w:eastAsia="ru-RU"/>
        </w:rPr>
        <w:t>С 1 сентября 2025 года вступит в силу новое Положение об особенностях исчисления средне</w:t>
      </w:r>
      <w:r w:rsidR="0097085C" w:rsidRPr="0097085C">
        <w:rPr>
          <w:rFonts w:eastAsia="Times New Roman" w:cs="Times New Roman"/>
          <w:b/>
          <w:bCs/>
          <w:sz w:val="28"/>
          <w:szCs w:val="28"/>
          <w:lang w:eastAsia="ru-RU"/>
        </w:rPr>
        <w:t>го заработка</w:t>
      </w:r>
    </w:p>
    <w:p w:rsidR="00497B49" w:rsidRPr="0097085C" w:rsidRDefault="00497B49" w:rsidP="00A27748">
      <w:pPr>
        <w:spacing w:after="0" w:line="288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7085C">
        <w:rPr>
          <w:rFonts w:eastAsia="Times New Roman" w:cs="Times New Roman"/>
          <w:sz w:val="28"/>
          <w:szCs w:val="28"/>
          <w:lang w:eastAsia="ru-RU"/>
        </w:rPr>
        <w:t>Постановление</w:t>
      </w:r>
      <w:r w:rsidRPr="0097085C">
        <w:rPr>
          <w:rFonts w:eastAsia="Times New Roman" w:cs="Times New Roman"/>
          <w:sz w:val="28"/>
          <w:szCs w:val="28"/>
          <w:lang w:eastAsia="ru-RU"/>
        </w:rPr>
        <w:t>м</w:t>
      </w:r>
      <w:r w:rsidRPr="0097085C">
        <w:rPr>
          <w:rFonts w:eastAsia="Times New Roman" w:cs="Times New Roman"/>
          <w:sz w:val="28"/>
          <w:szCs w:val="28"/>
          <w:lang w:eastAsia="ru-RU"/>
        </w:rPr>
        <w:t xml:space="preserve"> Правительства РФ от 24.04.2025 </w:t>
      </w:r>
      <w:r w:rsidRPr="0097085C">
        <w:rPr>
          <w:rFonts w:eastAsia="Times New Roman" w:cs="Times New Roman"/>
          <w:sz w:val="28"/>
          <w:szCs w:val="28"/>
          <w:lang w:eastAsia="ru-RU"/>
        </w:rPr>
        <w:t>№</w:t>
      </w:r>
      <w:r w:rsidRPr="0097085C">
        <w:rPr>
          <w:rFonts w:eastAsia="Times New Roman" w:cs="Times New Roman"/>
          <w:sz w:val="28"/>
          <w:szCs w:val="28"/>
          <w:lang w:eastAsia="ru-RU"/>
        </w:rPr>
        <w:t xml:space="preserve"> 540</w:t>
      </w:r>
      <w:r w:rsidRPr="0097085C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97085C">
        <w:rPr>
          <w:rFonts w:eastAsia="Times New Roman" w:cs="Times New Roman"/>
          <w:sz w:val="28"/>
          <w:szCs w:val="28"/>
          <w:lang w:eastAsia="ru-RU"/>
        </w:rPr>
        <w:t>Об особенностях порядка исчисления средней заработной платы</w:t>
      </w:r>
      <w:r w:rsidRPr="0097085C">
        <w:rPr>
          <w:rFonts w:eastAsia="Times New Roman" w:cs="Times New Roman"/>
          <w:sz w:val="28"/>
          <w:szCs w:val="28"/>
          <w:lang w:eastAsia="ru-RU"/>
        </w:rPr>
        <w:t xml:space="preserve">» утверждено </w:t>
      </w:r>
      <w:r w:rsidRPr="0097085C">
        <w:rPr>
          <w:rFonts w:eastAsia="Times New Roman" w:cs="Times New Roman"/>
          <w:sz w:val="28"/>
          <w:szCs w:val="28"/>
          <w:lang w:eastAsia="ru-RU"/>
        </w:rPr>
        <w:t xml:space="preserve">Положение об особенностях </w:t>
      </w:r>
      <w:r w:rsidR="0097085C" w:rsidRPr="0097085C">
        <w:rPr>
          <w:rFonts w:eastAsia="Times New Roman" w:cs="Times New Roman"/>
          <w:sz w:val="28"/>
          <w:szCs w:val="28"/>
          <w:lang w:eastAsia="ru-RU"/>
        </w:rPr>
        <w:t xml:space="preserve">порядка </w:t>
      </w:r>
      <w:r w:rsidRPr="0097085C">
        <w:rPr>
          <w:rFonts w:eastAsia="Times New Roman" w:cs="Times New Roman"/>
          <w:sz w:val="28"/>
          <w:szCs w:val="28"/>
          <w:lang w:eastAsia="ru-RU"/>
        </w:rPr>
        <w:t>исчисления средней заработной платы</w:t>
      </w:r>
      <w:r w:rsidRPr="0097085C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E233E9" w:rsidRPr="0097085C" w:rsidRDefault="00E233E9" w:rsidP="00A27748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7085C">
        <w:rPr>
          <w:sz w:val="28"/>
          <w:szCs w:val="28"/>
        </w:rPr>
        <w:t>Согласно Положению</w:t>
      </w:r>
      <w:r w:rsidR="00497B49" w:rsidRPr="0097085C">
        <w:rPr>
          <w:sz w:val="28"/>
          <w:szCs w:val="28"/>
        </w:rPr>
        <w:t>,</w:t>
      </w:r>
      <w:r w:rsidRPr="0097085C">
        <w:rPr>
          <w:sz w:val="28"/>
          <w:szCs w:val="28"/>
        </w:rPr>
        <w:t xml:space="preserve"> для </w:t>
      </w:r>
      <w:r w:rsidR="0097085C" w:rsidRPr="0097085C">
        <w:rPr>
          <w:sz w:val="28"/>
          <w:szCs w:val="28"/>
        </w:rPr>
        <w:t>исчисления средней заработной платы для всех случаев определения ее размера, предусмотренных Трудовым кодексом Российской Федерации</w:t>
      </w:r>
      <w:r w:rsidR="00A27748">
        <w:rPr>
          <w:sz w:val="28"/>
          <w:szCs w:val="28"/>
        </w:rPr>
        <w:t xml:space="preserve"> будут</w:t>
      </w:r>
      <w:r w:rsidR="0097085C" w:rsidRPr="0097085C">
        <w:rPr>
          <w:sz w:val="28"/>
          <w:szCs w:val="28"/>
        </w:rPr>
        <w:t xml:space="preserve"> </w:t>
      </w:r>
      <w:r w:rsidRPr="0097085C">
        <w:rPr>
          <w:sz w:val="28"/>
          <w:szCs w:val="28"/>
        </w:rPr>
        <w:t>учитыва</w:t>
      </w:r>
      <w:r w:rsidR="00A27748">
        <w:rPr>
          <w:sz w:val="28"/>
          <w:szCs w:val="28"/>
        </w:rPr>
        <w:t>ть</w:t>
      </w:r>
      <w:r w:rsidRPr="0097085C">
        <w:rPr>
          <w:sz w:val="28"/>
          <w:szCs w:val="28"/>
        </w:rPr>
        <w:t xml:space="preserve">ся все предусмотренные системой оплаты труда виды выплат, применяемые у соответствующего работодателя, независимо от источников этих выплат. </w:t>
      </w:r>
    </w:p>
    <w:p w:rsidR="00E233E9" w:rsidRPr="0097085C" w:rsidRDefault="00E233E9" w:rsidP="00A27748">
      <w:pPr>
        <w:spacing w:after="0" w:line="288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7085C">
        <w:rPr>
          <w:rFonts w:eastAsia="Times New Roman" w:cs="Times New Roman"/>
          <w:sz w:val="28"/>
          <w:szCs w:val="28"/>
          <w:lang w:eastAsia="ru-RU"/>
        </w:rPr>
        <w:t xml:space="preserve">При расчете среднего заработка исключаются из расчетного периода время, а также начисленные за это время суммы, в частности, за периоды простоя, забастовок, дополнительно оплачиваемых выходных дней для ухода за детьми-инвалидами и пр. </w:t>
      </w:r>
    </w:p>
    <w:p w:rsidR="00E233E9" w:rsidRPr="0097085C" w:rsidRDefault="00E233E9" w:rsidP="00A27748">
      <w:pPr>
        <w:spacing w:after="0" w:line="288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7085C">
        <w:rPr>
          <w:rFonts w:eastAsia="Times New Roman" w:cs="Times New Roman"/>
          <w:sz w:val="28"/>
          <w:szCs w:val="28"/>
          <w:lang w:eastAsia="ru-RU"/>
        </w:rPr>
        <w:t xml:space="preserve">Также, в числе прочего, установлены случаи, когда при определении среднего заработка используется средний дневной заработок, средний часовой заработок, и определены особенности включения в расчет среднего заработка премий, денежных поощрений и вознаграждений. </w:t>
      </w:r>
    </w:p>
    <w:p w:rsidR="00E233E9" w:rsidRPr="0097085C" w:rsidRDefault="00E233E9" w:rsidP="00A27748">
      <w:pPr>
        <w:spacing w:after="0" w:line="288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7085C">
        <w:rPr>
          <w:rFonts w:eastAsia="Times New Roman" w:cs="Times New Roman"/>
          <w:sz w:val="28"/>
          <w:szCs w:val="28"/>
          <w:lang w:eastAsia="ru-RU"/>
        </w:rPr>
        <w:t xml:space="preserve">Во всех случаях средний месячный заработок работника, отработавшего полностью в расчетный период норму рабочего времени и выполнившего нормы труда (трудовые обязанности), не может быть менее установленного законом МРОТ. </w:t>
      </w:r>
    </w:p>
    <w:p w:rsidR="00E233E9" w:rsidRPr="0097085C" w:rsidRDefault="00E233E9" w:rsidP="00A27748">
      <w:pPr>
        <w:spacing w:after="0" w:line="288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7085C">
        <w:rPr>
          <w:rFonts w:eastAsia="Times New Roman" w:cs="Times New Roman"/>
          <w:sz w:val="28"/>
          <w:szCs w:val="28"/>
          <w:lang w:eastAsia="ru-RU"/>
        </w:rPr>
        <w:t xml:space="preserve">  </w:t>
      </w:r>
    </w:p>
    <w:p w:rsidR="00A356B7" w:rsidRPr="00216AE4" w:rsidRDefault="00A356B7" w:rsidP="00A356B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Помощник прокурора Дубенского района                                          Бабина С.В.</w:t>
      </w:r>
    </w:p>
    <w:p w:rsidR="00EB5959" w:rsidRPr="0097085C" w:rsidRDefault="00EB5959" w:rsidP="00A27748">
      <w:pPr>
        <w:spacing w:after="0"/>
        <w:ind w:firstLine="709"/>
        <w:rPr>
          <w:sz w:val="28"/>
          <w:szCs w:val="28"/>
        </w:rPr>
      </w:pPr>
      <w:bookmarkStart w:id="0" w:name="_GoBack"/>
      <w:bookmarkEnd w:id="0"/>
    </w:p>
    <w:sectPr w:rsidR="00EB5959" w:rsidRPr="0097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06CF1"/>
    <w:multiLevelType w:val="multilevel"/>
    <w:tmpl w:val="4E96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00005"/>
    <w:multiLevelType w:val="multilevel"/>
    <w:tmpl w:val="E87E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3E"/>
    <w:rsid w:val="0002521E"/>
    <w:rsid w:val="001F3507"/>
    <w:rsid w:val="002606A8"/>
    <w:rsid w:val="002A305B"/>
    <w:rsid w:val="0040773E"/>
    <w:rsid w:val="00492237"/>
    <w:rsid w:val="00497B49"/>
    <w:rsid w:val="005802C9"/>
    <w:rsid w:val="00604079"/>
    <w:rsid w:val="006A5038"/>
    <w:rsid w:val="00793AB3"/>
    <w:rsid w:val="0097085C"/>
    <w:rsid w:val="00A27748"/>
    <w:rsid w:val="00A356B7"/>
    <w:rsid w:val="00A67ECB"/>
    <w:rsid w:val="00D83EC6"/>
    <w:rsid w:val="00E233E9"/>
    <w:rsid w:val="00EB5959"/>
    <w:rsid w:val="00EC0ABF"/>
    <w:rsid w:val="00F16331"/>
    <w:rsid w:val="00FA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50EC"/>
  <w15:chartTrackingRefBased/>
  <w15:docId w15:val="{17E9ECA0-207E-4ECE-8E7C-ABF498D0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EC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16331"/>
    <w:pPr>
      <w:keepNext/>
      <w:keepLines/>
      <w:spacing w:before="240" w:after="0"/>
      <w:outlineLvl w:val="0"/>
    </w:pPr>
    <w:rPr>
      <w:rFonts w:eastAsiaTheme="majorEastAsia" w:cstheme="majorBidi"/>
      <w:b/>
      <w:color w:val="FF0000"/>
      <w:sz w:val="5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6331"/>
    <w:pPr>
      <w:keepNext/>
      <w:keepLines/>
      <w:spacing w:before="40" w:after="0"/>
      <w:outlineLvl w:val="1"/>
    </w:pPr>
    <w:rPr>
      <w:rFonts w:eastAsiaTheme="majorEastAsia" w:cstheme="majorBidi"/>
      <w:b/>
      <w:color w:val="009242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079"/>
    <w:pPr>
      <w:keepNext/>
      <w:keepLines/>
      <w:spacing w:before="40" w:after="0"/>
      <w:jc w:val="center"/>
      <w:outlineLvl w:val="2"/>
    </w:pPr>
    <w:rPr>
      <w:rFonts w:asciiTheme="minorHAnsi" w:eastAsiaTheme="majorEastAsia" w:hAnsiTheme="minorHAnsi" w:cstheme="majorBidi"/>
      <w:b/>
      <w:color w:val="9148C8"/>
      <w:sz w:val="5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04079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b/>
      <w:iCs/>
      <w:color w:val="F9337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331"/>
    <w:rPr>
      <w:rFonts w:eastAsiaTheme="majorEastAsia" w:cstheme="majorBidi"/>
      <w:b/>
      <w:color w:val="FF0000"/>
      <w:sz w:val="52"/>
      <w:szCs w:val="32"/>
    </w:rPr>
  </w:style>
  <w:style w:type="character" w:customStyle="1" w:styleId="20">
    <w:name w:val="Заголовок 2 Знак"/>
    <w:basedOn w:val="a0"/>
    <w:link w:val="2"/>
    <w:uiPriority w:val="9"/>
    <w:rsid w:val="00F16331"/>
    <w:rPr>
      <w:rFonts w:eastAsiaTheme="majorEastAsia" w:cstheme="majorBidi"/>
      <w:b/>
      <w:color w:val="009242"/>
      <w:sz w:val="3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079"/>
    <w:rPr>
      <w:rFonts w:eastAsiaTheme="majorEastAsia" w:cstheme="majorBidi"/>
      <w:b/>
      <w:color w:val="9148C8"/>
      <w:sz w:val="52"/>
      <w:szCs w:val="24"/>
    </w:rPr>
  </w:style>
  <w:style w:type="character" w:customStyle="1" w:styleId="40">
    <w:name w:val="Заголовок 4 Знак"/>
    <w:basedOn w:val="a0"/>
    <w:link w:val="4"/>
    <w:uiPriority w:val="9"/>
    <w:rsid w:val="00604079"/>
    <w:rPr>
      <w:rFonts w:eastAsiaTheme="majorEastAsia" w:cstheme="majorBidi"/>
      <w:b/>
      <w:iCs/>
      <w:color w:val="F93370"/>
      <w:sz w:val="40"/>
    </w:rPr>
  </w:style>
  <w:style w:type="character" w:styleId="a3">
    <w:name w:val="Hyperlink"/>
    <w:basedOn w:val="a0"/>
    <w:uiPriority w:val="99"/>
    <w:unhideWhenUsed/>
    <w:rsid w:val="00793AB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A3A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Бабина Светлана Викторовна</cp:lastModifiedBy>
  <cp:revision>7</cp:revision>
  <dcterms:created xsi:type="dcterms:W3CDTF">2025-05-07T07:12:00Z</dcterms:created>
  <dcterms:modified xsi:type="dcterms:W3CDTF">2025-06-12T13:26:00Z</dcterms:modified>
</cp:coreProperties>
</file>