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Уточнен порядок выплат при рождении ребенка в Тульской области.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Законом Тульской области от 27.03.2025 N 18-ЗТО </w:t>
      </w:r>
      <w:r>
        <w:rPr>
          <w:sz w:val="28"/>
        </w:rPr>
        <w:t>"О внесении изменения в статью 9.3 Закона Тульской области "О реализации государственной семейной и демографической политики в Тульской области"</w:t>
      </w:r>
      <w:r>
        <w:rPr>
          <w:sz w:val="28"/>
        </w:rPr>
        <w:t xml:space="preserve"> уточнено, что единовременная выплата в размере 25000 рублей либо в размере 50000 рублей выплачивается при рождении ребенка после 31 декабря 2024 года.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В случае рождения ребенка до 31 декабря 2024 года (включительно) один из родителей вправе обратиться с заявлением о назначении единовременной выплаты при рождении ребенка, которое подлежит рассмотрению в порядке и на условиях, предусмотренных</w:t>
      </w:r>
      <w:r>
        <w:rPr>
          <w:sz w:val="28"/>
        </w:rPr>
        <w:t xml:space="preserve"> </w:t>
      </w:r>
      <w:r>
        <w:rPr>
          <w:sz w:val="28"/>
        </w:rPr>
        <w:t>статьей 9.3</w:t>
      </w:r>
      <w:r>
        <w:rPr>
          <w:sz w:val="28"/>
        </w:rPr>
        <w:t xml:space="preserve"> </w:t>
      </w:r>
      <w:r>
        <w:rPr>
          <w:sz w:val="28"/>
        </w:rPr>
        <w:t xml:space="preserve">Закона Тульской области от 7 марта 2002 года N 285-ЗТО "О реализации государственной семейной и демографической политики в Тульской области".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Указанное заявление </w:t>
      </w:r>
      <w:r>
        <w:rPr>
          <w:sz w:val="28"/>
        </w:rPr>
        <w:t>в отношении ребенка, рожденного до 31 декабря 2024 года (включительно), поданное до дня вступления в силу указанного Закона и по которому не принято решение о назначении указанной выплаты, подлежит рассмотрению в порядке и на условиях, действовавших до дня вступления в силу данного Закона.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p w14:paraId="0A000000">
      <w:pPr>
        <w:spacing w:after="0" w:before="0"/>
        <w:ind w:firstLine="709" w:left="0"/>
        <w:rPr>
          <w:sz w:val="28"/>
        </w:rPr>
      </w:pP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2025-06-23T06:49:44Z</dcterms:modified>
</cp:coreProperties>
</file>