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E224E" w14:textId="35E1D8C6" w:rsidR="002B725C" w:rsidRPr="00C82934" w:rsidRDefault="002B725C" w:rsidP="00C82934">
      <w:pPr>
        <w:pStyle w:val="8"/>
        <w:rPr>
          <w:rFonts w:ascii="PT Astra Serif" w:hAnsi="PT Astra Serif"/>
        </w:rPr>
      </w:pPr>
    </w:p>
    <w:p w14:paraId="3445F514" w14:textId="35BD3234" w:rsidR="00412895" w:rsidRP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C82934">
        <w:rPr>
          <w:rFonts w:ascii="PT Astra Serif" w:hAnsi="PT Astra Serif"/>
          <w:b/>
          <w:sz w:val="28"/>
          <w:szCs w:val="28"/>
        </w:rPr>
        <w:t>АДМИНИСТРАЦИЯ</w:t>
      </w:r>
    </w:p>
    <w:p w14:paraId="363BD420" w14:textId="45440064" w:rsidR="00C82934" w:rsidRP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C8293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5CCFC768" w14:textId="090DC3EE" w:rsidR="00C82934" w:rsidRP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C82934">
        <w:rPr>
          <w:rFonts w:ascii="PT Astra Serif" w:hAnsi="PT Astra Serif"/>
          <w:b/>
          <w:sz w:val="28"/>
          <w:szCs w:val="28"/>
        </w:rPr>
        <w:t>ДУБЕНСКИЙ РАЙОН</w:t>
      </w:r>
    </w:p>
    <w:p w14:paraId="70222486" w14:textId="68E0292E" w:rsidR="00C82934" w:rsidRP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14:paraId="7A98B754" w14:textId="04E330DD" w:rsid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C82934">
        <w:rPr>
          <w:rFonts w:ascii="PT Astra Serif" w:hAnsi="PT Astra Serif"/>
          <w:b/>
          <w:sz w:val="28"/>
          <w:szCs w:val="28"/>
        </w:rPr>
        <w:t>РАСПОРЯЖЕНИЕ</w:t>
      </w:r>
    </w:p>
    <w:p w14:paraId="1AD630FB" w14:textId="2621C47C" w:rsidR="00C82934" w:rsidRDefault="00C82934" w:rsidP="002B725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14:paraId="787B7E78" w14:textId="55CE8877" w:rsidR="00C82934" w:rsidRDefault="00C82934" w:rsidP="00C82934">
      <w:pPr>
        <w:pStyle w:val="afa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hint="eastAsia"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т 10.12.2024                                                                                     № 87-р</w:t>
      </w:r>
    </w:p>
    <w:p w14:paraId="6F562082" w14:textId="562A0EEA" w:rsidR="00C82934" w:rsidRDefault="00C82934" w:rsidP="00C82934">
      <w:pPr>
        <w:pStyle w:val="afa"/>
        <w:rPr>
          <w:rFonts w:ascii="PT Astra Serif" w:hAnsi="PT Astra Serif"/>
          <w:bCs/>
          <w:sz w:val="28"/>
          <w:szCs w:val="28"/>
        </w:rPr>
      </w:pPr>
    </w:p>
    <w:p w14:paraId="7A46E685" w14:textId="77777777" w:rsidR="00412895" w:rsidRDefault="00412895" w:rsidP="002B725C">
      <w:pPr>
        <w:pStyle w:val="afa"/>
        <w:jc w:val="center"/>
        <w:rPr>
          <w:b/>
          <w:sz w:val="28"/>
          <w:szCs w:val="28"/>
        </w:rPr>
      </w:pPr>
    </w:p>
    <w:p w14:paraId="6D3AFCE5" w14:textId="2E45D438" w:rsidR="00D03F31" w:rsidRPr="00B82B7A" w:rsidRDefault="00B82B7A" w:rsidP="00D03F31">
      <w:pPr>
        <w:pStyle w:val="afa"/>
        <w:jc w:val="center"/>
        <w:rPr>
          <w:rFonts w:ascii="PT Astra Serif" w:hAnsi="PT Astra Serif" w:cs="Arial"/>
          <w:sz w:val="28"/>
          <w:szCs w:val="28"/>
        </w:rPr>
      </w:pPr>
      <w:r w:rsidRPr="00B82B7A">
        <w:rPr>
          <w:rFonts w:ascii="PT Astra Serif" w:hAnsi="PT Astra Serif" w:cs="Arial"/>
          <w:b/>
          <w:sz w:val="28"/>
          <w:szCs w:val="28"/>
        </w:rPr>
        <w:t xml:space="preserve">Об утверждении ежегодного плана проведения в 2025 году </w:t>
      </w:r>
      <w:r w:rsidR="00412895">
        <w:rPr>
          <w:rFonts w:ascii="PT Astra Serif" w:hAnsi="PT Astra Serif" w:cs="Arial"/>
          <w:b/>
          <w:sz w:val="28"/>
          <w:szCs w:val="28"/>
        </w:rPr>
        <w:t>п</w:t>
      </w:r>
      <w:r w:rsidRPr="00B82B7A">
        <w:rPr>
          <w:rFonts w:ascii="PT Astra Serif" w:hAnsi="PT Astra Serif" w:cs="Arial"/>
          <w:b/>
          <w:sz w:val="28"/>
          <w:szCs w:val="28"/>
        </w:rPr>
        <w:t>лановых проверок соблюдения трудового законодательства</w:t>
      </w:r>
      <w:r>
        <w:rPr>
          <w:rFonts w:ascii="PT Astra Serif" w:hAnsi="PT Astra Serif" w:cs="Arial"/>
          <w:b/>
          <w:sz w:val="28"/>
          <w:szCs w:val="28"/>
        </w:rPr>
        <w:t xml:space="preserve"> и иных нормативных правовых актов, содержащих нормы трудового права в муниципальных учреждениях, в отношении которых функции и полномочия учредителей осуществляют администрация муниципального образования Дубенский район и ее отраслевые (функциональные) органы</w:t>
      </w:r>
      <w:r w:rsidR="00D03F31" w:rsidRPr="00B82B7A">
        <w:rPr>
          <w:rFonts w:ascii="PT Astra Serif" w:hAnsi="PT Astra Serif" w:cs="Arial"/>
          <w:sz w:val="28"/>
          <w:szCs w:val="28"/>
        </w:rPr>
        <w:t xml:space="preserve"> </w:t>
      </w:r>
    </w:p>
    <w:p w14:paraId="4BBE9941" w14:textId="77777777" w:rsidR="00412895" w:rsidRDefault="00412895" w:rsidP="00D03F31">
      <w:pPr>
        <w:jc w:val="both"/>
        <w:rPr>
          <w:rFonts w:ascii="PT Astra Serif" w:hAnsi="PT Astra Serif"/>
          <w:sz w:val="28"/>
          <w:szCs w:val="28"/>
        </w:rPr>
      </w:pPr>
    </w:p>
    <w:p w14:paraId="0EA9BFFD" w14:textId="0D0674E1" w:rsidR="00B82B7A" w:rsidRPr="00B82B7A" w:rsidRDefault="00D03F31" w:rsidP="00D03F31">
      <w:pPr>
        <w:jc w:val="both"/>
        <w:rPr>
          <w:rFonts w:ascii="PT Astra Serif" w:hAnsi="PT Astra Serif"/>
          <w:sz w:val="28"/>
          <w:szCs w:val="28"/>
        </w:rPr>
      </w:pPr>
      <w:r w:rsidRPr="002E0C2F">
        <w:rPr>
          <w:rFonts w:ascii="PT Astra Serif" w:hAnsi="PT Astra Serif"/>
          <w:sz w:val="28"/>
          <w:szCs w:val="28"/>
        </w:rPr>
        <w:tab/>
      </w:r>
      <w:r w:rsidR="00B82B7A">
        <w:rPr>
          <w:rFonts w:ascii="PT Astra Serif" w:hAnsi="PT Astra Serif"/>
          <w:sz w:val="28"/>
          <w:szCs w:val="28"/>
        </w:rPr>
        <w:t xml:space="preserve">На основании статьи 353.1 Трудового кодекса Российской Федерации, Закона Тульской области от 5 февраля 2019 года № 3-ЗТО </w:t>
      </w:r>
      <w:r w:rsidR="005D3F1B">
        <w:rPr>
          <w:rFonts w:ascii="PT Astra Serif" w:hAnsi="PT Astra Serif"/>
          <w:sz w:val="28"/>
          <w:szCs w:val="28"/>
        </w:rPr>
        <w:t>«</w:t>
      </w:r>
      <w:r w:rsidR="00B82B7A">
        <w:rPr>
          <w:rFonts w:ascii="PT Astra Serif" w:hAnsi="PT Astra Serif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области», постановления администрации муниципального образования Дубенский район от 30.09.2019 № 916 «О мерах реализации отдельных положений Закона Тульской области от 5 февраля 2019 года» № 3-ЗТО «О ведомственном контроле за соблюдением трудового законодательства и иных нормативных правовых актов, содержащих нормы трудового права в Дубенском районе»</w:t>
      </w:r>
      <w:r w:rsidR="005D3F1B">
        <w:rPr>
          <w:rFonts w:ascii="PT Astra Serif" w:hAnsi="PT Astra Serif"/>
          <w:sz w:val="28"/>
          <w:szCs w:val="28"/>
        </w:rPr>
        <w:t>,</w:t>
      </w:r>
      <w:r w:rsidR="00AD2019">
        <w:rPr>
          <w:rFonts w:ascii="PT Astra Serif" w:hAnsi="PT Astra Serif"/>
          <w:sz w:val="28"/>
          <w:szCs w:val="28"/>
        </w:rPr>
        <w:t xml:space="preserve"> Устава муниципального образования Дубенский район:</w:t>
      </w:r>
    </w:p>
    <w:p w14:paraId="79654526" w14:textId="1F33898E" w:rsidR="00D03F31" w:rsidRPr="002E0C2F" w:rsidRDefault="00AD2019" w:rsidP="00D03F31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1.Утвердить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Муниципальной казенной общеобразовательной организации Гвардейской средней общеобразовательной школе муниципального образования Дубенский район и Муниципальном казенном дошкольном образовательном учреждении детском саду № 2 комбинированного вида поселка Дубна муниципального образования Дубенский район на 2025 год согласно приложению к настоящему распоряжению.</w:t>
      </w:r>
    </w:p>
    <w:p w14:paraId="3D1ACD93" w14:textId="77777777" w:rsidR="00D03F31" w:rsidRPr="002E0C2F" w:rsidRDefault="00D03F31" w:rsidP="00D03F31">
      <w:pPr>
        <w:jc w:val="both"/>
        <w:rPr>
          <w:rFonts w:ascii="PT Astra Serif" w:hAnsi="PT Astra Serif" w:cs="Arial"/>
          <w:sz w:val="28"/>
          <w:szCs w:val="28"/>
        </w:rPr>
      </w:pPr>
      <w:r w:rsidRPr="002E0C2F">
        <w:rPr>
          <w:rFonts w:ascii="PT Astra Serif" w:hAnsi="PT Astra Serif" w:cs="Arial"/>
          <w:sz w:val="28"/>
          <w:szCs w:val="28"/>
        </w:rPr>
        <w:tab/>
        <w:t>2. Распоряжение вступает в силу со дня подписания.</w:t>
      </w:r>
    </w:p>
    <w:p w14:paraId="3D6D21F0" w14:textId="77777777" w:rsidR="00412895" w:rsidRDefault="00412895" w:rsidP="00D03F31">
      <w:pPr>
        <w:pStyle w:val="afa"/>
        <w:rPr>
          <w:rFonts w:ascii="PT Astra Serif" w:hAnsi="PT Astra Serif" w:cs="Arial"/>
        </w:rPr>
      </w:pPr>
    </w:p>
    <w:p w14:paraId="7F79F05B" w14:textId="2D44A4A5" w:rsidR="00D03F31" w:rsidRPr="00412895" w:rsidRDefault="00D03F31" w:rsidP="00D03F31">
      <w:pPr>
        <w:pStyle w:val="afa"/>
        <w:rPr>
          <w:rFonts w:ascii="PT Astra Serif" w:hAnsi="PT Astra Serif" w:cs="Arial"/>
        </w:rPr>
      </w:pPr>
      <w:r w:rsidRPr="00412895">
        <w:rPr>
          <w:rFonts w:ascii="PT Astra Serif" w:hAnsi="PT Astra Serif" w:cs="Arial"/>
        </w:rPr>
        <w:t xml:space="preserve">Глава администрации </w:t>
      </w:r>
    </w:p>
    <w:p w14:paraId="0406CFAB" w14:textId="77777777" w:rsidR="00D03F31" w:rsidRPr="00412895" w:rsidRDefault="00D03F31" w:rsidP="00D03F31">
      <w:pPr>
        <w:pStyle w:val="afa"/>
        <w:rPr>
          <w:rFonts w:ascii="PT Astra Serif" w:hAnsi="PT Astra Serif" w:cs="Arial"/>
        </w:rPr>
      </w:pPr>
      <w:r w:rsidRPr="00412895">
        <w:rPr>
          <w:rFonts w:ascii="PT Astra Serif" w:hAnsi="PT Astra Serif" w:cs="Arial"/>
        </w:rPr>
        <w:t xml:space="preserve">муниципального образования </w:t>
      </w:r>
    </w:p>
    <w:p w14:paraId="1459894C" w14:textId="77777777" w:rsidR="00D03F31" w:rsidRPr="002E0C2F" w:rsidRDefault="00D03F31" w:rsidP="00D03F31">
      <w:pPr>
        <w:pStyle w:val="afa"/>
        <w:rPr>
          <w:rFonts w:ascii="PT Astra Serif" w:hAnsi="PT Astra Serif" w:cs="Arial"/>
          <w:sz w:val="28"/>
          <w:szCs w:val="28"/>
        </w:rPr>
      </w:pPr>
      <w:r w:rsidRPr="002E0C2F">
        <w:rPr>
          <w:rFonts w:ascii="PT Astra Serif" w:hAnsi="PT Astra Serif" w:cs="Arial"/>
          <w:sz w:val="28"/>
          <w:szCs w:val="28"/>
        </w:rPr>
        <w:t xml:space="preserve">Дубенский район         </w:t>
      </w: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2E0C2F">
        <w:rPr>
          <w:rFonts w:ascii="PT Astra Serif" w:hAnsi="PT Astra Serif" w:cs="Arial"/>
          <w:sz w:val="28"/>
          <w:szCs w:val="28"/>
        </w:rPr>
        <w:t xml:space="preserve">                                                      </w:t>
      </w:r>
      <w:proofErr w:type="spellStart"/>
      <w:r w:rsidRPr="002E0C2F">
        <w:rPr>
          <w:rFonts w:ascii="PT Astra Serif" w:hAnsi="PT Astra Serif" w:cs="Arial"/>
          <w:sz w:val="28"/>
          <w:szCs w:val="28"/>
        </w:rPr>
        <w:t>К.О.Гузов</w:t>
      </w:r>
      <w:proofErr w:type="spellEnd"/>
    </w:p>
    <w:p w14:paraId="49F4E899" w14:textId="77777777" w:rsidR="00D03F31" w:rsidRPr="002E0C2F" w:rsidRDefault="00D03F31" w:rsidP="00D03F31">
      <w:pPr>
        <w:rPr>
          <w:rFonts w:ascii="PT Astra Serif" w:hAnsi="PT Astra Serif" w:cs="Arial"/>
          <w:sz w:val="28"/>
          <w:szCs w:val="28"/>
        </w:rPr>
      </w:pPr>
    </w:p>
    <w:p w14:paraId="538C1411" w14:textId="77777777" w:rsidR="00D03F31" w:rsidRPr="002E0C2F" w:rsidRDefault="00D03F31" w:rsidP="00D03F3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3FEAABE3" w14:textId="77777777" w:rsidR="00D03F31" w:rsidRPr="002E0C2F" w:rsidRDefault="00D03F31" w:rsidP="00D03F3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28D109E5" w14:textId="1362095E" w:rsidR="00D03F31" w:rsidRDefault="00D03F31" w:rsidP="00D03F3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30E1D50" w14:textId="3F874873" w:rsidR="00D03F31" w:rsidRDefault="00D03F31" w:rsidP="00D03F3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F33B12" w14:textId="77777777" w:rsidR="00D03F31" w:rsidRDefault="00D03F31" w:rsidP="00D03F3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6755547" w14:textId="77777777" w:rsidR="00D03F31" w:rsidRDefault="00D03F31" w:rsidP="00D03F3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5582C0" w14:textId="77777777" w:rsidR="00D03F31" w:rsidRPr="002E0C2F" w:rsidRDefault="00D03F31" w:rsidP="00D03F3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185C044" w14:textId="652DEC77" w:rsidR="00D03F31" w:rsidRDefault="00D03F31" w:rsidP="00D03F31">
      <w:pPr>
        <w:jc w:val="both"/>
        <w:rPr>
          <w:rFonts w:ascii="PT Astra Serif" w:hAnsi="PT Astra Serif" w:cs="Arial"/>
          <w:color w:val="000000" w:themeColor="text1"/>
        </w:rPr>
      </w:pPr>
      <w:r w:rsidRPr="002E0C2F">
        <w:rPr>
          <w:rFonts w:ascii="PT Astra Serif" w:hAnsi="PT Astra Serif" w:cs="Arial"/>
          <w:color w:val="000000" w:themeColor="text1"/>
        </w:rPr>
        <w:t>:</w:t>
      </w:r>
    </w:p>
    <w:p w14:paraId="2DD583A6" w14:textId="732838CA" w:rsidR="00D03F31" w:rsidRDefault="00D03F31" w:rsidP="00D03F31">
      <w:pPr>
        <w:jc w:val="both"/>
        <w:rPr>
          <w:rFonts w:ascii="PT Astra Serif" w:hAnsi="PT Astra Serif" w:cs="Arial"/>
          <w:color w:val="000000" w:themeColor="text1"/>
        </w:rPr>
      </w:pPr>
    </w:p>
    <w:p w14:paraId="69179424" w14:textId="489B2589" w:rsidR="00D03F31" w:rsidRDefault="00D03F31" w:rsidP="00D03F31">
      <w:pPr>
        <w:jc w:val="both"/>
        <w:rPr>
          <w:rFonts w:ascii="PT Astra Serif" w:hAnsi="PT Astra Serif" w:cs="Arial"/>
          <w:color w:val="000000" w:themeColor="text1"/>
        </w:rPr>
      </w:pPr>
    </w:p>
    <w:p w14:paraId="30D8DE65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sectPr w:rsidR="00B37C27" w:rsidRPr="00B37C27" w:rsidSect="00412895">
      <w:headerReference w:type="default" r:id="rId8"/>
      <w:pgSz w:w="11906" w:h="16838"/>
      <w:pgMar w:top="567" w:right="851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2F51" w14:textId="77777777" w:rsidR="00D447A1" w:rsidRDefault="00D447A1">
      <w:r>
        <w:separator/>
      </w:r>
    </w:p>
  </w:endnote>
  <w:endnote w:type="continuationSeparator" w:id="0">
    <w:p w14:paraId="780011B5" w14:textId="77777777" w:rsidR="00D447A1" w:rsidRDefault="00D4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EC5E" w14:textId="77777777" w:rsidR="00D447A1" w:rsidRDefault="00D447A1">
      <w:r>
        <w:separator/>
      </w:r>
    </w:p>
  </w:footnote>
  <w:footnote w:type="continuationSeparator" w:id="0">
    <w:p w14:paraId="04C2E4EF" w14:textId="77777777" w:rsidR="00D447A1" w:rsidRDefault="00D4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EC2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61DDB"/>
    <w:multiLevelType w:val="hybridMultilevel"/>
    <w:tmpl w:val="0F1C0606"/>
    <w:lvl w:ilvl="0" w:tplc="824AB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F523EB"/>
    <w:multiLevelType w:val="hybridMultilevel"/>
    <w:tmpl w:val="0928A1A0"/>
    <w:lvl w:ilvl="0" w:tplc="135E5EFC">
      <w:start w:val="1"/>
      <w:numFmt w:val="decimal"/>
      <w:lvlText w:val="%1)"/>
      <w:lvlJc w:val="left"/>
      <w:pPr>
        <w:ind w:left="107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666041D"/>
    <w:multiLevelType w:val="multilevel"/>
    <w:tmpl w:val="B27CA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00BB6"/>
    <w:rsid w:val="00010179"/>
    <w:rsid w:val="000345A8"/>
    <w:rsid w:val="0004561B"/>
    <w:rsid w:val="00066726"/>
    <w:rsid w:val="00097D31"/>
    <w:rsid w:val="000B7B50"/>
    <w:rsid w:val="000D05A0"/>
    <w:rsid w:val="000D52B0"/>
    <w:rsid w:val="000E6231"/>
    <w:rsid w:val="000F03B2"/>
    <w:rsid w:val="00110DE9"/>
    <w:rsid w:val="00115CE3"/>
    <w:rsid w:val="0011670F"/>
    <w:rsid w:val="001350CA"/>
    <w:rsid w:val="00140632"/>
    <w:rsid w:val="00152344"/>
    <w:rsid w:val="0016136D"/>
    <w:rsid w:val="001700CE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5580"/>
    <w:rsid w:val="00270C3B"/>
    <w:rsid w:val="0029794D"/>
    <w:rsid w:val="002A16C1"/>
    <w:rsid w:val="002B0751"/>
    <w:rsid w:val="002B4FD2"/>
    <w:rsid w:val="002B725C"/>
    <w:rsid w:val="002E54BE"/>
    <w:rsid w:val="002F1B01"/>
    <w:rsid w:val="00310640"/>
    <w:rsid w:val="00322635"/>
    <w:rsid w:val="00337B37"/>
    <w:rsid w:val="003A2384"/>
    <w:rsid w:val="003D216B"/>
    <w:rsid w:val="00402090"/>
    <w:rsid w:val="00407863"/>
    <w:rsid w:val="00412895"/>
    <w:rsid w:val="0048387B"/>
    <w:rsid w:val="004964FF"/>
    <w:rsid w:val="004C74A2"/>
    <w:rsid w:val="004D1796"/>
    <w:rsid w:val="005A634E"/>
    <w:rsid w:val="005B2800"/>
    <w:rsid w:val="005B3753"/>
    <w:rsid w:val="005C6B9A"/>
    <w:rsid w:val="005D3F1B"/>
    <w:rsid w:val="005F3822"/>
    <w:rsid w:val="005F6D36"/>
    <w:rsid w:val="005F7562"/>
    <w:rsid w:val="005F7DEF"/>
    <w:rsid w:val="00631C5C"/>
    <w:rsid w:val="006870E4"/>
    <w:rsid w:val="006F2075"/>
    <w:rsid w:val="007112E3"/>
    <w:rsid w:val="007143EE"/>
    <w:rsid w:val="00724E8F"/>
    <w:rsid w:val="00735804"/>
    <w:rsid w:val="00750ABC"/>
    <w:rsid w:val="00751008"/>
    <w:rsid w:val="00751D0D"/>
    <w:rsid w:val="00796661"/>
    <w:rsid w:val="007A7FFD"/>
    <w:rsid w:val="007B717E"/>
    <w:rsid w:val="007F12CE"/>
    <w:rsid w:val="007F4F01"/>
    <w:rsid w:val="00826211"/>
    <w:rsid w:val="0083223B"/>
    <w:rsid w:val="00854E7D"/>
    <w:rsid w:val="0085503B"/>
    <w:rsid w:val="00886A38"/>
    <w:rsid w:val="008F2E0C"/>
    <w:rsid w:val="009110D2"/>
    <w:rsid w:val="00997233"/>
    <w:rsid w:val="009A7968"/>
    <w:rsid w:val="00A2321B"/>
    <w:rsid w:val="00A24EB9"/>
    <w:rsid w:val="00A26AD1"/>
    <w:rsid w:val="00A333F8"/>
    <w:rsid w:val="00A93612"/>
    <w:rsid w:val="00AD2019"/>
    <w:rsid w:val="00B0129B"/>
    <w:rsid w:val="00B0593F"/>
    <w:rsid w:val="00B37C27"/>
    <w:rsid w:val="00B433B1"/>
    <w:rsid w:val="00B562C1"/>
    <w:rsid w:val="00B61DEF"/>
    <w:rsid w:val="00B63641"/>
    <w:rsid w:val="00B82B7A"/>
    <w:rsid w:val="00B83D78"/>
    <w:rsid w:val="00B86552"/>
    <w:rsid w:val="00BA4658"/>
    <w:rsid w:val="00BB02CE"/>
    <w:rsid w:val="00BD2261"/>
    <w:rsid w:val="00BE0757"/>
    <w:rsid w:val="00C031F4"/>
    <w:rsid w:val="00C320DB"/>
    <w:rsid w:val="00C75944"/>
    <w:rsid w:val="00C82934"/>
    <w:rsid w:val="00C86726"/>
    <w:rsid w:val="00CC4111"/>
    <w:rsid w:val="00CF25B5"/>
    <w:rsid w:val="00CF3559"/>
    <w:rsid w:val="00D03F31"/>
    <w:rsid w:val="00D447A1"/>
    <w:rsid w:val="00D623C6"/>
    <w:rsid w:val="00D72D85"/>
    <w:rsid w:val="00D82403"/>
    <w:rsid w:val="00DA2859"/>
    <w:rsid w:val="00E03E77"/>
    <w:rsid w:val="00E06FAE"/>
    <w:rsid w:val="00E11B07"/>
    <w:rsid w:val="00E41E47"/>
    <w:rsid w:val="00E70BF2"/>
    <w:rsid w:val="00E727C9"/>
    <w:rsid w:val="00EF64D5"/>
    <w:rsid w:val="00F63BDF"/>
    <w:rsid w:val="00F737E5"/>
    <w:rsid w:val="00F825D0"/>
    <w:rsid w:val="00F9551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05D7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_"/>
    <w:basedOn w:val="a0"/>
    <w:link w:val="41"/>
    <w:uiPriority w:val="99"/>
    <w:rsid w:val="007A7FFD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A7FFD"/>
    <w:pPr>
      <w:widowControl w:val="0"/>
      <w:shd w:val="clear" w:color="auto" w:fill="FFFFFF"/>
      <w:suppressAutoHyphens w:val="0"/>
      <w:spacing w:before="900" w:after="6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afc">
    <w:name w:val="Основной текст + Полужирный"/>
    <w:qFormat/>
    <w:rsid w:val="00B37C27"/>
    <w:rPr>
      <w:rFonts w:ascii="Times New Roman" w:hAnsi="Times New Roman" w:cs="Times New Roman"/>
      <w:b/>
      <w:bCs/>
      <w:spacing w:val="3"/>
      <w:u w:val="none"/>
    </w:rPr>
  </w:style>
  <w:style w:type="character" w:styleId="afd">
    <w:name w:val="Strong"/>
    <w:uiPriority w:val="22"/>
    <w:qFormat/>
    <w:rsid w:val="00D0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9E0-39E0-4E38-8FF5-E5CA3A21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Пухова Елена Николаевна</cp:lastModifiedBy>
  <cp:revision>36</cp:revision>
  <cp:lastPrinted>2024-12-10T11:02:00Z</cp:lastPrinted>
  <dcterms:created xsi:type="dcterms:W3CDTF">2023-11-27T08:41:00Z</dcterms:created>
  <dcterms:modified xsi:type="dcterms:W3CDTF">2024-12-13T06:00:00Z</dcterms:modified>
</cp:coreProperties>
</file>