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E5EF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E5E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790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18318E">
      <w:pPr>
        <w:rPr>
          <w:rFonts w:ascii="PT Astra Serif" w:hAnsi="PT Astra Serif" w:cs="PT Astra Serif"/>
          <w:sz w:val="28"/>
          <w:szCs w:val="28"/>
        </w:rPr>
      </w:pPr>
      <w:r w:rsidRPr="00A045A6">
        <w:rPr>
          <w:rFonts w:ascii="PT Astra Serif" w:hAnsi="PT Astra Serif" w:cs="Arial"/>
          <w:b/>
          <w:bCs/>
          <w:sz w:val="28"/>
          <w:szCs w:val="28"/>
        </w:rPr>
        <w:t>«Об утверждении программы профилактики рисков причинения вреда (ущерба), охраняемых законом ценностям в рамках муниципального контроля в сфере благоустройства на территории муниципального образования рабочий поселок Дубна Дубенского района на 2025 год»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8318E" w:rsidRPr="00A045A6" w:rsidRDefault="0018318E" w:rsidP="0018318E">
      <w:pPr>
        <w:pStyle w:val="afb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на основании Устава муниципального образования Дубенский район администрация муниципального образования Дубенский район ПОСТАНОВЛЯЕТ:        </w:t>
      </w:r>
    </w:p>
    <w:p w:rsidR="0018318E" w:rsidRPr="00A045A6" w:rsidRDefault="0018318E" w:rsidP="0018318E">
      <w:pPr>
        <w:pStyle w:val="afb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 xml:space="preserve">        1. Утвердить программу профилактики рисков причинения вреда (ущерба), охраняемым законом ценностям в рамках муниципального контроля в сфере благоустройства на территории муниципального образования рабочий поселок Дубна Дубенского района на 2025 год» (приложение).</w:t>
      </w:r>
    </w:p>
    <w:p w:rsidR="0018318E" w:rsidRPr="00A045A6" w:rsidRDefault="0018318E" w:rsidP="0018318E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 xml:space="preserve">        2.Комитету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</w:t>
      </w:r>
      <w:r>
        <w:rPr>
          <w:rFonts w:ascii="PT Astra Serif" w:hAnsi="PT Astra Serif" w:cs="Arial"/>
          <w:sz w:val="28"/>
          <w:szCs w:val="28"/>
        </w:rPr>
        <w:t xml:space="preserve">в здании </w:t>
      </w:r>
      <w:r w:rsidRPr="00A045A6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Дубенский район. </w:t>
      </w:r>
    </w:p>
    <w:p w:rsidR="0018318E" w:rsidRPr="00A045A6" w:rsidRDefault="0018318E" w:rsidP="0018318E">
      <w:pPr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eastAsia="Arial" w:hAnsi="PT Astra Serif" w:cs="Arial"/>
          <w:sz w:val="28"/>
          <w:szCs w:val="28"/>
        </w:rPr>
        <w:t xml:space="preserve">        </w:t>
      </w:r>
      <w:r w:rsidRPr="00A045A6">
        <w:rPr>
          <w:rFonts w:ascii="PT Astra Serif" w:hAnsi="PT Astra Serif" w:cs="Arial"/>
          <w:sz w:val="28"/>
          <w:szCs w:val="28"/>
        </w:rPr>
        <w:t>3.  Постановление вступает в силу со дня обнародования.</w:t>
      </w:r>
    </w:p>
    <w:p w:rsidR="0018318E" w:rsidRPr="00A045A6" w:rsidRDefault="0018318E" w:rsidP="0018318E">
      <w:pPr>
        <w:jc w:val="both"/>
        <w:rPr>
          <w:rFonts w:ascii="PT Astra Serif" w:hAnsi="PT Astra Serif" w:cs="Arial"/>
          <w:sz w:val="28"/>
          <w:szCs w:val="28"/>
        </w:rPr>
      </w:pPr>
    </w:p>
    <w:p w:rsidR="0018318E" w:rsidRPr="00A045A6" w:rsidRDefault="0018318E" w:rsidP="0018318E">
      <w:pPr>
        <w:rPr>
          <w:rFonts w:ascii="PT Astra Serif" w:hAnsi="PT Astra Serif" w:cs="Arial"/>
          <w:b/>
          <w:sz w:val="28"/>
          <w:szCs w:val="28"/>
        </w:rPr>
      </w:pPr>
      <w:r w:rsidRPr="00A045A6">
        <w:rPr>
          <w:rFonts w:ascii="PT Astra Serif" w:hAnsi="PT Astra Serif" w:cs="Arial"/>
          <w:b/>
          <w:sz w:val="28"/>
          <w:szCs w:val="28"/>
        </w:rPr>
        <w:t>Глава администрации</w:t>
      </w:r>
    </w:p>
    <w:p w:rsidR="0018318E" w:rsidRPr="00A045A6" w:rsidRDefault="0018318E" w:rsidP="0018318E">
      <w:pPr>
        <w:rPr>
          <w:rFonts w:ascii="PT Astra Serif" w:hAnsi="PT Astra Serif" w:cs="Arial"/>
          <w:b/>
          <w:sz w:val="28"/>
          <w:szCs w:val="28"/>
        </w:rPr>
      </w:pPr>
      <w:r w:rsidRPr="00A045A6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                                                   К.О. </w:t>
      </w:r>
      <w:proofErr w:type="spellStart"/>
      <w:r w:rsidRPr="00A045A6">
        <w:rPr>
          <w:rFonts w:ascii="PT Astra Serif" w:hAnsi="PT Astra Serif" w:cs="Arial"/>
          <w:b/>
          <w:sz w:val="28"/>
          <w:szCs w:val="28"/>
        </w:rPr>
        <w:t>Гузов</w:t>
      </w:r>
      <w:proofErr w:type="spellEnd"/>
    </w:p>
    <w:p w:rsidR="0018318E" w:rsidRPr="00A045A6" w:rsidRDefault="0018318E" w:rsidP="0018318E">
      <w:pPr>
        <w:pStyle w:val="afb"/>
        <w:jc w:val="both"/>
        <w:rPr>
          <w:rFonts w:ascii="PT Astra Serif" w:hAnsi="PT Astra Serif"/>
          <w:b/>
          <w:sz w:val="28"/>
          <w:szCs w:val="28"/>
        </w:rPr>
      </w:pPr>
      <w:r w:rsidRPr="00A045A6">
        <w:rPr>
          <w:rFonts w:ascii="PT Astra Serif" w:hAnsi="PT Astra Serif" w:cs="Arial"/>
          <w:b/>
          <w:sz w:val="28"/>
          <w:szCs w:val="28"/>
        </w:rPr>
        <w:t xml:space="preserve">Дубенский район </w:t>
      </w:r>
      <w:r w:rsidRPr="00A045A6">
        <w:rPr>
          <w:rFonts w:ascii="PT Astra Serif" w:hAnsi="PT Astra Serif" w:cs="Arial"/>
          <w:b/>
          <w:sz w:val="28"/>
          <w:szCs w:val="28"/>
        </w:rPr>
        <w:tab/>
        <w:t xml:space="preserve">                                      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8318E" w:rsidRPr="00A045A6" w:rsidRDefault="0018318E" w:rsidP="0018318E">
      <w:pPr>
        <w:tabs>
          <w:tab w:val="num" w:pos="200"/>
        </w:tabs>
        <w:ind w:left="4536"/>
        <w:jc w:val="right"/>
        <w:outlineLvl w:val="0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Приложение </w:t>
      </w:r>
    </w:p>
    <w:p w:rsidR="0018318E" w:rsidRPr="00A045A6" w:rsidRDefault="0018318E" w:rsidP="0018318E">
      <w:pPr>
        <w:jc w:val="right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045A6">
        <w:rPr>
          <w:rFonts w:ascii="PT Astra Serif" w:hAnsi="PT Astra Serif" w:cs="Arial"/>
          <w:sz w:val="28"/>
          <w:szCs w:val="28"/>
          <w:shd w:val="clear" w:color="auto" w:fill="FFFFFF"/>
        </w:rPr>
        <w:t>к постановлению администрации</w:t>
      </w:r>
      <w:r w:rsidRPr="00A045A6">
        <w:rPr>
          <w:rFonts w:ascii="PT Astra Serif" w:hAnsi="PT Astra Serif" w:cs="Arial"/>
          <w:sz w:val="28"/>
          <w:szCs w:val="28"/>
        </w:rPr>
        <w:t xml:space="preserve"> </w:t>
      </w:r>
      <w:r w:rsidRPr="00A045A6">
        <w:rPr>
          <w:rFonts w:ascii="PT Astra Serif" w:hAnsi="PT Astra Serif" w:cs="Arial"/>
          <w:sz w:val="28"/>
          <w:szCs w:val="28"/>
        </w:rPr>
        <w:br/>
      </w:r>
      <w:r w:rsidRPr="00A045A6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муниципального образования</w:t>
      </w:r>
    </w:p>
    <w:p w:rsidR="0018318E" w:rsidRPr="00A045A6" w:rsidRDefault="0018318E" w:rsidP="0018318E">
      <w:pPr>
        <w:tabs>
          <w:tab w:val="num" w:pos="200"/>
        </w:tabs>
        <w:ind w:left="4536"/>
        <w:jc w:val="center"/>
        <w:outlineLvl w:val="0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 xml:space="preserve">        </w:t>
      </w:r>
      <w:r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 xml:space="preserve">                              </w:t>
      </w:r>
      <w:r w:rsidRPr="00A045A6"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  <w:t xml:space="preserve"> Дубенский район</w:t>
      </w:r>
    </w:p>
    <w:p w:rsidR="0018318E" w:rsidRPr="00A045A6" w:rsidRDefault="0018318E" w:rsidP="0018318E">
      <w:pPr>
        <w:tabs>
          <w:tab w:val="num" w:pos="200"/>
        </w:tabs>
        <w:ind w:left="4536"/>
        <w:jc w:val="right"/>
        <w:outlineLvl w:val="0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tabs>
          <w:tab w:val="num" w:pos="200"/>
        </w:tabs>
        <w:ind w:left="4536"/>
        <w:jc w:val="right"/>
        <w:outlineLvl w:val="0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от __________ 202__ № _____</w:t>
      </w:r>
    </w:p>
    <w:p w:rsidR="0018318E" w:rsidRPr="00A045A6" w:rsidRDefault="0018318E" w:rsidP="0018318E">
      <w:pPr>
        <w:shd w:val="clear" w:color="auto" w:fill="FFFFFF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jc w:val="center"/>
        <w:rPr>
          <w:rFonts w:ascii="PT Astra Serif" w:hAnsi="PT Astra Serif" w:cs="Arial"/>
          <w:color w:val="000000" w:themeColor="text1"/>
          <w:sz w:val="28"/>
          <w:szCs w:val="28"/>
          <w:vertAlign w:val="superscript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П</w:t>
      </w:r>
      <w:r w:rsidRPr="00A045A6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рамках </w:t>
      </w: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муниципального контроля</w:t>
      </w:r>
      <w:r w:rsidRPr="00A045A6">
        <w:rPr>
          <w:rFonts w:ascii="PT Astra Serif" w:hAnsi="PT Astra Serif" w:cs="Arial"/>
          <w:color w:val="000000" w:themeColor="text1"/>
          <w:spacing w:val="-6"/>
          <w:sz w:val="28"/>
          <w:szCs w:val="28"/>
        </w:rPr>
        <w:t xml:space="preserve"> </w:t>
      </w:r>
      <w:r w:rsidRPr="00A045A6">
        <w:rPr>
          <w:rFonts w:ascii="PT Astra Serif" w:hAnsi="PT Astra Serif" w:cs="Arial"/>
          <w:color w:val="000000"/>
          <w:sz w:val="28"/>
          <w:szCs w:val="28"/>
        </w:rPr>
        <w:t xml:space="preserve">в сфере благоустройства на территории </w:t>
      </w: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муниципального образования рабочий поселок Дубна Дубенского района</w:t>
      </w:r>
    </w:p>
    <w:p w:rsidR="0018318E" w:rsidRPr="00A045A6" w:rsidRDefault="0018318E" w:rsidP="0018318E">
      <w:pPr>
        <w:shd w:val="clear" w:color="auto" w:fill="FFFFFF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на 2025 год.  </w:t>
      </w:r>
    </w:p>
    <w:p w:rsidR="0018318E" w:rsidRPr="00A045A6" w:rsidRDefault="0018318E" w:rsidP="0018318E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sz w:val="28"/>
          <w:szCs w:val="28"/>
        </w:rPr>
      </w:pPr>
      <w:r w:rsidRPr="00A045A6">
        <w:rPr>
          <w:rFonts w:ascii="PT Astra Serif" w:hAnsi="PT Astra Serif" w:cs="Arial"/>
          <w:color w:val="010101"/>
          <w:sz w:val="28"/>
          <w:szCs w:val="28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 </w:t>
      </w:r>
    </w:p>
    <w:p w:rsidR="0018318E" w:rsidRPr="00A045A6" w:rsidRDefault="0018318E" w:rsidP="0018318E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(ущерба), охраняемых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рабочий поселок Дубна Дубенского района.</w:t>
      </w:r>
    </w:p>
    <w:p w:rsidR="0018318E" w:rsidRPr="00A045A6" w:rsidRDefault="0018318E" w:rsidP="0018318E">
      <w:pPr>
        <w:shd w:val="clear" w:color="auto" w:fill="FFFFFF"/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1.1. Вид осуществляемого муниципального контроля 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Муниципальный контроль в сфере благоустройства на территории муниципального образования рабочий поселок Дубна Дубенского района осуществляется комитетом по жизнеобеспечению администрации муниципального образования Дубенский район (далее-Комитет).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1.2. Обзор по виду муниципального контроля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рабочий поселок Дубна Дубенского района – это деятельность органа местного самоуправления, уполномоченного на организацию и проведение на территории муниципального образования рабочий поселок Дубна Дубенского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рабочий поселок Дубна </w:t>
      </w: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Дубенского района (далее – Правила благоустройства) при осуществлении ими</w:t>
      </w:r>
      <w:proofErr w:type="gramEnd"/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 производственной и иной деятельности в сфере отношений, связанных с обеспечением благоустройства территории (далее – требования Правил благоустройства). 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1.3. Муниципальный контроль осуществляется посредством: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требований Правил благоустройства территории муниципального образования</w:t>
      </w:r>
      <w:proofErr w:type="gramEnd"/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 рабочий поселок Дубна Дубенского района;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- организации и проведения мероприятий по профилактике причинения вреда (ущерба) охраняемых законом ценностям;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- организация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1.4. Подконтрольные субъекты: 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производной и иной деятельности в сфере отношений, связанных с обеспечением благоустройства территории. 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- значительный риск;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- средний риск;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- умеренный риск;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- низкий риск.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Комитетом мероприятий по жизнеобеспечению в сфере благоустройства: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- 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- Закон Тульской области от 09.06.2003 № 388-ЗТО «Об административных правонарушениях в Тульской области» (актуальная редакция);</w:t>
      </w:r>
    </w:p>
    <w:p w:rsidR="0018318E" w:rsidRPr="00A045A6" w:rsidRDefault="0018318E" w:rsidP="0018318E">
      <w:pPr>
        <w:pStyle w:val="afb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- Решение Собрание депутатов муниципального образования рабочий поселок Дубна Дубенского района от 17.03.2014 № 8-4 </w:t>
      </w:r>
      <w:r w:rsidRPr="00A045A6">
        <w:rPr>
          <w:rFonts w:ascii="PT Astra Serif" w:hAnsi="PT Astra Serif" w:cs="Arial"/>
          <w:sz w:val="28"/>
          <w:szCs w:val="28"/>
        </w:rPr>
        <w:t>«Об утверждении Правил благоустройства и санитарного содержания территории муниципального образования рабочий поселок Дубна Дубенского района» (актуальная редакция).</w:t>
      </w:r>
    </w:p>
    <w:p w:rsidR="0018318E" w:rsidRPr="00A045A6" w:rsidRDefault="0018318E" w:rsidP="0018318E">
      <w:pPr>
        <w:pStyle w:val="afb"/>
        <w:jc w:val="both"/>
        <w:rPr>
          <w:rFonts w:ascii="PT Astra Serif" w:hAnsi="PT Astra Serif" w:cs="Arial"/>
          <w:sz w:val="28"/>
          <w:szCs w:val="28"/>
        </w:rPr>
      </w:pPr>
    </w:p>
    <w:p w:rsidR="0018318E" w:rsidRPr="00A045A6" w:rsidRDefault="0018318E" w:rsidP="0018318E">
      <w:pPr>
        <w:pStyle w:val="afb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1.6. Данные о проведенных мероприятиях.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A045A6">
        <w:rPr>
          <w:rFonts w:ascii="PT Astra Serif" w:hAnsi="PT Astra Serif" w:cs="Arial"/>
          <w:color w:val="010101"/>
          <w:sz w:val="28"/>
          <w:szCs w:val="28"/>
        </w:rPr>
        <w:t xml:space="preserve">           В связи с запретом на проведение контрольных мероприятий плановые и внеплановые проверки в отношении подконтрольных субъектов, относящихся к малому и среднему бизнесу, в 2024 году не проводились.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 w:cs="Arial"/>
          <w:color w:val="010101"/>
          <w:sz w:val="28"/>
          <w:szCs w:val="28"/>
        </w:rPr>
      </w:pPr>
      <w:proofErr w:type="gramStart"/>
      <w:r w:rsidRPr="00A045A6">
        <w:rPr>
          <w:rFonts w:ascii="PT Astra Serif" w:hAnsi="PT Astra Serif" w:cs="Arial"/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рамках муниципального контроля в сфере благоустройства, устранения причин, факторов и условий, способствующих указанным нарушениям, комитетом по жизнеобеспечению администрации  муниципального образования Дубенский район осуществлялись мероприятия по профилактике таких нарушений в соответствии с планом мероприятий (программой) по профилактике таких нарушений, осуществляемых органом муниципального контроля в 2024 году.</w:t>
      </w:r>
      <w:proofErr w:type="gramEnd"/>
      <w:r w:rsidRPr="00A045A6">
        <w:rPr>
          <w:rFonts w:ascii="PT Astra Serif" w:hAnsi="PT Astra Serif" w:cs="Arial"/>
          <w:color w:val="010101"/>
          <w:sz w:val="28"/>
          <w:szCs w:val="28"/>
        </w:rPr>
        <w:t xml:space="preserve"> В 2024 году в целях профилактики нарушений обязательных требований </w:t>
      </w:r>
      <w:r w:rsidRPr="00A045A6">
        <w:rPr>
          <w:rFonts w:ascii="PT Astra Serif" w:hAnsi="PT Astra Serif" w:cs="Arial"/>
          <w:sz w:val="28"/>
          <w:szCs w:val="28"/>
        </w:rPr>
        <w:t xml:space="preserve">на официальном сайте муниципального образования Дубенский район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благоустройства, в том числе положения обязательных требований.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</w:t>
      </w:r>
      <w:bookmarkStart w:id="1" w:name="_Hlk95985160"/>
      <w:r w:rsidRPr="00A045A6">
        <w:rPr>
          <w:rFonts w:ascii="PT Astra Serif" w:hAnsi="PT Astra Serif" w:cs="Arial"/>
          <w:sz w:val="28"/>
          <w:szCs w:val="28"/>
        </w:rPr>
        <w:t xml:space="preserve">Правил благоустройства </w:t>
      </w:r>
      <w:bookmarkEnd w:id="1"/>
      <w:proofErr w:type="gramStart"/>
      <w:r w:rsidRPr="00A045A6">
        <w:rPr>
          <w:rFonts w:ascii="PT Astra Serif" w:hAnsi="PT Astra Serif" w:cs="Arial"/>
          <w:sz w:val="28"/>
          <w:szCs w:val="28"/>
        </w:rPr>
        <w:t>осуществляется</w:t>
      </w:r>
      <w:proofErr w:type="gramEnd"/>
      <w:r w:rsidRPr="00A045A6">
        <w:rPr>
          <w:rFonts w:ascii="PT Astra Serif" w:hAnsi="PT Astra Serif" w:cs="Arial"/>
          <w:sz w:val="28"/>
          <w:szCs w:val="28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рабочего поселка Дубна Дубенского района, </w:t>
      </w:r>
      <w:proofErr w:type="spellStart"/>
      <w:r w:rsidRPr="00A045A6">
        <w:rPr>
          <w:rFonts w:ascii="PT Astra Serif" w:hAnsi="PT Astra Serif" w:cs="Arial"/>
          <w:sz w:val="28"/>
          <w:szCs w:val="28"/>
        </w:rPr>
        <w:t>ресурсоснабжающих</w:t>
      </w:r>
      <w:proofErr w:type="spellEnd"/>
      <w:r w:rsidRPr="00A045A6">
        <w:rPr>
          <w:rFonts w:ascii="PT Astra Serif" w:hAnsi="PT Astra Serif" w:cs="Arial"/>
          <w:sz w:val="28"/>
          <w:szCs w:val="28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участкам.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в сфере благоустройства на территории рабочего поселка Дубна Дубенского района на 2024 год не утверждался. 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1.7. Анализ и оценка рисков причинения вреда, охраняемых законом ценностям.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 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045A6">
        <w:rPr>
          <w:rFonts w:ascii="PT Astra Serif" w:hAnsi="PT Astra Serif" w:cs="Arial"/>
          <w:sz w:val="28"/>
          <w:szCs w:val="28"/>
        </w:rPr>
        <w:t xml:space="preserve">Наиболее значимыми риском является факт причинения вреда объектам благоустройства (повреждение и (или) уничтожение объектов благоустройства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(бездействий) должных лиц контролируемого лица, и (или) иным лицами, действующими на основании договорных отношений с контролируемым лицом. </w:t>
      </w:r>
      <w:proofErr w:type="gramEnd"/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субъектами: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18318E" w:rsidRPr="00A045A6" w:rsidRDefault="0018318E" w:rsidP="0018318E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sz w:val="28"/>
          <w:szCs w:val="28"/>
        </w:rPr>
      </w:pPr>
      <w:r w:rsidRPr="00A045A6">
        <w:rPr>
          <w:rFonts w:ascii="PT Astra Serif" w:hAnsi="PT Astra Serif" w:cs="Arial"/>
          <w:color w:val="010101"/>
          <w:sz w:val="28"/>
          <w:szCs w:val="28"/>
        </w:rPr>
        <w:t>Характеристика проблем, на которые направлена программа профилактики рисков причинения вреда:</w:t>
      </w:r>
    </w:p>
    <w:p w:rsidR="0018318E" w:rsidRPr="00A045A6" w:rsidRDefault="0018318E" w:rsidP="0018318E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18318E" w:rsidRPr="00A045A6" w:rsidRDefault="0018318E" w:rsidP="0018318E">
      <w:pPr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045A6">
        <w:rPr>
          <w:rFonts w:ascii="PT Astra Serif" w:hAnsi="PT Astra Serif"/>
          <w:color w:val="000000"/>
          <w:sz w:val="28"/>
          <w:szCs w:val="28"/>
        </w:rPr>
        <w:t>1) ненадлежащего содержания прилегающих территорий;</w:t>
      </w:r>
    </w:p>
    <w:p w:rsidR="0018318E" w:rsidRPr="00A045A6" w:rsidRDefault="0018318E" w:rsidP="0018318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045A6">
        <w:rPr>
          <w:rFonts w:ascii="PT Astra Serif" w:hAnsi="PT Astra Serif"/>
          <w:color w:val="000000"/>
          <w:sz w:val="28"/>
          <w:szCs w:val="28"/>
        </w:rPr>
        <w:t xml:space="preserve">2) </w:t>
      </w:r>
      <w:r w:rsidRPr="00A045A6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несвоевременной </w:t>
      </w:r>
      <w:r w:rsidRPr="00A045A6">
        <w:rPr>
          <w:rFonts w:ascii="PT Astra Serif" w:hAnsi="PT Astra Serif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18318E" w:rsidRPr="00A045A6" w:rsidRDefault="0018318E" w:rsidP="0018318E">
      <w:pPr>
        <w:pStyle w:val="23"/>
        <w:tabs>
          <w:tab w:val="left" w:pos="1200"/>
        </w:tabs>
        <w:rPr>
          <w:rFonts w:ascii="PT Astra Serif" w:hAnsi="PT Astra Serif" w:cs="Arial"/>
          <w:color w:val="000000"/>
          <w:sz w:val="28"/>
          <w:szCs w:val="28"/>
        </w:rPr>
      </w:pPr>
      <w:r w:rsidRPr="00A045A6">
        <w:rPr>
          <w:rFonts w:ascii="PT Astra Serif" w:hAnsi="PT Astra Serif" w:cs="Arial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18318E" w:rsidRPr="00A045A6" w:rsidRDefault="0018318E" w:rsidP="0018318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045A6">
        <w:rPr>
          <w:rFonts w:ascii="PT Astra Serif" w:hAnsi="PT Astra Serif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8318E" w:rsidRPr="00A045A6" w:rsidRDefault="0018318E" w:rsidP="0018318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045A6">
        <w:rPr>
          <w:rFonts w:ascii="PT Astra Serif" w:hAnsi="PT Astra Serif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8318E" w:rsidRPr="00A045A6" w:rsidRDefault="0018318E" w:rsidP="0018318E">
      <w:p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A045A6">
        <w:rPr>
          <w:rFonts w:ascii="PT Astra Serif" w:hAnsi="PT Astra Serif" w:cs="Arial"/>
          <w:iCs/>
          <w:sz w:val="28"/>
          <w:szCs w:val="28"/>
        </w:rPr>
        <w:lastRenderedPageBreak/>
        <w:t>Мероприятия Программы профилактики</w:t>
      </w:r>
      <w:r w:rsidRPr="00A045A6">
        <w:rPr>
          <w:rFonts w:ascii="PT Astra Serif" w:hAnsi="PT Astra Serif" w:cs="Arial"/>
          <w:iCs/>
          <w:color w:val="000000"/>
          <w:sz w:val="28"/>
          <w:szCs w:val="28"/>
        </w:rPr>
        <w:t xml:space="preserve"> будут способствовать </w:t>
      </w:r>
      <w:r w:rsidRPr="00A045A6">
        <w:rPr>
          <w:rFonts w:ascii="PT Astra Serif" w:hAnsi="PT Astra Serif" w:cs="Arial"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</w:p>
    <w:p w:rsidR="0018318E" w:rsidRPr="00A045A6" w:rsidRDefault="0018318E" w:rsidP="0018318E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sz w:val="28"/>
          <w:szCs w:val="28"/>
        </w:rPr>
      </w:pPr>
      <w:r w:rsidRPr="00A045A6">
        <w:rPr>
          <w:rFonts w:ascii="PT Astra Serif" w:hAnsi="PT Astra Serif" w:cs="Arial"/>
          <w:color w:val="010101"/>
          <w:sz w:val="28"/>
          <w:szCs w:val="28"/>
        </w:rPr>
        <w:t xml:space="preserve">Раздел 2. Цели и задачи </w:t>
      </w:r>
      <w:proofErr w:type="gramStart"/>
      <w:r w:rsidRPr="00A045A6">
        <w:rPr>
          <w:rFonts w:ascii="PT Astra Serif" w:hAnsi="PT Astra Serif" w:cs="Arial"/>
          <w:color w:val="010101"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A045A6">
        <w:rPr>
          <w:rFonts w:ascii="PT Astra Serif" w:hAnsi="PT Astra Serif" w:cs="Arial"/>
          <w:color w:val="010101"/>
          <w:sz w:val="28"/>
          <w:szCs w:val="28"/>
        </w:rPr>
        <w:t>.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2.1. Цели Программы: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- устранение условий, причин и фактов, способных привести нарушениям обязательных требований и (или) причинению вреда (ущерба) охраняемых законом ценностям;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- создание условий для доведения обязательных требований до контролируемых лиц, повышение информативности о способах их соблюдения.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2.2. Задачи Программы: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-  выявление причин, фактов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- устранение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фактов;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- повышение прозрачности, осуществляемой Комитетом контрольной деятельности;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допустимости информации об обязательных требованиях законодательства и необходимых мерах по их исполнению. 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sz w:val="28"/>
          <w:szCs w:val="28"/>
        </w:rPr>
      </w:pPr>
      <w:r w:rsidRPr="00A045A6">
        <w:rPr>
          <w:rFonts w:ascii="PT Astra Serif" w:hAnsi="PT Astra Serif" w:cs="Arial"/>
          <w:color w:val="010101"/>
          <w:sz w:val="28"/>
          <w:szCs w:val="28"/>
        </w:rPr>
        <w:t>Раздел 3. Перечень профилактических мероприятий, сроки (периодичность) их проведения.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2025 год (приложение).</w:t>
      </w:r>
    </w:p>
    <w:p w:rsidR="0018318E" w:rsidRPr="00A045A6" w:rsidRDefault="0018318E" w:rsidP="0018318E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 w:cs="Arial"/>
          <w:color w:val="010101"/>
          <w:sz w:val="28"/>
          <w:szCs w:val="28"/>
        </w:rPr>
      </w:pPr>
      <w:r w:rsidRPr="00A045A6">
        <w:rPr>
          <w:rFonts w:ascii="PT Astra Serif" w:hAnsi="PT Astra Serif" w:cs="Arial"/>
          <w:color w:val="010101"/>
          <w:sz w:val="28"/>
          <w:szCs w:val="28"/>
        </w:rPr>
        <w:lastRenderedPageBreak/>
        <w:t>Раздел 4. Показатели результативности и эффективности программы профилактики рисков. 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Отчетные показатели Программы за 2024 год: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осуществляемых в отношении подконтрольных субъектов – 0%.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 xml:space="preserve">- доля профилактических мероприятий в объёме контрольных мероприятий – 0 %. 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Экономический эффект от реализованных мероприятий: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 xml:space="preserve">- повышение уровня доверия подконтрольных субъектов к Комитету.  </w:t>
      </w:r>
    </w:p>
    <w:p w:rsidR="0018318E" w:rsidRPr="00A045A6" w:rsidRDefault="0018318E" w:rsidP="0018318E">
      <w:pPr>
        <w:pStyle w:val="afb"/>
        <w:jc w:val="both"/>
        <w:rPr>
          <w:rFonts w:ascii="PT Astra Serif" w:hAnsi="PT Astra Serif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Порядок управления Программой.</w:t>
      </w:r>
    </w:p>
    <w:p w:rsidR="0018318E" w:rsidRPr="00A045A6" w:rsidRDefault="0018318E" w:rsidP="0018318E">
      <w:pPr>
        <w:pStyle w:val="afb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Перечень должностных лиц Комитета,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рабочий поселок Дубна Дубенского района</w:t>
      </w:r>
    </w:p>
    <w:p w:rsidR="0018318E" w:rsidRPr="00A045A6" w:rsidRDefault="0018318E" w:rsidP="0018318E">
      <w:pPr>
        <w:pStyle w:val="afb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44"/>
        <w:gridCol w:w="3865"/>
        <w:gridCol w:w="2356"/>
        <w:gridCol w:w="2605"/>
      </w:tblGrid>
      <w:tr w:rsidR="0018318E" w:rsidRPr="00A045A6" w:rsidTr="00FA47CF">
        <w:tc>
          <w:tcPr>
            <w:tcW w:w="744" w:type="dxa"/>
          </w:tcPr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A045A6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A045A6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3866" w:type="dxa"/>
          </w:tcPr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 xml:space="preserve">Должностные лица </w:t>
            </w:r>
          </w:p>
        </w:tc>
        <w:tc>
          <w:tcPr>
            <w:tcW w:w="2356" w:type="dxa"/>
          </w:tcPr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>Функции</w:t>
            </w:r>
          </w:p>
        </w:tc>
        <w:tc>
          <w:tcPr>
            <w:tcW w:w="2606" w:type="dxa"/>
          </w:tcPr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>Контакты</w:t>
            </w:r>
          </w:p>
        </w:tc>
      </w:tr>
      <w:tr w:rsidR="0018318E" w:rsidRPr="00A045A6" w:rsidTr="00FA47CF">
        <w:tc>
          <w:tcPr>
            <w:tcW w:w="744" w:type="dxa"/>
          </w:tcPr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866" w:type="dxa"/>
          </w:tcPr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>Председатель комитета по жизнеобеспечению – начальник отдела ЖКХ и транспорта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2356" w:type="dxa"/>
          </w:tcPr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2606" w:type="dxa"/>
          </w:tcPr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18318E" w:rsidRPr="00A045A6" w:rsidRDefault="0018318E" w:rsidP="00FA47CF">
            <w:pPr>
              <w:pStyle w:val="afb"/>
              <w:rPr>
                <w:rFonts w:ascii="PT Astra Serif" w:hAnsi="PT Astra Serif" w:cs="Arial"/>
                <w:sz w:val="28"/>
                <w:szCs w:val="28"/>
              </w:rPr>
            </w:pPr>
          </w:p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>8-48732-2-12-03,</w:t>
            </w:r>
          </w:p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18318E" w:rsidRPr="00A045A6" w:rsidRDefault="0018318E" w:rsidP="00FA47CF">
            <w:pPr>
              <w:pStyle w:val="afb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</w:tc>
      </w:tr>
    </w:tbl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 xml:space="preserve">Реализация Программы осуществляется путем исполнения организованных и профилактических мероприятий </w:t>
      </w:r>
      <w:proofErr w:type="gramStart"/>
      <w:r w:rsidRPr="00A045A6">
        <w:rPr>
          <w:rFonts w:ascii="PT Astra Serif" w:hAnsi="PT Astra Serif" w:cs="Arial"/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A045A6">
        <w:rPr>
          <w:rFonts w:ascii="PT Astra Serif" w:hAnsi="PT Astra Serif" w:cs="Arial"/>
          <w:sz w:val="28"/>
          <w:szCs w:val="28"/>
        </w:rPr>
        <w:t xml:space="preserve"> благоустройства на территории </w:t>
      </w:r>
      <w:r w:rsidRPr="00A045A6">
        <w:rPr>
          <w:rFonts w:ascii="PT Astra Serif" w:hAnsi="PT Astra Serif" w:cs="Arial"/>
          <w:sz w:val="28"/>
          <w:szCs w:val="28"/>
        </w:rPr>
        <w:lastRenderedPageBreak/>
        <w:t xml:space="preserve">муниципального образования рабочий поселок Дубна Дубенского района на 2025 год. </w:t>
      </w:r>
    </w:p>
    <w:p w:rsidR="0018318E" w:rsidRPr="00A045A6" w:rsidRDefault="0018318E" w:rsidP="0018318E">
      <w:pPr>
        <w:pStyle w:val="afb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 xml:space="preserve">Результаты профилактической работы Комитета включаются в Доклад об осуществлении муниципального контроля в сфере благоустройства на территории муниципального образования рабочий поселок Дубна Дубенского района на 2025 год. </w:t>
      </w:r>
    </w:p>
    <w:p w:rsidR="0018318E" w:rsidRPr="00A045A6" w:rsidRDefault="0018318E" w:rsidP="0018318E">
      <w:pPr>
        <w:pStyle w:val="afb"/>
        <w:jc w:val="both"/>
        <w:rPr>
          <w:rFonts w:ascii="PT Astra Serif" w:hAnsi="PT Astra Serif"/>
          <w:sz w:val="28"/>
          <w:szCs w:val="28"/>
        </w:rPr>
      </w:pPr>
    </w:p>
    <w:p w:rsidR="0018318E" w:rsidRPr="00A045A6" w:rsidRDefault="0018318E" w:rsidP="0018318E">
      <w:pPr>
        <w:pStyle w:val="afb"/>
        <w:jc w:val="both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  <w:r w:rsidRPr="00A045A6">
        <w:rPr>
          <w:rFonts w:ascii="PT Astra Serif" w:hAnsi="PT Astra Serif"/>
          <w:sz w:val="28"/>
          <w:szCs w:val="28"/>
        </w:rPr>
        <w:lastRenderedPageBreak/>
        <w:t>Приложение к Программе профилактики рисков</w:t>
      </w:r>
    </w:p>
    <w:p w:rsidR="0018318E" w:rsidRPr="00A045A6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  <w:r w:rsidRPr="00A045A6">
        <w:rPr>
          <w:rFonts w:ascii="PT Astra Serif" w:hAnsi="PT Astra Serif"/>
          <w:sz w:val="28"/>
          <w:szCs w:val="28"/>
        </w:rPr>
        <w:t xml:space="preserve">причинения вреда (ущерба) </w:t>
      </w:r>
    </w:p>
    <w:p w:rsidR="0018318E" w:rsidRPr="00A045A6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  <w:proofErr w:type="gramStart"/>
      <w:r w:rsidRPr="00A045A6">
        <w:rPr>
          <w:rFonts w:ascii="PT Astra Serif" w:hAnsi="PT Astra Serif"/>
          <w:sz w:val="28"/>
          <w:szCs w:val="28"/>
        </w:rPr>
        <w:t>охраняемых</w:t>
      </w:r>
      <w:proofErr w:type="gramEnd"/>
      <w:r w:rsidRPr="00A045A6">
        <w:rPr>
          <w:rFonts w:ascii="PT Astra Serif" w:hAnsi="PT Astra Serif"/>
          <w:sz w:val="28"/>
          <w:szCs w:val="28"/>
        </w:rPr>
        <w:t xml:space="preserve"> законом ценностям</w:t>
      </w:r>
    </w:p>
    <w:p w:rsidR="0018318E" w:rsidRPr="00A045A6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  <w:r w:rsidRPr="00A045A6">
        <w:rPr>
          <w:rFonts w:ascii="PT Astra Serif" w:hAnsi="PT Astra Serif"/>
          <w:sz w:val="28"/>
          <w:szCs w:val="28"/>
        </w:rPr>
        <w:t xml:space="preserve">на 2025 год </w:t>
      </w:r>
    </w:p>
    <w:p w:rsidR="0018318E" w:rsidRPr="00A045A6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8318E" w:rsidRPr="00A045A6" w:rsidRDefault="0018318E" w:rsidP="0018318E">
      <w:pPr>
        <w:pStyle w:val="afb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A045A6">
        <w:rPr>
          <w:rFonts w:ascii="PT Astra Serif" w:hAnsi="PT Astra Serif" w:cs="Arial"/>
          <w:sz w:val="28"/>
          <w:szCs w:val="28"/>
        </w:rPr>
        <w:t>План мероприятий по профилактике нарушений законодательства в сфере благоустройства на территории муниципального образования рабочий поселок Дубна Дубенского района на 2025 год</w:t>
      </w:r>
    </w:p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09"/>
        <w:gridCol w:w="2301"/>
        <w:gridCol w:w="2448"/>
        <w:gridCol w:w="2011"/>
        <w:gridCol w:w="2301"/>
      </w:tblGrid>
      <w:tr w:rsidR="0018318E" w:rsidRPr="00A045A6" w:rsidTr="00FA47CF">
        <w:tc>
          <w:tcPr>
            <w:tcW w:w="594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208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2311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49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18318E" w:rsidRPr="00A045A6" w:rsidTr="00FA47CF">
        <w:tc>
          <w:tcPr>
            <w:tcW w:w="594" w:type="dxa"/>
          </w:tcPr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08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3260" w:type="dxa"/>
          </w:tcPr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муниципального образования Дубенский район в сети "Интернет", в средствах массовой информации, через личные кабинеты контролируемых лиц в государственных </w:t>
            </w: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информационных системах (при их наличии) и в иных формах. </w:t>
            </w: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Комитет размещает и поддерживает в актуальном состоянии на своем официальном сайте в сети «Интернет»: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lastRenderedPageBreak/>
      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>самообследования</w:t>
            </w:r>
            <w:proofErr w:type="spellEnd"/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>-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 xml:space="preserve">- перечень объектов контроля, учитываемых в </w:t>
            </w: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lastRenderedPageBreak/>
              <w:t>рамках формирования ежегодного плана контрольных (надзорных) мероприятий, с указанием категории риска;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>-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 xml:space="preserve">- ведения о применении контрольным (надзорным) органом мер </w:t>
            </w: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lastRenderedPageBreak/>
              <w:t>стимулирования добросовестности контролируемых лиц;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 xml:space="preserve"> -сведения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</w:pPr>
            <w:proofErr w:type="gramStart"/>
            <w:r w:rsidRPr="00A045A6">
              <w:rPr>
                <w:rFonts w:ascii="PT Astra Serif" w:hAnsi="PT Astra Serif" w:cs="Arial"/>
                <w:color w:val="222222"/>
                <w:sz w:val="28"/>
                <w:szCs w:val="28"/>
                <w:shd w:val="clear" w:color="auto" w:fill="FFFFFF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- доклады о муниципальном контроле;</w:t>
            </w:r>
          </w:p>
        </w:tc>
        <w:tc>
          <w:tcPr>
            <w:tcW w:w="2311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 xml:space="preserve">Должностные лица Комитета по жизнеобеспечению </w:t>
            </w:r>
          </w:p>
        </w:tc>
        <w:tc>
          <w:tcPr>
            <w:tcW w:w="2049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В течение года</w:t>
            </w: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>1 раз в год, в срок, не превышающий 15 календарных дней со дня представления такого доклада посредством ИС «Управление»</w:t>
            </w: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</w:tc>
      </w:tr>
      <w:tr w:rsidR="0018318E" w:rsidRPr="00A045A6" w:rsidTr="00FA47CF">
        <w:tc>
          <w:tcPr>
            <w:tcW w:w="594" w:type="dxa"/>
          </w:tcPr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08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3260" w:type="dxa"/>
          </w:tcPr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 </w:t>
            </w:r>
          </w:p>
        </w:tc>
        <w:tc>
          <w:tcPr>
            <w:tcW w:w="2311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18318E" w:rsidRPr="00A045A6" w:rsidTr="00FA47CF">
        <w:tc>
          <w:tcPr>
            <w:tcW w:w="594" w:type="dxa"/>
          </w:tcPr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208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Объявление </w:t>
            </w: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Предостережения </w:t>
            </w:r>
          </w:p>
        </w:tc>
        <w:tc>
          <w:tcPr>
            <w:tcW w:w="3260" w:type="dxa"/>
          </w:tcPr>
          <w:p w:rsidR="0018318E" w:rsidRPr="00A045A6" w:rsidRDefault="0018318E" w:rsidP="00FA47CF">
            <w:pP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 w:rsidRPr="00A045A6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 w:rsidRPr="00A045A6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надзорный) </w:t>
            </w:r>
            <w:proofErr w:type="gramEnd"/>
            <w:r w:rsidRPr="00A045A6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орган объявляет контролируемому </w:t>
            </w:r>
            <w:r w:rsidRPr="00A045A6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Контролируемое лицо вправе после получения предостережения </w:t>
            </w:r>
            <w:proofErr w:type="gramStart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о недопустимости нарушения обязательных требований подать в Комитет возражение в отношении указанного предостережения в срок в течение</w:t>
            </w:r>
            <w:proofErr w:type="gramEnd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десяти рабочих дней со дня получения им предостережения.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Возражение в отношении предостережения рассматривается Комитетом </w:t>
            </w:r>
            <w:r w:rsidRPr="00A045A6">
              <w:rPr>
                <w:rFonts w:ascii="PT Astra Serif" w:hAnsi="PT Astra Serif" w:cs="Arial"/>
                <w:sz w:val="28"/>
                <w:szCs w:val="28"/>
              </w:rPr>
              <w:t>в течение пятнадцати рабочих дней со дня его получения, к</w:t>
            </w: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онтролируемому лицу направляется ответ с информацией о </w:t>
            </w: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 xml:space="preserve">согласии или несогласии с возражением. В случае несогласия с возражением указываются соответствующие обоснования.  </w:t>
            </w:r>
          </w:p>
        </w:tc>
        <w:tc>
          <w:tcPr>
            <w:tcW w:w="2311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18318E" w:rsidRPr="00A045A6" w:rsidTr="00FA47CF">
        <w:tc>
          <w:tcPr>
            <w:tcW w:w="594" w:type="dxa"/>
          </w:tcPr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08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3260" w:type="dxa"/>
          </w:tcPr>
          <w:p w:rsidR="0018318E" w:rsidRPr="00A045A6" w:rsidRDefault="0018318E" w:rsidP="00FA47C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Консультирование осуществляется должностными лицами Комитета</w:t>
            </w:r>
            <w:r w:rsidRPr="00A045A6">
              <w:rPr>
                <w:rFonts w:ascii="PT Astra Serif" w:hAnsi="PT Astra Serif" w:cs="Arial"/>
                <w:sz w:val="28"/>
                <w:szCs w:val="28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  <w:proofErr w:type="gramStart"/>
            <w:r w:rsidRPr="00A045A6">
              <w:rPr>
                <w:rFonts w:ascii="PT Astra Serif" w:hAnsi="PT Astra Serif" w:cs="Arial"/>
                <w:sz w:val="28"/>
                <w:szCs w:val="28"/>
              </w:rPr>
              <w:t>.</w:t>
            </w:r>
            <w:proofErr w:type="gramEnd"/>
            <w:r w:rsidRPr="00A045A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Pr="00A045A6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A045A6">
              <w:rPr>
                <w:rFonts w:ascii="PT Astra Serif" w:hAnsi="PT Astra Serif" w:cs="Arial"/>
                <w:sz w:val="28"/>
                <w:szCs w:val="28"/>
              </w:rPr>
              <w:t>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>подписанного уполномоченным должностным лицом Контрольного органа.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Время </w:t>
            </w:r>
            <w:r w:rsidRPr="00A045A6">
              <w:rPr>
                <w:rFonts w:ascii="PT Astra Serif" w:hAnsi="PT Astra Serif" w:cs="Arial"/>
                <w:sz w:val="28"/>
                <w:szCs w:val="28"/>
              </w:rPr>
              <w:t xml:space="preserve">индивидуального </w:t>
            </w:r>
            <w:r w:rsidRPr="00A045A6">
              <w:rPr>
                <w:rFonts w:ascii="PT Astra Serif" w:hAnsi="PT Astra Serif" w:cs="Arial"/>
                <w:sz w:val="28"/>
                <w:szCs w:val="28"/>
              </w:rPr>
              <w:lastRenderedPageBreak/>
              <w:t>консультирования на личном приеме каждого заявителя инспекторами не может превышать 10 минут.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>Время разговора по телефону не должно превышать 10 минут.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sz w:val="28"/>
                <w:szCs w:val="28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10101"/>
                <w:sz w:val="28"/>
                <w:szCs w:val="28"/>
              </w:rPr>
              <w:t>-порядок проведения контрольных мероприятий;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10101"/>
                <w:sz w:val="28"/>
                <w:szCs w:val="28"/>
              </w:rPr>
              <w:t>-периодичность проведения контрольных мероприятий;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1010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10101"/>
                <w:sz w:val="28"/>
                <w:szCs w:val="28"/>
              </w:rPr>
              <w:t>-порядок принятия решений по итогам контрольных мероприятий;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A045A6">
              <w:rPr>
                <w:rFonts w:ascii="PT Astra Serif" w:hAnsi="PT Astra Serif" w:cs="Arial"/>
                <w:color w:val="010101"/>
                <w:sz w:val="28"/>
                <w:szCs w:val="28"/>
              </w:rPr>
              <w:t xml:space="preserve">- </w:t>
            </w:r>
            <w:r w:rsidRPr="00A045A6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порядок обжалования решений </w:t>
            </w:r>
            <w:r w:rsidRPr="00A045A6">
              <w:rPr>
                <w:rFonts w:ascii="PT Astra Serif" w:hAnsi="PT Astra Serif" w:cs="Arial"/>
                <w:sz w:val="28"/>
                <w:szCs w:val="28"/>
                <w:lang w:eastAsia="en-US"/>
              </w:rPr>
              <w:lastRenderedPageBreak/>
              <w:t>Контрольного органа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В случае если в течение календарного года поступило более 5 и более однотипных (по одним и тем же вопросам) обращений контролируемых лиц и их представителей по указанным вопросам , консультирование осуществляется посредством размещения на официальном сайте муниципального образования Дубенский район в информационно – телекоммуникационной сети «Интернет» на странице</w:t>
            </w:r>
            <w:proofErr w:type="gramStart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онтрольно</w:t>
            </w:r>
            <w:proofErr w:type="spellEnd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– надзорная деятельность письменного разъяснения, подписанного уполномоченным должностным лицом Комитета.  </w:t>
            </w:r>
          </w:p>
        </w:tc>
        <w:tc>
          <w:tcPr>
            <w:tcW w:w="2311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18318E" w:rsidRPr="00A045A6" w:rsidTr="00FA47CF">
        <w:tc>
          <w:tcPr>
            <w:tcW w:w="594" w:type="dxa"/>
          </w:tcPr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08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Профилактический визит </w:t>
            </w:r>
          </w:p>
        </w:tc>
        <w:tc>
          <w:tcPr>
            <w:tcW w:w="3260" w:type="dxa"/>
          </w:tcPr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Обязательный профилактический визит проводится в отношении </w:t>
            </w: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контролируемых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позднее</w:t>
            </w:r>
            <w:proofErr w:type="gramEnd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чем за 5 рабочих дней до дня его;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Профилактический визит проводится </w:t>
            </w: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 xml:space="preserve">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</w:t>
            </w:r>
            <w:proofErr w:type="gramStart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позднее</w:t>
            </w:r>
            <w:proofErr w:type="gramEnd"/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</w:t>
            </w:r>
          </w:p>
        </w:tc>
        <w:tc>
          <w:tcPr>
            <w:tcW w:w="2311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 xml:space="preserve">Должностные лица Комитета по жизнеобеспечению </w:t>
            </w:r>
          </w:p>
        </w:tc>
        <w:tc>
          <w:tcPr>
            <w:tcW w:w="2049" w:type="dxa"/>
          </w:tcPr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/>
                <w:sz w:val="28"/>
                <w:szCs w:val="28"/>
              </w:rPr>
              <w:t>В течение года</w:t>
            </w: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  <w:p w:rsidR="0018318E" w:rsidRPr="00A045A6" w:rsidRDefault="0018318E" w:rsidP="00FA47CF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Продолжительность профилактическ</w:t>
            </w:r>
            <w:r w:rsidRPr="00A045A6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ого визита составляет не более двух часов в течение рабочего дня;</w:t>
            </w:r>
          </w:p>
        </w:tc>
      </w:tr>
    </w:tbl>
    <w:p w:rsidR="0018318E" w:rsidRPr="00A045A6" w:rsidRDefault="0018318E" w:rsidP="0018318E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rPr>
          <w:rFonts w:ascii="PT Astra Serif" w:hAnsi="PT Astra Serif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rPr>
          <w:rFonts w:ascii="PT Astra Serif" w:hAnsi="PT Astra Serif"/>
          <w:color w:val="000000" w:themeColor="text1"/>
          <w:sz w:val="28"/>
          <w:szCs w:val="28"/>
        </w:rPr>
      </w:pPr>
    </w:p>
    <w:p w:rsidR="0018318E" w:rsidRPr="00A045A6" w:rsidRDefault="0018318E" w:rsidP="0018318E">
      <w:pPr>
        <w:shd w:val="clear" w:color="auto" w:fill="FFFFFF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>Председатель комитета по жизнеобеспечению –</w:t>
      </w:r>
    </w:p>
    <w:p w:rsidR="0018318E" w:rsidRPr="00A045A6" w:rsidRDefault="0018318E" w:rsidP="0018318E">
      <w:pPr>
        <w:shd w:val="clear" w:color="auto" w:fill="FFFFFF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начальник отдела ЖКХ и транспорта комитета </w:t>
      </w:r>
    </w:p>
    <w:p w:rsidR="0018318E" w:rsidRPr="00A045A6" w:rsidRDefault="0018318E" w:rsidP="0018318E">
      <w:pPr>
        <w:shd w:val="clear" w:color="auto" w:fill="FFFFFF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    по жизнеобеспечению администрации                   ___________ Н.В. Тынянова</w:t>
      </w:r>
    </w:p>
    <w:p w:rsidR="0018318E" w:rsidRPr="00A045A6" w:rsidRDefault="0018318E" w:rsidP="0018318E">
      <w:pPr>
        <w:shd w:val="clear" w:color="auto" w:fill="FFFFFF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          муниципального образования </w:t>
      </w:r>
    </w:p>
    <w:p w:rsidR="0018318E" w:rsidRPr="00A045A6" w:rsidRDefault="0018318E" w:rsidP="0018318E">
      <w:pPr>
        <w:shd w:val="clear" w:color="auto" w:fill="FFFFFF"/>
        <w:rPr>
          <w:rFonts w:ascii="PT Astra Serif" w:hAnsi="PT Astra Serif" w:cs="Arial"/>
          <w:color w:val="000000" w:themeColor="text1"/>
          <w:sz w:val="28"/>
          <w:szCs w:val="28"/>
        </w:rPr>
      </w:pPr>
      <w:r w:rsidRPr="00A045A6">
        <w:rPr>
          <w:rFonts w:ascii="PT Astra Serif" w:hAnsi="PT Astra Serif" w:cs="Arial"/>
          <w:color w:val="000000" w:themeColor="text1"/>
          <w:sz w:val="28"/>
          <w:szCs w:val="28"/>
        </w:rPr>
        <w:t xml:space="preserve">                  Дубенский район </w:t>
      </w:r>
    </w:p>
    <w:p w:rsidR="0018318E" w:rsidRPr="00A045A6" w:rsidRDefault="0018318E" w:rsidP="0018318E">
      <w:pPr>
        <w:rPr>
          <w:rFonts w:ascii="PT Astra Serif" w:hAnsi="PT Astra Serif" w:cs="Arial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2A16C1" w:rsidP="0018318E">
            <w:pPr>
              <w:pStyle w:val="afb"/>
              <w:ind w:right="-119"/>
              <w:rPr>
                <w:rFonts w:ascii="PT Astra Serif" w:hAnsi="PT Astra Serif"/>
                <w:b/>
              </w:rPr>
            </w:pP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2A16C1" w:rsidP="002A16C1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9F" w:rsidRDefault="005F639F">
      <w:r>
        <w:separator/>
      </w:r>
    </w:p>
  </w:endnote>
  <w:endnote w:type="continuationSeparator" w:id="0">
    <w:p w:rsidR="005F639F" w:rsidRDefault="005F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9F" w:rsidRDefault="005F639F">
      <w:r>
        <w:separator/>
      </w:r>
    </w:p>
  </w:footnote>
  <w:footnote w:type="continuationSeparator" w:id="0">
    <w:p w:rsidR="005F639F" w:rsidRDefault="005F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8318E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3F063E"/>
    <w:rsid w:val="00435CE8"/>
    <w:rsid w:val="0048387B"/>
    <w:rsid w:val="004964FF"/>
    <w:rsid w:val="004C74A2"/>
    <w:rsid w:val="005B2800"/>
    <w:rsid w:val="005B3753"/>
    <w:rsid w:val="005C6B9A"/>
    <w:rsid w:val="005F639F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03B"/>
    <w:rsid w:val="00886A38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5EF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uiPriority w:val="1"/>
    <w:locked/>
    <w:rsid w:val="0018318E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831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8318E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18318E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uiPriority w:val="1"/>
    <w:locked/>
    <w:rsid w:val="0018318E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831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8318E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18318E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FD7B-0FE4-4218-82D5-F21E8D5D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Юрданова Евгения Николаевна</cp:lastModifiedBy>
  <cp:revision>4</cp:revision>
  <cp:lastPrinted>2022-06-08T10:52:00Z</cp:lastPrinted>
  <dcterms:created xsi:type="dcterms:W3CDTF">2024-12-19T08:35:00Z</dcterms:created>
  <dcterms:modified xsi:type="dcterms:W3CDTF">2024-12-20T13:10:00Z</dcterms:modified>
</cp:coreProperties>
</file>