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A4" w:rsidRDefault="005D68A4"/>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12C69" w:rsidRDefault="00F12C69" w:rsidP="005B122F"/>
          <w:p w:rsidR="00D84FD8" w:rsidRDefault="00D84FD8" w:rsidP="005B122F"/>
          <w:p w:rsidR="00D84FD8" w:rsidRDefault="00D84FD8" w:rsidP="005B122F"/>
          <w:p w:rsidR="00F12C69" w:rsidRDefault="00F12C69" w:rsidP="005B122F"/>
          <w:p w:rsidR="00EF26A5" w:rsidRDefault="00EF26A5" w:rsidP="00EF26A5">
            <w:pPr>
              <w:jc w:val="right"/>
              <w:rPr>
                <w:sz w:val="24"/>
                <w:szCs w:val="24"/>
              </w:rPr>
            </w:pPr>
            <w:r>
              <w:rPr>
                <w:sz w:val="24"/>
                <w:szCs w:val="24"/>
              </w:rPr>
              <w:t>от 13.09.2019 г. № 9</w:t>
            </w:r>
          </w:p>
          <w:p w:rsidR="007C104E" w:rsidRDefault="007C104E" w:rsidP="005B122F">
            <w:bookmarkStart w:id="0" w:name="_GoBack"/>
            <w:bookmarkEnd w:id="0"/>
          </w:p>
          <w:p w:rsidR="00B25E35" w:rsidRDefault="00B25E35"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и утверждению</w:t>
      </w:r>
      <w:r w:rsidR="003F756C" w:rsidRPr="003F756C">
        <w:rPr>
          <w:color w:val="auto"/>
          <w:sz w:val="32"/>
          <w:szCs w:val="32"/>
        </w:rPr>
        <w:t xml:space="preserve"> </w:t>
      </w:r>
      <w:r w:rsidR="005D68A4">
        <w:rPr>
          <w:color w:val="auto"/>
          <w:sz w:val="32"/>
          <w:szCs w:val="32"/>
        </w:rPr>
        <w:t>документации по планировке территории и проект</w:t>
      </w:r>
      <w:r w:rsidR="00B04ECC">
        <w:rPr>
          <w:color w:val="auto"/>
          <w:sz w:val="32"/>
          <w:szCs w:val="32"/>
        </w:rPr>
        <w:t>у</w:t>
      </w:r>
      <w:r w:rsidR="005D68A4">
        <w:rPr>
          <w:color w:val="auto"/>
          <w:sz w:val="32"/>
          <w:szCs w:val="32"/>
        </w:rPr>
        <w:t xml:space="preserve"> межевания территории земельных участков для размещения и обслуживания многоквартирных домов в кадастровых кварталах 71:07:000000, 71:07:040205</w:t>
      </w:r>
      <w:r w:rsidR="00B04ECC">
        <w:rPr>
          <w:color w:val="auto"/>
          <w:sz w:val="32"/>
          <w:szCs w:val="32"/>
        </w:rPr>
        <w:t xml:space="preserve">, 71:07:040203 </w:t>
      </w:r>
      <w:r w:rsidR="005D68A4">
        <w:rPr>
          <w:color w:val="auto"/>
          <w:sz w:val="32"/>
          <w:szCs w:val="32"/>
        </w:rPr>
        <w:t>Дубенского района Тульской области</w:t>
      </w:r>
    </w:p>
    <w:p w:rsidR="005D68A4" w:rsidRPr="005D68A4" w:rsidRDefault="005D68A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 xml:space="preserve">от 06.10.2003 года N131-ФЗ </w:t>
      </w:r>
      <w:r>
        <w:rPr>
          <w:sz w:val="24"/>
          <w:szCs w:val="24"/>
        </w:rPr>
        <w:t>"Об общих принципах организации местного самоуправления в Российской Федерации"</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D68A4">
        <w:rPr>
          <w:sz w:val="24"/>
          <w:szCs w:val="24"/>
        </w:rPr>
        <w:t>1</w:t>
      </w:r>
      <w:r w:rsidR="00B04ECC">
        <w:rPr>
          <w:sz w:val="24"/>
          <w:szCs w:val="24"/>
        </w:rPr>
        <w:t>1</w:t>
      </w:r>
      <w:r w:rsidR="00E37A88">
        <w:rPr>
          <w:sz w:val="24"/>
          <w:szCs w:val="24"/>
        </w:rPr>
        <w:t>.</w:t>
      </w:r>
      <w:r w:rsidR="00646F4D">
        <w:rPr>
          <w:sz w:val="24"/>
          <w:szCs w:val="24"/>
        </w:rPr>
        <w:t>0</w:t>
      </w:r>
      <w:r w:rsidR="00B04ECC">
        <w:rPr>
          <w:sz w:val="24"/>
          <w:szCs w:val="24"/>
        </w:rPr>
        <w:t>9</w:t>
      </w:r>
      <w:r w:rsidR="00E37A88">
        <w:rPr>
          <w:sz w:val="24"/>
          <w:szCs w:val="24"/>
        </w:rPr>
        <w:t>.20</w:t>
      </w:r>
      <w:r w:rsidR="00646F4D">
        <w:rPr>
          <w:sz w:val="24"/>
          <w:szCs w:val="24"/>
        </w:rPr>
        <w:t>19</w:t>
      </w:r>
      <w:r w:rsidR="00E37A88">
        <w:rPr>
          <w:sz w:val="24"/>
          <w:szCs w:val="24"/>
        </w:rPr>
        <w:t xml:space="preserve"> года № 03-18-</w:t>
      </w:r>
      <w:r w:rsidR="00B04ECC">
        <w:rPr>
          <w:sz w:val="24"/>
          <w:szCs w:val="24"/>
        </w:rPr>
        <w:t>1088</w:t>
      </w:r>
      <w:r w:rsidR="00E37A88">
        <w:rPr>
          <w:sz w:val="24"/>
          <w:szCs w:val="24"/>
        </w:rPr>
        <w:t xml:space="preserve"> о</w:t>
      </w:r>
      <w:r w:rsidR="00727A41">
        <w:rPr>
          <w:sz w:val="24"/>
          <w:szCs w:val="24"/>
        </w:rPr>
        <w:t xml:space="preserve"> проведении публичных слушаний и общественных обсуждений,</w:t>
      </w:r>
      <w:r w:rsidR="00C94563">
        <w:rPr>
          <w:sz w:val="24"/>
          <w:szCs w:val="24"/>
        </w:rPr>
        <w:t xml:space="preserve"> </w:t>
      </w:r>
      <w:r>
        <w:rPr>
          <w:sz w:val="24"/>
          <w:szCs w:val="24"/>
        </w:rPr>
        <w:t>ПОСТАНОВЛЯЮ:</w:t>
      </w:r>
    </w:p>
    <w:p w:rsidR="00C57BF9" w:rsidRPr="005D68A4" w:rsidRDefault="00C57BF9" w:rsidP="00D86B31">
      <w:pPr>
        <w:pStyle w:val="1"/>
        <w:spacing w:before="0" w:after="0"/>
        <w:ind w:firstLine="709"/>
        <w:jc w:val="both"/>
        <w:rPr>
          <w:b w:val="0"/>
          <w:color w:val="auto"/>
          <w:sz w:val="24"/>
          <w:szCs w:val="24"/>
        </w:rPr>
      </w:pPr>
      <w:r w:rsidRPr="005D68A4">
        <w:rPr>
          <w:b w:val="0"/>
          <w:color w:val="auto"/>
          <w:sz w:val="24"/>
          <w:szCs w:val="24"/>
        </w:rPr>
        <w:t xml:space="preserve">1. Обсудить </w:t>
      </w:r>
      <w:r w:rsidR="00646F4D" w:rsidRPr="005D68A4">
        <w:rPr>
          <w:b w:val="0"/>
          <w:color w:val="auto"/>
          <w:sz w:val="24"/>
          <w:szCs w:val="24"/>
        </w:rPr>
        <w:t>вопрос</w:t>
      </w:r>
      <w:r w:rsidR="00C06907" w:rsidRPr="005D68A4">
        <w:rPr>
          <w:b w:val="0"/>
          <w:color w:val="auto"/>
          <w:sz w:val="24"/>
          <w:szCs w:val="24"/>
        </w:rPr>
        <w:t xml:space="preserve"> по</w:t>
      </w:r>
      <w:r w:rsidR="00D86B31" w:rsidRPr="005D68A4">
        <w:rPr>
          <w:b w:val="0"/>
          <w:color w:val="auto"/>
          <w:sz w:val="24"/>
          <w:szCs w:val="24"/>
        </w:rPr>
        <w:t xml:space="preserve"> </w:t>
      </w:r>
      <w:r w:rsidR="00C06907" w:rsidRPr="005D68A4">
        <w:rPr>
          <w:b w:val="0"/>
          <w:color w:val="auto"/>
          <w:sz w:val="24"/>
          <w:szCs w:val="24"/>
        </w:rPr>
        <w:t xml:space="preserve">рассмотрению </w:t>
      </w:r>
      <w:r w:rsidR="002C15B4">
        <w:rPr>
          <w:b w:val="0"/>
          <w:color w:val="auto"/>
          <w:sz w:val="24"/>
          <w:szCs w:val="24"/>
        </w:rPr>
        <w:t xml:space="preserve">и утверждению </w:t>
      </w:r>
      <w:r w:rsidR="005D68A4" w:rsidRPr="005D68A4">
        <w:rPr>
          <w:b w:val="0"/>
          <w:color w:val="auto"/>
          <w:sz w:val="24"/>
          <w:szCs w:val="24"/>
        </w:rPr>
        <w:t>документации по планировке территории и проект</w:t>
      </w:r>
      <w:r w:rsidR="00B04ECC">
        <w:rPr>
          <w:b w:val="0"/>
          <w:color w:val="auto"/>
          <w:sz w:val="24"/>
          <w:szCs w:val="24"/>
        </w:rPr>
        <w:t>у</w:t>
      </w:r>
      <w:r w:rsidR="005D68A4" w:rsidRPr="005D68A4">
        <w:rPr>
          <w:b w:val="0"/>
          <w:color w:val="auto"/>
          <w:sz w:val="24"/>
          <w:szCs w:val="24"/>
        </w:rPr>
        <w:t xml:space="preserve"> межевания территории земельных участков для размещения и обслуживания многоквартирных домов в кадастровых кварталах 71:07:000000, 71:07:040205</w:t>
      </w:r>
      <w:r w:rsidR="00B04ECC">
        <w:rPr>
          <w:b w:val="0"/>
          <w:color w:val="auto"/>
          <w:sz w:val="24"/>
          <w:szCs w:val="24"/>
        </w:rPr>
        <w:t xml:space="preserve">, </w:t>
      </w:r>
      <w:r w:rsidR="00B04ECC" w:rsidRPr="00B04ECC">
        <w:rPr>
          <w:b w:val="0"/>
          <w:bCs w:val="0"/>
          <w:color w:val="auto"/>
          <w:sz w:val="24"/>
          <w:szCs w:val="24"/>
        </w:rPr>
        <w:t>71:07:04020</w:t>
      </w:r>
      <w:r w:rsidR="00B04ECC">
        <w:rPr>
          <w:b w:val="0"/>
          <w:bCs w:val="0"/>
          <w:color w:val="auto"/>
          <w:sz w:val="24"/>
          <w:szCs w:val="24"/>
        </w:rPr>
        <w:t>3</w:t>
      </w:r>
      <w:r w:rsidR="00B04ECC" w:rsidRPr="00B04ECC">
        <w:rPr>
          <w:b w:val="0"/>
          <w:bCs w:val="0"/>
          <w:color w:val="auto"/>
          <w:sz w:val="24"/>
          <w:szCs w:val="24"/>
        </w:rPr>
        <w:t xml:space="preserve"> </w:t>
      </w:r>
      <w:r w:rsidR="005D68A4" w:rsidRPr="005D68A4">
        <w:rPr>
          <w:b w:val="0"/>
          <w:color w:val="auto"/>
          <w:sz w:val="24"/>
          <w:szCs w:val="24"/>
        </w:rPr>
        <w:t>Дубенского района Тульской области</w:t>
      </w:r>
      <w:r w:rsidR="00C06907" w:rsidRPr="005D68A4">
        <w:rPr>
          <w:b w:val="0"/>
          <w:color w:val="auto"/>
          <w:sz w:val="24"/>
          <w:szCs w:val="24"/>
        </w:rPr>
        <w:t xml:space="preserve"> </w:t>
      </w:r>
      <w:r w:rsidR="00207AAA" w:rsidRPr="005D68A4">
        <w:rPr>
          <w:b w:val="0"/>
          <w:color w:val="auto"/>
          <w:sz w:val="24"/>
          <w:szCs w:val="24"/>
        </w:rPr>
        <w:t xml:space="preserve">(далее – </w:t>
      </w:r>
      <w:r w:rsidR="00464CD5" w:rsidRPr="005D68A4">
        <w:rPr>
          <w:b w:val="0"/>
          <w:color w:val="auto"/>
          <w:sz w:val="24"/>
          <w:szCs w:val="24"/>
        </w:rPr>
        <w:t>вопрос</w:t>
      </w:r>
      <w:r w:rsidR="00207AAA" w:rsidRPr="005D68A4">
        <w:rPr>
          <w:b w:val="0"/>
          <w:color w:val="auto"/>
          <w:sz w:val="24"/>
          <w:szCs w:val="24"/>
        </w:rPr>
        <w:t xml:space="preserve">) </w:t>
      </w:r>
      <w:r w:rsidRPr="005D68A4">
        <w:rPr>
          <w:b w:val="0"/>
          <w:color w:val="auto"/>
          <w:sz w:val="24"/>
          <w:szCs w:val="24"/>
        </w:rPr>
        <w:t>на</w:t>
      </w:r>
      <w:r w:rsidR="0098317E" w:rsidRPr="005D68A4">
        <w:rPr>
          <w:b w:val="0"/>
          <w:color w:val="auto"/>
          <w:sz w:val="24"/>
          <w:szCs w:val="24"/>
        </w:rPr>
        <w:t xml:space="preserve"> </w:t>
      </w:r>
      <w:r w:rsidRPr="005D68A4">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96116F">
        <w:rPr>
          <w:sz w:val="24"/>
          <w:szCs w:val="24"/>
        </w:rPr>
        <w:t>2</w:t>
      </w:r>
      <w:r w:rsidR="00B04ECC">
        <w:rPr>
          <w:sz w:val="24"/>
          <w:szCs w:val="24"/>
        </w:rPr>
        <w:t>5</w:t>
      </w:r>
      <w:r w:rsidR="007016B3">
        <w:rPr>
          <w:sz w:val="24"/>
          <w:szCs w:val="24"/>
        </w:rPr>
        <w:t xml:space="preserve"> </w:t>
      </w:r>
      <w:r w:rsidR="00B04ECC">
        <w:rPr>
          <w:sz w:val="24"/>
          <w:szCs w:val="24"/>
        </w:rPr>
        <w:t>октября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C94563">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C94563">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w:t>
      </w:r>
      <w:r w:rsidR="00B04ECC">
        <w:rPr>
          <w:sz w:val="24"/>
          <w:szCs w:val="24"/>
        </w:rPr>
        <w:t>6</w:t>
      </w:r>
      <w:r w:rsidR="00857CBD">
        <w:rPr>
          <w:sz w:val="24"/>
          <w:szCs w:val="24"/>
        </w:rPr>
        <w:t xml:space="preserve"> </w:t>
      </w:r>
      <w:r w:rsidR="00B04ECC">
        <w:rPr>
          <w:sz w:val="24"/>
          <w:szCs w:val="24"/>
        </w:rPr>
        <w:t>сентября</w:t>
      </w:r>
      <w:r w:rsidR="00C57BF9">
        <w:rPr>
          <w:sz w:val="24"/>
          <w:szCs w:val="24"/>
        </w:rPr>
        <w:t xml:space="preserve"> 201</w:t>
      </w:r>
      <w:r w:rsidR="00B53EE3">
        <w:rPr>
          <w:sz w:val="24"/>
          <w:szCs w:val="24"/>
        </w:rPr>
        <w:t>9</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D84FD8" w:rsidRPr="003D72B7" w:rsidRDefault="00D84FD8" w:rsidP="003D72B7">
      <w:pPr>
        <w:ind w:firstLine="709"/>
        <w:rPr>
          <w:sz w:val="24"/>
          <w:szCs w:val="24"/>
        </w:rPr>
      </w:pPr>
      <w:r>
        <w:rPr>
          <w:sz w:val="24"/>
          <w:szCs w:val="24"/>
        </w:rPr>
        <w:t xml:space="preserve">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w:t>
      </w:r>
      <w:r>
        <w:rPr>
          <w:sz w:val="24"/>
          <w:szCs w:val="24"/>
        </w:rPr>
        <w:lastRenderedPageBreak/>
        <w:t xml:space="preserve">образования Дубенский район в сети интернет, расположенном по адресу: </w:t>
      </w:r>
      <w:hyperlink r:id="rId6" w:history="1">
        <w:r w:rsidRPr="003D72B7">
          <w:rPr>
            <w:rStyle w:val="a8"/>
            <w:sz w:val="24"/>
            <w:szCs w:val="24"/>
          </w:rPr>
          <w:t>https://dubna.tularegion.ru/</w:t>
        </w:r>
      </w:hyperlink>
      <w:r w:rsidRPr="003D72B7">
        <w:rPr>
          <w:sz w:val="24"/>
          <w:szCs w:val="24"/>
        </w:rPr>
        <w:t>.</w:t>
      </w:r>
    </w:p>
    <w:p w:rsidR="003D72B7" w:rsidRPr="003D72B7" w:rsidRDefault="003D72B7" w:rsidP="003D72B7">
      <w:pPr>
        <w:pStyle w:val="1"/>
        <w:spacing w:before="0" w:after="0"/>
        <w:ind w:firstLine="709"/>
        <w:jc w:val="both"/>
        <w:rPr>
          <w:b w:val="0"/>
          <w:bCs w:val="0"/>
          <w:sz w:val="24"/>
          <w:szCs w:val="24"/>
        </w:rPr>
      </w:pPr>
      <w:r w:rsidRPr="003D72B7">
        <w:rPr>
          <w:b w:val="0"/>
          <w:bCs w:val="0"/>
          <w:color w:val="auto"/>
          <w:sz w:val="24"/>
          <w:szCs w:val="24"/>
        </w:rPr>
        <w:t>7. Признать недействующим постановление главы муниципального образования Дубенский  район от 09.08.2019 г. № 4 О проведении публичных слушаний и общественных обсуждений по рассмотрению и утверждению документации по планировке территории и проекту межевания территории земельных участков для размещения и обслуживания многоквартирных домов в кадастровых кварталах 71:07:000000, 71:07:040205 Дубенского района Тульской области</w:t>
      </w:r>
      <w:r>
        <w:rPr>
          <w:b w:val="0"/>
          <w:bCs w:val="0"/>
          <w:color w:val="auto"/>
          <w:sz w:val="24"/>
          <w:szCs w:val="24"/>
        </w:rPr>
        <w:t>.</w:t>
      </w:r>
    </w:p>
    <w:p w:rsidR="00C57BF9" w:rsidRPr="003D72B7" w:rsidRDefault="003D72B7" w:rsidP="003D72B7">
      <w:pPr>
        <w:ind w:firstLine="709"/>
        <w:rPr>
          <w:sz w:val="24"/>
          <w:szCs w:val="24"/>
        </w:rPr>
      </w:pPr>
      <w:r w:rsidRPr="003D72B7">
        <w:rPr>
          <w:sz w:val="24"/>
          <w:szCs w:val="24"/>
        </w:rPr>
        <w:t>8</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3D72B7" w:rsidP="00C57BF9">
      <w:pPr>
        <w:rPr>
          <w:sz w:val="24"/>
          <w:szCs w:val="24"/>
        </w:rPr>
      </w:pPr>
      <w:r>
        <w:rPr>
          <w:sz w:val="24"/>
          <w:szCs w:val="24"/>
        </w:rPr>
        <w:t>9</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B70441" w:rsidRDefault="00B70441"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B04ECC">
        <w:rPr>
          <w:sz w:val="24"/>
          <w:szCs w:val="24"/>
        </w:rPr>
        <w:t>13</w:t>
      </w:r>
      <w:r w:rsidR="00F61162">
        <w:rPr>
          <w:sz w:val="24"/>
          <w:szCs w:val="24"/>
        </w:rPr>
        <w:t>.</w:t>
      </w:r>
      <w:r w:rsidR="00B53EE3">
        <w:rPr>
          <w:sz w:val="24"/>
          <w:szCs w:val="24"/>
        </w:rPr>
        <w:t>0</w:t>
      </w:r>
      <w:r w:rsidR="00B04ECC">
        <w:rPr>
          <w:sz w:val="24"/>
          <w:szCs w:val="24"/>
        </w:rPr>
        <w:t>9</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B04ECC">
        <w:rPr>
          <w:sz w:val="24"/>
          <w:szCs w:val="24"/>
        </w:rPr>
        <w:t>9</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п\п</w:t>
            </w:r>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proofErr w:type="spellStart"/>
            <w:r w:rsidR="00084275">
              <w:rPr>
                <w:sz w:val="24"/>
                <w:szCs w:val="24"/>
              </w:rPr>
              <w:t>р</w:t>
            </w:r>
            <w:r w:rsidR="00F61162">
              <w:rPr>
                <w:sz w:val="24"/>
                <w:szCs w:val="24"/>
              </w:rPr>
              <w:t>.п</w:t>
            </w:r>
            <w:proofErr w:type="spellEnd"/>
            <w:r w:rsidR="00F61162">
              <w:rPr>
                <w:sz w:val="24"/>
                <w:szCs w:val="24"/>
              </w:rPr>
              <w:t>.</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r w:rsidRPr="00D10BF7">
              <w:rPr>
                <w:sz w:val="24"/>
                <w:szCs w:val="24"/>
              </w:rPr>
              <w:t>Гузов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B04ECC" w:rsidRDefault="00B04ECC" w:rsidP="00183422">
            <w:pPr>
              <w:pStyle w:val="a3"/>
              <w:rPr>
                <w:rFonts w:ascii="Arial" w:hAnsi="Arial" w:cs="Arial"/>
                <w:sz w:val="24"/>
                <w:szCs w:val="24"/>
              </w:rPr>
            </w:pPr>
          </w:p>
          <w:p w:rsidR="009A4ED4" w:rsidRPr="00FE29C4" w:rsidRDefault="00B04ECC" w:rsidP="00183422">
            <w:pPr>
              <w:pStyle w:val="a3"/>
              <w:rPr>
                <w:rFonts w:ascii="Arial" w:hAnsi="Arial" w:cs="Arial"/>
                <w:b/>
                <w:sz w:val="24"/>
                <w:szCs w:val="24"/>
              </w:rPr>
            </w:pPr>
            <w:proofErr w:type="spellStart"/>
            <w:r>
              <w:rPr>
                <w:rFonts w:ascii="Arial" w:hAnsi="Arial" w:cs="Arial"/>
                <w:sz w:val="24"/>
                <w:szCs w:val="24"/>
              </w:rPr>
              <w:t>Головизина</w:t>
            </w:r>
            <w:proofErr w:type="spellEnd"/>
            <w:r>
              <w:rPr>
                <w:rFonts w:ascii="Arial" w:hAnsi="Arial" w:cs="Arial"/>
                <w:sz w:val="24"/>
                <w:szCs w:val="24"/>
              </w:rPr>
              <w:t xml:space="preserve"> Ирина Валерьевна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B04ECC" w:rsidP="004F4DBF">
            <w:pPr>
              <w:pStyle w:val="a3"/>
              <w:rPr>
                <w:rFonts w:ascii="Arial" w:hAnsi="Arial" w:cs="Arial"/>
                <w:b/>
                <w:sz w:val="24"/>
                <w:szCs w:val="24"/>
              </w:rPr>
            </w:pPr>
            <w:r>
              <w:rPr>
                <w:rFonts w:ascii="Arial" w:hAnsi="Arial" w:cs="Arial"/>
                <w:sz w:val="24"/>
                <w:szCs w:val="24"/>
              </w:rPr>
              <w:t xml:space="preserve">Референт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Дубенский района                                                                                          С.А. Шалепа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B04ECC">
        <w:rPr>
          <w:sz w:val="24"/>
          <w:szCs w:val="24"/>
        </w:rPr>
        <w:t>13</w:t>
      </w:r>
      <w:r w:rsidR="00F61162">
        <w:rPr>
          <w:sz w:val="24"/>
          <w:szCs w:val="24"/>
        </w:rPr>
        <w:t>.</w:t>
      </w:r>
      <w:r w:rsidR="00B53EE3">
        <w:rPr>
          <w:sz w:val="24"/>
          <w:szCs w:val="24"/>
        </w:rPr>
        <w:t>0</w:t>
      </w:r>
      <w:r w:rsidR="00B04ECC">
        <w:rPr>
          <w:sz w:val="24"/>
          <w:szCs w:val="24"/>
        </w:rPr>
        <w:t>9</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B04ECC">
        <w:rPr>
          <w:sz w:val="24"/>
          <w:szCs w:val="24"/>
        </w:rPr>
        <w:t>9</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B04ECC">
        <w:rPr>
          <w:sz w:val="24"/>
          <w:szCs w:val="24"/>
        </w:rPr>
        <w:t>20</w:t>
      </w:r>
      <w:r w:rsidRPr="00E42148">
        <w:rPr>
          <w:sz w:val="24"/>
          <w:szCs w:val="24"/>
        </w:rPr>
        <w:t xml:space="preserve"> </w:t>
      </w:r>
      <w:r w:rsidR="00B04ECC">
        <w:rPr>
          <w:sz w:val="24"/>
          <w:szCs w:val="24"/>
        </w:rPr>
        <w:t xml:space="preserve">октября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Дубенский района                                                                                          С.А. Шалепа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3E2C"/>
    <w:rsid w:val="00A3350D"/>
    <w:rsid w:val="00A63F09"/>
    <w:rsid w:val="00A90D30"/>
    <w:rsid w:val="00A9333D"/>
    <w:rsid w:val="00A97522"/>
    <w:rsid w:val="00AA5D83"/>
    <w:rsid w:val="00AC40C8"/>
    <w:rsid w:val="00B04ECC"/>
    <w:rsid w:val="00B25E35"/>
    <w:rsid w:val="00B25FBD"/>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EF26A5"/>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2205-1285-4A9B-A9CE-7FF8550B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Штарев Егор Дмитриевич</cp:lastModifiedBy>
  <cp:revision>6</cp:revision>
  <cp:lastPrinted>2019-09-13T08:01:00Z</cp:lastPrinted>
  <dcterms:created xsi:type="dcterms:W3CDTF">2019-09-13T07:55:00Z</dcterms:created>
  <dcterms:modified xsi:type="dcterms:W3CDTF">2019-09-16T14:52:00Z</dcterms:modified>
</cp:coreProperties>
</file>