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0234" w14:textId="77777777" w:rsidR="005448ED" w:rsidRDefault="005448ED" w:rsidP="005448ED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F6A5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ообщение о проведении аукциона </w:t>
      </w:r>
      <w:r w:rsidR="00B972C6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 </w:t>
      </w:r>
      <w:r>
        <w:rPr>
          <w:rFonts w:ascii="Times New Roman" w:hAnsi="Times New Roman" w:cs="Times New Roman"/>
          <w:b/>
          <w:sz w:val="28"/>
          <w:szCs w:val="28"/>
        </w:rPr>
        <w:t>по про</w:t>
      </w:r>
      <w:r w:rsidR="00827908">
        <w:rPr>
          <w:rFonts w:ascii="Times New Roman" w:hAnsi="Times New Roman" w:cs="Times New Roman"/>
          <w:b/>
          <w:sz w:val="28"/>
          <w:szCs w:val="28"/>
        </w:rPr>
        <w:t xml:space="preserve">даже муниципального </w:t>
      </w:r>
      <w:r w:rsidR="00827908" w:rsidRPr="005F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имущества </w:t>
      </w:r>
      <w:r w:rsidR="000D10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5F1669" w:rsidRPr="005F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ноября </w:t>
      </w:r>
      <w:r w:rsidR="00C96F4D" w:rsidRPr="005F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2021 </w:t>
      </w:r>
      <w:r w:rsidR="00C96F4D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3317058" w14:textId="77777777" w:rsidR="00BE0D83" w:rsidRDefault="00BE0D83" w:rsidP="005448ED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F7F37" w14:textId="77777777" w:rsidR="005448ED" w:rsidRPr="00C06C86" w:rsidRDefault="005448ED" w:rsidP="005448ED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  <w:r w:rsidR="00C06C86">
        <w:rPr>
          <w:rFonts w:ascii="Times New Roman" w:hAnsi="Times New Roman" w:cs="Times New Roman"/>
          <w:sz w:val="28"/>
          <w:szCs w:val="28"/>
        </w:rPr>
        <w:tab/>
      </w:r>
      <w:r w:rsidRPr="00C06C86">
        <w:rPr>
          <w:rFonts w:ascii="Times New Roman" w:hAnsi="Times New Roman" w:cs="Times New Roman"/>
          <w:sz w:val="28"/>
          <w:szCs w:val="28"/>
        </w:rPr>
        <w:t> </w:t>
      </w:r>
      <w:r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решения Собрания представителей муниципального образования Дубенский район от </w:t>
      </w:r>
      <w:r w:rsidR="00B972C6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043C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972C6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1C043C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972C6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1C043C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C043C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7-4 «Об отчете администрации муниципального образования Дубенский район о результатах приватизации муниципального имущества за 2020 год</w:t>
      </w:r>
      <w:r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постановления администрации муниципального образования Дубенский район от </w:t>
      </w:r>
      <w:r w:rsidR="00051160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664B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B972C6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18664B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972C6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18664B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</w:t>
      </w:r>
      <w:r w:rsidR="0018664B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577</w:t>
      </w:r>
      <w:r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проведении </w:t>
      </w:r>
      <w:r w:rsidR="00B972C6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электронного </w:t>
      </w:r>
      <w:r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 по продаже муниципального </w:t>
      </w:r>
      <w:proofErr w:type="gramStart"/>
      <w:r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имущества»  отдел</w:t>
      </w:r>
      <w:proofErr w:type="gramEnd"/>
      <w:r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имущественных и земельных отношений администрации муниципального образования Дубенский район (Организатор </w:t>
      </w:r>
      <w:r w:rsidRPr="00C06C86">
        <w:rPr>
          <w:rFonts w:ascii="Times New Roman" w:hAnsi="Times New Roman" w:cs="Times New Roman"/>
          <w:sz w:val="28"/>
          <w:szCs w:val="28"/>
        </w:rPr>
        <w:t xml:space="preserve">аукциона) проводит открытый  по составу участников аукцион  </w:t>
      </w:r>
      <w:r w:rsidR="00B972C6" w:rsidRPr="00C06C86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C06C86">
        <w:rPr>
          <w:rFonts w:ascii="Times New Roman" w:hAnsi="Times New Roman" w:cs="Times New Roman"/>
          <w:sz w:val="28"/>
          <w:szCs w:val="28"/>
        </w:rPr>
        <w:t>по продаже муниципального имущества, являющегося собственностью муниципального образования Дубенский район:</w:t>
      </w:r>
    </w:p>
    <w:p w14:paraId="59B03101" w14:textId="77777777" w:rsidR="00C06C86" w:rsidRPr="00C06C86" w:rsidRDefault="00C06C86" w:rsidP="00C06C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86">
        <w:rPr>
          <w:rFonts w:ascii="Times New Roman" w:hAnsi="Times New Roman" w:cs="Times New Roman"/>
          <w:b/>
          <w:sz w:val="28"/>
          <w:szCs w:val="28"/>
        </w:rPr>
        <w:t>ЛОТ №1</w:t>
      </w:r>
      <w:r w:rsidRPr="00C06C86">
        <w:rPr>
          <w:rFonts w:ascii="Times New Roman" w:hAnsi="Times New Roman" w:cs="Times New Roman"/>
          <w:sz w:val="28"/>
          <w:szCs w:val="28"/>
        </w:rPr>
        <w:t xml:space="preserve">. </w:t>
      </w:r>
      <w:r w:rsidRPr="00C06C86">
        <w:rPr>
          <w:rFonts w:ascii="Times New Roman" w:hAnsi="Times New Roman" w:cs="Times New Roman"/>
          <w:color w:val="000000"/>
          <w:sz w:val="28"/>
          <w:szCs w:val="28"/>
        </w:rPr>
        <w:t>земельный участок К№ 71:07:040301:351, площадью 3339 кв. м., расположенный по адресу: Тульская область, Дубенский район, п. Гвардейский  и находящееся на нем нежилое здание (коровник на 400 голов с доильным залом), КН 71:07:040301:334  площадью 3339,4, расположенное по адресу: Тульская область, Дубенский район</w:t>
      </w:r>
      <w:r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06C86">
        <w:rPr>
          <w:rFonts w:ascii="Times New Roman" w:hAnsi="Times New Roman" w:cs="Times New Roman"/>
          <w:color w:val="000000"/>
          <w:sz w:val="28"/>
          <w:szCs w:val="28"/>
        </w:rPr>
        <w:t>п. Гвардейский.</w:t>
      </w:r>
    </w:p>
    <w:p w14:paraId="5754E3E8" w14:textId="77777777" w:rsidR="00C06C86" w:rsidRPr="00C06C86" w:rsidRDefault="00C06C86" w:rsidP="00C06C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86">
        <w:rPr>
          <w:rFonts w:ascii="Times New Roman" w:hAnsi="Times New Roman" w:cs="Times New Roman"/>
          <w:color w:val="000000"/>
          <w:sz w:val="28"/>
          <w:szCs w:val="28"/>
        </w:rPr>
        <w:t>Начальная цена продажи - 384600 (триста восемьдесят четыре тысячи шестьсот) рублей,  в том числе НДС</w:t>
      </w:r>
      <w:r w:rsidRPr="00C06C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6C86">
        <w:rPr>
          <w:rFonts w:ascii="Times New Roman" w:hAnsi="Times New Roman" w:cs="Times New Roman"/>
          <w:color w:val="000000"/>
          <w:sz w:val="28"/>
          <w:szCs w:val="28"/>
        </w:rPr>
        <w:t>на нежилое здание 62333 (шестьдесят две тысяч</w:t>
      </w:r>
      <w:r w:rsidR="00455E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06C86">
        <w:rPr>
          <w:rFonts w:ascii="Times New Roman" w:hAnsi="Times New Roman" w:cs="Times New Roman"/>
          <w:color w:val="000000"/>
          <w:sz w:val="28"/>
          <w:szCs w:val="28"/>
        </w:rPr>
        <w:t xml:space="preserve"> триста тридцать три) рубля 33 коп.</w:t>
      </w:r>
      <w:r w:rsidRPr="00C06C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6C86">
        <w:rPr>
          <w:rFonts w:ascii="Times New Roman" w:hAnsi="Times New Roman" w:cs="Times New Roman"/>
          <w:color w:val="000000"/>
          <w:sz w:val="28"/>
          <w:szCs w:val="28"/>
        </w:rPr>
        <w:t>Сумма задатка – 76920 (семьдесят шесть тысяч девятьсот двадцать) руб. с учетом НДС.</w:t>
      </w:r>
    </w:p>
    <w:p w14:paraId="6EB80E60" w14:textId="77777777" w:rsidR="00C06C86" w:rsidRPr="00C06C86" w:rsidRDefault="00C06C86" w:rsidP="00C06C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86">
        <w:rPr>
          <w:rFonts w:ascii="Times New Roman" w:hAnsi="Times New Roman" w:cs="Times New Roman"/>
          <w:b/>
          <w:color w:val="000000"/>
          <w:sz w:val="28"/>
          <w:szCs w:val="28"/>
        </w:rPr>
        <w:t>ЛОТ № 2</w:t>
      </w:r>
      <w:r w:rsidRPr="00C06C86">
        <w:rPr>
          <w:rFonts w:ascii="Times New Roman" w:hAnsi="Times New Roman" w:cs="Times New Roman"/>
          <w:color w:val="000000"/>
          <w:sz w:val="28"/>
          <w:szCs w:val="28"/>
        </w:rPr>
        <w:t>. земельный участок К№ 71:07:040301:360, площадью 1175 кв. м., расположенный по адресу: Тульская область, Дубенский район, п. Гвардейский  и находящееся на нем нежилое здание (коровник № 1 на 100 голов), КН 71:07:040301:337  площадью 971,8, расположенное по адресу: Тульская область, Дубенский район</w:t>
      </w:r>
      <w:r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06C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6C86">
        <w:rPr>
          <w:rFonts w:ascii="Times New Roman" w:hAnsi="Times New Roman" w:cs="Times New Roman"/>
          <w:color w:val="000000"/>
          <w:sz w:val="28"/>
          <w:szCs w:val="28"/>
        </w:rPr>
        <w:t>п. Гвардейский.</w:t>
      </w:r>
    </w:p>
    <w:p w14:paraId="260C6393" w14:textId="77777777" w:rsidR="00C06C86" w:rsidRPr="00C06C86" w:rsidRDefault="00C06C86" w:rsidP="00C06C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86">
        <w:rPr>
          <w:rFonts w:ascii="Times New Roman" w:hAnsi="Times New Roman" w:cs="Times New Roman"/>
          <w:color w:val="000000"/>
          <w:sz w:val="28"/>
          <w:szCs w:val="28"/>
        </w:rPr>
        <w:t>Начальная цена продажи - 93700 (девяносто три тысячи семьсот) рублей,  в том числе НДС</w:t>
      </w:r>
      <w:r w:rsidRPr="00C06C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6C86">
        <w:rPr>
          <w:rFonts w:ascii="Times New Roman" w:hAnsi="Times New Roman" w:cs="Times New Roman"/>
          <w:color w:val="000000"/>
          <w:sz w:val="28"/>
          <w:szCs w:val="28"/>
        </w:rPr>
        <w:t>на нежилое здание 15000 (пятнадцать тысяч) рублей 00 коп. Сумма задатка – 18740 (восемнадцать тысяч семьсот сорок) рублей с учетом НДС.</w:t>
      </w:r>
    </w:p>
    <w:p w14:paraId="4454CB0E" w14:textId="77777777" w:rsidR="00C06C86" w:rsidRPr="00C06C86" w:rsidRDefault="00C06C86" w:rsidP="00C06C86">
      <w:pPr>
        <w:pStyle w:val="Standar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C86">
        <w:rPr>
          <w:rFonts w:ascii="Times New Roman" w:hAnsi="Times New Roman" w:cs="Times New Roman"/>
          <w:b/>
          <w:color w:val="000000"/>
          <w:sz w:val="28"/>
          <w:szCs w:val="28"/>
        </w:rPr>
        <w:t>ЛОТ № 3</w:t>
      </w:r>
      <w:r w:rsidRPr="00C06C8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F1669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C06C86">
        <w:rPr>
          <w:rFonts w:ascii="Times New Roman" w:hAnsi="Times New Roman" w:cs="Times New Roman"/>
          <w:color w:val="000000"/>
          <w:sz w:val="28"/>
          <w:szCs w:val="28"/>
        </w:rPr>
        <w:t>К№ 71:07:040301:354, площадью 1161 кв. м., расположенный по адресу: Тульская область, Дубенский район, п. Гвардейский  и находящееся на нем нежилое здание (коровник № 2 на 100 голов), КН 71:07:040301:335  площадью 963,2, расположенное по адресу: Тульская область, Дубенский район</w:t>
      </w:r>
      <w:r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, п. Гвардейский.</w:t>
      </w:r>
    </w:p>
    <w:p w14:paraId="03FEAAF6" w14:textId="77777777" w:rsidR="00C06C86" w:rsidRPr="00C06C86" w:rsidRDefault="00C06C86" w:rsidP="00C06C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</w:t>
      </w:r>
      <w:r w:rsidRPr="00C06C86">
        <w:rPr>
          <w:rFonts w:ascii="Times New Roman" w:hAnsi="Times New Roman" w:cs="Times New Roman"/>
          <w:color w:val="000000"/>
          <w:sz w:val="28"/>
          <w:szCs w:val="28"/>
        </w:rPr>
        <w:t>цена продажи - 96700 (девяносто шесть тысяч семьсот) рублей,  в том числе НДС на нежилое здание 15</w:t>
      </w:r>
      <w:r w:rsidR="003A400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06C86">
        <w:rPr>
          <w:rFonts w:ascii="Times New Roman" w:hAnsi="Times New Roman" w:cs="Times New Roman"/>
          <w:color w:val="000000"/>
          <w:sz w:val="28"/>
          <w:szCs w:val="28"/>
        </w:rPr>
        <w:t>00 (пятнадцать тысяч) рублей 00 коп. Сумма задатка – 19340 (девятнадцать тысяч триста сорок) рублей с учетом НДС.</w:t>
      </w:r>
    </w:p>
    <w:p w14:paraId="5BF14ECC" w14:textId="77777777" w:rsidR="00C06C86" w:rsidRPr="00C06C86" w:rsidRDefault="00C06C86" w:rsidP="00C06C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86">
        <w:rPr>
          <w:rFonts w:ascii="Times New Roman" w:hAnsi="Times New Roman" w:cs="Times New Roman"/>
          <w:b/>
          <w:color w:val="000000"/>
          <w:sz w:val="28"/>
          <w:szCs w:val="28"/>
        </w:rPr>
        <w:t>ЛОТ № 4</w:t>
      </w:r>
      <w:r w:rsidRPr="00C06C86">
        <w:rPr>
          <w:rFonts w:ascii="Times New Roman" w:hAnsi="Times New Roman" w:cs="Times New Roman"/>
          <w:color w:val="000000"/>
          <w:sz w:val="28"/>
          <w:szCs w:val="28"/>
        </w:rPr>
        <w:t>. земельный уча</w:t>
      </w:r>
      <w:r w:rsidR="005F1669">
        <w:rPr>
          <w:rFonts w:ascii="Times New Roman" w:hAnsi="Times New Roman" w:cs="Times New Roman"/>
          <w:color w:val="000000"/>
          <w:sz w:val="28"/>
          <w:szCs w:val="28"/>
        </w:rPr>
        <w:t xml:space="preserve">сток </w:t>
      </w:r>
      <w:r w:rsidRPr="00C06C86">
        <w:rPr>
          <w:rFonts w:ascii="Times New Roman" w:hAnsi="Times New Roman" w:cs="Times New Roman"/>
          <w:color w:val="000000"/>
          <w:sz w:val="28"/>
          <w:szCs w:val="28"/>
        </w:rPr>
        <w:t>К№ 71:07:040301:355, площадью 1172 кв. м., расположенный по адресу: Тульская область, Дубенский район, п. Гвардейский  и находящееся на нем нежилое здание (коровник № 3 на 100 голов), КН 71:07:040301:332  площадью 972,9, расположенное по адресу: Тульская область, Дубенский район,</w:t>
      </w:r>
      <w:r w:rsidRPr="00C06C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6C86">
        <w:rPr>
          <w:rFonts w:ascii="Times New Roman" w:hAnsi="Times New Roman" w:cs="Times New Roman"/>
          <w:color w:val="000000"/>
          <w:sz w:val="28"/>
          <w:szCs w:val="28"/>
        </w:rPr>
        <w:t>п. Гвардейский.</w:t>
      </w:r>
    </w:p>
    <w:p w14:paraId="5368C120" w14:textId="77777777" w:rsidR="00C06C86" w:rsidRPr="00C06C86" w:rsidRDefault="00C06C86" w:rsidP="00C06C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86">
        <w:rPr>
          <w:rFonts w:ascii="Times New Roman" w:hAnsi="Times New Roman" w:cs="Times New Roman"/>
          <w:color w:val="000000"/>
          <w:sz w:val="28"/>
          <w:szCs w:val="28"/>
        </w:rPr>
        <w:t xml:space="preserve">Начальная цена продажи - 112700 (сто двенадцать тысяч семьсот) </w:t>
      </w:r>
      <w:r w:rsidRPr="00C06C8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рублей,  в том числе НДС на нежилое здание 18166 (восемнадцать тысяч сто шестьдесят шесть) рублей 70 коп. Сумма задатка – 22540 (двадцать две тысячи пятьсот сорок) рублей с учетом НДС.</w:t>
      </w:r>
    </w:p>
    <w:p w14:paraId="74C5BA5E" w14:textId="77777777" w:rsidR="005448ED" w:rsidRPr="00C06C86" w:rsidRDefault="005448ED" w:rsidP="00AF6A5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86">
        <w:rPr>
          <w:rFonts w:ascii="Times New Roman" w:hAnsi="Times New Roman" w:cs="Times New Roman"/>
          <w:sz w:val="28"/>
          <w:szCs w:val="28"/>
        </w:rPr>
        <w:t xml:space="preserve">Предложения о цене в ходе проведения </w:t>
      </w:r>
      <w:r w:rsidR="00B972C6" w:rsidRPr="00C06C86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C06C86">
        <w:rPr>
          <w:rFonts w:ascii="Times New Roman" w:hAnsi="Times New Roman" w:cs="Times New Roman"/>
          <w:sz w:val="28"/>
          <w:szCs w:val="28"/>
        </w:rPr>
        <w:t>аукциона заявляются участниками открыто</w:t>
      </w:r>
      <w:r w:rsidR="00B972C6" w:rsidRPr="00C06C86">
        <w:rPr>
          <w:rFonts w:ascii="Times New Roman" w:hAnsi="Times New Roman" w:cs="Times New Roman"/>
          <w:sz w:val="28"/>
          <w:szCs w:val="28"/>
        </w:rPr>
        <w:t xml:space="preserve"> в ходе проведения торгов</w:t>
      </w:r>
      <w:r w:rsidRPr="00C06C86">
        <w:rPr>
          <w:rFonts w:ascii="Times New Roman" w:hAnsi="Times New Roman" w:cs="Times New Roman"/>
          <w:sz w:val="28"/>
          <w:szCs w:val="28"/>
        </w:rPr>
        <w:t>. По всем  лотам шаг аукциона – 5%. Форма платежа - единовременная.</w:t>
      </w:r>
    </w:p>
    <w:p w14:paraId="608BAEDE" w14:textId="77777777" w:rsidR="00B972C6" w:rsidRPr="005F1669" w:rsidRDefault="005448ED" w:rsidP="00AF6A51">
      <w:pPr>
        <w:ind w:firstLine="706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</w:rPr>
      </w:pPr>
      <w:r w:rsidRPr="005F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Дата </w:t>
      </w:r>
      <w:r w:rsidR="00827908" w:rsidRPr="005F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место проведения аукциона:  </w:t>
      </w:r>
      <w:r w:rsidR="000D10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5F1669" w:rsidRPr="005F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ноября </w:t>
      </w:r>
      <w:r w:rsidR="00051160" w:rsidRPr="005F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82393A" w:rsidRPr="005F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Pr="005F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года в 1</w:t>
      </w:r>
      <w:r w:rsidR="005F1669" w:rsidRPr="005F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5F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.00 </w:t>
      </w:r>
      <w:r w:rsidR="00B972C6" w:rsidRPr="005F166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</w:rPr>
        <w:t>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14:paraId="69C06B43" w14:textId="77777777" w:rsidR="005448ED" w:rsidRDefault="005448ED" w:rsidP="00AF6A51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</w:t>
      </w:r>
      <w:r>
        <w:rPr>
          <w:rFonts w:ascii="Times New Roman" w:hAnsi="Times New Roman" w:cs="Times New Roman"/>
          <w:sz w:val="28"/>
          <w:szCs w:val="28"/>
        </w:rPr>
        <w:tab/>
        <w:t xml:space="preserve">Заявки на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  аукционе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 принимаются с </w:t>
      </w:r>
      <w:r w:rsidR="005F1669">
        <w:rPr>
          <w:rFonts w:ascii="Times New Roman" w:hAnsi="Times New Roman" w:cs="Times New Roman"/>
          <w:sz w:val="28"/>
          <w:szCs w:val="28"/>
        </w:rPr>
        <w:t>28</w:t>
      </w:r>
      <w:r w:rsidR="0082393A">
        <w:rPr>
          <w:rFonts w:ascii="Times New Roman" w:hAnsi="Times New Roman" w:cs="Times New Roman"/>
          <w:sz w:val="28"/>
          <w:szCs w:val="28"/>
        </w:rPr>
        <w:t xml:space="preserve"> </w:t>
      </w:r>
      <w:r w:rsidR="005F1669">
        <w:rPr>
          <w:rFonts w:ascii="Times New Roman" w:hAnsi="Times New Roman" w:cs="Times New Roman"/>
          <w:sz w:val="28"/>
          <w:szCs w:val="28"/>
        </w:rPr>
        <w:t>октября</w:t>
      </w:r>
      <w:r w:rsidR="0082393A">
        <w:rPr>
          <w:rFonts w:ascii="Times New Roman" w:hAnsi="Times New Roman" w:cs="Times New Roman"/>
          <w:sz w:val="28"/>
          <w:szCs w:val="28"/>
        </w:rPr>
        <w:t xml:space="preserve"> </w:t>
      </w:r>
      <w:r w:rsidR="00051160">
        <w:rPr>
          <w:rFonts w:ascii="Times New Roman" w:hAnsi="Times New Roman" w:cs="Times New Roman"/>
          <w:sz w:val="28"/>
          <w:szCs w:val="28"/>
        </w:rPr>
        <w:t>20</w:t>
      </w:r>
      <w:r w:rsidR="0082393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82393A">
        <w:rPr>
          <w:rFonts w:ascii="Times New Roman" w:hAnsi="Times New Roman" w:cs="Times New Roman"/>
          <w:sz w:val="28"/>
          <w:szCs w:val="28"/>
        </w:rPr>
        <w:t>2</w:t>
      </w:r>
      <w:r w:rsidR="005F1669">
        <w:rPr>
          <w:rFonts w:ascii="Times New Roman" w:hAnsi="Times New Roman" w:cs="Times New Roman"/>
          <w:sz w:val="28"/>
          <w:szCs w:val="28"/>
        </w:rPr>
        <w:t>6</w:t>
      </w:r>
      <w:r w:rsidR="004A7C23">
        <w:rPr>
          <w:rFonts w:ascii="Times New Roman" w:hAnsi="Times New Roman" w:cs="Times New Roman"/>
          <w:sz w:val="28"/>
          <w:szCs w:val="28"/>
        </w:rPr>
        <w:t xml:space="preserve"> </w:t>
      </w:r>
      <w:r w:rsidR="005F1669">
        <w:rPr>
          <w:rFonts w:ascii="Times New Roman" w:hAnsi="Times New Roman" w:cs="Times New Roman"/>
          <w:sz w:val="28"/>
          <w:szCs w:val="28"/>
        </w:rPr>
        <w:t>ноября</w:t>
      </w:r>
      <w:r w:rsidR="00051160">
        <w:rPr>
          <w:rFonts w:ascii="Times New Roman" w:hAnsi="Times New Roman" w:cs="Times New Roman"/>
          <w:sz w:val="28"/>
          <w:szCs w:val="28"/>
        </w:rPr>
        <w:t xml:space="preserve"> 20</w:t>
      </w:r>
      <w:r w:rsidR="0082393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  с 9.00 час.  </w:t>
      </w:r>
      <w:proofErr w:type="gramStart"/>
      <w:r>
        <w:rPr>
          <w:rFonts w:ascii="Times New Roman" w:hAnsi="Times New Roman" w:cs="Times New Roman"/>
          <w:sz w:val="28"/>
          <w:szCs w:val="28"/>
        </w:rPr>
        <w:t>до  17.00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час. </w:t>
      </w:r>
    </w:p>
    <w:p w14:paraId="15DFE9C5" w14:textId="77777777" w:rsidR="004A7C23" w:rsidRPr="004A7C23" w:rsidRDefault="004A7C23" w:rsidP="00C06C86">
      <w:pPr>
        <w:widowControl/>
        <w:suppressAutoHyphens w:val="0"/>
        <w:autoSpaceDN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4A7C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4A17EAC8" w14:textId="77777777" w:rsidR="004A7C23" w:rsidRDefault="004A7C23" w:rsidP="00C06C86">
      <w:pPr>
        <w:widowControl/>
        <w:suppressAutoHyphens w:val="0"/>
        <w:autoSpaceDN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4A7C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14:paraId="1296C7B0" w14:textId="77777777" w:rsidR="00AF6A51" w:rsidRPr="004A7C23" w:rsidRDefault="00AF6A51" w:rsidP="00C06C86">
      <w:pPr>
        <w:widowControl/>
        <w:suppressAutoHyphens w:val="0"/>
        <w:autoSpaceDN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Контактное лицо – </w:t>
      </w:r>
      <w:r w:rsidR="008239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Тынянова Нелли Владимировна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начальник сектора имущественных отношений отдела имущественных и земельных отношений АМО Дубенский район, тел. 8-48732-2-18-82.</w:t>
      </w:r>
    </w:p>
    <w:p w14:paraId="3D7753EC" w14:textId="77777777" w:rsidR="005448ED" w:rsidRDefault="005448ED" w:rsidP="00AF6A51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DB6C4A" w14:textId="77777777" w:rsidR="00CB0371" w:rsidRDefault="00CB0371" w:rsidP="00AF6A51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D60768" w14:textId="77777777" w:rsidR="00CB0371" w:rsidRPr="00CB0371" w:rsidRDefault="00CB0371" w:rsidP="00AF6A51">
      <w:pPr>
        <w:pStyle w:val="Textbody"/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sectPr w:rsidR="00CB0371" w:rsidRPr="00CB0371" w:rsidSect="00AF6A5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C4"/>
    <w:rsid w:val="00051160"/>
    <w:rsid w:val="000C2E94"/>
    <w:rsid w:val="000D10C4"/>
    <w:rsid w:val="001129B8"/>
    <w:rsid w:val="0018664B"/>
    <w:rsid w:val="001A61C4"/>
    <w:rsid w:val="001C043C"/>
    <w:rsid w:val="003876D9"/>
    <w:rsid w:val="003A400C"/>
    <w:rsid w:val="003D69E9"/>
    <w:rsid w:val="00455EE1"/>
    <w:rsid w:val="004A7C23"/>
    <w:rsid w:val="004B0A3A"/>
    <w:rsid w:val="004F47F0"/>
    <w:rsid w:val="005448ED"/>
    <w:rsid w:val="005F1669"/>
    <w:rsid w:val="00745080"/>
    <w:rsid w:val="00823594"/>
    <w:rsid w:val="0082393A"/>
    <w:rsid w:val="00827908"/>
    <w:rsid w:val="00892EEC"/>
    <w:rsid w:val="008C0650"/>
    <w:rsid w:val="008C499F"/>
    <w:rsid w:val="009F1826"/>
    <w:rsid w:val="00A5194B"/>
    <w:rsid w:val="00AA4951"/>
    <w:rsid w:val="00AF6A51"/>
    <w:rsid w:val="00B22877"/>
    <w:rsid w:val="00B972C6"/>
    <w:rsid w:val="00BE0D83"/>
    <w:rsid w:val="00C06C86"/>
    <w:rsid w:val="00C96F4D"/>
    <w:rsid w:val="00CB0371"/>
    <w:rsid w:val="00E4371C"/>
    <w:rsid w:val="00EB5221"/>
    <w:rsid w:val="00EB69C8"/>
    <w:rsid w:val="00ED75D4"/>
    <w:rsid w:val="00F3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FB43"/>
  <w15:docId w15:val="{8E15A603-0757-48E0-B1A7-5694C08A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8E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448E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448ED"/>
    <w:rPr>
      <w:rFonts w:ascii="Arial" w:eastAsia="Arial" w:hAnsi="Arial" w:cs="Arial"/>
      <w:b/>
      <w:bCs/>
      <w:color w:val="000080"/>
      <w:kern w:val="3"/>
      <w:sz w:val="20"/>
      <w:szCs w:val="20"/>
    </w:rPr>
  </w:style>
  <w:style w:type="paragraph" w:customStyle="1" w:styleId="Standard">
    <w:name w:val="Standard"/>
    <w:rsid w:val="005448E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5448ED"/>
    <w:pPr>
      <w:spacing w:after="120"/>
    </w:pPr>
  </w:style>
  <w:style w:type="paragraph" w:customStyle="1" w:styleId="a0">
    <w:name w:val="Ñòèëü"/>
    <w:rsid w:val="005448ED"/>
    <w:pPr>
      <w:widowControl w:val="0"/>
      <w:suppressAutoHyphens/>
      <w:autoSpaceDN w:val="0"/>
      <w:spacing w:after="0" w:line="240" w:lineRule="auto"/>
      <w:ind w:firstLine="720"/>
      <w:jc w:val="both"/>
    </w:pPr>
    <w:rPr>
      <w:rFonts w:ascii="Arial" w:eastAsia="Arial" w:hAnsi="Arial" w:cs="Arial"/>
      <w:kern w:val="3"/>
      <w:sz w:val="20"/>
      <w:szCs w:val="20"/>
    </w:rPr>
  </w:style>
  <w:style w:type="paragraph" w:customStyle="1" w:styleId="a4">
    <w:name w:val="Òàáëèöû (ìîíîøèðèííûé)"/>
    <w:basedOn w:val="a0"/>
    <w:next w:val="a0"/>
    <w:rsid w:val="005448ED"/>
    <w:pPr>
      <w:ind w:firstLine="0"/>
    </w:pPr>
    <w:rPr>
      <w:rFonts w:ascii="Courier New" w:eastAsia="Courier New" w:hAnsi="Courier New" w:cs="Courier New"/>
    </w:rPr>
  </w:style>
  <w:style w:type="paragraph" w:customStyle="1" w:styleId="a5">
    <w:name w:val="Òåêñò (ëåâ. ïîäïèñü)"/>
    <w:basedOn w:val="a0"/>
    <w:next w:val="a0"/>
    <w:rsid w:val="005448ED"/>
    <w:pPr>
      <w:ind w:firstLine="0"/>
      <w:jc w:val="left"/>
    </w:pPr>
  </w:style>
  <w:style w:type="paragraph" w:customStyle="1" w:styleId="a6">
    <w:name w:val="Òåêñò (ïðàâ. ïîäïèñü)"/>
    <w:basedOn w:val="a0"/>
    <w:next w:val="a0"/>
    <w:rsid w:val="005448ED"/>
    <w:pPr>
      <w:ind w:firstLine="0"/>
      <w:jc w:val="right"/>
    </w:pPr>
  </w:style>
  <w:style w:type="paragraph" w:customStyle="1" w:styleId="WW-TableContents12">
    <w:name w:val="WW-Table Contents12"/>
    <w:basedOn w:val="Standard"/>
    <w:rsid w:val="005448ED"/>
  </w:style>
  <w:style w:type="character" w:styleId="a7">
    <w:name w:val="Hyperlink"/>
    <w:basedOn w:val="a1"/>
    <w:uiPriority w:val="99"/>
    <w:unhideWhenUsed/>
    <w:rsid w:val="005448E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45080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45080"/>
    <w:rPr>
      <w:rFonts w:ascii="Tahoma" w:eastAsia="Lucida Sans Unicode" w:hAnsi="Tahoma" w:cs="Tahoma"/>
      <w:kern w:val="3"/>
      <w:sz w:val="16"/>
      <w:szCs w:val="16"/>
      <w:lang w:eastAsia="ru-RU"/>
    </w:rPr>
  </w:style>
  <w:style w:type="table" w:styleId="aa">
    <w:name w:val="Table Grid"/>
    <w:basedOn w:val="a2"/>
    <w:uiPriority w:val="59"/>
    <w:rsid w:val="0018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Панина Анастасия Геннадьевна</cp:lastModifiedBy>
  <cp:revision>2</cp:revision>
  <cp:lastPrinted>2021-10-14T14:45:00Z</cp:lastPrinted>
  <dcterms:created xsi:type="dcterms:W3CDTF">2021-10-22T14:12:00Z</dcterms:created>
  <dcterms:modified xsi:type="dcterms:W3CDTF">2021-10-22T14:12:00Z</dcterms:modified>
</cp:coreProperties>
</file>