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B9D5" w14:textId="77777777" w:rsidR="008D69B6" w:rsidRDefault="008D69B6" w:rsidP="008D6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14:paraId="0A5FF906" w14:textId="77777777" w:rsidR="008D69B6" w:rsidRDefault="008D69B6" w:rsidP="008D6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EE10A16" w14:textId="77777777" w:rsidR="008D69B6" w:rsidRDefault="008D69B6" w:rsidP="008D6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A4CBC98" w14:textId="77777777" w:rsidR="008D69B6" w:rsidRDefault="008D69B6" w:rsidP="008D6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CEBDB73" w14:textId="77777777" w:rsidR="008D69B6" w:rsidRDefault="008D69B6" w:rsidP="008D6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F4EA883" w14:textId="77777777" w:rsidR="008D69B6" w:rsidRDefault="008D69B6" w:rsidP="008D6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A38C59" w14:textId="77777777" w:rsidR="008D69B6" w:rsidRDefault="008D69B6" w:rsidP="008D6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4BF565" w14:textId="77777777" w:rsidR="008D69B6" w:rsidRDefault="008D69B6" w:rsidP="008D6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 07.04.2017 № 333 «Об утверждении муниципальной программы «Благоустройство территории муниципального образования рабочий поселок Дубна Дубенского района»</w:t>
      </w:r>
    </w:p>
    <w:p w14:paraId="3511ECF9" w14:textId="77777777" w:rsidR="008D69B6" w:rsidRDefault="008D69B6" w:rsidP="008D6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BCD8AA" w14:textId="77777777" w:rsidR="008D69B6" w:rsidRDefault="008D69B6" w:rsidP="008D6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 решением Собрания депутатов муниципального образования рабочий поселок Дубна  Дубенского района от 23.12.2021 года №16-2 «О внесении изменений в решение Собрания депутатов муниципального образования рабочий поселок Дубна Дубенского района от 28.12.2020 г. № 18-5 «О бюджете муниципального образования рабочий поселок Дубна Дубенского района на 2021 год и плановый период 2022 и 2023 годов», в целях приведения в соответствие с бюджетом муниципального образования рабочий поселок Дубна Дубенского района, постановлением администрации муниципального образования Дубенский район от 01.11.2013 №1217 «Об утверждении порядка разработки, реализации и оценки эффективности муниципальных программ Дубенского района»,  на основании 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66D09AD1" w14:textId="77777777" w:rsidR="008D69B6" w:rsidRDefault="008D69B6" w:rsidP="008D6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Cs/>
          <w:color w:val="000000"/>
          <w:spacing w:val="-2"/>
          <w:sz w:val="24"/>
          <w:szCs w:val="24"/>
        </w:rPr>
        <w:t>Внести изменения в постановление администрации муниципального образования Дубенский район от 07.04.2017 № 333 «Об утверждении муниципальной программы «Благоустройство территории рабочего поселка Дубна», изложив приложения к постановлению в новой редакции (Приложение 1, 2,3).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BD03271" w14:textId="77777777" w:rsidR="008D69B6" w:rsidRDefault="008D69B6" w:rsidP="008D69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Комитету по жизнеобеспечению администрации муниципального образования Дубенский район (А.Н. </w:t>
      </w:r>
      <w:proofErr w:type="spellStart"/>
      <w:r>
        <w:rPr>
          <w:rFonts w:ascii="Arial" w:hAnsi="Arial" w:cs="Arial"/>
          <w:sz w:val="24"/>
          <w:szCs w:val="24"/>
        </w:rPr>
        <w:t>Неуступова</w:t>
      </w:r>
      <w:proofErr w:type="spellEnd"/>
      <w:r>
        <w:rPr>
          <w:rFonts w:ascii="Arial" w:hAnsi="Arial" w:cs="Arial"/>
          <w:sz w:val="24"/>
          <w:szCs w:val="24"/>
        </w:rPr>
        <w:t>) обнародовать настоящее постановление на информационных стендах администрации муниципального образования Дубенский район.</w:t>
      </w:r>
    </w:p>
    <w:p w14:paraId="2D2C162F" w14:textId="77777777" w:rsidR="008D69B6" w:rsidRDefault="008D69B6" w:rsidP="008D69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 Постановление вступает в силу со дня обнародования.</w:t>
      </w:r>
    </w:p>
    <w:p w14:paraId="0F5BC9BE" w14:textId="77777777" w:rsidR="008D69B6" w:rsidRDefault="008D69B6" w:rsidP="008D69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F572822" w14:textId="77777777" w:rsidR="008D69B6" w:rsidRDefault="008D69B6" w:rsidP="008D69B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DAB7D56" w14:textId="77777777" w:rsidR="008D69B6" w:rsidRDefault="008D69B6" w:rsidP="008D69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Глава администрации</w:t>
      </w:r>
    </w:p>
    <w:p w14:paraId="16F4360B" w14:textId="77777777" w:rsidR="008D69B6" w:rsidRDefault="008D69B6" w:rsidP="008D69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        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p w14:paraId="31CA09C1" w14:textId="77777777" w:rsidR="008D69B6" w:rsidRDefault="008D69B6" w:rsidP="008D69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Дубенский район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</w:t>
      </w:r>
    </w:p>
    <w:p w14:paraId="7B31F916" w14:textId="77777777" w:rsidR="00AB444D" w:rsidRPr="00DB6B83" w:rsidRDefault="00AB444D" w:rsidP="00AB444D">
      <w:pPr>
        <w:pageBreakBefore/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lastRenderedPageBreak/>
        <w:t xml:space="preserve">Приложение </w:t>
      </w:r>
    </w:p>
    <w:p w14:paraId="472DBCD9" w14:textId="77777777" w:rsidR="00AB444D" w:rsidRPr="00DB6B83" w:rsidRDefault="00AB444D" w:rsidP="00AB444D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к постановлению администрации</w:t>
      </w:r>
    </w:p>
    <w:p w14:paraId="40B2B469" w14:textId="77777777" w:rsidR="00AB444D" w:rsidRPr="00DB6B83" w:rsidRDefault="00AB444D" w:rsidP="00AB444D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муниципального образования Дубенский район</w:t>
      </w:r>
    </w:p>
    <w:p w14:paraId="22C00959" w14:textId="5615A9AF" w:rsidR="00AB444D" w:rsidRPr="00DB6B83" w:rsidRDefault="00AB444D" w:rsidP="00AB444D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</w:t>
      </w:r>
      <w:r w:rsidR="003E58C2" w:rsidRPr="00DB6B83">
        <w:rPr>
          <w:rFonts w:ascii="Arial" w:hAnsi="Arial" w:cs="Arial"/>
        </w:rPr>
        <w:t>2</w:t>
      </w:r>
      <w:r w:rsidR="004A7A86" w:rsidRPr="00DB6B83">
        <w:rPr>
          <w:rFonts w:ascii="Arial" w:hAnsi="Arial" w:cs="Arial"/>
        </w:rPr>
        <w:t>1</w:t>
      </w:r>
      <w:r w:rsidRPr="00DB6B83">
        <w:rPr>
          <w:rFonts w:ascii="Arial" w:hAnsi="Arial" w:cs="Arial"/>
        </w:rPr>
        <w:t xml:space="preserve"> г.  № ____</w:t>
      </w:r>
    </w:p>
    <w:p w14:paraId="3C334FB5" w14:textId="77777777" w:rsidR="00AB444D" w:rsidRPr="00DB6B83" w:rsidRDefault="00AB444D" w:rsidP="00AB444D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1785AB52" w14:textId="77777777" w:rsidR="00AB444D" w:rsidRPr="00E20ADE" w:rsidRDefault="00AB444D" w:rsidP="00AB444D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14:paraId="7E0A3716" w14:textId="77777777" w:rsidR="00AB444D" w:rsidRPr="00E20ADE" w:rsidRDefault="00AB444D" w:rsidP="00AB444D">
      <w:pPr>
        <w:pStyle w:val="a4"/>
        <w:spacing w:before="0" w:after="0"/>
        <w:jc w:val="center"/>
        <w:rPr>
          <w:b/>
          <w:color w:val="000000"/>
        </w:rPr>
      </w:pPr>
      <w:r w:rsidRPr="00E20ADE">
        <w:t xml:space="preserve">  </w:t>
      </w:r>
      <w:r w:rsidRPr="00E20ADE">
        <w:rPr>
          <w:b/>
          <w:color w:val="000000"/>
        </w:rPr>
        <w:t>Паспорт</w:t>
      </w:r>
    </w:p>
    <w:p w14:paraId="68F04013" w14:textId="77777777" w:rsidR="00AB444D" w:rsidRPr="00E20ADE" w:rsidRDefault="00AB444D" w:rsidP="00AB444D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>муниципальной программы</w:t>
      </w:r>
    </w:p>
    <w:p w14:paraId="63D7071F" w14:textId="77777777" w:rsidR="00AB444D" w:rsidRPr="00E20ADE" w:rsidRDefault="00AB444D" w:rsidP="00AB444D">
      <w:pPr>
        <w:autoSpaceDE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>«Благоустройство территории рабочего поселка Дубна</w:t>
      </w:r>
      <w:r w:rsidR="00775AE0">
        <w:rPr>
          <w:rFonts w:ascii="Arial" w:hAnsi="Arial" w:cs="Arial"/>
          <w:b/>
          <w:sz w:val="24"/>
          <w:szCs w:val="24"/>
        </w:rPr>
        <w:t>»</w:t>
      </w:r>
    </w:p>
    <w:p w14:paraId="4B391185" w14:textId="77777777" w:rsidR="00AB444D" w:rsidRPr="00E20ADE" w:rsidRDefault="00AB444D" w:rsidP="00AB444D">
      <w:pPr>
        <w:autoSpaceDE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088"/>
      </w:tblGrid>
      <w:tr w:rsidR="00AB444D" w:rsidRPr="00E20ADE" w14:paraId="301FC22F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1EC50" w14:textId="77777777" w:rsidR="00AB444D" w:rsidRPr="00E20ADE" w:rsidRDefault="00AB444D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3A077" w14:textId="77777777" w:rsidR="00AB444D" w:rsidRPr="00E20ADE" w:rsidRDefault="00AB444D" w:rsidP="00E613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Комитет по жизнеобеспечению администрации МО Дубенский район</w:t>
            </w:r>
          </w:p>
        </w:tc>
      </w:tr>
      <w:tr w:rsidR="00AB444D" w:rsidRPr="00E20ADE" w14:paraId="0830F327" w14:textId="77777777" w:rsidTr="00DB6B83">
        <w:trPr>
          <w:trHeight w:val="5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94D74" w14:textId="77777777" w:rsidR="00AB444D" w:rsidRPr="00E20ADE" w:rsidRDefault="00AB444D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46D0" w14:textId="34FF6CA4" w:rsidR="00AB444D" w:rsidRDefault="00AB444D" w:rsidP="00E613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20ADE">
              <w:rPr>
                <w:rFonts w:ascii="Arial" w:hAnsi="Arial" w:cs="Arial"/>
                <w:bCs/>
                <w:sz w:val="24"/>
                <w:szCs w:val="24"/>
              </w:rPr>
              <w:t xml:space="preserve">«Содержание и ремонт систем уличного освещения </w:t>
            </w:r>
            <w:proofErr w:type="spellStart"/>
            <w:r w:rsidRPr="00E20ADE">
              <w:rPr>
                <w:rFonts w:ascii="Arial" w:hAnsi="Arial" w:cs="Arial"/>
                <w:bCs/>
                <w:sz w:val="24"/>
                <w:szCs w:val="24"/>
              </w:rPr>
              <w:t>р.п</w:t>
            </w:r>
            <w:proofErr w:type="spellEnd"/>
            <w:r w:rsidRPr="00E20ADE">
              <w:rPr>
                <w:rFonts w:ascii="Arial" w:hAnsi="Arial" w:cs="Arial"/>
                <w:bCs/>
                <w:sz w:val="24"/>
                <w:szCs w:val="24"/>
              </w:rPr>
              <w:t>. Дубна»;</w:t>
            </w:r>
          </w:p>
          <w:p w14:paraId="45F798B5" w14:textId="7B10077C" w:rsidR="00DB6B83" w:rsidRPr="00E20ADE" w:rsidRDefault="00DB6B83" w:rsidP="00E6132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«Приобретение специализированной техники и оборудования»;</w:t>
            </w:r>
          </w:p>
          <w:p w14:paraId="5DCBE6ED" w14:textId="4C49A5A2" w:rsidR="00AB444D" w:rsidRDefault="000D6B22" w:rsidP="00F32D4A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  <w:r w:rsidRPr="000D6B22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 xml:space="preserve">«Газификация на объектах культурного наследия МО </w:t>
            </w:r>
            <w:proofErr w:type="spellStart"/>
            <w:r w:rsidR="00843CE2" w:rsidRPr="000D6B22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р.п</w:t>
            </w:r>
            <w:proofErr w:type="spellEnd"/>
            <w:r w:rsidR="00843CE2" w:rsidRPr="000D6B22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. Дубна</w:t>
            </w:r>
            <w:r w:rsidRPr="000D6B22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»</w:t>
            </w:r>
            <w:r w:rsidR="00547670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7266ECD5" w14:textId="77777777" w:rsidR="00547670" w:rsidRPr="00E20ADE" w:rsidRDefault="00547670" w:rsidP="00E6132D">
            <w:pPr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</w:pPr>
            <w:r>
              <w:t xml:space="preserve"> «</w:t>
            </w:r>
            <w:r w:rsidRPr="00547670"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Улучшение внешнего облика городского поселения для удовлетворения потребностей населения в благоприятных условиях проживания</w:t>
            </w:r>
            <w:r>
              <w:rPr>
                <w:rFonts w:ascii="Arial" w:eastAsia="Courier New" w:hAnsi="Arial" w:cs="Arial"/>
                <w:color w:val="000000"/>
                <w:sz w:val="24"/>
                <w:szCs w:val="24"/>
                <w:lang w:bidi="ru-RU"/>
              </w:rPr>
              <w:t>»</w:t>
            </w:r>
          </w:p>
          <w:p w14:paraId="7198A64E" w14:textId="77777777" w:rsidR="00AB444D" w:rsidRPr="00E20ADE" w:rsidRDefault="00AB444D" w:rsidP="00E613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B444D" w:rsidRPr="00E20ADE" w14:paraId="02B2CF5F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CD989" w14:textId="77777777" w:rsidR="00AB444D" w:rsidRPr="00E20ADE" w:rsidRDefault="00AB444D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249B8" w14:textId="77777777" w:rsidR="00AB444D" w:rsidRPr="00E20ADE" w:rsidRDefault="00AB444D" w:rsidP="00E6132D">
            <w:pPr>
              <w:pStyle w:val="ConsPlusNonformat"/>
              <w:tabs>
                <w:tab w:val="left" w:pos="42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E20ADE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территории рабочего поселка</w:t>
            </w:r>
            <w:r w:rsidR="00F32D4A">
              <w:rPr>
                <w:rFonts w:ascii="Arial" w:hAnsi="Arial" w:cs="Arial"/>
                <w:sz w:val="24"/>
                <w:szCs w:val="24"/>
              </w:rPr>
              <w:t xml:space="preserve"> Дубна</w:t>
            </w:r>
            <w:r w:rsidRPr="00E20A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444D" w:rsidRPr="00E20ADE" w14:paraId="31324628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A137B" w14:textId="77777777" w:rsidR="00AB444D" w:rsidRPr="00E20ADE" w:rsidRDefault="00AB444D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A105C" w14:textId="77777777" w:rsidR="00AB444D" w:rsidRPr="00F32D4A" w:rsidRDefault="00F32D4A" w:rsidP="00E6132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2D4A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улучшение экологического состояния территорий </w:t>
            </w:r>
            <w: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F32D4A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абочий поселок </w:t>
            </w:r>
            <w: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Дубна</w:t>
            </w:r>
            <w:r w:rsidRPr="00F32D4A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и создание комфортной </w:t>
            </w:r>
            <w:r w:rsidR="000C5A8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среды </w:t>
            </w:r>
            <w:r w:rsidRPr="00F32D4A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для проживания жителей</w:t>
            </w:r>
          </w:p>
        </w:tc>
      </w:tr>
      <w:tr w:rsidR="00F32D4A" w:rsidRPr="00E20ADE" w14:paraId="51B62D02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A30DD" w14:textId="77777777" w:rsidR="00F32D4A" w:rsidRPr="00E20ADE" w:rsidRDefault="00F32D4A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814D" w14:textId="77777777" w:rsidR="00970A7F" w:rsidRPr="00E20ADE" w:rsidRDefault="00970A7F" w:rsidP="00970A7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14:paraId="18FA39EC" w14:textId="5F4FD094" w:rsidR="00970A7F" w:rsidRPr="00E20ADE" w:rsidRDefault="00970A7F" w:rsidP="00970A7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20ADE">
              <w:rPr>
                <w:rFonts w:ascii="Arial" w:hAnsi="Arial" w:cs="Arial"/>
                <w:iCs/>
                <w:sz w:val="24"/>
                <w:szCs w:val="24"/>
              </w:rPr>
              <w:t>создание зелёных зон для отдыха жителей и гостей р.</w:t>
            </w:r>
            <w:r w:rsidR="0034205E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E20ADE">
              <w:rPr>
                <w:rFonts w:ascii="Arial" w:hAnsi="Arial" w:cs="Arial"/>
                <w:iCs/>
                <w:sz w:val="24"/>
                <w:szCs w:val="24"/>
              </w:rPr>
              <w:t>п. Дубна;</w:t>
            </w:r>
          </w:p>
          <w:p w14:paraId="528CC922" w14:textId="77777777" w:rsidR="00970A7F" w:rsidRPr="00E20ADE" w:rsidRDefault="00970A7F" w:rsidP="00970A7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r w:rsidRPr="00E20ADE">
              <w:rPr>
                <w:rFonts w:ascii="Arial" w:hAnsi="Arial" w:cs="Arial"/>
                <w:sz w:val="24"/>
                <w:szCs w:val="24"/>
              </w:rPr>
              <w:t>овышение качества обеспечения потребителей энергоресурсов в населенном пункте</w:t>
            </w:r>
          </w:p>
          <w:p w14:paraId="7E0CF23E" w14:textId="4436D45E" w:rsidR="00F32D4A" w:rsidRPr="0034205E" w:rsidRDefault="00970A7F" w:rsidP="00970A7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eastAsia="Courier New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уменьшение недостатков</w:t>
            </w:r>
            <w:r w:rsidR="0034205E">
              <w:rPr>
                <w:rFonts w:ascii="Arial" w:eastAsia="Courier New" w:hAnsi="Arial" w:cs="Arial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  <w:tr w:rsidR="00AB444D" w:rsidRPr="00E20ADE" w14:paraId="5ED5898B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98290" w14:textId="77777777" w:rsidR="00AB444D" w:rsidRPr="00E20ADE" w:rsidRDefault="00AB444D" w:rsidP="000C5A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AA2D" w14:textId="7107BEAD" w:rsidR="00AB444D" w:rsidRPr="00E20ADE" w:rsidRDefault="00AB444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2017 - 20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3E0B">
              <w:rPr>
                <w:rFonts w:ascii="Arial" w:hAnsi="Arial" w:cs="Arial"/>
                <w:sz w:val="24"/>
                <w:szCs w:val="24"/>
              </w:rPr>
              <w:t>3</w:t>
            </w:r>
            <w:r w:rsidRPr="00E20AD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14:paraId="21874E5A" w14:textId="77777777" w:rsidR="00AB444D" w:rsidRPr="00E20ADE" w:rsidRDefault="00AB444D" w:rsidP="00E6132D">
            <w:pPr>
              <w:pStyle w:val="ConsPlusNonforma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B444D" w:rsidRPr="00E20ADE" w14:paraId="4291E98E" w14:textId="77777777" w:rsidTr="00DB6B8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A71D6" w14:textId="77777777" w:rsidR="00AB444D" w:rsidRPr="00E20ADE" w:rsidRDefault="00AB444D" w:rsidP="000C5A8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FE80" w14:textId="2B6D3FDD" w:rsidR="00AB444D" w:rsidRPr="00A42036" w:rsidRDefault="00AB444D" w:rsidP="00E6132D">
            <w:pPr>
              <w:pStyle w:val="ConsPlusNonformat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мероприятий на реализацию Программы составляет </w:t>
            </w:r>
            <w:r w:rsidRPr="00A4203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DB62D3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  <w:r w:rsidR="004A7A86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DB62D3">
              <w:rPr>
                <w:rFonts w:ascii="Arial" w:hAnsi="Arial" w:cs="Arial"/>
                <w:b/>
                <w:bCs/>
                <w:sz w:val="24"/>
                <w:szCs w:val="24"/>
              </w:rPr>
              <w:t>652</w:t>
            </w:r>
            <w:r w:rsidR="004A7A86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B62D3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324A7E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тыс. руб.</w:t>
            </w:r>
            <w:r w:rsidRPr="00A42036">
              <w:rPr>
                <w:rFonts w:ascii="Arial" w:hAnsi="Arial" w:cs="Arial"/>
                <w:sz w:val="24"/>
                <w:szCs w:val="24"/>
              </w:rPr>
              <w:t xml:space="preserve"> в том числе средства местного бюджета </w:t>
            </w:r>
            <w:r w:rsidR="00DB62D3">
              <w:rPr>
                <w:rFonts w:ascii="Arial" w:hAnsi="Arial" w:cs="Arial"/>
                <w:b/>
                <w:bCs/>
                <w:sz w:val="24"/>
                <w:szCs w:val="24"/>
              </w:rPr>
              <w:t>51</w:t>
            </w:r>
            <w:r w:rsidR="004A7A86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DB62D3">
              <w:rPr>
                <w:rFonts w:ascii="Arial" w:hAnsi="Arial" w:cs="Arial"/>
                <w:b/>
                <w:bCs/>
                <w:sz w:val="24"/>
                <w:szCs w:val="24"/>
              </w:rPr>
              <w:t>652</w:t>
            </w:r>
            <w:r w:rsidR="004A7A86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DB62D3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4A7A86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7F9F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ты</w:t>
            </w:r>
            <w:r w:rsidR="007A3274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с</w:t>
            </w:r>
            <w:r w:rsidR="00177F9F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43CE2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77F9F"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  <w:r w:rsidRPr="00A4203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BD95396" w14:textId="77777777" w:rsidR="00AB444D" w:rsidRPr="00A42036" w:rsidRDefault="00AB444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036">
              <w:rPr>
                <w:rFonts w:ascii="Arial" w:hAnsi="Arial" w:cs="Arial"/>
                <w:sz w:val="24"/>
                <w:szCs w:val="24"/>
              </w:rPr>
              <w:t>2017год- 10 829,4 тыс. рублей;</w:t>
            </w:r>
          </w:p>
          <w:p w14:paraId="1B68683A" w14:textId="78BC60BB" w:rsidR="00AB444D" w:rsidRPr="00A42036" w:rsidRDefault="00AB444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036">
              <w:rPr>
                <w:rFonts w:ascii="Arial" w:hAnsi="Arial" w:cs="Arial"/>
                <w:sz w:val="24"/>
                <w:szCs w:val="24"/>
              </w:rPr>
              <w:t xml:space="preserve">2018 год- </w:t>
            </w:r>
            <w:r w:rsidR="00E6132D" w:rsidRPr="00A42036">
              <w:rPr>
                <w:rFonts w:ascii="Arial" w:hAnsi="Arial" w:cs="Arial"/>
                <w:sz w:val="24"/>
                <w:szCs w:val="24"/>
              </w:rPr>
              <w:t>9430,9</w:t>
            </w:r>
            <w:r w:rsidR="007A3274" w:rsidRPr="00A42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0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0F733E88" w14:textId="77777777" w:rsidR="00AB444D" w:rsidRPr="00A42036" w:rsidRDefault="00AB444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A42036">
              <w:rPr>
                <w:rFonts w:ascii="Arial" w:hAnsi="Arial" w:cs="Arial"/>
                <w:sz w:val="24"/>
                <w:szCs w:val="24"/>
              </w:rPr>
              <w:t xml:space="preserve">2019 год- </w:t>
            </w:r>
            <w:r w:rsidR="0046652F" w:rsidRPr="00A42036">
              <w:rPr>
                <w:rFonts w:ascii="Arial" w:hAnsi="Arial" w:cs="Arial"/>
                <w:sz w:val="24"/>
                <w:szCs w:val="24"/>
              </w:rPr>
              <w:t>5 730,1</w:t>
            </w:r>
            <w:r w:rsidR="00775AE0" w:rsidRPr="00A42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132D" w:rsidRPr="00A4203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14:paraId="5332A97E" w14:textId="79657126" w:rsidR="00AB444D" w:rsidRPr="00A42036" w:rsidRDefault="00AB444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2020 год- </w:t>
            </w:r>
            <w:r w:rsidR="004A7A86" w:rsidRPr="00A42036">
              <w:rPr>
                <w:rFonts w:ascii="Arial" w:hAnsi="Arial" w:cs="Arial"/>
                <w:sz w:val="24"/>
                <w:szCs w:val="24"/>
                <w:lang w:eastAsia="ar-SA"/>
              </w:rPr>
              <w:t>4 823,7</w:t>
            </w:r>
            <w:r w:rsidR="00324A7E"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>тыс. рублей</w:t>
            </w:r>
            <w:r w:rsidR="00E6132D" w:rsidRPr="00A42036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14:paraId="599D288E" w14:textId="664329C3" w:rsidR="00E6132D" w:rsidRPr="00A42036" w:rsidRDefault="00E6132D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2021 год- </w:t>
            </w:r>
            <w:r w:rsidR="00DB62D3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4A7A86" w:rsidRPr="00A42036">
              <w:rPr>
                <w:rFonts w:ascii="Arial" w:hAnsi="Arial" w:cs="Arial"/>
                <w:sz w:val="24"/>
                <w:szCs w:val="24"/>
                <w:lang w:eastAsia="ar-SA"/>
              </w:rPr>
              <w:t> </w:t>
            </w:r>
            <w:r w:rsidR="00DB62D3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4A7A86" w:rsidRPr="00A42036">
              <w:rPr>
                <w:rFonts w:ascii="Arial" w:hAnsi="Arial" w:cs="Arial"/>
                <w:sz w:val="24"/>
                <w:szCs w:val="24"/>
                <w:lang w:eastAsia="ar-SA"/>
              </w:rPr>
              <w:t>00,</w:t>
            </w:r>
            <w:r w:rsidR="00DB62D3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="004A7A86"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>тыс. рублей</w:t>
            </w:r>
          </w:p>
          <w:p w14:paraId="78422577" w14:textId="6E060E74" w:rsidR="00F86A95" w:rsidRPr="00A42036" w:rsidRDefault="00F86A95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>2022 год –</w:t>
            </w:r>
            <w:r w:rsidR="004A7A86"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324A7E"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5 785,9 </w:t>
            </w: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>тыс., рублей</w:t>
            </w:r>
          </w:p>
          <w:p w14:paraId="7D29AAFF" w14:textId="2E1F9089" w:rsidR="00063E0B" w:rsidRPr="00E20ADE" w:rsidRDefault="00063E0B" w:rsidP="00E6132D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2023 год – </w:t>
            </w:r>
            <w:r w:rsidR="00324A7E" w:rsidRPr="00A42036">
              <w:rPr>
                <w:rFonts w:ascii="Arial" w:hAnsi="Arial" w:cs="Arial"/>
                <w:sz w:val="24"/>
                <w:szCs w:val="24"/>
                <w:lang w:eastAsia="ar-SA"/>
              </w:rPr>
              <w:t>5 851,9</w:t>
            </w:r>
            <w:r w:rsidRPr="00A4203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рублей.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B444D" w:rsidRPr="00E20ADE" w14:paraId="1C6BC90C" w14:textId="77777777" w:rsidTr="00DB6B83">
        <w:trPr>
          <w:trHeight w:val="16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9BC3B" w14:textId="77777777" w:rsidR="00AB444D" w:rsidRPr="00E20ADE" w:rsidRDefault="00AB444D" w:rsidP="000C5A84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Ожидаемые       результаты       реализации     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26DB" w14:textId="77777777" w:rsidR="00AB444D" w:rsidRPr="00E20ADE" w:rsidRDefault="00AB444D" w:rsidP="00E613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 xml:space="preserve">улучшение экологической обстановки и создание среды, комфортной для проживания жителей </w:t>
            </w:r>
            <w:r w:rsidR="00970A7F" w:rsidRPr="00E20ADE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970A7F">
              <w:rPr>
                <w:rFonts w:ascii="Arial" w:hAnsi="Arial" w:cs="Arial"/>
                <w:sz w:val="24"/>
                <w:szCs w:val="24"/>
              </w:rPr>
              <w:t xml:space="preserve"> 30 %;</w:t>
            </w:r>
          </w:p>
          <w:p w14:paraId="281A907A" w14:textId="77777777" w:rsidR="00AB444D" w:rsidRPr="00E20ADE" w:rsidRDefault="00AB444D" w:rsidP="00E6132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20ADE">
              <w:rPr>
                <w:rFonts w:ascii="Arial" w:hAnsi="Arial" w:cs="Arial"/>
                <w:iCs/>
                <w:sz w:val="24"/>
                <w:szCs w:val="24"/>
              </w:rPr>
              <w:t xml:space="preserve">создание зелёных зон для отдыха жителей и гостей </w:t>
            </w:r>
            <w:proofErr w:type="spellStart"/>
            <w:r w:rsidRPr="00E20ADE">
              <w:rPr>
                <w:rFonts w:ascii="Arial" w:hAnsi="Arial" w:cs="Arial"/>
                <w:iCs/>
                <w:sz w:val="24"/>
                <w:szCs w:val="24"/>
              </w:rPr>
              <w:t>р.п</w:t>
            </w:r>
            <w:proofErr w:type="spellEnd"/>
            <w:r w:rsidRPr="00E20ADE">
              <w:rPr>
                <w:rFonts w:ascii="Arial" w:hAnsi="Arial" w:cs="Arial"/>
                <w:iCs/>
                <w:sz w:val="24"/>
                <w:szCs w:val="24"/>
              </w:rPr>
              <w:t xml:space="preserve">. </w:t>
            </w:r>
            <w:r w:rsidR="00970A7F" w:rsidRPr="00E20ADE">
              <w:rPr>
                <w:rFonts w:ascii="Arial" w:hAnsi="Arial" w:cs="Arial"/>
                <w:iCs/>
                <w:sz w:val="24"/>
                <w:szCs w:val="24"/>
              </w:rPr>
              <w:t>Дубна</w:t>
            </w:r>
            <w:r w:rsidR="00970A7F">
              <w:rPr>
                <w:rFonts w:ascii="Arial" w:hAnsi="Arial" w:cs="Arial"/>
                <w:iCs/>
                <w:sz w:val="24"/>
                <w:szCs w:val="24"/>
              </w:rPr>
              <w:t xml:space="preserve"> 20%;</w:t>
            </w:r>
          </w:p>
          <w:p w14:paraId="1E2567E6" w14:textId="31AF5F68" w:rsidR="00AB444D" w:rsidRPr="00E20ADE" w:rsidRDefault="00AB444D" w:rsidP="00E6132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iCs/>
                <w:sz w:val="24"/>
                <w:szCs w:val="24"/>
              </w:rPr>
              <w:t>п</w:t>
            </w:r>
            <w:r w:rsidRPr="00E20ADE">
              <w:rPr>
                <w:rFonts w:ascii="Arial" w:hAnsi="Arial" w:cs="Arial"/>
                <w:sz w:val="24"/>
                <w:szCs w:val="24"/>
              </w:rPr>
              <w:t xml:space="preserve">овышение качества обеспечения потребителей </w:t>
            </w:r>
            <w:r w:rsidR="00177F9F" w:rsidRPr="00E20ADE">
              <w:rPr>
                <w:rFonts w:ascii="Arial" w:hAnsi="Arial" w:cs="Arial"/>
                <w:sz w:val="24"/>
                <w:szCs w:val="24"/>
              </w:rPr>
              <w:t>энергоресурсов в</w:t>
            </w:r>
            <w:r w:rsidRPr="00E20ADE">
              <w:rPr>
                <w:rFonts w:ascii="Arial" w:hAnsi="Arial" w:cs="Arial"/>
                <w:sz w:val="24"/>
                <w:szCs w:val="24"/>
              </w:rPr>
              <w:t xml:space="preserve"> населенном пункте</w:t>
            </w:r>
            <w:r w:rsidR="00970A7F">
              <w:rPr>
                <w:rFonts w:ascii="Arial" w:hAnsi="Arial" w:cs="Arial"/>
                <w:sz w:val="24"/>
                <w:szCs w:val="24"/>
              </w:rPr>
              <w:t xml:space="preserve"> 20%</w:t>
            </w:r>
            <w:r w:rsidR="0034205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0F9249" w14:textId="067DEA7A" w:rsidR="00AB444D" w:rsidRPr="00E20ADE" w:rsidRDefault="00AB444D" w:rsidP="00E6132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024B6ED7" w14:textId="77777777" w:rsidR="009B7141" w:rsidRDefault="009B7141" w:rsidP="00DB6B83">
      <w:pPr>
        <w:spacing w:after="0" w:line="240" w:lineRule="auto"/>
        <w:ind w:left="-709" w:firstLine="1429"/>
        <w:jc w:val="center"/>
        <w:rPr>
          <w:rFonts w:ascii="Arial" w:hAnsi="Arial" w:cs="Arial"/>
          <w:b/>
          <w:sz w:val="24"/>
          <w:szCs w:val="24"/>
        </w:rPr>
      </w:pPr>
    </w:p>
    <w:p w14:paraId="22E7EE2C" w14:textId="77777777" w:rsidR="009B7141" w:rsidRDefault="009B7141" w:rsidP="00DB6B83">
      <w:pPr>
        <w:spacing w:after="0" w:line="240" w:lineRule="auto"/>
        <w:ind w:left="-709" w:firstLine="1429"/>
        <w:jc w:val="center"/>
        <w:rPr>
          <w:rFonts w:ascii="Arial" w:hAnsi="Arial" w:cs="Arial"/>
          <w:b/>
          <w:sz w:val="24"/>
          <w:szCs w:val="24"/>
        </w:rPr>
      </w:pPr>
    </w:p>
    <w:p w14:paraId="7361BF9E" w14:textId="77777777" w:rsidR="00AB444D" w:rsidRPr="00C23280" w:rsidRDefault="00AB444D" w:rsidP="00DB6B83">
      <w:pPr>
        <w:spacing w:after="0" w:line="240" w:lineRule="auto"/>
        <w:ind w:left="-709" w:firstLine="1429"/>
        <w:jc w:val="center"/>
        <w:rPr>
          <w:rFonts w:ascii="Arial" w:hAnsi="Arial" w:cs="Arial"/>
          <w:b/>
          <w:bCs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>Паспорт п</w:t>
      </w:r>
      <w:r w:rsidRPr="00C23280">
        <w:rPr>
          <w:rFonts w:ascii="Arial" w:hAnsi="Arial" w:cs="Arial"/>
          <w:b/>
          <w:bCs/>
          <w:sz w:val="24"/>
          <w:szCs w:val="24"/>
        </w:rPr>
        <w:t xml:space="preserve">одпрограммы </w:t>
      </w:r>
      <w:r w:rsidRPr="00C23280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14:paraId="277468E8" w14:textId="3CDE3269" w:rsidR="00AB444D" w:rsidRDefault="00AB444D" w:rsidP="00DB6B83">
      <w:pPr>
        <w:spacing w:after="0" w:line="240" w:lineRule="auto"/>
        <w:ind w:left="1260"/>
        <w:rPr>
          <w:rFonts w:ascii="Arial" w:hAnsi="Arial" w:cs="Arial"/>
          <w:b/>
          <w:bCs/>
          <w:sz w:val="24"/>
          <w:szCs w:val="24"/>
        </w:rPr>
      </w:pPr>
      <w:r w:rsidRPr="00C23280">
        <w:rPr>
          <w:rFonts w:ascii="Arial" w:hAnsi="Arial" w:cs="Arial"/>
          <w:b/>
          <w:bCs/>
          <w:sz w:val="24"/>
          <w:szCs w:val="24"/>
        </w:rPr>
        <w:t xml:space="preserve">«Содержание и ремонт систем уличного освещения </w:t>
      </w:r>
      <w:proofErr w:type="spellStart"/>
      <w:r w:rsidRPr="00C23280">
        <w:rPr>
          <w:rFonts w:ascii="Arial" w:hAnsi="Arial" w:cs="Arial"/>
          <w:b/>
          <w:bCs/>
          <w:sz w:val="24"/>
          <w:szCs w:val="24"/>
        </w:rPr>
        <w:t>р.п</w:t>
      </w:r>
      <w:proofErr w:type="spellEnd"/>
      <w:r w:rsidRPr="00C23280">
        <w:rPr>
          <w:rFonts w:ascii="Arial" w:hAnsi="Arial" w:cs="Arial"/>
          <w:b/>
          <w:bCs/>
          <w:sz w:val="24"/>
          <w:szCs w:val="24"/>
        </w:rPr>
        <w:t>. Дубна»</w:t>
      </w:r>
    </w:p>
    <w:p w14:paraId="3340BEC9" w14:textId="77777777" w:rsidR="00DB6B83" w:rsidRPr="00C23280" w:rsidRDefault="00DB6B83" w:rsidP="00DB6B83">
      <w:pPr>
        <w:spacing w:after="0" w:line="240" w:lineRule="auto"/>
        <w:ind w:left="1260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238"/>
      </w:tblGrid>
      <w:tr w:rsidR="00AB444D" w:rsidRPr="00C23280" w14:paraId="299FFC82" w14:textId="77777777" w:rsidTr="00DB6B83">
        <w:trPr>
          <w:trHeight w:val="103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5AF5" w14:textId="77777777" w:rsidR="00AB444D" w:rsidRPr="00E20ADE" w:rsidRDefault="00AB444D" w:rsidP="00E6132D">
            <w:pPr>
              <w:spacing w:after="12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3835" w14:textId="77777777" w:rsidR="00AB444D" w:rsidRPr="00E20ADE" w:rsidRDefault="00AB444D" w:rsidP="00E6132D">
            <w:pPr>
              <w:spacing w:after="12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Комитет по жизнеобеспечению администрации муниципального образования Дубенский район </w:t>
            </w:r>
          </w:p>
        </w:tc>
      </w:tr>
      <w:tr w:rsidR="00AB444D" w:rsidRPr="00C23280" w14:paraId="2BFB52CC" w14:textId="77777777" w:rsidTr="00DB6B83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C3FD" w14:textId="77777777" w:rsidR="00AB444D" w:rsidRPr="00E20ADE" w:rsidRDefault="00177F9F" w:rsidP="00E6132D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CD08" w14:textId="77777777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муниципального образования Дубенский район; 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AB444D" w:rsidRPr="00C23280" w14:paraId="204C0674" w14:textId="77777777" w:rsidTr="00DB6B83">
        <w:trPr>
          <w:trHeight w:val="3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1A00" w14:textId="77777777" w:rsidR="00AB444D" w:rsidRPr="00E20ADE" w:rsidRDefault="00AB444D" w:rsidP="00E6132D">
            <w:pPr>
              <w:spacing w:after="12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Цели подпрограммы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4D30" w14:textId="77777777" w:rsidR="00AB444D" w:rsidRPr="000C5A84" w:rsidRDefault="00AB444D" w:rsidP="00DB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3280">
              <w:rPr>
                <w:rFonts w:ascii="Arial" w:hAnsi="Arial" w:cs="Arial"/>
                <w:sz w:val="24"/>
                <w:szCs w:val="24"/>
              </w:rPr>
              <w:t>-С</w:t>
            </w:r>
            <w:r w:rsidRPr="00C232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овершенствование системы комплексного </w:t>
            </w:r>
            <w:r w:rsidR="00177F9F" w:rsidRPr="00C2328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благоустройства рабочего</w:t>
            </w:r>
            <w:r w:rsidRPr="00C2328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поселка;</w:t>
            </w:r>
          </w:p>
        </w:tc>
      </w:tr>
      <w:tr w:rsidR="00AB444D" w:rsidRPr="00C23280" w14:paraId="152ADEDF" w14:textId="77777777" w:rsidTr="00DB6B83">
        <w:trPr>
          <w:trHeight w:val="3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45B7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5273" w14:textId="77777777" w:rsidR="00AB444D" w:rsidRPr="000C5A84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3280">
              <w:rPr>
                <w:rFonts w:ascii="Arial" w:hAnsi="Arial" w:cs="Arial"/>
                <w:color w:val="000000"/>
                <w:sz w:val="24"/>
                <w:szCs w:val="24"/>
              </w:rPr>
              <w:t>Приведение в качественное состояние элементов благоустройства</w:t>
            </w:r>
            <w:r w:rsidRPr="00C23280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0C5A84">
              <w:rPr>
                <w:rFonts w:ascii="Arial" w:hAnsi="Arial" w:cs="Arial"/>
                <w:sz w:val="24"/>
                <w:szCs w:val="24"/>
              </w:rPr>
              <w:t>установка</w:t>
            </w:r>
            <w:r w:rsidRPr="00C23280">
              <w:rPr>
                <w:rFonts w:ascii="Arial" w:hAnsi="Arial" w:cs="Arial"/>
                <w:sz w:val="24"/>
                <w:szCs w:val="24"/>
              </w:rPr>
              <w:t xml:space="preserve"> улич</w:t>
            </w:r>
            <w:r w:rsidR="000C5A84">
              <w:rPr>
                <w:rFonts w:ascii="Arial" w:hAnsi="Arial" w:cs="Arial"/>
                <w:sz w:val="24"/>
                <w:szCs w:val="24"/>
              </w:rPr>
              <w:t>ных</w:t>
            </w:r>
            <w:r w:rsidRPr="00C23280">
              <w:rPr>
                <w:rFonts w:ascii="Arial" w:hAnsi="Arial" w:cs="Arial"/>
                <w:sz w:val="24"/>
                <w:szCs w:val="24"/>
              </w:rPr>
              <w:t xml:space="preserve"> светильников в </w:t>
            </w:r>
            <w:proofErr w:type="spellStart"/>
            <w:r w:rsidRPr="00C23280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C23280">
              <w:rPr>
                <w:rFonts w:ascii="Arial" w:hAnsi="Arial" w:cs="Arial"/>
                <w:sz w:val="24"/>
                <w:szCs w:val="24"/>
              </w:rPr>
              <w:t>. Дубна.</w:t>
            </w:r>
          </w:p>
        </w:tc>
      </w:tr>
      <w:tr w:rsidR="00AB444D" w:rsidRPr="00C23280" w14:paraId="54F5E7A8" w14:textId="77777777" w:rsidTr="00DB6B83">
        <w:trPr>
          <w:trHeight w:val="35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C35E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Показатели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A306" w14:textId="77777777" w:rsidR="00AB444D" w:rsidRPr="00C23280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280">
              <w:rPr>
                <w:rFonts w:ascii="Arial" w:hAnsi="Arial" w:cs="Arial"/>
                <w:sz w:val="24"/>
                <w:szCs w:val="24"/>
              </w:rPr>
              <w:t>Улучшение внешнего вида</w:t>
            </w:r>
            <w:r w:rsidR="000C5A84">
              <w:rPr>
                <w:rFonts w:ascii="Arial" w:hAnsi="Arial" w:cs="Arial"/>
                <w:sz w:val="24"/>
                <w:szCs w:val="24"/>
              </w:rPr>
              <w:t xml:space="preserve"> р. п. Дубна.</w:t>
            </w:r>
          </w:p>
        </w:tc>
      </w:tr>
      <w:tr w:rsidR="00AB444D" w:rsidRPr="00C23280" w14:paraId="58F9BD21" w14:textId="77777777" w:rsidTr="00DB6B83">
        <w:trPr>
          <w:trHeight w:val="88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06FF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Сроки и этапы реализации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6537" w14:textId="45E483E5" w:rsidR="00AB444D" w:rsidRPr="00E20ADE" w:rsidRDefault="00AB444D" w:rsidP="00E6132D">
            <w:pPr>
              <w:tabs>
                <w:tab w:val="left" w:pos="708"/>
              </w:tabs>
              <w:spacing w:before="60" w:after="6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Подпрограмма реализуется в один этап: с 2017 до 20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</w:t>
            </w:r>
            <w:r w:rsidR="00063E0B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год.</w:t>
            </w:r>
          </w:p>
        </w:tc>
      </w:tr>
      <w:tr w:rsidR="00AB444D" w:rsidRPr="00C23280" w14:paraId="1A591A16" w14:textId="77777777" w:rsidTr="00DB6B83">
        <w:trPr>
          <w:trHeight w:val="282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622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BCD0" w14:textId="30E17D7D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Подпрограммы составляет </w:t>
            </w:r>
            <w:r w:rsidR="00324A7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34 </w:t>
            </w:r>
            <w:r w:rsidR="00DB62D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869</w:t>
            </w:r>
            <w:r w:rsidR="00324A7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="00DB62D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="00324A7E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24A7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</w:t>
            </w:r>
            <w:r w:rsidR="00177F9F"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ыс.</w:t>
            </w: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руб., в том числе:</w:t>
            </w:r>
          </w:p>
          <w:p w14:paraId="12875826" w14:textId="26B0EADB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-бюджет МО р.</w:t>
            </w:r>
            <w:r w:rsidR="0034205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п. Дубна Дубенского района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</w:t>
            </w:r>
            <w:r w:rsidR="003847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34 </w:t>
            </w:r>
            <w:r w:rsidR="00DB62D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869</w:t>
            </w:r>
            <w:r w:rsidR="003847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,</w:t>
            </w:r>
            <w:r w:rsidR="00DB62D3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8</w:t>
            </w:r>
            <w:r w:rsidR="003847D9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77F9F" w:rsidRPr="00E6132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</w:t>
            </w: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руб.</w:t>
            </w:r>
            <w:r w:rsidR="00A4203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6D4D6273" w14:textId="77777777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2017 год –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3900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тысяч рублей;</w:t>
            </w:r>
          </w:p>
          <w:p w14:paraId="4CC6BBE7" w14:textId="614101B2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2018 год – </w:t>
            </w:r>
            <w:r w:rsidR="00E6132D" w:rsidRPr="00E6132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5 291,0</w:t>
            </w:r>
            <w:r w:rsidR="007A327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тысяч рублей;</w:t>
            </w:r>
          </w:p>
          <w:p w14:paraId="7F237CEF" w14:textId="2815A3FE" w:rsidR="00AB444D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2019 год – </w:t>
            </w:r>
            <w:r w:rsidR="00E6132D" w:rsidRPr="00E6132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4 541,0</w:t>
            </w:r>
            <w:r w:rsidR="007A327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тысяч рублей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0F7CCBDF" w14:textId="2F6EF2AC" w:rsidR="00AB444D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год –</w:t>
            </w:r>
            <w:r w:rsidR="004A7A86" w:rsidRPr="00A420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4 264,2 </w:t>
            </w:r>
            <w:r w:rsidRPr="00A4203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тысяч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="00E6132D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41A5E4FB" w14:textId="3FDCEDBC" w:rsidR="00E6132D" w:rsidRDefault="00E6132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21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год –</w:t>
            </w:r>
            <w:r w:rsidR="003847D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DB62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785</w:t>
            </w:r>
            <w:r w:rsidR="003847D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,</w:t>
            </w:r>
            <w:r w:rsidR="00DB62D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</w:t>
            </w:r>
            <w:r w:rsidR="003847D9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тысяч рублей</w:t>
            </w:r>
            <w:r w:rsidR="00F86A9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4FB4278F" w14:textId="5A49AC54" w:rsidR="00F86A95" w:rsidRDefault="00F86A95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2022 год – </w:t>
            </w:r>
            <w:r w:rsidR="00324A7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5 535,9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тысяч рублей.</w:t>
            </w:r>
          </w:p>
          <w:p w14:paraId="144E4927" w14:textId="3E9B4B89" w:rsidR="00063E0B" w:rsidRPr="00E20ADE" w:rsidRDefault="00063E0B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2023 год – </w:t>
            </w:r>
            <w:r w:rsidR="00324A7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5 551,9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тысяч рублей. </w:t>
            </w:r>
          </w:p>
        </w:tc>
      </w:tr>
      <w:tr w:rsidR="00AB444D" w:rsidRPr="00C23280" w14:paraId="51FB62D3" w14:textId="77777777" w:rsidTr="00DB6B83">
        <w:trPr>
          <w:trHeight w:val="9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8B51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Ожидаемые результаты</w:t>
            </w:r>
          </w:p>
          <w:p w14:paraId="31CF8DA6" w14:textId="77777777" w:rsidR="00AB444D" w:rsidRPr="00E20ADE" w:rsidRDefault="00AB444D" w:rsidP="00E6132D">
            <w:pPr>
              <w:tabs>
                <w:tab w:val="left" w:pos="84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реализации подпрограммы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F060" w14:textId="77777777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Повышение качества обеспечения потребителей </w:t>
            </w:r>
            <w:r w:rsidR="00177F9F"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энергоресурсов в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населенном пункте на 70 %;</w:t>
            </w:r>
          </w:p>
          <w:p w14:paraId="1B0748E7" w14:textId="77777777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- Увеличится спроса на своевременное, качественное </w:t>
            </w:r>
            <w:r w:rsidR="00177F9F"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световое оборудование</w:t>
            </w: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на 50%;</w:t>
            </w:r>
          </w:p>
          <w:p w14:paraId="018477FA" w14:textId="77777777" w:rsidR="00AB444D" w:rsidRPr="00E20ADE" w:rsidRDefault="00AB444D" w:rsidP="00E613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E20AD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 Повышение надежности и срока службы систем уличного освещения на 30%;</w:t>
            </w:r>
          </w:p>
        </w:tc>
      </w:tr>
    </w:tbl>
    <w:p w14:paraId="70F63757" w14:textId="77777777" w:rsidR="004A7A86" w:rsidRPr="00C23280" w:rsidRDefault="004A7A86" w:rsidP="000C5A84">
      <w:pPr>
        <w:jc w:val="both"/>
        <w:rPr>
          <w:rFonts w:ascii="Arial" w:hAnsi="Arial" w:cs="Arial"/>
          <w:sz w:val="24"/>
          <w:szCs w:val="24"/>
        </w:rPr>
      </w:pPr>
    </w:p>
    <w:p w14:paraId="26A0969F" w14:textId="77777777" w:rsidR="00AB444D" w:rsidRPr="00C23280" w:rsidRDefault="00AB444D" w:rsidP="00AB444D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>Раздел 1. Общая характеристика сферы реализации муниципальной подпрограммы</w:t>
      </w:r>
    </w:p>
    <w:p w14:paraId="79BF0B9A" w14:textId="77777777" w:rsidR="00AB444D" w:rsidRPr="00C23280" w:rsidRDefault="00AB444D" w:rsidP="00DB6B8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right="-1" w:firstLine="283"/>
        <w:jc w:val="both"/>
        <w:outlineLvl w:val="0"/>
        <w:rPr>
          <w:rFonts w:ascii="Arial" w:hAnsi="Arial" w:cs="Arial"/>
          <w:sz w:val="24"/>
          <w:szCs w:val="24"/>
        </w:rPr>
      </w:pPr>
      <w:r w:rsidRPr="00C23280">
        <w:rPr>
          <w:rFonts w:ascii="Arial" w:hAnsi="Arial" w:cs="Arial"/>
          <w:sz w:val="24"/>
          <w:szCs w:val="24"/>
        </w:rPr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</w:t>
      </w:r>
      <w:r w:rsidRPr="00C23280">
        <w:rPr>
          <w:rFonts w:ascii="Arial" w:hAnsi="Arial" w:cs="Arial"/>
          <w:sz w:val="24"/>
          <w:szCs w:val="24"/>
        </w:rPr>
        <w:lastRenderedPageBreak/>
        <w:t>рабочего поселка Дубна, осуществляемых органами местного самоуправления, физическими и юридическими лицами.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работ по благоустройству.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14:paraId="312D1BD7" w14:textId="77777777" w:rsidR="00AB444D" w:rsidRPr="00C23280" w:rsidRDefault="00AB444D" w:rsidP="00AB444D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1EC98AE5" w14:textId="34E23368" w:rsidR="00DB6B83" w:rsidRDefault="00AB444D" w:rsidP="00DB6B83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>Раздел 2. Цели муниципальной подпрограммы</w:t>
      </w:r>
    </w:p>
    <w:p w14:paraId="64DAE9CE" w14:textId="77777777" w:rsidR="00DB6B83" w:rsidRDefault="00DB6B83" w:rsidP="00DB6B83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4C321BA" w14:textId="206BD76A" w:rsidR="00AB444D" w:rsidRDefault="00AB444D" w:rsidP="00DB6B83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23280">
        <w:rPr>
          <w:rFonts w:ascii="Arial" w:hAnsi="Arial" w:cs="Arial"/>
          <w:sz w:val="24"/>
          <w:szCs w:val="24"/>
        </w:rPr>
        <w:t xml:space="preserve">          Целями подпрограммы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пунктов). Для достижения поставленных целей в муниципальной подпрограмме реализуются меры для решения следующих основных задач: повышение уровня благоустройства территории рабочего поселка Дубна, приведение в качественное состояние элементов благоустройства, модернизация и развитие сети уличного освещения. Достижение целей муниципальной подпрограммы требует решения задач путем реализации соответствующих основных мероприятий. Данная 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 Период реализации с 2017 года по 20</w:t>
      </w:r>
      <w:r>
        <w:rPr>
          <w:rFonts w:ascii="Arial" w:hAnsi="Arial" w:cs="Arial"/>
          <w:sz w:val="24"/>
          <w:szCs w:val="24"/>
        </w:rPr>
        <w:t>2</w:t>
      </w:r>
      <w:r w:rsidR="00AA7432">
        <w:rPr>
          <w:rFonts w:ascii="Arial" w:hAnsi="Arial" w:cs="Arial"/>
          <w:sz w:val="24"/>
          <w:szCs w:val="24"/>
        </w:rPr>
        <w:t>3 г</w:t>
      </w:r>
      <w:r w:rsidRPr="00C23280">
        <w:rPr>
          <w:rFonts w:ascii="Arial" w:hAnsi="Arial" w:cs="Arial"/>
          <w:sz w:val="24"/>
          <w:szCs w:val="24"/>
        </w:rPr>
        <w:t>од.</w:t>
      </w:r>
    </w:p>
    <w:p w14:paraId="6433B208" w14:textId="77777777" w:rsidR="00DB6B83" w:rsidRPr="00C23280" w:rsidRDefault="00DB6B83" w:rsidP="00DB6B83">
      <w:pPr>
        <w:widowControl w:val="0"/>
        <w:autoSpaceDE w:val="0"/>
        <w:autoSpaceDN w:val="0"/>
        <w:adjustRightInd w:val="0"/>
        <w:spacing w:after="0" w:line="240" w:lineRule="auto"/>
        <w:ind w:left="-567" w:right="-1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CF1BFB3" w14:textId="77777777" w:rsidR="00AB444D" w:rsidRPr="00C23280" w:rsidRDefault="00AB444D" w:rsidP="00AB444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 xml:space="preserve">Раздел 3. Перечень подпрограммных </w:t>
      </w:r>
      <w:r w:rsidR="00177F9F" w:rsidRPr="00C23280">
        <w:rPr>
          <w:rFonts w:ascii="Arial" w:hAnsi="Arial" w:cs="Arial"/>
          <w:b/>
          <w:sz w:val="24"/>
          <w:szCs w:val="24"/>
        </w:rPr>
        <w:t>мероприятий МО</w:t>
      </w:r>
      <w:r w:rsidRPr="00C232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23280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C23280">
        <w:rPr>
          <w:rFonts w:ascii="Arial" w:hAnsi="Arial" w:cs="Arial"/>
          <w:b/>
          <w:sz w:val="24"/>
          <w:szCs w:val="24"/>
        </w:rPr>
        <w:t xml:space="preserve">. Дубна </w:t>
      </w:r>
      <w:r w:rsidR="00177F9F" w:rsidRPr="00C23280">
        <w:rPr>
          <w:rFonts w:ascii="Arial" w:hAnsi="Arial" w:cs="Arial"/>
          <w:b/>
          <w:sz w:val="24"/>
          <w:szCs w:val="24"/>
        </w:rPr>
        <w:t>Дубенского района</w:t>
      </w:r>
    </w:p>
    <w:tbl>
      <w:tblPr>
        <w:tblpPr w:leftFromText="180" w:rightFromText="180" w:vertAnchor="text" w:horzAnchor="page" w:tblpXSpec="center" w:tblpY="3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81"/>
        <w:gridCol w:w="1134"/>
        <w:gridCol w:w="850"/>
        <w:gridCol w:w="851"/>
        <w:gridCol w:w="850"/>
        <w:gridCol w:w="992"/>
        <w:gridCol w:w="851"/>
        <w:gridCol w:w="1134"/>
        <w:gridCol w:w="1555"/>
      </w:tblGrid>
      <w:tr w:rsidR="00063E0B" w:rsidRPr="00C23280" w14:paraId="2BCA0E9C" w14:textId="7DD1A39D" w:rsidTr="00DB6B83">
        <w:trPr>
          <w:trHeight w:val="7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2A3D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№</w:t>
            </w:r>
          </w:p>
          <w:p w14:paraId="74E55BDF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6191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Наименование объектов (реконструкция, замена, разработка ПСД)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AC59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 xml:space="preserve">Общий объем финансирования  </w:t>
            </w:r>
          </w:p>
          <w:p w14:paraId="4391C6C5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(тыс. руб.)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C3A1" w14:textId="2DEEFEF4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В том числе: бюджет МО р. п. Дубна Дубенского района, (тыс. руб.)</w:t>
            </w:r>
          </w:p>
        </w:tc>
      </w:tr>
      <w:tr w:rsidR="00063E0B" w:rsidRPr="00C23280" w14:paraId="77EAABB3" w14:textId="1023F299" w:rsidTr="00DB6B83">
        <w:trPr>
          <w:trHeight w:val="2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3072" w14:textId="77777777" w:rsidR="00063E0B" w:rsidRPr="00DB6B83" w:rsidRDefault="00063E0B" w:rsidP="009C20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3A9D" w14:textId="77777777" w:rsidR="00063E0B" w:rsidRPr="00DB6B83" w:rsidRDefault="00063E0B" w:rsidP="009C20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7186" w14:textId="77777777" w:rsidR="00063E0B" w:rsidRPr="00DB6B83" w:rsidRDefault="00063E0B" w:rsidP="009C20C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1AD7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7902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FF78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BD9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21B9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165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 xml:space="preserve">2022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BD7" w14:textId="67C4562F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2023</w:t>
            </w:r>
          </w:p>
        </w:tc>
      </w:tr>
      <w:tr w:rsidR="00DB6B83" w:rsidRPr="00C23280" w14:paraId="549D49C9" w14:textId="074D7328" w:rsidTr="00DB6B83">
        <w:trPr>
          <w:trHeight w:val="5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455" w14:textId="77777777" w:rsidR="00DB6B83" w:rsidRPr="00DB6B83" w:rsidRDefault="00DB6B83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7629" w14:textId="6045CB90" w:rsidR="00DB6B83" w:rsidRPr="00DB6B83" w:rsidRDefault="00DB6B83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Мероприятия по замене и закупке оборудования систем уличного освещения р. п. Дубна Дубенского района</w:t>
            </w:r>
          </w:p>
        </w:tc>
      </w:tr>
      <w:tr w:rsidR="00063E0B" w:rsidRPr="00C23280" w14:paraId="1BF28B54" w14:textId="6D8CD84F" w:rsidTr="00DB6B83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78C4" w14:textId="77777777" w:rsidR="00063E0B" w:rsidRPr="00DB6B83" w:rsidRDefault="00063E0B" w:rsidP="009C20C0">
            <w:pPr>
              <w:spacing w:after="0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1.1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BB63" w14:textId="1BA64C8B" w:rsidR="00063E0B" w:rsidRPr="00DB6B83" w:rsidRDefault="00063E0B" w:rsidP="009C20C0">
            <w:pPr>
              <w:spacing w:after="0" w:line="240" w:lineRule="auto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Приобретение и установка </w:t>
            </w:r>
            <w:r w:rsidRPr="00DB6B83">
              <w:rPr>
                <w:rFonts w:ascii="Arial" w:hAnsi="Arial" w:cs="Arial"/>
              </w:rPr>
              <w:lastRenderedPageBreak/>
              <w:t>систем уличного освещения в р. п. Дубна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AA0B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lastRenderedPageBreak/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431B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5E36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991,0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441D" w14:textId="47793022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82D" w14:textId="06B14CE6" w:rsidR="00063E0B" w:rsidRPr="00DB6B83" w:rsidRDefault="004A7A86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90,3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BF71" w14:textId="45D9D2B6" w:rsidR="00063E0B" w:rsidRPr="00DB6B83" w:rsidRDefault="00DB62D3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B9F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A94058" w14:textId="04E720BF" w:rsidR="00063E0B" w:rsidRPr="00DB6B83" w:rsidRDefault="00BA471E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00,0</w:t>
            </w:r>
          </w:p>
          <w:p w14:paraId="0C1633EF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AD301A2" w14:textId="7E4B1982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E0D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0DC6082" w14:textId="078DD5D4" w:rsidR="00063E0B" w:rsidRPr="00DB6B83" w:rsidRDefault="00BA471E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00,0</w:t>
            </w:r>
          </w:p>
          <w:p w14:paraId="5C5783C7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F535199" w14:textId="548FA82F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6B83" w:rsidRPr="00C23280" w14:paraId="5ED84082" w14:textId="4A6E4102" w:rsidTr="00047BAD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E96F" w14:textId="77777777" w:rsidR="00DB6B83" w:rsidRPr="00DB6B83" w:rsidRDefault="00DB6B83" w:rsidP="009C20C0">
            <w:pPr>
              <w:spacing w:after="0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CF2F" w14:textId="3D0EAD12" w:rsidR="00DB6B83" w:rsidRPr="00DB6B83" w:rsidRDefault="00DB6B83" w:rsidP="009C20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Мероприятия по оплате электроэнергии за уличное освещение р. п. Дубна</w:t>
            </w:r>
          </w:p>
        </w:tc>
      </w:tr>
      <w:tr w:rsidR="00063E0B" w:rsidRPr="00C23280" w14:paraId="4EDEC360" w14:textId="39D8EF4E" w:rsidTr="00DB6B83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9E95" w14:textId="77777777" w:rsidR="00063E0B" w:rsidRPr="00DB6B83" w:rsidRDefault="00063E0B" w:rsidP="009C20C0">
            <w:pPr>
              <w:spacing w:after="0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2.1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8E6D" w14:textId="77777777" w:rsidR="00063E0B" w:rsidRPr="00DB6B83" w:rsidRDefault="00063E0B" w:rsidP="009C20C0">
            <w:pPr>
              <w:spacing w:after="0" w:line="240" w:lineRule="auto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Оплата электроэнергии за уличное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AC57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7300,0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36B0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B070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4 300,0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A2DC" w14:textId="650E70AE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5 177,0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BA98" w14:textId="61378B5B" w:rsidR="00063E0B" w:rsidRPr="00DB6B83" w:rsidRDefault="004A7A86" w:rsidP="009C20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4 173,9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FFA" w14:textId="63A42D7D" w:rsidR="00063E0B" w:rsidRPr="00DB6B83" w:rsidRDefault="003847D9" w:rsidP="009C20C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B6B83">
              <w:rPr>
                <w:rFonts w:ascii="Arial" w:hAnsi="Arial" w:cs="Arial"/>
                <w:color w:val="000000" w:themeColor="text1"/>
              </w:rPr>
              <w:t>5 </w:t>
            </w:r>
            <w:r w:rsidR="00DB62D3" w:rsidRPr="00DB6B83">
              <w:rPr>
                <w:rFonts w:ascii="Arial" w:hAnsi="Arial" w:cs="Arial"/>
                <w:color w:val="000000" w:themeColor="text1"/>
              </w:rPr>
              <w:t>4</w:t>
            </w:r>
            <w:r w:rsidRPr="00DB6B83">
              <w:rPr>
                <w:rFonts w:ascii="Arial" w:hAnsi="Arial" w:cs="Arial"/>
                <w:color w:val="000000" w:themeColor="text1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633" w14:textId="682E0FC1" w:rsidR="00063E0B" w:rsidRPr="00DB6B83" w:rsidRDefault="003847D9" w:rsidP="009C20C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B6B83">
              <w:rPr>
                <w:rFonts w:ascii="Arial" w:hAnsi="Arial" w:cs="Arial"/>
                <w:color w:val="000000" w:themeColor="text1"/>
              </w:rPr>
              <w:t>5 535,9</w:t>
            </w:r>
          </w:p>
          <w:p w14:paraId="43F46072" w14:textId="77777777" w:rsidR="00063E0B" w:rsidRPr="00DB6B83" w:rsidRDefault="00063E0B" w:rsidP="009C20C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124E12A" w14:textId="234B5DCB" w:rsidR="00063E0B" w:rsidRPr="00DB6B83" w:rsidRDefault="00063E0B" w:rsidP="005C0AA8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B6B8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3C7" w14:textId="11B0BE68" w:rsidR="00063E0B" w:rsidRPr="00DB6B83" w:rsidRDefault="003847D9" w:rsidP="009C20C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B6B83">
              <w:rPr>
                <w:rFonts w:ascii="Arial" w:hAnsi="Arial" w:cs="Arial"/>
                <w:color w:val="000000" w:themeColor="text1"/>
              </w:rPr>
              <w:t>5 551,9</w:t>
            </w:r>
          </w:p>
        </w:tc>
      </w:tr>
      <w:tr w:rsidR="00063E0B" w:rsidRPr="00C23280" w14:paraId="1C4A1572" w14:textId="7871FBDC" w:rsidTr="00DB6B83">
        <w:trPr>
          <w:trHeight w:val="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1FC7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F054" w14:textId="77777777" w:rsidR="00063E0B" w:rsidRPr="00DB6B83" w:rsidRDefault="00063E0B" w:rsidP="009C20C0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BAF4" w14:textId="77777777" w:rsidR="00063E0B" w:rsidRPr="00DB6B83" w:rsidRDefault="00063E0B" w:rsidP="00532FB6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9000,0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06D2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3900,0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7A83" w14:textId="77777777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5 291,0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AD5C" w14:textId="390675AF" w:rsidR="00063E0B" w:rsidRPr="00DB6B83" w:rsidRDefault="00063E0B" w:rsidP="009C20C0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5 677,0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7DFB" w14:textId="24D7A690" w:rsidR="00063E0B" w:rsidRPr="00DB6B83" w:rsidRDefault="004A7A86" w:rsidP="0046652F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4 264,2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050A" w14:textId="2ECFE53E" w:rsidR="00063E0B" w:rsidRPr="00DB6B83" w:rsidRDefault="003847D9" w:rsidP="009C20C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B6B83">
              <w:rPr>
                <w:rFonts w:ascii="Arial" w:hAnsi="Arial" w:cs="Arial"/>
                <w:b/>
                <w:color w:val="000000" w:themeColor="text1"/>
              </w:rPr>
              <w:t>5 </w:t>
            </w:r>
            <w:r w:rsidR="00DB62D3" w:rsidRPr="00DB6B83">
              <w:rPr>
                <w:rFonts w:ascii="Arial" w:hAnsi="Arial" w:cs="Arial"/>
                <w:b/>
                <w:color w:val="000000" w:themeColor="text1"/>
              </w:rPr>
              <w:t>785</w:t>
            </w:r>
            <w:r w:rsidRPr="00DB6B83">
              <w:rPr>
                <w:rFonts w:ascii="Arial" w:hAnsi="Arial" w:cs="Arial"/>
                <w:b/>
                <w:color w:val="000000" w:themeColor="text1"/>
              </w:rPr>
              <w:t>,</w:t>
            </w:r>
            <w:r w:rsidR="00DB62D3" w:rsidRPr="00DB6B83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809" w14:textId="6CBDDB20" w:rsidR="00063E0B" w:rsidRPr="00DB6B83" w:rsidRDefault="003847D9" w:rsidP="009C20C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B6B83">
              <w:rPr>
                <w:rFonts w:ascii="Arial" w:hAnsi="Arial" w:cs="Arial"/>
                <w:b/>
                <w:color w:val="000000" w:themeColor="text1"/>
              </w:rPr>
              <w:t>5 535,9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D91" w14:textId="7DC62BAE" w:rsidR="00063E0B" w:rsidRPr="00DB6B83" w:rsidRDefault="003847D9" w:rsidP="009C20C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B6B83">
              <w:rPr>
                <w:rFonts w:ascii="Arial" w:hAnsi="Arial" w:cs="Arial"/>
                <w:b/>
                <w:color w:val="000000" w:themeColor="text1"/>
              </w:rPr>
              <w:t xml:space="preserve">5 551,9 </w:t>
            </w:r>
          </w:p>
        </w:tc>
      </w:tr>
    </w:tbl>
    <w:p w14:paraId="612579C6" w14:textId="77777777" w:rsidR="00AB444D" w:rsidRPr="00C23280" w:rsidRDefault="00AB444D" w:rsidP="00AB444D">
      <w:pPr>
        <w:spacing w:before="36" w:after="0" w:line="240" w:lineRule="auto"/>
        <w:rPr>
          <w:rFonts w:ascii="Arial" w:hAnsi="Arial" w:cs="Arial"/>
          <w:color w:val="332E2D"/>
          <w:spacing w:val="2"/>
          <w:sz w:val="24"/>
          <w:szCs w:val="24"/>
        </w:rPr>
      </w:pPr>
    </w:p>
    <w:p w14:paraId="02CDB5B7" w14:textId="59CCC885" w:rsidR="00F86A95" w:rsidRPr="00C23280" w:rsidRDefault="00AB444D" w:rsidP="00063E0B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>Раздел 4. Перечень показателей результативности и эффективности реализации подпрограммы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45"/>
        <w:gridCol w:w="851"/>
        <w:gridCol w:w="992"/>
        <w:gridCol w:w="992"/>
        <w:gridCol w:w="993"/>
        <w:gridCol w:w="992"/>
        <w:gridCol w:w="1122"/>
        <w:gridCol w:w="1956"/>
      </w:tblGrid>
      <w:tr w:rsidR="00063E0B" w:rsidRPr="00DB6B83" w14:paraId="17D71948" w14:textId="77777777" w:rsidTr="009B7141">
        <w:trPr>
          <w:trHeight w:val="55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9461" w14:textId="77777777" w:rsidR="00063E0B" w:rsidRPr="00DB6B83" w:rsidRDefault="00063E0B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Цели и задачи подпрограммы 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07C2" w14:textId="77777777" w:rsidR="00063E0B" w:rsidRPr="00DB6B83" w:rsidRDefault="00063E0B" w:rsidP="004A7A86">
            <w:pPr>
              <w:tabs>
                <w:tab w:val="left" w:pos="2206"/>
              </w:tabs>
              <w:ind w:right="-108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Значение показателей по периодам реализации подпрограммы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71FF" w14:textId="77777777" w:rsidR="00063E0B" w:rsidRPr="00DB6B83" w:rsidRDefault="00063E0B" w:rsidP="004A7A86">
            <w:pPr>
              <w:tabs>
                <w:tab w:val="left" w:pos="2206"/>
              </w:tabs>
              <w:ind w:right="-108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Плановое значение на день окончания действия подпрограммы</w:t>
            </w:r>
          </w:p>
        </w:tc>
      </w:tr>
      <w:tr w:rsidR="00063E0B" w:rsidRPr="00DB6B83" w14:paraId="780DB787" w14:textId="77777777" w:rsidTr="009B7141">
        <w:trPr>
          <w:trHeight w:val="46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AA3C" w14:textId="77777777" w:rsidR="00063E0B" w:rsidRPr="00DB6B83" w:rsidRDefault="00063E0B" w:rsidP="004A7A8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99CA" w14:textId="03056DA1" w:rsidR="00063E0B" w:rsidRPr="00DB6B83" w:rsidRDefault="009B7141" w:rsidP="004A7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 г</w:t>
            </w:r>
            <w:r w:rsidR="00063E0B" w:rsidRPr="00DB6B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93A1" w14:textId="0C26719D" w:rsidR="00063E0B" w:rsidRPr="00DB6B83" w:rsidRDefault="009B7141" w:rsidP="004A7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58A4" w14:textId="2F5A8C6C" w:rsidR="00063E0B" w:rsidRPr="00DB6B83" w:rsidRDefault="009B7141" w:rsidP="004A7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</w:t>
            </w:r>
            <w:r w:rsidR="00063E0B" w:rsidRPr="00DB6B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431" w14:textId="77777777" w:rsidR="00063E0B" w:rsidRPr="00DB6B83" w:rsidRDefault="00063E0B" w:rsidP="004A7A86">
            <w:pPr>
              <w:spacing w:after="0" w:line="240" w:lineRule="auto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2020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082" w14:textId="77777777" w:rsidR="00063E0B" w:rsidRPr="00DB6B83" w:rsidRDefault="00063E0B" w:rsidP="004A7A86">
            <w:pPr>
              <w:spacing w:after="0" w:line="240" w:lineRule="auto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AB9" w14:textId="77777777" w:rsidR="00063E0B" w:rsidRPr="00DB6B83" w:rsidRDefault="00063E0B" w:rsidP="004A7A86">
            <w:pPr>
              <w:spacing w:after="0" w:line="240" w:lineRule="auto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2022 г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97A" w14:textId="77777777" w:rsidR="00063E0B" w:rsidRPr="00DB6B83" w:rsidRDefault="00063E0B" w:rsidP="004A7A86">
            <w:pPr>
              <w:spacing w:after="0" w:line="240" w:lineRule="auto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2023 г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6EA0" w14:textId="77777777" w:rsidR="00063E0B" w:rsidRPr="00DB6B83" w:rsidRDefault="00063E0B" w:rsidP="004A7A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3E0B" w:rsidRPr="00DB6B83" w14:paraId="01510EA3" w14:textId="77777777" w:rsidTr="009B71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BA37" w14:textId="2C27A1DC" w:rsidR="00063E0B" w:rsidRPr="00DB6B83" w:rsidRDefault="00063E0B" w:rsidP="004A7A86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</w:rPr>
              <w:t>1</w:t>
            </w:r>
            <w:r w:rsidRPr="00DB6B83">
              <w:rPr>
                <w:rFonts w:ascii="Arial" w:hAnsi="Arial" w:cs="Arial"/>
                <w:b/>
              </w:rPr>
              <w:t>.</w:t>
            </w:r>
            <w:r w:rsidRPr="00DB6B83">
              <w:rPr>
                <w:rFonts w:ascii="Arial" w:hAnsi="Arial" w:cs="Arial"/>
              </w:rPr>
              <w:t>Повышение качества уличного освещения в населенном пункте Дубна МО Дубенский район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B9B4" w14:textId="4C983B12" w:rsidR="00063E0B" w:rsidRPr="00DB6B83" w:rsidRDefault="00063E0B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</w:t>
            </w:r>
            <w:r w:rsidR="00AA7432" w:rsidRPr="00DB6B83">
              <w:rPr>
                <w:rFonts w:ascii="Arial" w:hAnsi="Arial" w:cs="Arial"/>
              </w:rPr>
              <w:t>0</w:t>
            </w:r>
            <w:r w:rsidRPr="00DB6B83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138B" w14:textId="1FE3EFBE" w:rsidR="00063E0B" w:rsidRPr="00DB6B83" w:rsidRDefault="00AA7432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15</w:t>
            </w:r>
            <w:r w:rsidR="00063E0B" w:rsidRPr="00DB6B83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9D94" w14:textId="38F8184F" w:rsidR="00063E0B" w:rsidRPr="00DB6B83" w:rsidRDefault="00063E0B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</w:t>
            </w:r>
            <w:r w:rsidR="00AA7432" w:rsidRPr="00DB6B83">
              <w:rPr>
                <w:rFonts w:ascii="Arial" w:hAnsi="Arial" w:cs="Arial"/>
              </w:rPr>
              <w:t>0</w:t>
            </w:r>
            <w:r w:rsidRPr="00DB6B83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7B1" w14:textId="36281132" w:rsidR="00063E0B" w:rsidRPr="00DB6B83" w:rsidRDefault="00AA7432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CB60" w14:textId="77777777" w:rsidR="00063E0B" w:rsidRPr="00DB6B83" w:rsidRDefault="00063E0B" w:rsidP="004A7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C95" w14:textId="77777777" w:rsidR="00063E0B" w:rsidRPr="00DB6B83" w:rsidRDefault="00063E0B" w:rsidP="004A7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5E80" w14:textId="77777777" w:rsidR="00063E0B" w:rsidRPr="00DB6B83" w:rsidRDefault="00063E0B" w:rsidP="004A7A86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1D55" w14:textId="627D1307" w:rsidR="00063E0B" w:rsidRPr="00DB6B83" w:rsidRDefault="00AA7432" w:rsidP="004A7A86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</w:t>
            </w:r>
            <w:r w:rsidR="00063E0B" w:rsidRPr="00DB6B83">
              <w:rPr>
                <w:rFonts w:ascii="Arial" w:hAnsi="Arial" w:cs="Arial"/>
              </w:rPr>
              <w:t>0%</w:t>
            </w:r>
          </w:p>
        </w:tc>
      </w:tr>
      <w:tr w:rsidR="00063E0B" w:rsidRPr="00DB6B83" w14:paraId="5FE57F86" w14:textId="77777777" w:rsidTr="009B71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4501" w14:textId="07793B0F" w:rsidR="00063E0B" w:rsidRPr="00DB6B83" w:rsidRDefault="00063E0B" w:rsidP="004A7A86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2.Повышение надежности и срока службы оборудования систем уличного освещен</w:t>
            </w:r>
            <w:r w:rsidRPr="00DB6B83">
              <w:rPr>
                <w:rFonts w:ascii="Arial" w:hAnsi="Arial" w:cs="Arial"/>
              </w:rPr>
              <w:lastRenderedPageBreak/>
              <w:t xml:space="preserve">ия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FD46" w14:textId="77777777" w:rsidR="00063E0B" w:rsidRPr="00DB6B83" w:rsidRDefault="00063E0B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lastRenderedPageBreak/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3778" w14:textId="3CC308B8" w:rsidR="00063E0B" w:rsidRPr="00DB6B83" w:rsidRDefault="00063E0B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</w:t>
            </w:r>
            <w:r w:rsidR="00AA7432" w:rsidRPr="00DB6B83">
              <w:rPr>
                <w:rFonts w:ascii="Arial" w:hAnsi="Arial" w:cs="Arial"/>
              </w:rPr>
              <w:t>5</w:t>
            </w:r>
            <w:r w:rsidRPr="00DB6B83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A7E7" w14:textId="21326073" w:rsidR="00063E0B" w:rsidRPr="00DB6B83" w:rsidRDefault="00AA7432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</w:t>
            </w:r>
            <w:r w:rsidR="00063E0B" w:rsidRPr="00DB6B83">
              <w:rPr>
                <w:rFonts w:ascii="Arial" w:hAnsi="Arial" w:cs="Arial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9F7" w14:textId="545BCADA" w:rsidR="00063E0B" w:rsidRPr="00DB6B83" w:rsidRDefault="00AA7432" w:rsidP="004A7A8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02E" w14:textId="77777777" w:rsidR="00063E0B" w:rsidRPr="00DB6B83" w:rsidRDefault="00063E0B" w:rsidP="004A7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813" w14:textId="77777777" w:rsidR="00063E0B" w:rsidRPr="00DB6B83" w:rsidRDefault="00063E0B" w:rsidP="004A7A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FB1" w14:textId="77777777" w:rsidR="00063E0B" w:rsidRPr="00DB6B83" w:rsidRDefault="00063E0B" w:rsidP="004A7A86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0B62" w14:textId="6AC19BF3" w:rsidR="00063E0B" w:rsidRPr="00DB6B83" w:rsidRDefault="00AA7432" w:rsidP="004A7A86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</w:t>
            </w:r>
            <w:r w:rsidR="00063E0B" w:rsidRPr="00DB6B83">
              <w:rPr>
                <w:rFonts w:ascii="Arial" w:hAnsi="Arial" w:cs="Arial"/>
              </w:rPr>
              <w:t>%</w:t>
            </w:r>
          </w:p>
        </w:tc>
      </w:tr>
    </w:tbl>
    <w:p w14:paraId="24A554C8" w14:textId="53A7C0AA" w:rsidR="0007253E" w:rsidRPr="00DB6B83" w:rsidRDefault="00AB444D" w:rsidP="00063E0B">
      <w:pPr>
        <w:jc w:val="both"/>
        <w:rPr>
          <w:rFonts w:ascii="Arial" w:hAnsi="Arial" w:cs="Arial"/>
          <w:b/>
        </w:rPr>
      </w:pPr>
      <w:r w:rsidRPr="00DB6B83">
        <w:rPr>
          <w:rFonts w:ascii="Arial" w:hAnsi="Arial" w:cs="Arial"/>
          <w:b/>
        </w:rPr>
        <w:t xml:space="preserve"> </w:t>
      </w:r>
    </w:p>
    <w:p w14:paraId="75B235AC" w14:textId="77777777" w:rsidR="00AB444D" w:rsidRPr="00C23280" w:rsidRDefault="00AB444D" w:rsidP="00AB444D">
      <w:pPr>
        <w:ind w:left="1429"/>
        <w:jc w:val="both"/>
        <w:rPr>
          <w:rFonts w:ascii="Arial" w:hAnsi="Arial" w:cs="Arial"/>
          <w:b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 xml:space="preserve">     Раздел 5. Ресурсное обеспечение подпрограммы</w:t>
      </w:r>
    </w:p>
    <w:p w14:paraId="50C21074" w14:textId="0BDCC0CA" w:rsidR="00AB444D" w:rsidRPr="00E20ADE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Общий объем финансирования Программы </w:t>
      </w:r>
      <w:r w:rsidR="009D38F1"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составляет </w:t>
      </w:r>
      <w:r w:rsidR="00DB62D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34 869,8 </w:t>
      </w:r>
      <w:r w:rsidR="00177F9F"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тыс.</w:t>
      </w:r>
      <w:r w:rsidRPr="00E20ADE">
        <w:rPr>
          <w:rFonts w:ascii="Arial" w:eastAsia="Calibri" w:hAnsi="Arial" w:cs="Arial"/>
          <w:sz w:val="24"/>
          <w:szCs w:val="24"/>
          <w:lang w:eastAsia="en-US"/>
        </w:rPr>
        <w:t xml:space="preserve"> руб., в том числе:</w:t>
      </w:r>
    </w:p>
    <w:p w14:paraId="3FFE0D7B" w14:textId="4E1E0A4D" w:rsidR="00AB444D" w:rsidRPr="00E20ADE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sz w:val="24"/>
          <w:szCs w:val="24"/>
          <w:lang w:eastAsia="en-US"/>
        </w:rPr>
        <w:t xml:space="preserve"> -бюджет р.</w:t>
      </w:r>
      <w:r w:rsidR="0034205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E20ADE">
        <w:rPr>
          <w:rFonts w:ascii="Arial" w:eastAsia="Calibri" w:hAnsi="Arial" w:cs="Arial"/>
          <w:sz w:val="24"/>
          <w:szCs w:val="24"/>
          <w:lang w:eastAsia="en-US"/>
        </w:rPr>
        <w:t>п. Дубна МО Дубенский район</w:t>
      </w:r>
      <w:r w:rsidR="00324A7E" w:rsidRPr="00E20AD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DB62D3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34 869,8 </w:t>
      </w:r>
      <w:r w:rsidR="00177F9F" w:rsidRPr="00E6132D">
        <w:rPr>
          <w:rFonts w:ascii="Arial" w:eastAsia="Calibri" w:hAnsi="Arial" w:cs="Arial"/>
          <w:sz w:val="24"/>
          <w:szCs w:val="24"/>
          <w:lang w:eastAsia="en-US"/>
        </w:rPr>
        <w:t>тыс.</w:t>
      </w:r>
      <w:r w:rsidRPr="00E20ADE">
        <w:rPr>
          <w:rFonts w:ascii="Arial" w:eastAsia="Calibri" w:hAnsi="Arial" w:cs="Arial"/>
          <w:sz w:val="24"/>
          <w:szCs w:val="24"/>
          <w:lang w:eastAsia="en-US"/>
        </w:rPr>
        <w:t xml:space="preserve"> руб.</w:t>
      </w:r>
    </w:p>
    <w:p w14:paraId="1057EB46" w14:textId="77777777" w:rsidR="00AB444D" w:rsidRPr="00E20ADE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2017 год –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3900</w:t>
      </w: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r w:rsidR="007064D8"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0 </w:t>
      </w:r>
      <w:r w:rsidR="007064D8">
        <w:rPr>
          <w:rFonts w:ascii="Arial" w:eastAsia="Calibri" w:hAnsi="Arial" w:cs="Arial"/>
          <w:color w:val="000000"/>
          <w:sz w:val="24"/>
          <w:szCs w:val="24"/>
          <w:lang w:eastAsia="en-US"/>
        </w:rPr>
        <w:t>тысяч</w:t>
      </w: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рублей;</w:t>
      </w:r>
    </w:p>
    <w:p w14:paraId="17E989C4" w14:textId="77777777" w:rsidR="00AB444D" w:rsidRPr="00E20ADE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2018 год – </w:t>
      </w:r>
      <w:r w:rsidRPr="004A299A">
        <w:rPr>
          <w:rFonts w:ascii="Arial" w:eastAsia="Calibri" w:hAnsi="Arial" w:cs="Arial"/>
          <w:color w:val="000000"/>
          <w:sz w:val="24"/>
          <w:szCs w:val="24"/>
          <w:lang w:eastAsia="en-US"/>
        </w:rPr>
        <w:t>5 291,0</w:t>
      </w:r>
      <w:r w:rsidR="007064D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>тысяч рублей;</w:t>
      </w:r>
    </w:p>
    <w:p w14:paraId="7556D38E" w14:textId="77777777" w:rsidR="00AB444D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2019 год – </w:t>
      </w:r>
      <w:r w:rsidR="00E6132D"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4 541,0</w:t>
      </w:r>
      <w:r w:rsidR="007064D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тысяч рублей;</w:t>
      </w:r>
    </w:p>
    <w:p w14:paraId="1EFEE700" w14:textId="47FF4A38" w:rsidR="00AB444D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>20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20</w:t>
      </w: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 –</w:t>
      </w:r>
      <w:r w:rsidR="004A7A8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4 264,2 </w:t>
      </w:r>
      <w:r w:rsidRPr="00E20ADE">
        <w:rPr>
          <w:rFonts w:ascii="Arial" w:eastAsia="Calibri" w:hAnsi="Arial" w:cs="Arial"/>
          <w:color w:val="000000"/>
          <w:sz w:val="24"/>
          <w:szCs w:val="24"/>
          <w:lang w:eastAsia="en-US"/>
        </w:rPr>
        <w:t>тысяч рублей</w:t>
      </w:r>
      <w:r w:rsid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14:paraId="33F09A95" w14:textId="13B2E304" w:rsidR="00F86A95" w:rsidRDefault="00E6132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202</w:t>
      </w:r>
      <w:r w:rsidR="000D6B22">
        <w:rPr>
          <w:rFonts w:ascii="Arial" w:eastAsia="Calibri" w:hAnsi="Arial" w:cs="Arial"/>
          <w:color w:val="000000"/>
          <w:sz w:val="24"/>
          <w:szCs w:val="24"/>
          <w:lang w:eastAsia="en-US"/>
        </w:rPr>
        <w:t>1</w:t>
      </w:r>
      <w:r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–</w:t>
      </w:r>
      <w:r w:rsidR="009D38F1" w:rsidRPr="003847D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5 </w:t>
      </w:r>
      <w:r w:rsidR="00DB62D3">
        <w:rPr>
          <w:rFonts w:ascii="Arial" w:eastAsia="Calibri" w:hAnsi="Arial" w:cs="Arial"/>
          <w:color w:val="000000"/>
          <w:sz w:val="24"/>
          <w:szCs w:val="24"/>
          <w:lang w:eastAsia="en-US"/>
        </w:rPr>
        <w:t>785</w:t>
      </w:r>
      <w:r w:rsidR="009D38F1" w:rsidRPr="003847D9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r w:rsidR="00DB62D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 </w:t>
      </w:r>
      <w:r w:rsidRPr="00E6132D">
        <w:rPr>
          <w:rFonts w:ascii="Arial" w:eastAsia="Calibri" w:hAnsi="Arial" w:cs="Arial"/>
          <w:color w:val="000000"/>
          <w:sz w:val="24"/>
          <w:szCs w:val="24"/>
          <w:lang w:eastAsia="en-US"/>
        </w:rPr>
        <w:t>тысяч рублей</w:t>
      </w:r>
      <w:r w:rsidR="00F86A95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14:paraId="306706B8" w14:textId="395FA2C1" w:rsidR="00F86A95" w:rsidRDefault="00F86A95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2022 год – </w:t>
      </w:r>
      <w:r w:rsidR="00324A7E">
        <w:rPr>
          <w:rFonts w:ascii="Arial" w:eastAsia="Calibri" w:hAnsi="Arial" w:cs="Arial"/>
          <w:color w:val="000000"/>
          <w:sz w:val="24"/>
          <w:szCs w:val="24"/>
          <w:lang w:eastAsia="en-US"/>
        </w:rPr>
        <w:t>5 535,9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тысяч </w:t>
      </w:r>
      <w:r w:rsidR="005678A4">
        <w:rPr>
          <w:rFonts w:ascii="Arial" w:eastAsia="Calibri" w:hAnsi="Arial" w:cs="Arial"/>
          <w:color w:val="000000"/>
          <w:sz w:val="24"/>
          <w:szCs w:val="24"/>
          <w:lang w:eastAsia="en-US"/>
        </w:rPr>
        <w:t>рублей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.</w:t>
      </w:r>
    </w:p>
    <w:p w14:paraId="7324C03B" w14:textId="279ADB06" w:rsidR="00063E0B" w:rsidRDefault="00063E0B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2023 год – </w:t>
      </w:r>
      <w:r w:rsidR="00324A7E">
        <w:rPr>
          <w:rFonts w:ascii="Arial" w:eastAsia="Calibri" w:hAnsi="Arial" w:cs="Arial"/>
          <w:color w:val="000000"/>
          <w:sz w:val="24"/>
          <w:szCs w:val="24"/>
          <w:lang w:eastAsia="en-US"/>
        </w:rPr>
        <w:t>5 551,9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тысяч рублей. </w:t>
      </w:r>
    </w:p>
    <w:p w14:paraId="00BD5971" w14:textId="77777777" w:rsidR="00AB444D" w:rsidRPr="00E20ADE" w:rsidRDefault="00AB444D" w:rsidP="00AB444D">
      <w:pPr>
        <w:tabs>
          <w:tab w:val="left" w:pos="708"/>
        </w:tabs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7B1D071C" w14:textId="77777777" w:rsidR="00AB444D" w:rsidRPr="00C23280" w:rsidRDefault="00AB444D" w:rsidP="00AB444D">
      <w:pPr>
        <w:spacing w:before="36" w:after="0" w:line="240" w:lineRule="auto"/>
        <w:ind w:left="710"/>
        <w:jc w:val="center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b/>
          <w:color w:val="000000"/>
          <w:spacing w:val="2"/>
          <w:sz w:val="24"/>
          <w:szCs w:val="24"/>
        </w:rPr>
        <w:t>Раздел 6.  Анализ рисков реализации подпрограммы</w:t>
      </w:r>
    </w:p>
    <w:p w14:paraId="23A6ACD1" w14:textId="77777777" w:rsidR="00AB444D" w:rsidRPr="00C23280" w:rsidRDefault="00AB444D" w:rsidP="00AB444D">
      <w:pPr>
        <w:spacing w:before="36" w:after="0" w:line="240" w:lineRule="auto"/>
        <w:ind w:left="450"/>
        <w:rPr>
          <w:rFonts w:ascii="Arial" w:hAnsi="Arial" w:cs="Arial"/>
          <w:b/>
          <w:color w:val="000000"/>
          <w:spacing w:val="2"/>
          <w:sz w:val="24"/>
          <w:szCs w:val="24"/>
        </w:rPr>
      </w:pPr>
    </w:p>
    <w:p w14:paraId="4C40A5AB" w14:textId="77777777" w:rsidR="00AB444D" w:rsidRPr="00C23280" w:rsidRDefault="00AB444D" w:rsidP="00DB6B83">
      <w:pPr>
        <w:tabs>
          <w:tab w:val="left" w:pos="0"/>
        </w:tabs>
        <w:spacing w:before="36" w:after="0" w:line="240" w:lineRule="auto"/>
        <w:ind w:left="-142" w:hanging="14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        Реализация Программы сопряжена с определенными рисками. Так, в </w:t>
      </w:r>
      <w:r w:rsidR="00177F9F" w:rsidRPr="00C23280">
        <w:rPr>
          <w:rFonts w:ascii="Arial" w:hAnsi="Arial" w:cs="Arial"/>
          <w:color w:val="000000"/>
          <w:spacing w:val="2"/>
          <w:sz w:val="24"/>
          <w:szCs w:val="24"/>
        </w:rPr>
        <w:t>процессе реализации</w:t>
      </w: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Программы возможно выявление отклонений в достижении промежуточных результатов:</w:t>
      </w:r>
    </w:p>
    <w:p w14:paraId="67205F7E" w14:textId="77777777" w:rsidR="00AB444D" w:rsidRPr="00C23280" w:rsidRDefault="00AB444D" w:rsidP="00DB6B83">
      <w:pPr>
        <w:tabs>
          <w:tab w:val="left" w:pos="709"/>
        </w:tabs>
        <w:spacing w:before="36" w:after="0" w:line="240" w:lineRule="auto"/>
        <w:ind w:left="-14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- нарушение сроков проектно-сметной документации по объектам;</w:t>
      </w:r>
    </w:p>
    <w:p w14:paraId="5FFC64D3" w14:textId="77777777" w:rsidR="00AB444D" w:rsidRPr="00C23280" w:rsidRDefault="00AB444D" w:rsidP="00DB6B83">
      <w:pPr>
        <w:spacing w:before="36" w:after="0" w:line="240" w:lineRule="auto"/>
        <w:ind w:left="-14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- несвоевременное выполнение подрядчиком строительных работ;</w:t>
      </w:r>
    </w:p>
    <w:p w14:paraId="70B4DCC0" w14:textId="77777777" w:rsidR="00AB444D" w:rsidRPr="00C23280" w:rsidRDefault="00AB444D" w:rsidP="00DB6B83">
      <w:pPr>
        <w:spacing w:before="36" w:after="0" w:line="240" w:lineRule="auto"/>
        <w:ind w:left="-142" w:hanging="14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- несвоевременное и недостаточное финансирование мероприятий Программы.</w:t>
      </w:r>
    </w:p>
    <w:p w14:paraId="65859361" w14:textId="77777777" w:rsidR="00AB444D" w:rsidRPr="00C23280" w:rsidRDefault="00AB444D" w:rsidP="00DB6B83">
      <w:pPr>
        <w:spacing w:before="36" w:after="0" w:line="240" w:lineRule="auto"/>
        <w:ind w:left="-14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  Минимизация рисков предполагается путем:</w:t>
      </w:r>
    </w:p>
    <w:p w14:paraId="5073E427" w14:textId="77777777" w:rsidR="00AB444D" w:rsidRPr="00C23280" w:rsidRDefault="00AB444D" w:rsidP="00DB6B83">
      <w:pPr>
        <w:spacing w:before="36" w:after="0" w:line="240" w:lineRule="auto"/>
        <w:ind w:left="-142" w:hanging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         - проведения мониторинга выполнения Программы, регулярного анализа и при        необходимости корректировка показателей и мероприятия Программы;</w:t>
      </w:r>
    </w:p>
    <w:p w14:paraId="31E5D782" w14:textId="77777777" w:rsidR="00DF1BE9" w:rsidRDefault="00AB444D" w:rsidP="00DB6B83">
      <w:pPr>
        <w:spacing w:before="36" w:after="0" w:line="240" w:lineRule="auto"/>
        <w:ind w:left="-142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C23280">
        <w:rPr>
          <w:rFonts w:ascii="Arial" w:hAnsi="Arial" w:cs="Arial"/>
          <w:color w:val="000000"/>
          <w:spacing w:val="2"/>
          <w:sz w:val="24"/>
          <w:szCs w:val="24"/>
        </w:rPr>
        <w:t xml:space="preserve">  -  перераспределение объемов финансирования в зависимости от динамики и   темпов решения задач.</w:t>
      </w:r>
      <w:r w:rsidRPr="00C23280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   </w:t>
      </w:r>
    </w:p>
    <w:p w14:paraId="21747259" w14:textId="77777777" w:rsidR="00DF1BE9" w:rsidRDefault="00DF1BE9" w:rsidP="00DF1BE9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65FC4D52" w14:textId="77777777" w:rsidR="005B1C13" w:rsidRPr="00047BAD" w:rsidRDefault="00DF1BE9" w:rsidP="005B1C13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187FE0">
        <w:rPr>
          <w:rFonts w:ascii="Arial" w:hAnsi="Arial" w:cs="Arial"/>
          <w:b/>
          <w:sz w:val="24"/>
          <w:szCs w:val="24"/>
        </w:rPr>
        <w:t>Паспорт п</w:t>
      </w:r>
      <w:r w:rsidRPr="00187FE0">
        <w:rPr>
          <w:rFonts w:ascii="Arial" w:hAnsi="Arial" w:cs="Arial"/>
          <w:b/>
          <w:bCs/>
          <w:sz w:val="24"/>
          <w:szCs w:val="24"/>
        </w:rPr>
        <w:t>одпрограммы</w:t>
      </w:r>
      <w:r w:rsidR="005B1C1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B1C13">
        <w:rPr>
          <w:rFonts w:ascii="Arial" w:hAnsi="Arial" w:cs="Arial"/>
          <w:b/>
          <w:bCs/>
          <w:sz w:val="24"/>
          <w:szCs w:val="24"/>
          <w:lang w:val="en-US"/>
        </w:rPr>
        <w:t>ll</w:t>
      </w:r>
      <w:proofErr w:type="spellEnd"/>
    </w:p>
    <w:p w14:paraId="59895E62" w14:textId="31640ABA" w:rsidR="00DF1BE9" w:rsidRPr="007C41F9" w:rsidRDefault="00DF1BE9" w:rsidP="005B1C13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7C41F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87FE0">
        <w:rPr>
          <w:rFonts w:ascii="Arial" w:hAnsi="Arial" w:cs="Arial"/>
          <w:b/>
          <w:bCs/>
          <w:sz w:val="24"/>
          <w:szCs w:val="24"/>
        </w:rPr>
        <w:t>«Приобретение специализированной техники и оборудования»</w:t>
      </w:r>
    </w:p>
    <w:p w14:paraId="05F6AC5F" w14:textId="77777777" w:rsidR="00DF1BE9" w:rsidRDefault="00DF1BE9" w:rsidP="00DF1BE9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71"/>
      </w:tblGrid>
      <w:tr w:rsidR="00DF1BE9" w:rsidRPr="007C41F9" w14:paraId="0BF9187F" w14:textId="77777777" w:rsidTr="005B1C13">
        <w:trPr>
          <w:trHeight w:val="92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7906" w14:textId="77777777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C415" w14:textId="4F2ED0D6" w:rsidR="00DF1BE9" w:rsidRPr="007C41F9" w:rsidRDefault="00DF1BE9" w:rsidP="00047BAD">
            <w:pPr>
              <w:pStyle w:val="AAA0"/>
              <w:spacing w:after="0"/>
              <w:rPr>
                <w:rFonts w:ascii="Arial" w:hAnsi="Arial" w:cs="Arial"/>
                <w:color w:val="000000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 xml:space="preserve">Комитет по жизнеобеспечению администрации муниципального образования Дубенский район </w:t>
            </w:r>
          </w:p>
        </w:tc>
      </w:tr>
      <w:tr w:rsidR="00DF1BE9" w:rsidRPr="007C41F9" w14:paraId="2AD83406" w14:textId="77777777" w:rsidTr="005B1C13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2D2" w14:textId="7D1613DE" w:rsidR="00DF1BE9" w:rsidRPr="007C41F9" w:rsidRDefault="005B1C13" w:rsidP="00047BA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574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bCs/>
                <w:szCs w:val="24"/>
              </w:rPr>
              <w:t xml:space="preserve">Предприятия и организации коммунального хозяйства всех форм собственности, осуществляющие деятельность по предоставлению коммунальных услуг на территории муниципального образования Дубенский район; </w:t>
            </w:r>
            <w:r w:rsidRPr="007C41F9">
              <w:rPr>
                <w:rFonts w:ascii="Arial" w:hAnsi="Arial" w:cs="Arial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DF1BE9" w:rsidRPr="007C41F9" w14:paraId="53CED1C4" w14:textId="77777777" w:rsidTr="005B1C13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EB3" w14:textId="77777777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 xml:space="preserve">Цели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EAD" w14:textId="77777777" w:rsidR="00DF1BE9" w:rsidRPr="007C41F9" w:rsidRDefault="00DF1BE9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 Комплексное решение проблемы перехода к устойчивому функционированию и развитию коммунальной сферы;</w:t>
            </w:r>
          </w:p>
          <w:p w14:paraId="1C70A791" w14:textId="77777777" w:rsidR="00DF1BE9" w:rsidRPr="007C41F9" w:rsidRDefault="00DF1BE9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 Улучшение качества коммунальных услуг с одновременным снижением нерациональных затрат;</w:t>
            </w:r>
          </w:p>
          <w:p w14:paraId="28D9194E" w14:textId="00EA1F33" w:rsidR="00DF1BE9" w:rsidRPr="007C41F9" w:rsidRDefault="00047BAD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DF1BE9" w:rsidRPr="007C41F9">
              <w:rPr>
                <w:rFonts w:ascii="Arial" w:hAnsi="Arial" w:cs="Arial"/>
                <w:bCs/>
                <w:sz w:val="24"/>
                <w:szCs w:val="24"/>
              </w:rPr>
              <w:t>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14:paraId="2BAC7E95" w14:textId="77777777" w:rsidR="00DF1BE9" w:rsidRPr="007C41F9" w:rsidRDefault="00DF1BE9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- Повышение надежности и эффективности функционирования коммунальных систем жизнеобеспечения населения.</w:t>
            </w:r>
          </w:p>
          <w:p w14:paraId="1380EB47" w14:textId="77777777" w:rsidR="00DF1BE9" w:rsidRPr="007C41F9" w:rsidRDefault="00DF1BE9" w:rsidP="00047BAD">
            <w:pPr>
              <w:shd w:val="clear" w:color="auto" w:fill="FFFFFF"/>
              <w:spacing w:after="12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7C4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sz w:val="24"/>
                <w:szCs w:val="24"/>
              </w:rPr>
              <w:t>Организация работы по санитарной очистке поселения</w:t>
            </w:r>
          </w:p>
        </w:tc>
      </w:tr>
      <w:tr w:rsidR="00DF1BE9" w:rsidRPr="007C41F9" w14:paraId="241A4EB7" w14:textId="77777777" w:rsidTr="009B6B7E">
        <w:trPr>
          <w:trHeight w:val="265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747" w14:textId="77777777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lastRenderedPageBreak/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7ED" w14:textId="77777777" w:rsidR="00DF1BE9" w:rsidRPr="007C41F9" w:rsidRDefault="00DF1BE9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 Разработка мероприятий по строительству и модернизации существующих объектов коммунальной инфраструктуры;</w:t>
            </w:r>
          </w:p>
          <w:p w14:paraId="28E2AD5D" w14:textId="77777777" w:rsidR="00DF1BE9" w:rsidRPr="007C41F9" w:rsidRDefault="00DF1BE9" w:rsidP="00047BAD">
            <w:pPr>
              <w:tabs>
                <w:tab w:val="num" w:pos="2211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C41F9">
              <w:rPr>
                <w:rFonts w:ascii="Arial" w:hAnsi="Arial" w:cs="Arial"/>
                <w:bCs/>
                <w:sz w:val="24"/>
                <w:szCs w:val="24"/>
              </w:rPr>
              <w:t>-  Определение сроков и объема капитальных вложений на реализацию разработанных мероприятий;</w:t>
            </w:r>
          </w:p>
          <w:p w14:paraId="1B21A074" w14:textId="77777777" w:rsidR="00DF1BE9" w:rsidRPr="007C41F9" w:rsidRDefault="00DF1BE9" w:rsidP="00047BAD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7C41F9">
              <w:rPr>
                <w:rFonts w:ascii="Arial" w:hAnsi="Arial" w:cs="Arial"/>
                <w:bCs/>
              </w:rPr>
              <w:t>- Определение экономической эффективности от реализации мероприятий.</w:t>
            </w:r>
          </w:p>
          <w:p w14:paraId="7415498B" w14:textId="77777777" w:rsidR="00DF1BE9" w:rsidRPr="007C41F9" w:rsidRDefault="00DF1BE9" w:rsidP="00047BA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9">
              <w:rPr>
                <w:rFonts w:ascii="Arial" w:hAnsi="Arial" w:cs="Arial"/>
                <w:sz w:val="24"/>
                <w:szCs w:val="24"/>
              </w:rPr>
              <w:t>- Обустройство контейнерных площадок для установки мусорных контейнеров;</w:t>
            </w:r>
          </w:p>
          <w:p w14:paraId="6FB35DAB" w14:textId="77777777" w:rsidR="00DF1BE9" w:rsidRPr="007C41F9" w:rsidRDefault="00DF1BE9" w:rsidP="00047BA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9">
              <w:rPr>
                <w:rFonts w:ascii="Arial" w:hAnsi="Arial" w:cs="Arial"/>
                <w:sz w:val="24"/>
                <w:szCs w:val="24"/>
              </w:rPr>
              <w:t>-Приобретение мусорных контейнеров</w:t>
            </w:r>
          </w:p>
          <w:p w14:paraId="33000DB3" w14:textId="1AE96CD4" w:rsidR="00DF1BE9" w:rsidRPr="007C41F9" w:rsidRDefault="00DF1BE9" w:rsidP="009B714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7C41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F1BE9" w:rsidRPr="007C41F9" w14:paraId="69756B32" w14:textId="77777777" w:rsidTr="005B1C13">
        <w:trPr>
          <w:trHeight w:val="35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F49" w14:textId="77777777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Показатели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DF6" w14:textId="3FF7FA9B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-Повышение качества обеспечения потребителей коммунальных ресурсов в населенных пунктах;</w:t>
            </w:r>
          </w:p>
          <w:p w14:paraId="0D23DA49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 Увеличение спроса на своевременное, качественное обеспечение коммунальными ресурсами;</w:t>
            </w:r>
          </w:p>
          <w:p w14:paraId="3379D5EC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 Организация работы по санитарной очистке поселения</w:t>
            </w:r>
          </w:p>
          <w:p w14:paraId="64108970" w14:textId="77777777" w:rsidR="00DF1BE9" w:rsidRPr="007C41F9" w:rsidRDefault="00DF1BE9" w:rsidP="00047B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41F9">
              <w:rPr>
                <w:rFonts w:ascii="Arial" w:hAnsi="Arial" w:cs="Arial"/>
                <w:sz w:val="24"/>
                <w:szCs w:val="24"/>
              </w:rPr>
              <w:t>- Повышение надежности и срока службы систем коммунальной инфраструктуры.</w:t>
            </w:r>
          </w:p>
        </w:tc>
      </w:tr>
      <w:tr w:rsidR="00DF1BE9" w:rsidRPr="007C41F9" w14:paraId="683A132C" w14:textId="77777777" w:rsidTr="005B1C13">
        <w:trPr>
          <w:trHeight w:val="89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160" w14:textId="77777777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Сроки и этапы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C583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Подпрограмма реализуется в один этап: с 2017 до 2019 года.</w:t>
            </w:r>
          </w:p>
        </w:tc>
      </w:tr>
      <w:tr w:rsidR="00DF1BE9" w:rsidRPr="007C41F9" w14:paraId="090BEF83" w14:textId="77777777" w:rsidTr="005B1C13">
        <w:trPr>
          <w:trHeight w:val="28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5DFF" w14:textId="77777777" w:rsidR="00DF1BE9" w:rsidRPr="007C41F9" w:rsidRDefault="00DF1BE9" w:rsidP="00047BAD">
            <w:pPr>
              <w:pStyle w:val="AAA0"/>
              <w:spacing w:after="0"/>
              <w:rPr>
                <w:rFonts w:ascii="Arial" w:hAnsi="Arial" w:cs="Arial"/>
                <w:b/>
                <w:szCs w:val="24"/>
              </w:rPr>
            </w:pPr>
            <w:r w:rsidRPr="007C41F9">
              <w:rPr>
                <w:rStyle w:val="a6"/>
                <w:rFonts w:ascii="Arial" w:hAnsi="Arial" w:cs="Arial"/>
                <w:b w:val="0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F67" w14:textId="10181F4C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Общий объем финансирования</w:t>
            </w:r>
            <w:r w:rsidR="009B6B7E">
              <w:rPr>
                <w:rFonts w:ascii="Arial" w:hAnsi="Arial" w:cs="Arial"/>
                <w:szCs w:val="24"/>
              </w:rPr>
              <w:t xml:space="preserve"> Подпрограммы </w:t>
            </w:r>
            <w:r w:rsidR="00BA471E">
              <w:rPr>
                <w:rFonts w:ascii="Arial" w:hAnsi="Arial" w:cs="Arial"/>
                <w:szCs w:val="24"/>
              </w:rPr>
              <w:t xml:space="preserve">составляет </w:t>
            </w:r>
            <w:r w:rsidR="00BA471E" w:rsidRPr="00BA471E">
              <w:rPr>
                <w:rFonts w:ascii="Arial" w:hAnsi="Arial" w:cs="Arial"/>
                <w:b/>
                <w:bCs/>
                <w:szCs w:val="24"/>
              </w:rPr>
              <w:t xml:space="preserve">8 990,5 </w:t>
            </w:r>
            <w:r w:rsidRPr="00BA471E">
              <w:rPr>
                <w:rFonts w:ascii="Arial" w:hAnsi="Arial" w:cs="Arial"/>
                <w:b/>
                <w:bCs/>
                <w:color w:val="auto"/>
                <w:szCs w:val="24"/>
              </w:rPr>
              <w:t>тыс. руб.,</w:t>
            </w:r>
            <w:r w:rsidRPr="007C41F9">
              <w:rPr>
                <w:rFonts w:ascii="Arial" w:hAnsi="Arial" w:cs="Arial"/>
                <w:color w:val="auto"/>
                <w:szCs w:val="24"/>
              </w:rPr>
              <w:t xml:space="preserve"> в том числе:</w:t>
            </w:r>
          </w:p>
          <w:p w14:paraId="48839BFF" w14:textId="0FBFE532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7C41F9">
              <w:rPr>
                <w:rFonts w:ascii="Arial" w:hAnsi="Arial" w:cs="Arial"/>
                <w:color w:val="auto"/>
                <w:szCs w:val="24"/>
              </w:rPr>
              <w:t xml:space="preserve"> -бюджет МО р.</w:t>
            </w:r>
            <w:r w:rsidR="008901CF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color w:val="auto"/>
                <w:szCs w:val="24"/>
              </w:rPr>
              <w:t xml:space="preserve">п. </w:t>
            </w:r>
            <w:r w:rsidR="00BA471E">
              <w:rPr>
                <w:rFonts w:ascii="Arial" w:hAnsi="Arial" w:cs="Arial"/>
                <w:color w:val="auto"/>
                <w:szCs w:val="24"/>
              </w:rPr>
              <w:t>Дубна Дубенского</w:t>
            </w:r>
            <w:r w:rsidR="009B6B7E">
              <w:rPr>
                <w:rFonts w:ascii="Arial" w:hAnsi="Arial" w:cs="Arial"/>
                <w:color w:val="auto"/>
                <w:szCs w:val="24"/>
              </w:rPr>
              <w:t xml:space="preserve"> района</w:t>
            </w:r>
            <w:r w:rsidR="00BA471E">
              <w:rPr>
                <w:rFonts w:ascii="Arial" w:hAnsi="Arial" w:cs="Arial"/>
                <w:color w:val="auto"/>
                <w:szCs w:val="24"/>
              </w:rPr>
              <w:t xml:space="preserve">- </w:t>
            </w:r>
            <w:r w:rsidR="00BA471E" w:rsidRPr="00BA471E">
              <w:rPr>
                <w:rFonts w:ascii="Arial" w:hAnsi="Arial" w:cs="Arial"/>
                <w:b/>
                <w:bCs/>
                <w:color w:val="auto"/>
                <w:szCs w:val="24"/>
              </w:rPr>
              <w:t>8 990,5</w:t>
            </w:r>
            <w:r w:rsidRPr="00BA471E">
              <w:rPr>
                <w:rFonts w:ascii="Arial" w:hAnsi="Arial" w:cs="Arial"/>
                <w:b/>
                <w:bCs/>
                <w:color w:val="auto"/>
                <w:szCs w:val="24"/>
              </w:rPr>
              <w:t>тыс. руб</w:t>
            </w:r>
            <w:r w:rsidRPr="007C41F9">
              <w:rPr>
                <w:rFonts w:ascii="Arial" w:hAnsi="Arial" w:cs="Arial"/>
                <w:color w:val="auto"/>
                <w:szCs w:val="24"/>
              </w:rPr>
              <w:t>.</w:t>
            </w:r>
          </w:p>
          <w:p w14:paraId="7C046DB5" w14:textId="33219568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2017 год – 2</w:t>
            </w:r>
            <w:r w:rsidR="00BA471E">
              <w:rPr>
                <w:rFonts w:ascii="Arial" w:hAnsi="Arial" w:cs="Arial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szCs w:val="24"/>
              </w:rPr>
              <w:t>258,5 тысяч рублей;</w:t>
            </w:r>
          </w:p>
          <w:p w14:paraId="50F1C46B" w14:textId="2A6D8C80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2018 год – 2</w:t>
            </w:r>
            <w:r w:rsidR="00BA471E">
              <w:rPr>
                <w:rFonts w:ascii="Arial" w:hAnsi="Arial" w:cs="Arial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szCs w:val="24"/>
              </w:rPr>
              <w:t>258,5 тысяч рублей;</w:t>
            </w:r>
          </w:p>
          <w:p w14:paraId="1CC1FCA7" w14:textId="47B3DC8C" w:rsidR="00DF1BE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2019 год – 2</w:t>
            </w:r>
            <w:r w:rsidR="00BA471E">
              <w:rPr>
                <w:rFonts w:ascii="Arial" w:hAnsi="Arial" w:cs="Arial"/>
                <w:szCs w:val="24"/>
              </w:rPr>
              <w:t xml:space="preserve"> </w:t>
            </w:r>
            <w:r w:rsidRPr="007C41F9">
              <w:rPr>
                <w:rFonts w:ascii="Arial" w:hAnsi="Arial" w:cs="Arial"/>
                <w:szCs w:val="24"/>
              </w:rPr>
              <w:t>258,5 тысяч рублей</w:t>
            </w:r>
            <w:r w:rsidR="008901CF">
              <w:rPr>
                <w:rFonts w:ascii="Arial" w:hAnsi="Arial" w:cs="Arial"/>
                <w:szCs w:val="24"/>
              </w:rPr>
              <w:t>;</w:t>
            </w:r>
          </w:p>
          <w:p w14:paraId="17B0E6F4" w14:textId="77777777" w:rsidR="008901CF" w:rsidRDefault="008901CF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 год – 0,00 тысяч рублей;</w:t>
            </w:r>
          </w:p>
          <w:p w14:paraId="1C7C1B26" w14:textId="5B9805A9" w:rsidR="008901CF" w:rsidRDefault="008901CF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2021 год – </w:t>
            </w:r>
            <w:r w:rsidR="009B6B7E">
              <w:rPr>
                <w:rFonts w:ascii="Arial" w:hAnsi="Arial" w:cs="Arial"/>
                <w:szCs w:val="24"/>
              </w:rPr>
              <w:t xml:space="preserve">2  215,0 </w:t>
            </w:r>
            <w:r>
              <w:rPr>
                <w:rFonts w:ascii="Arial" w:hAnsi="Arial" w:cs="Arial"/>
                <w:szCs w:val="24"/>
              </w:rPr>
              <w:t xml:space="preserve">тысяч рублей; </w:t>
            </w:r>
          </w:p>
          <w:p w14:paraId="6D54C3BF" w14:textId="04BA95BA" w:rsidR="008901CF" w:rsidRDefault="008901CF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2022 год – </w:t>
            </w:r>
            <w:r w:rsidR="00BA471E">
              <w:rPr>
                <w:rFonts w:ascii="Arial" w:hAnsi="Arial" w:cs="Arial"/>
                <w:szCs w:val="24"/>
              </w:rPr>
              <w:t xml:space="preserve">0,00 </w:t>
            </w:r>
            <w:r>
              <w:rPr>
                <w:rFonts w:ascii="Arial" w:hAnsi="Arial" w:cs="Arial"/>
                <w:szCs w:val="24"/>
              </w:rPr>
              <w:t>тысяч рублей;</w:t>
            </w:r>
          </w:p>
          <w:p w14:paraId="66092CE3" w14:textId="48D21788" w:rsidR="008901CF" w:rsidRPr="007C41F9" w:rsidRDefault="008901CF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2023 год – </w:t>
            </w:r>
            <w:r w:rsidR="00BA471E">
              <w:rPr>
                <w:rFonts w:ascii="Arial" w:hAnsi="Arial" w:cs="Arial"/>
                <w:szCs w:val="24"/>
              </w:rPr>
              <w:t xml:space="preserve">0,00 </w:t>
            </w:r>
            <w:r>
              <w:rPr>
                <w:rFonts w:ascii="Arial" w:hAnsi="Arial" w:cs="Arial"/>
                <w:szCs w:val="24"/>
              </w:rPr>
              <w:t xml:space="preserve">тысяч рублей. </w:t>
            </w:r>
          </w:p>
        </w:tc>
      </w:tr>
      <w:tr w:rsidR="00DF1BE9" w:rsidRPr="007C41F9" w14:paraId="649F6D75" w14:textId="77777777" w:rsidTr="005B1C13">
        <w:trPr>
          <w:trHeight w:val="45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2F69" w14:textId="67E6553E" w:rsidR="00DF1BE9" w:rsidRPr="007C41F9" w:rsidRDefault="00DF1BE9" w:rsidP="00047BA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7C41F9">
              <w:rPr>
                <w:rFonts w:ascii="Arial" w:hAnsi="Arial" w:cs="Arial"/>
                <w:b w:val="0"/>
                <w:szCs w:val="24"/>
              </w:rPr>
              <w:t>Ожидаемые результаты</w:t>
            </w:r>
          </w:p>
          <w:p w14:paraId="7E57992C" w14:textId="77777777" w:rsidR="00DF1BE9" w:rsidRPr="007C41F9" w:rsidRDefault="00DF1BE9" w:rsidP="00047BAD">
            <w:pPr>
              <w:pStyle w:val="AAA0"/>
              <w:spacing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883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 повышение качества обеспечения потребителей коммунальных ресурсов в населенных пунктах на 60 %;</w:t>
            </w:r>
          </w:p>
          <w:p w14:paraId="5C64FFE0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 увеличится спрос на своевременное, качественное обеспечение коммунальными ресурсами на 50%;</w:t>
            </w:r>
          </w:p>
          <w:p w14:paraId="29B92D9D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7C41F9">
              <w:rPr>
                <w:rFonts w:ascii="Arial" w:hAnsi="Arial" w:cs="Arial"/>
                <w:szCs w:val="24"/>
              </w:rPr>
              <w:t>- повышение надежности и срока службы систем коммунальной инфраструктуры на 30%</w:t>
            </w:r>
          </w:p>
          <w:p w14:paraId="40179AEE" w14:textId="77777777" w:rsidR="00DF1BE9" w:rsidRPr="007C41F9" w:rsidRDefault="00DF1BE9" w:rsidP="00047BA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</w:p>
        </w:tc>
      </w:tr>
    </w:tbl>
    <w:p w14:paraId="533708E7" w14:textId="77777777" w:rsidR="00DF1BE9" w:rsidRDefault="00DF1BE9" w:rsidP="00DF1BE9">
      <w:pPr>
        <w:spacing w:after="0" w:line="240" w:lineRule="auto"/>
        <w:ind w:left="710"/>
        <w:jc w:val="center"/>
        <w:rPr>
          <w:rFonts w:ascii="Arial" w:hAnsi="Arial" w:cs="Arial"/>
        </w:rPr>
      </w:pPr>
    </w:p>
    <w:p w14:paraId="3606FAB0" w14:textId="77777777" w:rsidR="008901CF" w:rsidRDefault="008901CF" w:rsidP="00DF1BE9">
      <w:pPr>
        <w:spacing w:after="0" w:line="240" w:lineRule="auto"/>
        <w:ind w:left="710"/>
        <w:jc w:val="center"/>
        <w:rPr>
          <w:rFonts w:ascii="Arial" w:hAnsi="Arial" w:cs="Arial"/>
        </w:rPr>
      </w:pPr>
    </w:p>
    <w:p w14:paraId="36A8E413" w14:textId="77777777" w:rsidR="009B7141" w:rsidRDefault="009B7141" w:rsidP="00DF1BE9">
      <w:pPr>
        <w:spacing w:after="0" w:line="240" w:lineRule="auto"/>
        <w:ind w:left="710"/>
        <w:jc w:val="center"/>
        <w:rPr>
          <w:rFonts w:ascii="Arial" w:hAnsi="Arial" w:cs="Arial"/>
        </w:rPr>
      </w:pPr>
    </w:p>
    <w:p w14:paraId="015D793D" w14:textId="77777777" w:rsidR="00DF1BE9" w:rsidRDefault="00DF1BE9" w:rsidP="00DF1BE9">
      <w:pPr>
        <w:spacing w:after="0" w:line="240" w:lineRule="auto"/>
        <w:ind w:left="710"/>
        <w:jc w:val="center"/>
        <w:rPr>
          <w:rFonts w:ascii="Arial" w:hAnsi="Arial" w:cs="Arial"/>
          <w:b/>
          <w:sz w:val="24"/>
          <w:szCs w:val="24"/>
        </w:rPr>
      </w:pPr>
      <w:r w:rsidRPr="00D802BB">
        <w:rPr>
          <w:rFonts w:ascii="Arial" w:hAnsi="Arial" w:cs="Arial"/>
        </w:rPr>
        <w:t xml:space="preserve"> </w:t>
      </w:r>
      <w:r w:rsidRPr="00D802BB">
        <w:rPr>
          <w:rFonts w:ascii="Arial" w:hAnsi="Arial" w:cs="Arial"/>
          <w:b/>
          <w:sz w:val="24"/>
          <w:szCs w:val="24"/>
        </w:rPr>
        <w:t>Раздел 1. Краткая характеристика муниципального образования</w:t>
      </w:r>
    </w:p>
    <w:p w14:paraId="7A00BB2D" w14:textId="77777777" w:rsidR="00DF1BE9" w:rsidRPr="00D802BB" w:rsidRDefault="00DF1BE9" w:rsidP="00DF1BE9">
      <w:pPr>
        <w:spacing w:after="0" w:line="240" w:lineRule="auto"/>
        <w:ind w:left="710"/>
        <w:jc w:val="center"/>
        <w:rPr>
          <w:rFonts w:ascii="Arial" w:hAnsi="Arial" w:cs="Arial"/>
          <w:b/>
          <w:sz w:val="24"/>
          <w:szCs w:val="24"/>
        </w:rPr>
      </w:pPr>
    </w:p>
    <w:p w14:paraId="09199906" w14:textId="52D1F8D6" w:rsidR="00DF1BE9" w:rsidRPr="00BD46CF" w:rsidRDefault="005B1C13" w:rsidP="00DF1BE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C13">
        <w:rPr>
          <w:rFonts w:ascii="Arial" w:hAnsi="Arial" w:cs="Arial"/>
          <w:sz w:val="24"/>
          <w:szCs w:val="24"/>
        </w:rPr>
        <w:t xml:space="preserve">         </w:t>
      </w:r>
      <w:r w:rsidR="00DF1BE9" w:rsidRPr="00D802BB">
        <w:rPr>
          <w:rFonts w:ascii="Arial" w:hAnsi="Arial" w:cs="Arial"/>
          <w:sz w:val="24"/>
          <w:szCs w:val="24"/>
        </w:rPr>
        <w:t xml:space="preserve">Подпрограмма разработана на основании Федерального закона от 06.10.2003 № 131-ФЗ «Об общих принципах организации местного самоуправления в Российской Федерации»; Федерального закона от 30.12.2004 № 210-ФЗ «Об основах регулирования тарифов организаций коммунального комплекса», Устава Муниципального Образования рабочий поселок Дубна Дубенского района.  Данная подпрограмма определяет основные направления </w:t>
      </w:r>
      <w:r w:rsidR="00DF1BE9" w:rsidRPr="00D802BB">
        <w:rPr>
          <w:rFonts w:ascii="Arial" w:hAnsi="Arial" w:cs="Arial"/>
          <w:sz w:val="24"/>
          <w:szCs w:val="24"/>
        </w:rPr>
        <w:lastRenderedPageBreak/>
        <w:t>развития коммунальной инфраструктуры, то есть объектов теплоснабжения, водоснабжения, водоотведения и очистки сточных вод в соответствии с потребностями промышленного, жилищного строительства, в целях повышения качества услуг и улучшения э</w:t>
      </w:r>
      <w:r w:rsidR="00DF1BE9">
        <w:rPr>
          <w:rFonts w:ascii="Arial" w:hAnsi="Arial" w:cs="Arial"/>
          <w:sz w:val="24"/>
          <w:szCs w:val="24"/>
        </w:rPr>
        <w:t xml:space="preserve">кологического состояния поселка, а </w:t>
      </w:r>
      <w:r>
        <w:rPr>
          <w:rFonts w:ascii="Arial" w:hAnsi="Arial" w:cs="Arial"/>
          <w:sz w:val="24"/>
          <w:szCs w:val="24"/>
        </w:rPr>
        <w:t>также</w:t>
      </w:r>
      <w:r w:rsidR="00DF1BE9">
        <w:rPr>
          <w:rFonts w:ascii="Arial" w:hAnsi="Arial" w:cs="Arial"/>
          <w:sz w:val="24"/>
          <w:szCs w:val="24"/>
        </w:rPr>
        <w:t xml:space="preserve"> о</w:t>
      </w:r>
      <w:r w:rsidR="00DF1BE9" w:rsidRPr="00BD46CF">
        <w:rPr>
          <w:rFonts w:ascii="Arial" w:hAnsi="Arial" w:cs="Arial"/>
          <w:sz w:val="24"/>
          <w:szCs w:val="24"/>
        </w:rPr>
        <w:t>бустройство контейнерных площадок для установки мусорных контейнеров</w:t>
      </w:r>
      <w:r w:rsidR="00DF1BE9">
        <w:rPr>
          <w:rFonts w:ascii="Arial" w:hAnsi="Arial" w:cs="Arial"/>
          <w:sz w:val="24"/>
          <w:szCs w:val="24"/>
        </w:rPr>
        <w:t>, п</w:t>
      </w:r>
      <w:r w:rsidR="00DF1BE9" w:rsidRPr="00BD46CF">
        <w:rPr>
          <w:rFonts w:ascii="Arial" w:hAnsi="Arial" w:cs="Arial"/>
          <w:sz w:val="24"/>
          <w:szCs w:val="24"/>
        </w:rPr>
        <w:t>риобретение мусорных контейнеров</w:t>
      </w:r>
      <w:r w:rsidR="00DF1BE9">
        <w:rPr>
          <w:rFonts w:ascii="Arial" w:hAnsi="Arial" w:cs="Arial"/>
          <w:sz w:val="24"/>
          <w:szCs w:val="24"/>
        </w:rPr>
        <w:t>.</w:t>
      </w:r>
    </w:p>
    <w:p w14:paraId="36103AF2" w14:textId="77777777" w:rsidR="00DF1BE9" w:rsidRPr="00D802BB" w:rsidRDefault="00DF1BE9" w:rsidP="00DF1BE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802BB">
        <w:rPr>
          <w:rFonts w:ascii="Arial" w:hAnsi="Arial" w:cs="Arial"/>
          <w:sz w:val="24"/>
          <w:szCs w:val="24"/>
        </w:rPr>
        <w:t xml:space="preserve"> Основу Подпрограммы составляет система мероприятий по различным направлениям развития коммунальной инфраструктуры. Данная подпрограмма ориентирована на устойчивое развитие МО </w:t>
      </w:r>
      <w:proofErr w:type="spellStart"/>
      <w:r w:rsidRPr="00D802BB">
        <w:rPr>
          <w:rFonts w:ascii="Arial" w:hAnsi="Arial" w:cs="Arial"/>
          <w:sz w:val="24"/>
          <w:szCs w:val="24"/>
        </w:rPr>
        <w:t>р.п</w:t>
      </w:r>
      <w:proofErr w:type="spellEnd"/>
      <w:r w:rsidRPr="00D802BB">
        <w:rPr>
          <w:rFonts w:ascii="Arial" w:hAnsi="Arial" w:cs="Arial"/>
          <w:sz w:val="24"/>
          <w:szCs w:val="24"/>
        </w:rPr>
        <w:t>. Дубна Дубенского района и соответствует государственной политике реформирования коммунального комплекса Российской Федерации.</w:t>
      </w:r>
    </w:p>
    <w:p w14:paraId="27B21F7F" w14:textId="36B7CEE8" w:rsidR="00DF1BE9" w:rsidRPr="00D802BB" w:rsidRDefault="00DF1BE9" w:rsidP="00DF1BE9">
      <w:pPr>
        <w:pStyle w:val="2"/>
        <w:spacing w:before="0" w:after="0" w:line="240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bookmarkStart w:id="0" w:name="_Toc399326911"/>
      <w:bookmarkStart w:id="1" w:name="_Toc399327153"/>
      <w:bookmarkStart w:id="2" w:name="_Toc399327282"/>
      <w:bookmarkStart w:id="3" w:name="_Toc399327544"/>
      <w:bookmarkStart w:id="4" w:name="_Toc399333623"/>
      <w:r w:rsidRPr="00D802BB">
        <w:rPr>
          <w:rFonts w:ascii="Arial" w:hAnsi="Arial" w:cs="Arial"/>
          <w:b w:val="0"/>
          <w:i w:val="0"/>
          <w:sz w:val="24"/>
          <w:szCs w:val="24"/>
        </w:rPr>
        <w:t xml:space="preserve">Поселок Дубна является </w:t>
      </w:r>
      <w:r w:rsidRPr="00D802BB">
        <w:rPr>
          <w:rFonts w:ascii="Arial" w:hAnsi="Arial" w:cs="Arial"/>
          <w:b w:val="0"/>
          <w:i w:val="0"/>
          <w:iCs w:val="0"/>
          <w:sz w:val="24"/>
          <w:szCs w:val="24"/>
        </w:rPr>
        <w:t>административным центром муниципального</w:t>
      </w:r>
      <w:bookmarkStart w:id="5" w:name="_Toc399326912"/>
      <w:bookmarkStart w:id="6" w:name="_Toc399327154"/>
      <w:bookmarkStart w:id="7" w:name="_Toc399327283"/>
      <w:bookmarkStart w:id="8" w:name="_Toc399327545"/>
      <w:bookmarkStart w:id="9" w:name="_Toc399333624"/>
      <w:bookmarkEnd w:id="0"/>
      <w:bookmarkEnd w:id="1"/>
      <w:bookmarkEnd w:id="2"/>
      <w:bookmarkEnd w:id="3"/>
      <w:bookmarkEnd w:id="4"/>
      <w:r w:rsidRPr="00D802BB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="005B1C13" w:rsidRPr="00D802BB">
        <w:rPr>
          <w:rFonts w:ascii="Arial" w:hAnsi="Arial" w:cs="Arial"/>
          <w:b w:val="0"/>
          <w:i w:val="0"/>
          <w:iCs w:val="0"/>
          <w:sz w:val="24"/>
          <w:szCs w:val="24"/>
        </w:rPr>
        <w:t>образования Дубенский</w:t>
      </w:r>
      <w:r w:rsidRPr="00D802BB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   район. В рамках реализации Федерального закона о местном самоуправлении в районе создано 3 муниципальных образования.</w:t>
      </w:r>
      <w:bookmarkEnd w:id="5"/>
      <w:bookmarkEnd w:id="6"/>
      <w:bookmarkEnd w:id="7"/>
      <w:bookmarkEnd w:id="8"/>
      <w:bookmarkEnd w:id="9"/>
    </w:p>
    <w:p w14:paraId="776F0CD9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802BB">
        <w:rPr>
          <w:rFonts w:ascii="Arial" w:hAnsi="Arial" w:cs="Arial"/>
          <w:b/>
          <w:bCs/>
          <w:iCs/>
          <w:sz w:val="24"/>
          <w:szCs w:val="24"/>
        </w:rPr>
        <w:t>МО Рабочий поселок Дубна</w:t>
      </w:r>
    </w:p>
    <w:p w14:paraId="7A4CC622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802BB">
        <w:rPr>
          <w:rFonts w:ascii="Arial" w:hAnsi="Arial" w:cs="Arial"/>
          <w:iCs/>
          <w:sz w:val="24"/>
          <w:szCs w:val="24"/>
        </w:rPr>
        <w:t>население 5,9 тыс., площадь 140 кв. км,</w:t>
      </w:r>
    </w:p>
    <w:p w14:paraId="6E59F65E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iCs/>
          <w:sz w:val="24"/>
          <w:szCs w:val="24"/>
        </w:rPr>
      </w:pPr>
      <w:r w:rsidRPr="00D802BB">
        <w:rPr>
          <w:rFonts w:ascii="Arial" w:hAnsi="Arial" w:cs="Arial"/>
          <w:b/>
          <w:bCs/>
          <w:iCs/>
          <w:sz w:val="24"/>
          <w:szCs w:val="24"/>
        </w:rPr>
        <w:t>МО Воскресенское</w:t>
      </w:r>
    </w:p>
    <w:p w14:paraId="0C4D6345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D802BB">
        <w:rPr>
          <w:rFonts w:ascii="Arial" w:hAnsi="Arial" w:cs="Arial"/>
          <w:iCs/>
          <w:sz w:val="24"/>
          <w:szCs w:val="24"/>
        </w:rPr>
        <w:t>население 5,7 тыс., площадь 436 кв. км,</w:t>
      </w:r>
    </w:p>
    <w:p w14:paraId="0FE60FEE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D802BB">
        <w:rPr>
          <w:rFonts w:ascii="Arial" w:hAnsi="Arial" w:cs="Arial"/>
          <w:b/>
          <w:bCs/>
          <w:iCs/>
          <w:sz w:val="24"/>
          <w:szCs w:val="24"/>
        </w:rPr>
        <w:t xml:space="preserve">МО </w:t>
      </w:r>
      <w:proofErr w:type="spellStart"/>
      <w:r w:rsidRPr="00D802BB">
        <w:rPr>
          <w:rFonts w:ascii="Arial" w:hAnsi="Arial" w:cs="Arial"/>
          <w:b/>
          <w:bCs/>
          <w:iCs/>
          <w:sz w:val="24"/>
          <w:szCs w:val="24"/>
        </w:rPr>
        <w:t>Протасовское</w:t>
      </w:r>
      <w:proofErr w:type="spellEnd"/>
    </w:p>
    <w:p w14:paraId="07FDEA57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  <w:r w:rsidRPr="00D802BB">
        <w:rPr>
          <w:rFonts w:ascii="Arial" w:hAnsi="Arial" w:cs="Arial"/>
          <w:iCs/>
          <w:sz w:val="24"/>
          <w:szCs w:val="24"/>
        </w:rPr>
        <w:t>население 1,9 тыс., площадь 203 кв. км.</w:t>
      </w:r>
    </w:p>
    <w:p w14:paraId="3313CD05" w14:textId="77777777" w:rsidR="00DF1BE9" w:rsidRPr="00D802BB" w:rsidRDefault="00DF1BE9" w:rsidP="00DF1BE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iCs/>
          <w:sz w:val="24"/>
          <w:szCs w:val="24"/>
        </w:rPr>
      </w:pPr>
    </w:p>
    <w:p w14:paraId="19AD0240" w14:textId="77777777" w:rsidR="00DF1BE9" w:rsidRPr="00D802BB" w:rsidRDefault="00DF1BE9" w:rsidP="00DF1BE9">
      <w:pPr>
        <w:shd w:val="clear" w:color="auto" w:fill="FFFFFF"/>
        <w:spacing w:after="0" w:line="240" w:lineRule="auto"/>
        <w:ind w:left="24" w:firstLine="709"/>
        <w:jc w:val="both"/>
        <w:rPr>
          <w:rFonts w:ascii="Arial" w:hAnsi="Arial" w:cs="Arial"/>
          <w:sz w:val="24"/>
          <w:szCs w:val="24"/>
        </w:rPr>
      </w:pPr>
      <w:r w:rsidRPr="00D802BB">
        <w:rPr>
          <w:rFonts w:ascii="Arial" w:hAnsi="Arial" w:cs="Arial"/>
          <w:sz w:val="24"/>
          <w:szCs w:val="24"/>
        </w:rPr>
        <w:t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санитарной очистки достойного жилья (даже в незначительных масштабах) способствуют возникновению социальной напряженности.</w:t>
      </w:r>
    </w:p>
    <w:p w14:paraId="1D3C0507" w14:textId="77777777" w:rsidR="00DF1BE9" w:rsidRPr="00D802BB" w:rsidRDefault="00DF1BE9" w:rsidP="00DF1BE9">
      <w:pPr>
        <w:pStyle w:val="ConsPlusNormal"/>
        <w:ind w:left="-567" w:right="-1"/>
        <w:jc w:val="center"/>
        <w:outlineLvl w:val="0"/>
        <w:rPr>
          <w:sz w:val="24"/>
          <w:szCs w:val="24"/>
        </w:rPr>
      </w:pPr>
    </w:p>
    <w:p w14:paraId="7B513C79" w14:textId="437DA8B3" w:rsidR="00DF1BE9" w:rsidRDefault="00DF1BE9" w:rsidP="009B6B7E">
      <w:pPr>
        <w:pStyle w:val="ConsPlusNormal"/>
        <w:tabs>
          <w:tab w:val="left" w:pos="709"/>
        </w:tabs>
        <w:ind w:left="-567" w:right="-1"/>
        <w:jc w:val="center"/>
        <w:outlineLvl w:val="0"/>
        <w:rPr>
          <w:b/>
          <w:sz w:val="24"/>
          <w:szCs w:val="24"/>
        </w:rPr>
      </w:pPr>
      <w:r w:rsidRPr="00187FE0">
        <w:rPr>
          <w:b/>
          <w:sz w:val="24"/>
          <w:szCs w:val="24"/>
        </w:rPr>
        <w:t>Раздел 2. Цели муниципальной подпрограммы</w:t>
      </w:r>
    </w:p>
    <w:p w14:paraId="46BDBCF5" w14:textId="77777777" w:rsidR="009B6B7E" w:rsidRPr="009B6B7E" w:rsidRDefault="009B6B7E" w:rsidP="009B6B7E">
      <w:pPr>
        <w:pStyle w:val="ConsPlusNormal"/>
        <w:tabs>
          <w:tab w:val="left" w:pos="709"/>
        </w:tabs>
        <w:ind w:left="-567" w:right="-1"/>
        <w:jc w:val="center"/>
        <w:outlineLvl w:val="0"/>
        <w:rPr>
          <w:b/>
          <w:sz w:val="24"/>
          <w:szCs w:val="24"/>
        </w:rPr>
      </w:pPr>
    </w:p>
    <w:p w14:paraId="7689E40A" w14:textId="210EEDF4" w:rsidR="00DF1BE9" w:rsidRPr="00D802BB" w:rsidRDefault="00DF1BE9" w:rsidP="00DF1BE9">
      <w:pPr>
        <w:pStyle w:val="ConsPlusNormal"/>
        <w:ind w:right="-1" w:firstLine="709"/>
        <w:jc w:val="both"/>
        <w:outlineLvl w:val="0"/>
        <w:rPr>
          <w:sz w:val="24"/>
          <w:szCs w:val="24"/>
        </w:rPr>
      </w:pPr>
      <w:r w:rsidRPr="00D802BB">
        <w:rPr>
          <w:sz w:val="24"/>
          <w:szCs w:val="24"/>
        </w:rPr>
        <w:t xml:space="preserve">Целями подпрограммы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пунктов). Для достижения поставленных целей в муниципальной подпрограмме реализуются меры для решения следующих основных задач: повышение уровня благоустройства территории рабочего поселка Дубна, </w:t>
      </w:r>
      <w:r w:rsidRPr="00D802BB">
        <w:rPr>
          <w:bCs/>
          <w:sz w:val="24"/>
          <w:szCs w:val="24"/>
        </w:rPr>
        <w:t xml:space="preserve">повышение уровня благоустройства и улучшение экологической обстановки, повышение надежности и эффективности функционирования коммунальных систем жизнеобеспечения </w:t>
      </w:r>
      <w:r w:rsidR="005B1C13" w:rsidRPr="00D802BB">
        <w:rPr>
          <w:bCs/>
          <w:sz w:val="24"/>
          <w:szCs w:val="24"/>
        </w:rPr>
        <w:t xml:space="preserve">населения, </w:t>
      </w:r>
      <w:r w:rsidR="005B1C13" w:rsidRPr="00D802BB">
        <w:rPr>
          <w:sz w:val="24"/>
          <w:szCs w:val="24"/>
        </w:rPr>
        <w:t>приведение</w:t>
      </w:r>
      <w:r w:rsidRPr="00D802BB">
        <w:rPr>
          <w:sz w:val="24"/>
          <w:szCs w:val="24"/>
        </w:rPr>
        <w:t xml:space="preserve"> в качественное состояние элементов благоустройства, модернизация и развитие сети уличного освещения. Достижение целей муниципальной подпрограммы требует решения задач путем реализации соответствующих основных мероприятий. Данная 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 Период реализации с 2017 года по 2019</w:t>
      </w:r>
      <w:r w:rsidR="008901CF">
        <w:rPr>
          <w:sz w:val="24"/>
          <w:szCs w:val="24"/>
        </w:rPr>
        <w:t xml:space="preserve"> </w:t>
      </w:r>
      <w:r w:rsidRPr="00D802BB">
        <w:rPr>
          <w:sz w:val="24"/>
          <w:szCs w:val="24"/>
        </w:rPr>
        <w:t>год.</w:t>
      </w:r>
    </w:p>
    <w:p w14:paraId="22FE5E07" w14:textId="77777777" w:rsidR="00DF1BE9" w:rsidRPr="00D802BB" w:rsidRDefault="00DF1BE9" w:rsidP="00DF1BE9">
      <w:pPr>
        <w:spacing w:after="0" w:line="240" w:lineRule="auto"/>
        <w:rPr>
          <w:rFonts w:ascii="Arial" w:hAnsi="Arial" w:cs="Arial"/>
          <w:b/>
        </w:rPr>
      </w:pPr>
    </w:p>
    <w:p w14:paraId="1921EEC3" w14:textId="77777777" w:rsidR="00BA471E" w:rsidRDefault="00BA471E" w:rsidP="005B1C1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E115F74" w14:textId="77777777" w:rsidR="00BA471E" w:rsidRDefault="00BA471E" w:rsidP="005B1C1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37E7EE5" w14:textId="45D16B62" w:rsidR="00DF1BE9" w:rsidRPr="00DF1BE9" w:rsidRDefault="00DF1BE9" w:rsidP="005B1C1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802BB">
        <w:rPr>
          <w:rFonts w:ascii="Arial" w:hAnsi="Arial" w:cs="Arial"/>
          <w:b/>
          <w:sz w:val="24"/>
          <w:szCs w:val="24"/>
        </w:rPr>
        <w:lastRenderedPageBreak/>
        <w:t xml:space="preserve">Раздел 3. Перечень подпрограммных </w:t>
      </w:r>
      <w:r w:rsidR="005B1C13" w:rsidRPr="00D802BB">
        <w:rPr>
          <w:rFonts w:ascii="Arial" w:hAnsi="Arial" w:cs="Arial"/>
          <w:b/>
          <w:sz w:val="24"/>
          <w:szCs w:val="24"/>
        </w:rPr>
        <w:t>мероприятий МО</w:t>
      </w:r>
      <w:r w:rsidRPr="00D802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802BB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D802BB">
        <w:rPr>
          <w:rFonts w:ascii="Arial" w:hAnsi="Arial" w:cs="Arial"/>
          <w:b/>
          <w:sz w:val="24"/>
          <w:szCs w:val="24"/>
        </w:rPr>
        <w:t xml:space="preserve">. Дубна </w:t>
      </w:r>
      <w:r w:rsidR="005B1C13" w:rsidRPr="00D802BB">
        <w:rPr>
          <w:rFonts w:ascii="Arial" w:hAnsi="Arial" w:cs="Arial"/>
          <w:b/>
          <w:sz w:val="24"/>
          <w:szCs w:val="24"/>
        </w:rPr>
        <w:t>Дубенского района</w:t>
      </w:r>
    </w:p>
    <w:tbl>
      <w:tblPr>
        <w:tblpPr w:leftFromText="180" w:rightFromText="180" w:vertAnchor="text" w:horzAnchor="margin" w:tblpXSpec="center" w:tblpY="178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418"/>
        <w:gridCol w:w="992"/>
        <w:gridCol w:w="992"/>
        <w:gridCol w:w="992"/>
        <w:gridCol w:w="709"/>
        <w:gridCol w:w="709"/>
        <w:gridCol w:w="709"/>
        <w:gridCol w:w="780"/>
      </w:tblGrid>
      <w:tr w:rsidR="008901CF" w:rsidRPr="00D802BB" w14:paraId="0BEABA7F" w14:textId="5F151C01" w:rsidTr="008901CF">
        <w:trPr>
          <w:trHeight w:val="7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440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№</w:t>
            </w:r>
          </w:p>
          <w:p w14:paraId="043094CD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CC4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Наименование объектов (реконструкция, замена, разработка ПСД)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00E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 xml:space="preserve">Общий объем финансирования  </w:t>
            </w:r>
          </w:p>
          <w:p w14:paraId="4114B5A8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(тыс. руб.)</w:t>
            </w:r>
          </w:p>
        </w:tc>
        <w:tc>
          <w:tcPr>
            <w:tcW w:w="5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A83" w14:textId="40EAF9F9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 xml:space="preserve">В том числе: бюджет МО </w:t>
            </w:r>
            <w:proofErr w:type="spellStart"/>
            <w:r w:rsidRPr="008901CF">
              <w:rPr>
                <w:rFonts w:ascii="Arial" w:hAnsi="Arial" w:cs="Arial"/>
              </w:rPr>
              <w:t>р.п</w:t>
            </w:r>
            <w:proofErr w:type="spellEnd"/>
            <w:r w:rsidRPr="008901CF">
              <w:rPr>
                <w:rFonts w:ascii="Arial" w:hAnsi="Arial" w:cs="Arial"/>
              </w:rPr>
              <w:t>. Дубна Дубенского района, (тыс. руб.)</w:t>
            </w:r>
          </w:p>
        </w:tc>
      </w:tr>
      <w:tr w:rsidR="008901CF" w:rsidRPr="00D802BB" w14:paraId="49E02F0C" w14:textId="00319FDE" w:rsidTr="008901CF">
        <w:trPr>
          <w:trHeight w:val="2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4ED0" w14:textId="77777777" w:rsidR="008901CF" w:rsidRPr="008901CF" w:rsidRDefault="008901CF" w:rsidP="00047B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4FA4" w14:textId="77777777" w:rsidR="008901CF" w:rsidRPr="008901CF" w:rsidRDefault="008901CF" w:rsidP="00047B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464" w14:textId="77777777" w:rsidR="008901CF" w:rsidRPr="008901CF" w:rsidRDefault="008901CF" w:rsidP="00047B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AE9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4CC7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9DB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831" w14:textId="4BA7FEE6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096" w14:textId="588C9631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B1E" w14:textId="3836E929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6D2" w14:textId="1184946F" w:rsid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8901CF" w:rsidRPr="00D802BB" w14:paraId="5E1239F1" w14:textId="34E28F59" w:rsidTr="008901CF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CD0E" w14:textId="77777777" w:rsidR="008901CF" w:rsidRPr="008901CF" w:rsidRDefault="008901CF" w:rsidP="00047BAD">
            <w:pPr>
              <w:spacing w:after="0" w:line="240" w:lineRule="auto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1</w:t>
            </w:r>
          </w:p>
        </w:tc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F01" w14:textId="09DB58EF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1CF">
              <w:rPr>
                <w:rFonts w:ascii="Arial" w:hAnsi="Arial" w:cs="Arial"/>
                <w:b/>
              </w:rPr>
              <w:t>Мероприятие по расходам на приобретение специализированной техники и оборудования</w:t>
            </w:r>
          </w:p>
        </w:tc>
      </w:tr>
      <w:tr w:rsidR="008901CF" w:rsidRPr="00D802BB" w14:paraId="5C7BB48F" w14:textId="4E268778" w:rsidTr="008901CF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753" w14:textId="35CB9897" w:rsidR="008901CF" w:rsidRPr="008901CF" w:rsidRDefault="008901CF" w:rsidP="008901CF">
            <w:pPr>
              <w:spacing w:after="0" w:line="240" w:lineRule="auto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71F" w14:textId="77777777" w:rsidR="008901CF" w:rsidRPr="008901CF" w:rsidRDefault="008901CF" w:rsidP="008901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Приобретение техники и оборудования для нужд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1F6D" w14:textId="63085084" w:rsidR="008901CF" w:rsidRPr="008901CF" w:rsidRDefault="00BA471E" w:rsidP="009B6B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7728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2158,0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1C37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5EC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2258,0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C70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1B5292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33B9BBC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88D555" w14:textId="5EA9B996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5F7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6D2730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58529FD" w14:textId="362DB9B4" w:rsidR="008901CF" w:rsidRPr="008901CF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2 215,0</w:t>
            </w:r>
          </w:p>
          <w:p w14:paraId="3B2434C8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8AC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5BBF8C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D061BB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56092C6" w14:textId="60CB15AC" w:rsidR="008901CF" w:rsidRPr="008901CF" w:rsidRDefault="00BA471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726" w14:textId="77777777" w:rsid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4A7C14" w14:textId="77777777" w:rsid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86EBDA" w14:textId="77777777" w:rsid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12C2D7" w14:textId="09DA13C1" w:rsidR="008901CF" w:rsidRDefault="00BA471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  <w:p w14:paraId="3727F09E" w14:textId="77777777" w:rsidR="008901CF" w:rsidRPr="005B1C13" w:rsidRDefault="008901CF" w:rsidP="008901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01CF" w:rsidRPr="00D802BB" w14:paraId="527B3277" w14:textId="1246B811" w:rsidTr="008901CF">
        <w:trPr>
          <w:trHeight w:val="2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76" w14:textId="77777777" w:rsidR="008901CF" w:rsidRPr="008901CF" w:rsidRDefault="008901CF" w:rsidP="00047BA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8901CF">
              <w:rPr>
                <w:rFonts w:ascii="Arial" w:hAnsi="Arial" w:cs="Arial"/>
                <w:lang w:val="en-US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DAB" w14:textId="77777777" w:rsidR="008901CF" w:rsidRPr="008901CF" w:rsidRDefault="008901CF" w:rsidP="008901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Приобретение мусорных контейнеров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8CF" w14:textId="77777777" w:rsidR="008901CF" w:rsidRPr="008901CF" w:rsidRDefault="008901CF" w:rsidP="009B6B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EF4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A17E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A39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01C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17F" w14:textId="77777777" w:rsidR="009B6B7E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E3CAA6F" w14:textId="7806EC5A" w:rsidR="008901CF" w:rsidRPr="008901CF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C26" w14:textId="77777777" w:rsidR="009B6B7E" w:rsidRDefault="009B6B7E" w:rsidP="009B6B7E">
            <w:pPr>
              <w:tabs>
                <w:tab w:val="center" w:pos="246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A1E1E25" w14:textId="46AA5487" w:rsidR="008901CF" w:rsidRPr="008901CF" w:rsidRDefault="009B6B7E" w:rsidP="009B6B7E">
            <w:pPr>
              <w:tabs>
                <w:tab w:val="center" w:pos="24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9D4" w14:textId="730E70C7" w:rsidR="008901CF" w:rsidRPr="008901CF" w:rsidRDefault="00BA471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F69" w14:textId="110286E8" w:rsidR="008901CF" w:rsidRPr="005B1C13" w:rsidRDefault="00BA471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901CF" w:rsidRPr="00D802BB" w14:paraId="49DB9BCC" w14:textId="092C0192" w:rsidTr="008901CF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DD30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0C0" w14:textId="77777777" w:rsidR="008901CF" w:rsidRPr="008901CF" w:rsidRDefault="008901CF" w:rsidP="008901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871721A" w14:textId="77777777" w:rsidR="008901CF" w:rsidRPr="008901CF" w:rsidRDefault="008901CF" w:rsidP="008901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1CF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05FF" w14:textId="1664A843" w:rsidR="008901CF" w:rsidRPr="008901CF" w:rsidRDefault="00BA471E" w:rsidP="009B6B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8 990,5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C41A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1CF">
              <w:rPr>
                <w:rFonts w:ascii="Arial" w:hAnsi="Arial" w:cs="Arial"/>
                <w:b/>
              </w:rPr>
              <w:t>2258,0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9B0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1CF">
              <w:rPr>
                <w:rFonts w:ascii="Arial" w:hAnsi="Arial" w:cs="Arial"/>
                <w:b/>
              </w:rPr>
              <w:t>2258,0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987" w14:textId="77777777" w:rsidR="008901CF" w:rsidRPr="008901CF" w:rsidRDefault="008901CF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01CF">
              <w:rPr>
                <w:rFonts w:ascii="Arial" w:hAnsi="Arial" w:cs="Arial"/>
                <w:b/>
              </w:rPr>
              <w:t>2258,0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C332" w14:textId="3CA6215F" w:rsidR="008901CF" w:rsidRPr="008901CF" w:rsidRDefault="009B6B7E" w:rsidP="009B6B7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8A03" w14:textId="34E81F22" w:rsidR="008901CF" w:rsidRPr="008901CF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2 215,0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7D4" w14:textId="3891B4FB" w:rsidR="008901CF" w:rsidRPr="008901CF" w:rsidRDefault="00BA471E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EA05" w14:textId="6F12627A" w:rsidR="008901CF" w:rsidRPr="005B1C13" w:rsidRDefault="00BA471E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</w:tbl>
    <w:p w14:paraId="08F4AD17" w14:textId="77777777" w:rsidR="00DF1BE9" w:rsidRPr="00D802BB" w:rsidRDefault="00DF1BE9" w:rsidP="00DF1B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DA105E0" w14:textId="77777777" w:rsidR="00DF1BE9" w:rsidRPr="00187FE0" w:rsidRDefault="00DF1BE9" w:rsidP="00DF1BE9">
      <w:pPr>
        <w:spacing w:after="0" w:line="240" w:lineRule="auto"/>
        <w:ind w:left="710"/>
        <w:jc w:val="center"/>
        <w:rPr>
          <w:rFonts w:ascii="Arial" w:hAnsi="Arial" w:cs="Arial"/>
          <w:b/>
          <w:sz w:val="24"/>
          <w:szCs w:val="24"/>
        </w:rPr>
      </w:pPr>
      <w:r w:rsidRPr="00187FE0">
        <w:rPr>
          <w:rFonts w:ascii="Arial" w:hAnsi="Arial" w:cs="Arial"/>
          <w:b/>
          <w:sz w:val="24"/>
          <w:szCs w:val="24"/>
        </w:rPr>
        <w:t>Раздел 4. Перечень показателей результативности и эффективности реализации подпрограммы</w:t>
      </w:r>
    </w:p>
    <w:p w14:paraId="156B36E6" w14:textId="77777777" w:rsidR="00DF1BE9" w:rsidRPr="00187FE0" w:rsidRDefault="00DF1BE9" w:rsidP="00DF1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963"/>
        <w:gridCol w:w="992"/>
        <w:gridCol w:w="851"/>
        <w:gridCol w:w="850"/>
        <w:gridCol w:w="851"/>
        <w:gridCol w:w="708"/>
        <w:gridCol w:w="851"/>
        <w:gridCol w:w="1417"/>
      </w:tblGrid>
      <w:tr w:rsidR="009B6B7E" w:rsidRPr="00D8481D" w14:paraId="35DEDD67" w14:textId="77777777" w:rsidTr="009B6B7E">
        <w:trPr>
          <w:trHeight w:val="555"/>
          <w:jc w:val="center"/>
        </w:trPr>
        <w:tc>
          <w:tcPr>
            <w:tcW w:w="2323" w:type="dxa"/>
            <w:vMerge w:val="restart"/>
            <w:shd w:val="clear" w:color="auto" w:fill="auto"/>
          </w:tcPr>
          <w:p w14:paraId="4D25C4D5" w14:textId="77777777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1C13">
              <w:rPr>
                <w:rFonts w:ascii="Arial" w:hAnsi="Arial" w:cs="Arial"/>
                <w:b/>
              </w:rPr>
              <w:t xml:space="preserve">Цели и задачи подпрограммы </w:t>
            </w:r>
          </w:p>
        </w:tc>
        <w:tc>
          <w:tcPr>
            <w:tcW w:w="6066" w:type="dxa"/>
            <w:gridSpan w:val="7"/>
            <w:shd w:val="clear" w:color="auto" w:fill="auto"/>
          </w:tcPr>
          <w:p w14:paraId="7367A31E" w14:textId="5D3669D5" w:rsidR="009B6B7E" w:rsidRPr="005B1C13" w:rsidRDefault="009B6B7E" w:rsidP="008901CF">
            <w:pPr>
              <w:tabs>
                <w:tab w:val="left" w:pos="220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5B1C13">
              <w:rPr>
                <w:rFonts w:ascii="Arial" w:hAnsi="Arial" w:cs="Arial"/>
                <w:b/>
              </w:rPr>
              <w:t>Значение показателей по периодам реализации подпрограммы</w:t>
            </w:r>
          </w:p>
        </w:tc>
        <w:tc>
          <w:tcPr>
            <w:tcW w:w="1417" w:type="dxa"/>
            <w:shd w:val="clear" w:color="auto" w:fill="auto"/>
          </w:tcPr>
          <w:p w14:paraId="537B2247" w14:textId="49DE6223" w:rsidR="009B6B7E" w:rsidRPr="005B1C13" w:rsidRDefault="009B6B7E" w:rsidP="008901CF">
            <w:pPr>
              <w:tabs>
                <w:tab w:val="left" w:pos="2206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5B1C13">
              <w:rPr>
                <w:rFonts w:ascii="Arial" w:hAnsi="Arial" w:cs="Arial"/>
                <w:b/>
              </w:rPr>
              <w:t>Плановое значение на день окончания действия подпрограммы</w:t>
            </w:r>
          </w:p>
        </w:tc>
      </w:tr>
      <w:tr w:rsidR="009B6B7E" w:rsidRPr="00D8481D" w14:paraId="223182F6" w14:textId="77777777" w:rsidTr="009B6B7E">
        <w:trPr>
          <w:trHeight w:val="555"/>
          <w:jc w:val="center"/>
        </w:trPr>
        <w:tc>
          <w:tcPr>
            <w:tcW w:w="2323" w:type="dxa"/>
            <w:vMerge/>
            <w:shd w:val="clear" w:color="auto" w:fill="auto"/>
          </w:tcPr>
          <w:p w14:paraId="41E08991" w14:textId="77777777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shd w:val="clear" w:color="auto" w:fill="auto"/>
          </w:tcPr>
          <w:p w14:paraId="5E0A4EA6" w14:textId="0B8B2BA6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Pr="005B1C1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C782160" w14:textId="05AC65AD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14:paraId="37A54F5E" w14:textId="269ECBC3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</w:tcPr>
          <w:p w14:paraId="6EE0C4F4" w14:textId="4A6DB892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</w:p>
        </w:tc>
        <w:tc>
          <w:tcPr>
            <w:tcW w:w="851" w:type="dxa"/>
          </w:tcPr>
          <w:p w14:paraId="4DEF95BA" w14:textId="0A8B8B08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708" w:type="dxa"/>
          </w:tcPr>
          <w:p w14:paraId="666FE3C8" w14:textId="5926875D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</w:t>
            </w:r>
          </w:p>
        </w:tc>
        <w:tc>
          <w:tcPr>
            <w:tcW w:w="851" w:type="dxa"/>
          </w:tcPr>
          <w:p w14:paraId="425B5EE4" w14:textId="50698DA8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</w:t>
            </w:r>
          </w:p>
        </w:tc>
        <w:tc>
          <w:tcPr>
            <w:tcW w:w="1417" w:type="dxa"/>
            <w:shd w:val="clear" w:color="auto" w:fill="auto"/>
          </w:tcPr>
          <w:p w14:paraId="5BE2ADC7" w14:textId="69E99DE6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B6B7E" w:rsidRPr="00D8481D" w14:paraId="1024E417" w14:textId="77777777" w:rsidTr="009B6B7E">
        <w:trPr>
          <w:jc w:val="center"/>
        </w:trPr>
        <w:tc>
          <w:tcPr>
            <w:tcW w:w="2323" w:type="dxa"/>
            <w:shd w:val="clear" w:color="auto" w:fill="auto"/>
          </w:tcPr>
          <w:p w14:paraId="6079DEC6" w14:textId="7E4A0FCA" w:rsidR="009B6B7E" w:rsidRPr="005B1C13" w:rsidRDefault="009B6B7E" w:rsidP="00047B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1C13">
              <w:rPr>
                <w:rFonts w:ascii="Arial" w:hAnsi="Arial" w:cs="Arial"/>
              </w:rPr>
              <w:t>1</w:t>
            </w:r>
            <w:r w:rsidRPr="005B1C13">
              <w:rPr>
                <w:rFonts w:ascii="Arial" w:hAnsi="Arial" w:cs="Arial"/>
                <w:b/>
              </w:rPr>
              <w:t>.</w:t>
            </w:r>
            <w:r w:rsidRPr="005B1C13">
              <w:rPr>
                <w:rFonts w:ascii="Arial" w:hAnsi="Arial" w:cs="Arial"/>
              </w:rPr>
              <w:t xml:space="preserve"> Повышение качества обеспечения потребителей коммунальных ресурсов в населенном пункте Дубна Дубенского района</w:t>
            </w:r>
          </w:p>
        </w:tc>
        <w:tc>
          <w:tcPr>
            <w:tcW w:w="963" w:type="dxa"/>
            <w:shd w:val="clear" w:color="auto" w:fill="auto"/>
          </w:tcPr>
          <w:p w14:paraId="3E642FBE" w14:textId="77777777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14:paraId="24884F63" w14:textId="77777777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20%</w:t>
            </w:r>
          </w:p>
        </w:tc>
        <w:tc>
          <w:tcPr>
            <w:tcW w:w="851" w:type="dxa"/>
            <w:shd w:val="clear" w:color="auto" w:fill="auto"/>
          </w:tcPr>
          <w:p w14:paraId="1C5A47C2" w14:textId="77777777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25%</w:t>
            </w:r>
          </w:p>
        </w:tc>
        <w:tc>
          <w:tcPr>
            <w:tcW w:w="850" w:type="dxa"/>
          </w:tcPr>
          <w:p w14:paraId="12188BAA" w14:textId="0B86F95B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  <w:tc>
          <w:tcPr>
            <w:tcW w:w="851" w:type="dxa"/>
          </w:tcPr>
          <w:p w14:paraId="43DC2466" w14:textId="3D7F0122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708" w:type="dxa"/>
          </w:tcPr>
          <w:p w14:paraId="3B921011" w14:textId="710A8F20" w:rsidR="009B6B7E" w:rsidRPr="005B1C13" w:rsidRDefault="00BA471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  <w:tc>
          <w:tcPr>
            <w:tcW w:w="851" w:type="dxa"/>
          </w:tcPr>
          <w:p w14:paraId="2426E89E" w14:textId="5368F3C3" w:rsidR="009B6B7E" w:rsidRPr="005B1C13" w:rsidRDefault="00BA471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1417" w:type="dxa"/>
            <w:shd w:val="clear" w:color="auto" w:fill="auto"/>
          </w:tcPr>
          <w:p w14:paraId="4E7F9932" w14:textId="022E0467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5B1C13">
              <w:rPr>
                <w:rFonts w:ascii="Arial" w:hAnsi="Arial" w:cs="Arial"/>
              </w:rPr>
              <w:t>0%</w:t>
            </w:r>
          </w:p>
        </w:tc>
      </w:tr>
      <w:tr w:rsidR="009B6B7E" w:rsidRPr="00D8481D" w14:paraId="7D774B5D" w14:textId="77777777" w:rsidTr="009B6B7E">
        <w:trPr>
          <w:jc w:val="center"/>
        </w:trPr>
        <w:tc>
          <w:tcPr>
            <w:tcW w:w="2323" w:type="dxa"/>
            <w:shd w:val="clear" w:color="auto" w:fill="auto"/>
          </w:tcPr>
          <w:p w14:paraId="724F006C" w14:textId="18F4DC26" w:rsidR="009B6B7E" w:rsidRPr="005B1C13" w:rsidRDefault="009B6B7E" w:rsidP="00047BAD">
            <w:pPr>
              <w:spacing w:after="0" w:line="240" w:lineRule="auto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2. Повышение надежности и срока службы систем коммунальной инфраструктуры</w:t>
            </w:r>
          </w:p>
        </w:tc>
        <w:tc>
          <w:tcPr>
            <w:tcW w:w="963" w:type="dxa"/>
            <w:shd w:val="clear" w:color="auto" w:fill="auto"/>
          </w:tcPr>
          <w:p w14:paraId="5BD026AB" w14:textId="77777777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14:paraId="5B685CA4" w14:textId="77777777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10%</w:t>
            </w:r>
          </w:p>
        </w:tc>
        <w:tc>
          <w:tcPr>
            <w:tcW w:w="851" w:type="dxa"/>
            <w:shd w:val="clear" w:color="auto" w:fill="auto"/>
          </w:tcPr>
          <w:p w14:paraId="4DB6D658" w14:textId="77777777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5%</w:t>
            </w:r>
          </w:p>
        </w:tc>
        <w:tc>
          <w:tcPr>
            <w:tcW w:w="850" w:type="dxa"/>
          </w:tcPr>
          <w:p w14:paraId="2E40CC0B" w14:textId="5418DDE4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0 % </w:t>
            </w:r>
          </w:p>
        </w:tc>
        <w:tc>
          <w:tcPr>
            <w:tcW w:w="851" w:type="dxa"/>
          </w:tcPr>
          <w:p w14:paraId="4D21B261" w14:textId="4C5B5ACE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708" w:type="dxa"/>
          </w:tcPr>
          <w:p w14:paraId="42CC9A32" w14:textId="496837B0" w:rsidR="009B6B7E" w:rsidRPr="005B1C13" w:rsidRDefault="00BA471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851" w:type="dxa"/>
          </w:tcPr>
          <w:p w14:paraId="131A384C" w14:textId="013933BC" w:rsidR="009B6B7E" w:rsidRPr="005B1C13" w:rsidRDefault="00BA471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0%</w:t>
            </w:r>
          </w:p>
        </w:tc>
        <w:tc>
          <w:tcPr>
            <w:tcW w:w="1417" w:type="dxa"/>
            <w:shd w:val="clear" w:color="auto" w:fill="auto"/>
          </w:tcPr>
          <w:p w14:paraId="7A49D4D8" w14:textId="03B6B3BE" w:rsidR="009B6B7E" w:rsidRPr="005B1C13" w:rsidRDefault="009B6B7E" w:rsidP="00047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1C13">
              <w:rPr>
                <w:rFonts w:ascii="Arial" w:hAnsi="Arial" w:cs="Arial"/>
              </w:rPr>
              <w:t>25%</w:t>
            </w:r>
          </w:p>
        </w:tc>
      </w:tr>
    </w:tbl>
    <w:p w14:paraId="64933A60" w14:textId="77777777" w:rsidR="00DF1BE9" w:rsidRPr="00D802BB" w:rsidRDefault="00DF1BE9" w:rsidP="00DF1BE9">
      <w:pPr>
        <w:spacing w:after="0" w:line="240" w:lineRule="auto"/>
        <w:jc w:val="center"/>
        <w:rPr>
          <w:rFonts w:ascii="Arial" w:hAnsi="Arial" w:cs="Arial"/>
          <w:b/>
        </w:rPr>
      </w:pPr>
    </w:p>
    <w:p w14:paraId="7F335DFF" w14:textId="77777777" w:rsidR="00DF1BE9" w:rsidRDefault="00DF1BE9" w:rsidP="00DF1BE9">
      <w:pPr>
        <w:spacing w:after="0" w:line="240" w:lineRule="auto"/>
        <w:ind w:left="1429"/>
        <w:jc w:val="center"/>
        <w:rPr>
          <w:rFonts w:ascii="Arial" w:hAnsi="Arial" w:cs="Arial"/>
          <w:b/>
          <w:sz w:val="24"/>
          <w:szCs w:val="24"/>
        </w:rPr>
      </w:pPr>
      <w:r w:rsidRPr="00187FE0">
        <w:rPr>
          <w:rFonts w:ascii="Arial" w:hAnsi="Arial" w:cs="Arial"/>
          <w:b/>
          <w:sz w:val="24"/>
          <w:szCs w:val="24"/>
        </w:rPr>
        <w:t>Раздел 5.  Ресурсное обеспечение подпрограммы</w:t>
      </w:r>
    </w:p>
    <w:p w14:paraId="70A9F9C4" w14:textId="77777777" w:rsidR="00DF1BE9" w:rsidRPr="00187FE0" w:rsidRDefault="00DF1BE9" w:rsidP="00DF1BE9">
      <w:pPr>
        <w:spacing w:after="0" w:line="240" w:lineRule="auto"/>
        <w:ind w:left="1429"/>
        <w:jc w:val="center"/>
        <w:rPr>
          <w:rFonts w:ascii="Arial" w:hAnsi="Arial" w:cs="Arial"/>
          <w:b/>
          <w:sz w:val="24"/>
          <w:szCs w:val="24"/>
        </w:rPr>
      </w:pPr>
    </w:p>
    <w:p w14:paraId="7D57665A" w14:textId="0B5675F0" w:rsidR="00DF1BE9" w:rsidRPr="00D802BB" w:rsidRDefault="00DF1BE9" w:rsidP="005B1C13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color w:val="auto"/>
          <w:szCs w:val="24"/>
        </w:rPr>
      </w:pPr>
      <w:r w:rsidRPr="00D802BB">
        <w:rPr>
          <w:rFonts w:ascii="Arial" w:hAnsi="Arial" w:cs="Arial"/>
          <w:szCs w:val="24"/>
        </w:rPr>
        <w:t>Общий объем финансиро</w:t>
      </w:r>
      <w:r w:rsidR="009B6B7E">
        <w:rPr>
          <w:rFonts w:ascii="Arial" w:hAnsi="Arial" w:cs="Arial"/>
          <w:szCs w:val="24"/>
        </w:rPr>
        <w:t xml:space="preserve">вания Программы составляет </w:t>
      </w:r>
      <w:r w:rsidR="00BA471E" w:rsidRPr="00BA471E">
        <w:rPr>
          <w:rFonts w:ascii="Arial" w:hAnsi="Arial" w:cs="Arial"/>
          <w:b/>
          <w:bCs/>
          <w:szCs w:val="24"/>
        </w:rPr>
        <w:t xml:space="preserve">8 990,5 </w:t>
      </w:r>
      <w:r w:rsidR="005B1C13" w:rsidRPr="00BA471E">
        <w:rPr>
          <w:rFonts w:ascii="Arial" w:hAnsi="Arial" w:cs="Arial"/>
          <w:b/>
          <w:bCs/>
          <w:szCs w:val="24"/>
        </w:rPr>
        <w:t>тыс.</w:t>
      </w:r>
      <w:r w:rsidRPr="00BA471E">
        <w:rPr>
          <w:rFonts w:ascii="Arial" w:hAnsi="Arial" w:cs="Arial"/>
          <w:b/>
          <w:bCs/>
          <w:color w:val="auto"/>
          <w:szCs w:val="24"/>
        </w:rPr>
        <w:t xml:space="preserve"> руб</w:t>
      </w:r>
      <w:r w:rsidRPr="00D802BB">
        <w:rPr>
          <w:rFonts w:ascii="Arial" w:hAnsi="Arial" w:cs="Arial"/>
          <w:color w:val="auto"/>
          <w:szCs w:val="24"/>
        </w:rPr>
        <w:t>., в том числе:</w:t>
      </w:r>
    </w:p>
    <w:p w14:paraId="1CFE8608" w14:textId="1A8AA0AE" w:rsidR="00DF1BE9" w:rsidRPr="00BA471E" w:rsidRDefault="00DF1BE9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b/>
          <w:bCs/>
          <w:color w:val="auto"/>
          <w:szCs w:val="24"/>
        </w:rPr>
      </w:pPr>
      <w:r w:rsidRPr="00D802BB">
        <w:rPr>
          <w:rFonts w:ascii="Arial" w:hAnsi="Arial" w:cs="Arial"/>
          <w:color w:val="auto"/>
          <w:szCs w:val="24"/>
        </w:rPr>
        <w:t xml:space="preserve"> -бюджет МО </w:t>
      </w:r>
      <w:proofErr w:type="spellStart"/>
      <w:r w:rsidRPr="00D802BB">
        <w:rPr>
          <w:rFonts w:ascii="Arial" w:hAnsi="Arial" w:cs="Arial"/>
          <w:color w:val="auto"/>
          <w:szCs w:val="24"/>
        </w:rPr>
        <w:t>р.п</w:t>
      </w:r>
      <w:proofErr w:type="spellEnd"/>
      <w:r w:rsidRPr="00D802BB">
        <w:rPr>
          <w:rFonts w:ascii="Arial" w:hAnsi="Arial" w:cs="Arial"/>
          <w:color w:val="auto"/>
          <w:szCs w:val="24"/>
        </w:rPr>
        <w:t>.</w:t>
      </w:r>
      <w:r w:rsidR="009B6B7E">
        <w:rPr>
          <w:rFonts w:ascii="Arial" w:hAnsi="Arial" w:cs="Arial"/>
          <w:color w:val="auto"/>
          <w:szCs w:val="24"/>
        </w:rPr>
        <w:t xml:space="preserve"> Дубна Дубенского района</w:t>
      </w:r>
      <w:r w:rsidR="00BA471E">
        <w:rPr>
          <w:rFonts w:ascii="Arial" w:hAnsi="Arial" w:cs="Arial"/>
          <w:color w:val="auto"/>
          <w:szCs w:val="24"/>
        </w:rPr>
        <w:t xml:space="preserve">- </w:t>
      </w:r>
      <w:r w:rsidR="00BA471E" w:rsidRPr="00BA471E">
        <w:rPr>
          <w:rFonts w:ascii="Arial" w:hAnsi="Arial" w:cs="Arial"/>
          <w:b/>
          <w:bCs/>
          <w:color w:val="auto"/>
          <w:szCs w:val="24"/>
        </w:rPr>
        <w:t xml:space="preserve">8 990,5 </w:t>
      </w:r>
      <w:r w:rsidRPr="00BA471E">
        <w:rPr>
          <w:rFonts w:ascii="Arial" w:hAnsi="Arial" w:cs="Arial"/>
          <w:b/>
          <w:bCs/>
          <w:color w:val="auto"/>
          <w:szCs w:val="24"/>
        </w:rPr>
        <w:t>тыс. руб.</w:t>
      </w:r>
    </w:p>
    <w:p w14:paraId="6B6893C8" w14:textId="77777777" w:rsidR="00DF1BE9" w:rsidRPr="00D802BB" w:rsidRDefault="00DF1BE9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 w:rsidRPr="00D802BB">
        <w:rPr>
          <w:rFonts w:ascii="Arial" w:hAnsi="Arial" w:cs="Arial"/>
          <w:szCs w:val="24"/>
        </w:rPr>
        <w:lastRenderedPageBreak/>
        <w:t>2017 год – 2258,0 тысяч рублей;</w:t>
      </w:r>
    </w:p>
    <w:p w14:paraId="25FA464F" w14:textId="77777777" w:rsidR="00DF1BE9" w:rsidRPr="00D802BB" w:rsidRDefault="00DF1BE9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 w:rsidRPr="00D802BB">
        <w:rPr>
          <w:rFonts w:ascii="Arial" w:hAnsi="Arial" w:cs="Arial"/>
          <w:szCs w:val="24"/>
        </w:rPr>
        <w:t>2018 год – 2258,0 тысяч рублей;</w:t>
      </w:r>
    </w:p>
    <w:p w14:paraId="0D6818D9" w14:textId="2804B5F4" w:rsidR="00DF1BE9" w:rsidRDefault="009B6B7E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2019 год – 2258,0 тысяч рублей;</w:t>
      </w:r>
    </w:p>
    <w:p w14:paraId="2F9FFEF4" w14:textId="307DFF89" w:rsidR="009B6B7E" w:rsidRDefault="009B6B7E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2020 год – 0,00 тысяч рублей;</w:t>
      </w:r>
    </w:p>
    <w:p w14:paraId="2F10BF0C" w14:textId="0A8D6446" w:rsidR="009B6B7E" w:rsidRDefault="009B6B7E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2021 год –  2 215,0 тысяч рублей;</w:t>
      </w:r>
    </w:p>
    <w:p w14:paraId="1DC0CFBD" w14:textId="5244B7C4" w:rsidR="009B6B7E" w:rsidRDefault="009B6B7E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2022 </w:t>
      </w:r>
      <w:r w:rsidR="00BA471E">
        <w:rPr>
          <w:rFonts w:ascii="Arial" w:hAnsi="Arial" w:cs="Arial"/>
          <w:szCs w:val="24"/>
        </w:rPr>
        <w:t>год -</w:t>
      </w:r>
      <w:r>
        <w:rPr>
          <w:rFonts w:ascii="Arial" w:hAnsi="Arial" w:cs="Arial"/>
          <w:szCs w:val="24"/>
        </w:rPr>
        <w:t xml:space="preserve"> </w:t>
      </w:r>
      <w:r w:rsidR="00BA471E">
        <w:rPr>
          <w:rFonts w:ascii="Arial" w:hAnsi="Arial" w:cs="Arial"/>
          <w:szCs w:val="24"/>
        </w:rPr>
        <w:t xml:space="preserve">0,00 </w:t>
      </w:r>
      <w:r>
        <w:rPr>
          <w:rFonts w:ascii="Arial" w:hAnsi="Arial" w:cs="Arial"/>
          <w:szCs w:val="24"/>
        </w:rPr>
        <w:t>тысяч рублей;</w:t>
      </w:r>
    </w:p>
    <w:p w14:paraId="2AB78883" w14:textId="41350B13" w:rsidR="009B6B7E" w:rsidRPr="00D802BB" w:rsidRDefault="009B6B7E" w:rsidP="00DF1BE9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2023 год – </w:t>
      </w:r>
      <w:r w:rsidR="00BA471E">
        <w:rPr>
          <w:rFonts w:ascii="Arial" w:hAnsi="Arial" w:cs="Arial"/>
          <w:szCs w:val="24"/>
        </w:rPr>
        <w:t xml:space="preserve">0,00 </w:t>
      </w:r>
      <w:r>
        <w:rPr>
          <w:rFonts w:ascii="Arial" w:hAnsi="Arial" w:cs="Arial"/>
          <w:szCs w:val="24"/>
        </w:rPr>
        <w:t>тысяч рублей.</w:t>
      </w:r>
    </w:p>
    <w:p w14:paraId="792EF988" w14:textId="77777777" w:rsidR="00DF1BE9" w:rsidRPr="00D802BB" w:rsidRDefault="00DF1BE9" w:rsidP="00DF1BE9">
      <w:pPr>
        <w:pStyle w:val="AAA0"/>
        <w:spacing w:after="0"/>
        <w:rPr>
          <w:rFonts w:ascii="Arial" w:hAnsi="Arial" w:cs="Arial"/>
          <w:szCs w:val="24"/>
        </w:rPr>
      </w:pPr>
    </w:p>
    <w:p w14:paraId="1A27D4F6" w14:textId="77777777" w:rsidR="00DF1BE9" w:rsidRPr="00D8481D" w:rsidRDefault="00DF1BE9" w:rsidP="00DF1BE9">
      <w:pPr>
        <w:pStyle w:val="af0"/>
        <w:spacing w:before="0" w:after="0"/>
        <w:ind w:left="710"/>
        <w:jc w:val="center"/>
        <w:rPr>
          <w:b/>
          <w:color w:val="000000"/>
        </w:rPr>
      </w:pPr>
      <w:r w:rsidRPr="00D8481D">
        <w:rPr>
          <w:b/>
          <w:color w:val="000000"/>
        </w:rPr>
        <w:t>Раздел 6.  Анализ рисков реализации подпрограммы</w:t>
      </w:r>
    </w:p>
    <w:p w14:paraId="0521B345" w14:textId="77777777" w:rsidR="00DF1BE9" w:rsidRPr="00D8481D" w:rsidRDefault="00DF1BE9" w:rsidP="00DF1BE9">
      <w:pPr>
        <w:pStyle w:val="af0"/>
        <w:spacing w:before="0" w:after="0"/>
        <w:ind w:left="450"/>
        <w:rPr>
          <w:b/>
          <w:color w:val="000000"/>
        </w:rPr>
      </w:pPr>
    </w:p>
    <w:p w14:paraId="78E6FFA2" w14:textId="77777777" w:rsidR="00DF1BE9" w:rsidRPr="00D8481D" w:rsidRDefault="00DF1BE9" w:rsidP="00DF1BE9">
      <w:pPr>
        <w:pStyle w:val="af0"/>
        <w:tabs>
          <w:tab w:val="left" w:pos="0"/>
        </w:tabs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результатов:</w:t>
      </w:r>
    </w:p>
    <w:p w14:paraId="50E9D213" w14:textId="77777777" w:rsidR="00DF1BE9" w:rsidRPr="00D8481D" w:rsidRDefault="00DF1BE9" w:rsidP="00DF1BE9">
      <w:pPr>
        <w:pStyle w:val="af0"/>
        <w:tabs>
          <w:tab w:val="left" w:pos="709"/>
        </w:tabs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- нарушение сроков проектно-сметной документации по объектам;</w:t>
      </w:r>
    </w:p>
    <w:p w14:paraId="352D1638" w14:textId="77777777" w:rsidR="00DF1BE9" w:rsidRPr="00D8481D" w:rsidRDefault="00DF1BE9" w:rsidP="00DF1BE9">
      <w:pPr>
        <w:pStyle w:val="af0"/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- несвоевременное выполнение подрядчиком строительных работ;</w:t>
      </w:r>
    </w:p>
    <w:p w14:paraId="1DBA2ABA" w14:textId="77777777" w:rsidR="00DF1BE9" w:rsidRDefault="00DF1BE9" w:rsidP="00DF1BE9">
      <w:pPr>
        <w:pStyle w:val="af0"/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- несвоевременное и недостаточное финансирование мероприятий Программы.</w:t>
      </w:r>
    </w:p>
    <w:p w14:paraId="0A05E6E2" w14:textId="77777777" w:rsidR="00DF1BE9" w:rsidRPr="00D8481D" w:rsidRDefault="00DF1BE9" w:rsidP="00DF1BE9">
      <w:pPr>
        <w:pStyle w:val="af0"/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Минимизация рисков предполагается путем:</w:t>
      </w:r>
    </w:p>
    <w:p w14:paraId="1F772041" w14:textId="77777777" w:rsidR="00DF1BE9" w:rsidRPr="00D8481D" w:rsidRDefault="00DF1BE9" w:rsidP="00DF1BE9">
      <w:pPr>
        <w:pStyle w:val="af0"/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- проведения мониторинга выполнения Программы, регулярного анализа и при        необходимости корректировка показателей и мероприятия Программы;</w:t>
      </w:r>
    </w:p>
    <w:p w14:paraId="381D2146" w14:textId="77777777" w:rsidR="00DF1BE9" w:rsidRPr="00D8481D" w:rsidRDefault="00DF1BE9" w:rsidP="00DF1BE9">
      <w:pPr>
        <w:pStyle w:val="af0"/>
        <w:spacing w:before="0" w:after="0"/>
        <w:ind w:firstLine="709"/>
        <w:jc w:val="both"/>
        <w:rPr>
          <w:color w:val="000000"/>
        </w:rPr>
      </w:pPr>
      <w:r w:rsidRPr="00D8481D">
        <w:rPr>
          <w:color w:val="000000"/>
        </w:rPr>
        <w:t>-  перераспределение объемов финансирования в зависимости от динамики и   темпов решения задач.</w:t>
      </w:r>
      <w:r w:rsidRPr="00D8481D">
        <w:rPr>
          <w:b/>
          <w:color w:val="000000"/>
          <w:sz w:val="28"/>
          <w:szCs w:val="28"/>
        </w:rPr>
        <w:t xml:space="preserve">                               </w:t>
      </w:r>
    </w:p>
    <w:p w14:paraId="73AF9239" w14:textId="77777777" w:rsidR="00047BAD" w:rsidRDefault="00047BAD" w:rsidP="00AB444D">
      <w:pPr>
        <w:spacing w:after="0" w:line="240" w:lineRule="auto"/>
        <w:ind w:left="720"/>
        <w:jc w:val="center"/>
        <w:rPr>
          <w:rFonts w:ascii="Times New Roman" w:hAnsi="Times New Roman"/>
          <w:b/>
          <w:color w:val="000000"/>
        </w:rPr>
      </w:pPr>
    </w:p>
    <w:p w14:paraId="17879883" w14:textId="0B27113C" w:rsidR="00AB444D" w:rsidRPr="00C23280" w:rsidRDefault="00AB444D" w:rsidP="00AB444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C23280">
        <w:rPr>
          <w:rFonts w:ascii="Arial" w:hAnsi="Arial" w:cs="Arial"/>
          <w:b/>
          <w:sz w:val="24"/>
          <w:szCs w:val="24"/>
        </w:rPr>
        <w:t>Паспорт п</w:t>
      </w:r>
      <w:r w:rsidRPr="00C23280">
        <w:rPr>
          <w:rFonts w:ascii="Arial" w:hAnsi="Arial" w:cs="Arial"/>
          <w:b/>
          <w:bCs/>
          <w:sz w:val="24"/>
          <w:szCs w:val="24"/>
        </w:rPr>
        <w:t xml:space="preserve">одпрограммы </w:t>
      </w:r>
      <w:proofErr w:type="spellStart"/>
      <w:r w:rsidRPr="00C23280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996D8F" w:rsidRPr="00C23280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="00DB6B83">
        <w:rPr>
          <w:rFonts w:ascii="Arial" w:hAnsi="Arial" w:cs="Arial"/>
          <w:b/>
          <w:bCs/>
          <w:sz w:val="24"/>
          <w:szCs w:val="24"/>
          <w:lang w:val="en-US"/>
        </w:rPr>
        <w:t>l</w:t>
      </w:r>
      <w:proofErr w:type="spellEnd"/>
    </w:p>
    <w:p w14:paraId="47F2A51E" w14:textId="563ED179" w:rsidR="00AB444D" w:rsidRDefault="00AB444D" w:rsidP="00AB444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E20ADE">
        <w:rPr>
          <w:rFonts w:ascii="Arial" w:hAnsi="Arial" w:cs="Arial"/>
          <w:b/>
          <w:bCs/>
          <w:sz w:val="24"/>
          <w:szCs w:val="24"/>
        </w:rPr>
        <w:t>«Газификация на объектах культурного наследия МО р.</w:t>
      </w:r>
      <w:r w:rsidR="003420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0ADE">
        <w:rPr>
          <w:rFonts w:ascii="Arial" w:hAnsi="Arial" w:cs="Arial"/>
          <w:b/>
          <w:bCs/>
          <w:sz w:val="24"/>
          <w:szCs w:val="24"/>
        </w:rPr>
        <w:t>п.</w:t>
      </w:r>
      <w:r w:rsidR="00292F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0ADE">
        <w:rPr>
          <w:rFonts w:ascii="Arial" w:hAnsi="Arial" w:cs="Arial"/>
          <w:b/>
          <w:bCs/>
          <w:sz w:val="24"/>
          <w:szCs w:val="24"/>
        </w:rPr>
        <w:t>Дубна»</w:t>
      </w:r>
    </w:p>
    <w:p w14:paraId="42B54D56" w14:textId="77777777" w:rsidR="00AB444D" w:rsidRPr="00E20ADE" w:rsidRDefault="00AB444D" w:rsidP="00AB444D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840"/>
      </w:tblGrid>
      <w:tr w:rsidR="00AB444D" w:rsidRPr="00E20ADE" w14:paraId="1348EEB7" w14:textId="77777777" w:rsidTr="00DB6B83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A320" w14:textId="77777777" w:rsidR="00AB444D" w:rsidRPr="00E20ADE" w:rsidRDefault="00AB444D" w:rsidP="00E6132D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 xml:space="preserve">Ответственный исполнитель подпрограммы </w:t>
            </w:r>
          </w:p>
          <w:p w14:paraId="6FD2D605" w14:textId="77777777" w:rsidR="00AB444D" w:rsidRPr="00E20ADE" w:rsidRDefault="00AB444D" w:rsidP="00E6132D">
            <w:pPr>
              <w:pStyle w:val="AAA0"/>
              <w:rPr>
                <w:rFonts w:ascii="Arial" w:hAnsi="Arial" w:cs="Arial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5E07" w14:textId="77777777" w:rsidR="00AB444D" w:rsidRPr="00E20ADE" w:rsidRDefault="00AB444D" w:rsidP="00E6132D">
            <w:pPr>
              <w:pStyle w:val="AAA0"/>
              <w:rPr>
                <w:rFonts w:ascii="Arial" w:hAnsi="Arial" w:cs="Arial"/>
                <w:color w:val="000000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>Комитет по жизнеобеспечению администрации муниципального образования Дубенский район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AB444D" w:rsidRPr="00E20ADE" w14:paraId="7B00F94A" w14:textId="77777777" w:rsidTr="00DB6B83">
        <w:trPr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07C" w14:textId="77777777" w:rsidR="00AB444D" w:rsidRPr="00E20ADE" w:rsidRDefault="00C75D2B" w:rsidP="00E6132D">
            <w:pPr>
              <w:pStyle w:val="B"/>
              <w:spacing w:after="0"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>Соисполнители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31D" w14:textId="77777777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bCs/>
                <w:szCs w:val="24"/>
              </w:rPr>
              <w:t xml:space="preserve">Предприятия и организации, осуществляющие деятельность по предоставлению услуг по поставке природного газа на территории муниципального образования Дубенский район; </w:t>
            </w:r>
            <w:r w:rsidRPr="00E20ADE">
              <w:rPr>
                <w:rFonts w:ascii="Arial" w:hAnsi="Arial" w:cs="Arial"/>
                <w:szCs w:val="24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AB444D" w:rsidRPr="00E20ADE" w14:paraId="7C6B3AB0" w14:textId="77777777" w:rsidTr="00DB6B83">
        <w:trPr>
          <w:trHeight w:val="35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287" w14:textId="77777777" w:rsidR="00AB444D" w:rsidRPr="00E20ADE" w:rsidRDefault="00AB444D" w:rsidP="00E6132D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 xml:space="preserve">Цели подпрограммы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2E9F" w14:textId="0E044E5C" w:rsidR="00AB444D" w:rsidRPr="0007253E" w:rsidRDefault="00AB444D" w:rsidP="000725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на </w:t>
            </w:r>
            <w:r w:rsidR="00C75D2B" w:rsidRPr="00E20ADE">
              <w:rPr>
                <w:rFonts w:ascii="Arial" w:hAnsi="Arial" w:cs="Arial"/>
                <w:sz w:val="24"/>
                <w:szCs w:val="24"/>
              </w:rPr>
              <w:t>территории муниципального</w:t>
            </w:r>
            <w:r w:rsidRPr="00E20ADE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r w:rsidRPr="00E20ADE">
              <w:rPr>
                <w:rFonts w:ascii="Arial" w:hAnsi="Arial" w:cs="Arial"/>
                <w:bCs/>
                <w:sz w:val="24"/>
                <w:szCs w:val="24"/>
              </w:rPr>
              <w:t>р.</w:t>
            </w:r>
            <w:r w:rsidR="003420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20ADE">
              <w:rPr>
                <w:rFonts w:ascii="Arial" w:hAnsi="Arial" w:cs="Arial"/>
                <w:bCs/>
                <w:sz w:val="24"/>
                <w:szCs w:val="24"/>
              </w:rPr>
              <w:t>п. Дубна,</w:t>
            </w:r>
          </w:p>
        </w:tc>
      </w:tr>
      <w:tr w:rsidR="00AB444D" w:rsidRPr="00E20ADE" w14:paraId="71416EE5" w14:textId="77777777" w:rsidTr="00DB6B83">
        <w:trPr>
          <w:trHeight w:val="1036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33B" w14:textId="77777777" w:rsidR="00AB444D" w:rsidRPr="00E20ADE" w:rsidRDefault="00AB444D" w:rsidP="00E6132D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A7C" w14:textId="77777777" w:rsidR="00AB444D" w:rsidRPr="00E20ADE" w:rsidRDefault="00AB444D" w:rsidP="000725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обеспечение повышения качества, энергоэффективности и надежности функционирования оборудования и сетей газоснабжения.</w:t>
            </w:r>
          </w:p>
        </w:tc>
      </w:tr>
      <w:tr w:rsidR="00AB444D" w:rsidRPr="00E20ADE" w14:paraId="648CC1AD" w14:textId="77777777" w:rsidTr="00DB6B83">
        <w:trPr>
          <w:trHeight w:val="35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3E1A" w14:textId="77777777" w:rsidR="00AB444D" w:rsidRPr="00E20ADE" w:rsidRDefault="00AB444D" w:rsidP="00E6132D">
            <w:pPr>
              <w:pStyle w:val="B"/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>Показатели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F79" w14:textId="372B2A58" w:rsidR="00AB444D" w:rsidRPr="00E20ADE" w:rsidRDefault="00AB444D" w:rsidP="00E61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0ADE">
              <w:rPr>
                <w:rFonts w:ascii="Arial" w:hAnsi="Arial" w:cs="Arial"/>
                <w:sz w:val="24"/>
                <w:szCs w:val="24"/>
              </w:rPr>
              <w:t>Приобретение природного газа для бесперебойного функционирования Вечного огня на Аллее Славы в р.</w:t>
            </w:r>
            <w:r w:rsidR="003420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0ADE">
              <w:rPr>
                <w:rFonts w:ascii="Arial" w:hAnsi="Arial" w:cs="Arial"/>
                <w:sz w:val="24"/>
                <w:szCs w:val="24"/>
              </w:rPr>
              <w:t>п. Дубна</w:t>
            </w:r>
          </w:p>
        </w:tc>
      </w:tr>
      <w:tr w:rsidR="00AB444D" w:rsidRPr="00E20ADE" w14:paraId="16BEF8AF" w14:textId="77777777" w:rsidTr="00DB6B83">
        <w:trPr>
          <w:trHeight w:val="86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F932" w14:textId="77777777" w:rsidR="00AB444D" w:rsidRPr="00E20ADE" w:rsidRDefault="00AB444D" w:rsidP="00E6132D">
            <w:pPr>
              <w:pStyle w:val="B"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37F" w14:textId="7F446508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 xml:space="preserve">Подпрограмма реализуется в один </w:t>
            </w:r>
            <w:r w:rsidR="00C75D2B" w:rsidRPr="00E20ADE">
              <w:rPr>
                <w:rFonts w:ascii="Arial" w:hAnsi="Arial" w:cs="Arial"/>
                <w:szCs w:val="24"/>
              </w:rPr>
              <w:t>этап: с</w:t>
            </w:r>
            <w:r w:rsidR="00501E5F">
              <w:rPr>
                <w:rFonts w:ascii="Arial" w:hAnsi="Arial" w:cs="Arial"/>
                <w:szCs w:val="24"/>
              </w:rPr>
              <w:t xml:space="preserve"> 2017 до 202</w:t>
            </w:r>
            <w:r w:rsidR="00063E0B">
              <w:rPr>
                <w:rFonts w:ascii="Arial" w:hAnsi="Arial" w:cs="Arial"/>
                <w:szCs w:val="24"/>
              </w:rPr>
              <w:t>3</w:t>
            </w:r>
            <w:r w:rsidRPr="007878C3">
              <w:rPr>
                <w:rFonts w:ascii="Arial" w:hAnsi="Arial" w:cs="Arial"/>
                <w:szCs w:val="24"/>
              </w:rPr>
              <w:t xml:space="preserve"> года.</w:t>
            </w:r>
          </w:p>
        </w:tc>
      </w:tr>
      <w:tr w:rsidR="00AB444D" w:rsidRPr="00E20ADE" w14:paraId="2757D519" w14:textId="77777777" w:rsidTr="00DB6B83">
        <w:trPr>
          <w:trHeight w:val="2206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83C" w14:textId="77777777" w:rsidR="00AB444D" w:rsidRPr="009B7141" w:rsidRDefault="00AB444D" w:rsidP="00E6132D">
            <w:pPr>
              <w:pStyle w:val="AAA0"/>
              <w:spacing w:after="0"/>
              <w:rPr>
                <w:rFonts w:ascii="Arial" w:hAnsi="Arial" w:cs="Arial"/>
                <w:b/>
                <w:szCs w:val="24"/>
              </w:rPr>
            </w:pPr>
            <w:r w:rsidRPr="009B7141">
              <w:rPr>
                <w:rStyle w:val="a6"/>
                <w:rFonts w:ascii="Arial" w:hAnsi="Arial" w:cs="Arial"/>
                <w:b w:val="0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44A" w14:textId="1B0602FA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>Общий объем финансирования Подпрограммы составляет</w:t>
            </w:r>
            <w:r w:rsidR="007064D8">
              <w:rPr>
                <w:rFonts w:ascii="Arial" w:hAnsi="Arial" w:cs="Arial"/>
                <w:szCs w:val="24"/>
              </w:rPr>
              <w:t xml:space="preserve"> </w:t>
            </w:r>
            <w:r w:rsidR="00324A7E">
              <w:rPr>
                <w:rFonts w:ascii="Arial" w:hAnsi="Arial" w:cs="Arial"/>
                <w:szCs w:val="24"/>
              </w:rPr>
              <w:t xml:space="preserve">1 484,9 </w:t>
            </w:r>
            <w:r w:rsidR="007064D8" w:rsidRPr="00E20ADE">
              <w:rPr>
                <w:rFonts w:ascii="Arial" w:hAnsi="Arial" w:cs="Arial"/>
                <w:szCs w:val="24"/>
              </w:rPr>
              <w:t>тыс.</w:t>
            </w:r>
            <w:r w:rsidRPr="00E20ADE">
              <w:rPr>
                <w:rFonts w:ascii="Arial" w:hAnsi="Arial" w:cs="Arial"/>
                <w:color w:val="auto"/>
                <w:szCs w:val="24"/>
              </w:rPr>
              <w:t xml:space="preserve"> руб., в том числе:</w:t>
            </w:r>
          </w:p>
          <w:p w14:paraId="53FF0117" w14:textId="706EFDF7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color w:val="auto"/>
                <w:szCs w:val="24"/>
              </w:rPr>
            </w:pPr>
            <w:r w:rsidRPr="00E20ADE">
              <w:rPr>
                <w:rFonts w:ascii="Arial" w:hAnsi="Arial" w:cs="Arial"/>
                <w:color w:val="auto"/>
                <w:szCs w:val="24"/>
              </w:rPr>
              <w:t xml:space="preserve"> -бюджет МО р.</w:t>
            </w:r>
            <w:r w:rsidR="0034205E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Pr="00E20ADE">
              <w:rPr>
                <w:rFonts w:ascii="Arial" w:hAnsi="Arial" w:cs="Arial"/>
                <w:color w:val="auto"/>
                <w:szCs w:val="24"/>
              </w:rPr>
              <w:t xml:space="preserve">п. </w:t>
            </w:r>
            <w:r w:rsidR="00C75D2B" w:rsidRPr="00E20ADE">
              <w:rPr>
                <w:rFonts w:ascii="Arial" w:hAnsi="Arial" w:cs="Arial"/>
                <w:color w:val="auto"/>
                <w:szCs w:val="24"/>
              </w:rPr>
              <w:t>Дубна Дубенского</w:t>
            </w:r>
            <w:r w:rsidRPr="00E20ADE">
              <w:rPr>
                <w:rFonts w:ascii="Arial" w:hAnsi="Arial" w:cs="Arial"/>
                <w:color w:val="auto"/>
                <w:szCs w:val="24"/>
              </w:rPr>
              <w:t xml:space="preserve"> района-</w:t>
            </w:r>
            <w:r w:rsidR="007064D8">
              <w:rPr>
                <w:rFonts w:ascii="Arial" w:hAnsi="Arial" w:cs="Arial"/>
                <w:color w:val="auto"/>
                <w:szCs w:val="24"/>
              </w:rPr>
              <w:t xml:space="preserve"> </w:t>
            </w:r>
            <w:r w:rsidR="00324A7E">
              <w:rPr>
                <w:rFonts w:ascii="Arial" w:hAnsi="Arial" w:cs="Arial"/>
                <w:color w:val="auto"/>
                <w:szCs w:val="24"/>
              </w:rPr>
              <w:t xml:space="preserve">1 484,9 </w:t>
            </w:r>
            <w:r w:rsidRPr="00E20ADE">
              <w:rPr>
                <w:rFonts w:ascii="Arial" w:hAnsi="Arial" w:cs="Arial"/>
                <w:color w:val="auto"/>
                <w:szCs w:val="24"/>
              </w:rPr>
              <w:t>тыс. руб.</w:t>
            </w:r>
          </w:p>
          <w:p w14:paraId="78D9B0C2" w14:textId="77777777" w:rsidR="00AB444D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 xml:space="preserve">2017 год – </w:t>
            </w:r>
            <w:r w:rsidRPr="007878C3">
              <w:rPr>
                <w:rFonts w:ascii="Arial" w:hAnsi="Arial" w:cs="Arial"/>
                <w:szCs w:val="24"/>
              </w:rPr>
              <w:t>168,0</w:t>
            </w:r>
            <w:r w:rsidR="007064D8">
              <w:rPr>
                <w:rFonts w:ascii="Arial" w:hAnsi="Arial" w:cs="Arial"/>
                <w:szCs w:val="24"/>
              </w:rPr>
              <w:t xml:space="preserve"> </w:t>
            </w:r>
            <w:r w:rsidRPr="00E20ADE">
              <w:rPr>
                <w:rFonts w:ascii="Arial" w:hAnsi="Arial" w:cs="Arial"/>
                <w:szCs w:val="24"/>
              </w:rPr>
              <w:t>тысяч рублей;</w:t>
            </w:r>
          </w:p>
          <w:p w14:paraId="525F07C6" w14:textId="77777777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8</w:t>
            </w:r>
            <w:r w:rsidRPr="00E20ADE">
              <w:rPr>
                <w:rFonts w:ascii="Arial" w:hAnsi="Arial" w:cs="Arial"/>
                <w:szCs w:val="24"/>
              </w:rPr>
              <w:t xml:space="preserve"> год – </w:t>
            </w:r>
            <w:r w:rsidRPr="004A299A">
              <w:rPr>
                <w:rFonts w:ascii="Arial" w:hAnsi="Arial" w:cs="Arial"/>
                <w:szCs w:val="24"/>
              </w:rPr>
              <w:t>159,</w:t>
            </w:r>
            <w:r w:rsidR="00C75D2B" w:rsidRPr="004A299A">
              <w:rPr>
                <w:rFonts w:ascii="Arial" w:hAnsi="Arial" w:cs="Arial"/>
                <w:szCs w:val="24"/>
              </w:rPr>
              <w:t xml:space="preserve">0 </w:t>
            </w:r>
            <w:r w:rsidR="00C75D2B" w:rsidRPr="00E20ADE">
              <w:rPr>
                <w:rFonts w:ascii="Arial" w:hAnsi="Arial" w:cs="Arial"/>
                <w:szCs w:val="24"/>
              </w:rPr>
              <w:t>тысяч</w:t>
            </w:r>
            <w:r w:rsidRPr="00E20ADE">
              <w:rPr>
                <w:rFonts w:ascii="Arial" w:hAnsi="Arial" w:cs="Arial"/>
                <w:szCs w:val="24"/>
              </w:rPr>
              <w:t xml:space="preserve"> рублей;</w:t>
            </w:r>
          </w:p>
          <w:p w14:paraId="22BA162A" w14:textId="77777777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9</w:t>
            </w:r>
            <w:r w:rsidRPr="00E20ADE">
              <w:rPr>
                <w:rFonts w:ascii="Arial" w:hAnsi="Arial" w:cs="Arial"/>
                <w:szCs w:val="24"/>
              </w:rPr>
              <w:t xml:space="preserve"> год –</w:t>
            </w:r>
            <w:r w:rsidR="007064D8">
              <w:rPr>
                <w:rFonts w:ascii="Arial" w:hAnsi="Arial" w:cs="Arial"/>
                <w:szCs w:val="24"/>
              </w:rPr>
              <w:t xml:space="preserve"> 200,0 </w:t>
            </w:r>
            <w:r w:rsidRPr="00E20ADE">
              <w:rPr>
                <w:rFonts w:ascii="Arial" w:hAnsi="Arial" w:cs="Arial"/>
                <w:szCs w:val="24"/>
              </w:rPr>
              <w:t>тысяч рублей;</w:t>
            </w:r>
          </w:p>
          <w:p w14:paraId="57F11DED" w14:textId="7C664481" w:rsidR="00AB444D" w:rsidRPr="00E20ADE" w:rsidRDefault="00AB444D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</w:t>
            </w:r>
            <w:r w:rsidRPr="00E20ADE">
              <w:rPr>
                <w:rFonts w:ascii="Arial" w:hAnsi="Arial" w:cs="Arial"/>
                <w:szCs w:val="24"/>
              </w:rPr>
              <w:t xml:space="preserve"> год </w:t>
            </w:r>
            <w:r w:rsidRPr="00A42036">
              <w:rPr>
                <w:rFonts w:ascii="Arial" w:hAnsi="Arial" w:cs="Arial"/>
                <w:szCs w:val="24"/>
              </w:rPr>
              <w:t>–</w:t>
            </w:r>
            <w:r w:rsidR="00AD3526" w:rsidRPr="00A42036">
              <w:rPr>
                <w:rFonts w:ascii="Arial" w:hAnsi="Arial" w:cs="Arial"/>
                <w:szCs w:val="24"/>
              </w:rPr>
              <w:t xml:space="preserve"> 207,9</w:t>
            </w:r>
            <w:r w:rsidRPr="00A42036">
              <w:rPr>
                <w:rFonts w:ascii="Arial" w:hAnsi="Arial" w:cs="Arial"/>
                <w:szCs w:val="24"/>
              </w:rPr>
              <w:t>тысяч</w:t>
            </w:r>
            <w:r w:rsidRPr="00E20ADE">
              <w:rPr>
                <w:rFonts w:ascii="Arial" w:hAnsi="Arial" w:cs="Arial"/>
                <w:szCs w:val="24"/>
              </w:rPr>
              <w:t xml:space="preserve"> рублей;</w:t>
            </w:r>
          </w:p>
          <w:p w14:paraId="5815F0AD" w14:textId="6E56A049" w:rsidR="00501E5F" w:rsidRPr="00E20ADE" w:rsidRDefault="00501E5F" w:rsidP="00501E5F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</w:t>
            </w:r>
            <w:r w:rsidRPr="00E20ADE">
              <w:rPr>
                <w:rFonts w:ascii="Arial" w:hAnsi="Arial" w:cs="Arial"/>
                <w:szCs w:val="24"/>
              </w:rPr>
              <w:t xml:space="preserve"> год –</w:t>
            </w:r>
            <w:r w:rsidR="00AD3526">
              <w:rPr>
                <w:rFonts w:ascii="Arial" w:hAnsi="Arial" w:cs="Arial"/>
                <w:szCs w:val="24"/>
              </w:rPr>
              <w:t xml:space="preserve"> 200,0 </w:t>
            </w:r>
            <w:r w:rsidRPr="00E20ADE">
              <w:rPr>
                <w:rFonts w:ascii="Arial" w:hAnsi="Arial" w:cs="Arial"/>
                <w:szCs w:val="24"/>
              </w:rPr>
              <w:t>тысяч рублей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09FBCE3" w14:textId="06FB9812" w:rsidR="00AB444D" w:rsidRDefault="0060200F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2022 год – </w:t>
            </w:r>
            <w:r w:rsidR="00324A7E">
              <w:rPr>
                <w:rFonts w:ascii="Arial" w:hAnsi="Arial" w:cs="Arial"/>
                <w:szCs w:val="24"/>
              </w:rPr>
              <w:t>250</w:t>
            </w:r>
            <w:r>
              <w:rPr>
                <w:rFonts w:ascii="Arial" w:hAnsi="Arial" w:cs="Arial"/>
                <w:szCs w:val="24"/>
              </w:rPr>
              <w:t>,0 тысяч рублей</w:t>
            </w:r>
          </w:p>
          <w:p w14:paraId="5CBF060C" w14:textId="5821F1E4" w:rsidR="00063E0B" w:rsidRPr="00E20ADE" w:rsidRDefault="00063E0B" w:rsidP="00E6132D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2023 год – </w:t>
            </w:r>
            <w:r w:rsidR="00324A7E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00,0 тысяч рублей.</w:t>
            </w:r>
          </w:p>
        </w:tc>
      </w:tr>
      <w:tr w:rsidR="00AB444D" w:rsidRPr="00E20ADE" w14:paraId="4CD609A2" w14:textId="77777777" w:rsidTr="00DB6B83">
        <w:trPr>
          <w:trHeight w:val="90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8A5" w14:textId="77777777" w:rsidR="00AB444D" w:rsidRPr="00E20ADE" w:rsidRDefault="00AB444D" w:rsidP="00DB6B83">
            <w:pPr>
              <w:pStyle w:val="B"/>
              <w:spacing w:after="0"/>
              <w:contextualSpacing/>
              <w:jc w:val="left"/>
              <w:rPr>
                <w:rFonts w:ascii="Arial" w:hAnsi="Arial" w:cs="Arial"/>
                <w:b w:val="0"/>
                <w:szCs w:val="24"/>
              </w:rPr>
            </w:pPr>
            <w:r w:rsidRPr="00E20ADE">
              <w:rPr>
                <w:rFonts w:ascii="Arial" w:hAnsi="Arial" w:cs="Arial"/>
                <w:b w:val="0"/>
                <w:szCs w:val="24"/>
              </w:rPr>
              <w:t>Ожидаемые результаты</w:t>
            </w:r>
          </w:p>
          <w:p w14:paraId="0DCDC69C" w14:textId="77777777" w:rsidR="00AB444D" w:rsidRPr="00E20ADE" w:rsidRDefault="00AB444D" w:rsidP="00DB6B83">
            <w:pPr>
              <w:pStyle w:val="AAA0"/>
              <w:spacing w:after="0"/>
              <w:contextualSpacing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>реализации подпрограммы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B1B" w14:textId="77777777" w:rsidR="00AB444D" w:rsidRPr="00E20ADE" w:rsidRDefault="00AB444D" w:rsidP="00DB6B83">
            <w:pPr>
              <w:pStyle w:val="Lbullit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contextualSpacing/>
              <w:rPr>
                <w:rFonts w:ascii="Arial" w:hAnsi="Arial" w:cs="Arial"/>
                <w:szCs w:val="24"/>
              </w:rPr>
            </w:pPr>
            <w:r w:rsidRPr="00E20ADE">
              <w:rPr>
                <w:rFonts w:ascii="Arial" w:hAnsi="Arial" w:cs="Arial"/>
                <w:szCs w:val="24"/>
              </w:rPr>
              <w:t xml:space="preserve">способствовать улучшению экологической обстановки и архитектурно-художественного облика </w:t>
            </w:r>
            <w:proofErr w:type="spellStart"/>
            <w:r w:rsidRPr="00E20ADE">
              <w:rPr>
                <w:rFonts w:ascii="Arial" w:hAnsi="Arial" w:cs="Arial"/>
                <w:szCs w:val="24"/>
              </w:rPr>
              <w:t>р.п</w:t>
            </w:r>
            <w:proofErr w:type="spellEnd"/>
            <w:r w:rsidRPr="00E20ADE">
              <w:rPr>
                <w:rFonts w:ascii="Arial" w:hAnsi="Arial" w:cs="Arial"/>
                <w:szCs w:val="24"/>
              </w:rPr>
              <w:t>. Дубна</w:t>
            </w:r>
            <w:r w:rsidR="00970A7F">
              <w:rPr>
                <w:rFonts w:ascii="Arial" w:hAnsi="Arial" w:cs="Arial"/>
                <w:szCs w:val="24"/>
              </w:rPr>
              <w:t xml:space="preserve"> 20%;</w:t>
            </w:r>
          </w:p>
        </w:tc>
      </w:tr>
    </w:tbl>
    <w:p w14:paraId="4A3C68FD" w14:textId="76767E74" w:rsidR="00AB444D" w:rsidRPr="00E20ADE" w:rsidRDefault="00AB444D" w:rsidP="00DB6B83">
      <w:pPr>
        <w:spacing w:after="0" w:line="240" w:lineRule="auto"/>
        <w:ind w:left="71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 xml:space="preserve">          </w:t>
      </w:r>
    </w:p>
    <w:p w14:paraId="0A948349" w14:textId="77777777" w:rsidR="00AB444D" w:rsidRPr="00E20ADE" w:rsidRDefault="00AB444D" w:rsidP="00AB444D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>2 Краткая характеристика муниципального образования</w:t>
      </w:r>
    </w:p>
    <w:p w14:paraId="7E7D4508" w14:textId="77777777" w:rsidR="00AB444D" w:rsidRPr="00E20ADE" w:rsidRDefault="00AB444D" w:rsidP="00DB6B83">
      <w:pPr>
        <w:pStyle w:val="2"/>
        <w:spacing w:before="0" w:after="0"/>
        <w:ind w:firstLine="709"/>
        <w:jc w:val="both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E20ADE">
        <w:rPr>
          <w:rFonts w:ascii="Arial" w:hAnsi="Arial" w:cs="Arial"/>
          <w:b w:val="0"/>
          <w:i w:val="0"/>
          <w:sz w:val="24"/>
          <w:szCs w:val="24"/>
        </w:rPr>
        <w:t xml:space="preserve">Поселок Дубна является </w:t>
      </w:r>
      <w:r w:rsidRPr="00E20ADE">
        <w:rPr>
          <w:rFonts w:ascii="Arial" w:hAnsi="Arial" w:cs="Arial"/>
          <w:b w:val="0"/>
          <w:i w:val="0"/>
          <w:iCs w:val="0"/>
          <w:sz w:val="24"/>
          <w:szCs w:val="24"/>
        </w:rPr>
        <w:t>административным центром муниципального</w:t>
      </w:r>
    </w:p>
    <w:p w14:paraId="26CE48FB" w14:textId="77777777" w:rsidR="00AB444D" w:rsidRPr="00E20ADE" w:rsidRDefault="00292F48" w:rsidP="00DB6B83">
      <w:pPr>
        <w:pStyle w:val="2"/>
        <w:spacing w:before="0" w:after="0"/>
        <w:jc w:val="both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E20ADE">
        <w:rPr>
          <w:rFonts w:ascii="Arial" w:hAnsi="Arial" w:cs="Arial"/>
          <w:b w:val="0"/>
          <w:i w:val="0"/>
          <w:iCs w:val="0"/>
          <w:sz w:val="24"/>
          <w:szCs w:val="24"/>
        </w:rPr>
        <w:t>образования Дубенский</w:t>
      </w:r>
      <w:r w:rsidR="00AB444D" w:rsidRPr="00E20ADE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   район, </w:t>
      </w:r>
      <w:r w:rsidR="00AB444D" w:rsidRPr="00E20ADE">
        <w:rPr>
          <w:rFonts w:ascii="Arial" w:hAnsi="Arial" w:cs="Arial"/>
          <w:b w:val="0"/>
          <w:i w:val="0"/>
          <w:sz w:val="24"/>
          <w:szCs w:val="24"/>
        </w:rPr>
        <w:t>население 5842 человека, площадь 7,69 кв. км.</w:t>
      </w:r>
    </w:p>
    <w:p w14:paraId="52D28F70" w14:textId="42F6F5AF" w:rsidR="00AB444D" w:rsidRPr="00E20ADE" w:rsidRDefault="00AB444D" w:rsidP="00DB6B83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E20ADE">
        <w:rPr>
          <w:rFonts w:ascii="Arial" w:hAnsi="Arial" w:cs="Arial"/>
          <w:sz w:val="24"/>
          <w:szCs w:val="24"/>
        </w:rPr>
        <w:t>Подпрограмма разработана на основании Федерального закона от 06.10.2003 № 131-ФЗ «Об общих принципах организации местного самоуправления в Российской Федерации»; Федерального закона от 30.12.2004 № 210-ФЗ «Об основах регулирования тарифов организаций коммунального комплекса», Устава Муниципального Образования рабочий поселок Дубна Дубенского района.  Основу Подпрограммы составляет улучшение экологической обстановки и архитектурно-художественного облика р.</w:t>
      </w:r>
      <w:r w:rsidR="0034205E">
        <w:rPr>
          <w:rFonts w:ascii="Arial" w:hAnsi="Arial" w:cs="Arial"/>
          <w:sz w:val="24"/>
          <w:szCs w:val="24"/>
        </w:rPr>
        <w:t xml:space="preserve"> </w:t>
      </w:r>
      <w:r w:rsidRPr="00E20ADE">
        <w:rPr>
          <w:rFonts w:ascii="Arial" w:hAnsi="Arial" w:cs="Arial"/>
          <w:sz w:val="24"/>
          <w:szCs w:val="24"/>
        </w:rPr>
        <w:t xml:space="preserve">п. Дубна, обеспечение создания комфортной среды населения. Данная подпрограмма ориентирована на устойчивое развитие МО </w:t>
      </w:r>
      <w:proofErr w:type="spellStart"/>
      <w:r w:rsidRPr="00E20ADE">
        <w:rPr>
          <w:rFonts w:ascii="Arial" w:hAnsi="Arial" w:cs="Arial"/>
          <w:sz w:val="24"/>
          <w:szCs w:val="24"/>
        </w:rPr>
        <w:t>р.п</w:t>
      </w:r>
      <w:proofErr w:type="spellEnd"/>
      <w:r w:rsidRPr="00E20ADE">
        <w:rPr>
          <w:rFonts w:ascii="Arial" w:hAnsi="Arial" w:cs="Arial"/>
          <w:sz w:val="24"/>
          <w:szCs w:val="24"/>
        </w:rPr>
        <w:t>. Дубна Дубенского района и соответствует государственной политике реформирования коммунального комплекса Российской Федерации.</w:t>
      </w:r>
    </w:p>
    <w:p w14:paraId="06DECD55" w14:textId="5F7EF19F" w:rsidR="0007253E" w:rsidRPr="00063E0B" w:rsidRDefault="00AB444D" w:rsidP="00DB6B83">
      <w:pPr>
        <w:shd w:val="clear" w:color="auto" w:fill="FFFFFF"/>
        <w:ind w:left="24" w:firstLine="709"/>
        <w:jc w:val="both"/>
        <w:rPr>
          <w:rFonts w:ascii="Arial" w:hAnsi="Arial" w:cs="Arial"/>
          <w:sz w:val="24"/>
          <w:szCs w:val="24"/>
        </w:rPr>
      </w:pPr>
      <w:r w:rsidRPr="00E20ADE">
        <w:rPr>
          <w:rFonts w:ascii="Arial" w:hAnsi="Arial" w:cs="Arial"/>
          <w:sz w:val="24"/>
          <w:szCs w:val="24"/>
          <w:shd w:val="clear" w:color="auto" w:fill="FFFFFF"/>
        </w:rPr>
        <w:t xml:space="preserve">В пределах выделенных средств будут проводиться мероприятия по поставке газа для мемориального комплекса "Вечный </w:t>
      </w:r>
      <w:r w:rsidR="00C75D2B" w:rsidRPr="00E20ADE">
        <w:rPr>
          <w:rFonts w:ascii="Arial" w:hAnsi="Arial" w:cs="Arial"/>
          <w:sz w:val="24"/>
          <w:szCs w:val="24"/>
          <w:shd w:val="clear" w:color="auto" w:fill="FFFFFF"/>
        </w:rPr>
        <w:t>огонь. Для</w:t>
      </w:r>
      <w:r w:rsidRPr="00E20ADE">
        <w:rPr>
          <w:rFonts w:ascii="Arial" w:hAnsi="Arial" w:cs="Arial"/>
          <w:sz w:val="24"/>
          <w:szCs w:val="24"/>
          <w:shd w:val="clear" w:color="auto" w:fill="FFFFFF"/>
        </w:rPr>
        <w:t xml:space="preserve"> обеспечения мемориального комплекса "Вечный огонь" в </w:t>
      </w:r>
      <w:proofErr w:type="spellStart"/>
      <w:r w:rsidRPr="00E20ADE">
        <w:rPr>
          <w:rFonts w:ascii="Arial" w:hAnsi="Arial" w:cs="Arial"/>
          <w:sz w:val="24"/>
          <w:szCs w:val="24"/>
          <w:shd w:val="clear" w:color="auto" w:fill="FFFFFF"/>
        </w:rPr>
        <w:t>р.п</w:t>
      </w:r>
      <w:proofErr w:type="spellEnd"/>
      <w:r w:rsidRPr="00E20ADE">
        <w:rPr>
          <w:rFonts w:ascii="Arial" w:hAnsi="Arial" w:cs="Arial"/>
          <w:sz w:val="24"/>
          <w:szCs w:val="24"/>
          <w:shd w:val="clear" w:color="auto" w:fill="FFFFFF"/>
        </w:rPr>
        <w:t>. Дубна природным газом требуется заключение и исполнение договора на его поставку.</w:t>
      </w:r>
    </w:p>
    <w:p w14:paraId="2C77DC9E" w14:textId="77777777" w:rsidR="00AB444D" w:rsidRPr="00E20ADE" w:rsidRDefault="00AB444D" w:rsidP="00AB444D">
      <w:pPr>
        <w:pStyle w:val="ConsPlusNormal"/>
        <w:tabs>
          <w:tab w:val="left" w:pos="709"/>
        </w:tabs>
        <w:ind w:left="-567" w:right="-1"/>
        <w:jc w:val="center"/>
        <w:outlineLvl w:val="0"/>
        <w:rPr>
          <w:b/>
          <w:sz w:val="24"/>
          <w:szCs w:val="24"/>
        </w:rPr>
      </w:pPr>
      <w:r w:rsidRPr="00E20ADE">
        <w:rPr>
          <w:b/>
          <w:sz w:val="24"/>
          <w:szCs w:val="24"/>
        </w:rPr>
        <w:t>3. Цели муниципальной подпрограммы</w:t>
      </w:r>
    </w:p>
    <w:p w14:paraId="0D576FB8" w14:textId="77777777" w:rsidR="00AB444D" w:rsidRPr="00E20ADE" w:rsidRDefault="00AB444D" w:rsidP="00AB444D">
      <w:pPr>
        <w:pStyle w:val="ConsPlusNormal"/>
        <w:tabs>
          <w:tab w:val="left" w:pos="709"/>
        </w:tabs>
        <w:ind w:left="-567" w:right="-1"/>
        <w:jc w:val="center"/>
        <w:outlineLvl w:val="0"/>
        <w:rPr>
          <w:b/>
          <w:sz w:val="24"/>
          <w:szCs w:val="24"/>
        </w:rPr>
      </w:pPr>
    </w:p>
    <w:p w14:paraId="6E65A2E8" w14:textId="77777777" w:rsidR="00AB444D" w:rsidRPr="00E20ADE" w:rsidRDefault="00AB444D" w:rsidP="00AB444D">
      <w:pPr>
        <w:pStyle w:val="ConsPlusNormal"/>
        <w:tabs>
          <w:tab w:val="left" w:pos="709"/>
        </w:tabs>
        <w:ind w:right="-1"/>
        <w:jc w:val="both"/>
        <w:outlineLvl w:val="0"/>
        <w:rPr>
          <w:sz w:val="24"/>
          <w:szCs w:val="24"/>
        </w:rPr>
      </w:pPr>
      <w:r w:rsidRPr="00E20ADE">
        <w:rPr>
          <w:color w:val="FF0000"/>
          <w:sz w:val="24"/>
          <w:szCs w:val="24"/>
        </w:rPr>
        <w:tab/>
      </w:r>
      <w:r w:rsidRPr="00E20ADE">
        <w:rPr>
          <w:sz w:val="24"/>
          <w:szCs w:val="24"/>
        </w:rPr>
        <w:t xml:space="preserve">Основной целью </w:t>
      </w:r>
      <w:r w:rsidR="00C75D2B" w:rsidRPr="00E20ADE">
        <w:rPr>
          <w:sz w:val="24"/>
          <w:szCs w:val="24"/>
        </w:rPr>
        <w:t>подпрограммы является</w:t>
      </w:r>
      <w:r w:rsidRPr="00E20ADE">
        <w:rPr>
          <w:sz w:val="24"/>
          <w:szCs w:val="24"/>
        </w:rPr>
        <w:t xml:space="preserve"> комплексное решение проблем благоустройства по улучшению санитарного и эстетического вида территории </w:t>
      </w:r>
      <w:proofErr w:type="spellStart"/>
      <w:r w:rsidRPr="00E20ADE">
        <w:rPr>
          <w:sz w:val="24"/>
          <w:szCs w:val="24"/>
        </w:rPr>
        <w:t>р.п</w:t>
      </w:r>
      <w:proofErr w:type="spellEnd"/>
      <w:r w:rsidRPr="00E20ADE">
        <w:rPr>
          <w:sz w:val="24"/>
          <w:szCs w:val="24"/>
        </w:rPr>
        <w:t>. Дубна.</w:t>
      </w:r>
    </w:p>
    <w:p w14:paraId="4C279FE8" w14:textId="77777777" w:rsidR="00AB444D" w:rsidRPr="00E20ADE" w:rsidRDefault="00AB444D" w:rsidP="00AB44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0ADE">
        <w:rPr>
          <w:rFonts w:ascii="Arial" w:hAnsi="Arial" w:cs="Arial"/>
          <w:sz w:val="24"/>
          <w:szCs w:val="24"/>
        </w:rPr>
        <w:t xml:space="preserve">Выполнение мероприятий, предусмотренных </w:t>
      </w:r>
      <w:r w:rsidR="00C75D2B" w:rsidRPr="00E20ADE">
        <w:rPr>
          <w:rFonts w:ascii="Arial" w:hAnsi="Arial" w:cs="Arial"/>
          <w:sz w:val="24"/>
          <w:szCs w:val="24"/>
        </w:rPr>
        <w:t>Подпрограммой,</w:t>
      </w:r>
      <w:r w:rsidRPr="00E20ADE">
        <w:rPr>
          <w:rFonts w:ascii="Arial" w:hAnsi="Arial" w:cs="Arial"/>
          <w:sz w:val="24"/>
          <w:szCs w:val="24"/>
        </w:rPr>
        <w:t xml:space="preserve"> позволит:</w:t>
      </w:r>
    </w:p>
    <w:p w14:paraId="3AB523E6" w14:textId="2993EA86" w:rsidR="0007253E" w:rsidRPr="00063E0B" w:rsidRDefault="00AB444D" w:rsidP="00063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20ADE">
        <w:rPr>
          <w:rFonts w:ascii="Arial" w:hAnsi="Arial" w:cs="Arial"/>
          <w:sz w:val="24"/>
          <w:szCs w:val="24"/>
        </w:rPr>
        <w:t xml:space="preserve">- улучшить экологическую обстановку и архитектурно-художественный облик поселка.  Период реализации - 2017 </w:t>
      </w:r>
      <w:r>
        <w:rPr>
          <w:rFonts w:ascii="Arial" w:hAnsi="Arial" w:cs="Arial"/>
          <w:sz w:val="24"/>
          <w:szCs w:val="24"/>
        </w:rPr>
        <w:t>по 202</w:t>
      </w:r>
      <w:r w:rsidR="00063E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E20ADE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>ы</w:t>
      </w:r>
      <w:r w:rsidRPr="00E20ADE">
        <w:rPr>
          <w:rFonts w:ascii="Arial" w:hAnsi="Arial" w:cs="Arial"/>
          <w:sz w:val="24"/>
          <w:szCs w:val="24"/>
        </w:rPr>
        <w:t>.</w:t>
      </w:r>
    </w:p>
    <w:p w14:paraId="70673437" w14:textId="11C0F1F9" w:rsidR="00DB6B83" w:rsidRPr="00E20ADE" w:rsidRDefault="00AB444D" w:rsidP="00DB6B83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lastRenderedPageBreak/>
        <w:t xml:space="preserve">4. Перечень подпрограммных </w:t>
      </w:r>
      <w:r w:rsidR="00C75D2B" w:rsidRPr="00E20ADE">
        <w:rPr>
          <w:rFonts w:ascii="Arial" w:hAnsi="Arial" w:cs="Arial"/>
          <w:b/>
          <w:sz w:val="24"/>
          <w:szCs w:val="24"/>
        </w:rPr>
        <w:t>мероприятий МО</w:t>
      </w:r>
      <w:r w:rsidRPr="00E20ADE">
        <w:rPr>
          <w:rFonts w:ascii="Arial" w:hAnsi="Arial" w:cs="Arial"/>
          <w:b/>
          <w:sz w:val="24"/>
          <w:szCs w:val="24"/>
        </w:rPr>
        <w:t xml:space="preserve"> р.</w:t>
      </w:r>
      <w:r w:rsidR="0034205E">
        <w:rPr>
          <w:rFonts w:ascii="Arial" w:hAnsi="Arial" w:cs="Arial"/>
          <w:b/>
          <w:sz w:val="24"/>
          <w:szCs w:val="24"/>
        </w:rPr>
        <w:t xml:space="preserve"> </w:t>
      </w:r>
      <w:r w:rsidRPr="00E20ADE">
        <w:rPr>
          <w:rFonts w:ascii="Arial" w:hAnsi="Arial" w:cs="Arial"/>
          <w:b/>
          <w:sz w:val="24"/>
          <w:szCs w:val="24"/>
        </w:rPr>
        <w:t xml:space="preserve">п. Дубна </w:t>
      </w:r>
      <w:r w:rsidR="00C75D2B" w:rsidRPr="00E20ADE">
        <w:rPr>
          <w:rFonts w:ascii="Arial" w:hAnsi="Arial" w:cs="Arial"/>
          <w:b/>
          <w:sz w:val="24"/>
          <w:szCs w:val="24"/>
        </w:rPr>
        <w:t>Дубенского района</w:t>
      </w:r>
    </w:p>
    <w:tbl>
      <w:tblPr>
        <w:tblpPr w:leftFromText="180" w:rightFromText="180" w:vertAnchor="text" w:horzAnchor="margin" w:tblpX="-719" w:tblpY="19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1134"/>
        <w:gridCol w:w="992"/>
        <w:gridCol w:w="1134"/>
        <w:gridCol w:w="851"/>
        <w:gridCol w:w="850"/>
        <w:gridCol w:w="992"/>
        <w:gridCol w:w="851"/>
        <w:gridCol w:w="992"/>
      </w:tblGrid>
      <w:tr w:rsidR="00063E0B" w:rsidRPr="00E20ADE" w14:paraId="7BCD571B" w14:textId="36E8FA8C" w:rsidTr="00324A7E">
        <w:trPr>
          <w:trHeight w:val="72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63C4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№</w:t>
            </w:r>
          </w:p>
          <w:p w14:paraId="26390B2E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74B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Наименование объектов (реконструкция, замена, разработка ПСД)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24E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Общий объем финансирования  </w:t>
            </w:r>
          </w:p>
          <w:p w14:paraId="093AA022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(тыс. руб.)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19B" w14:textId="400E1E6E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В том числе: бюджет МО р. п. Дубна Дубенского района, (тыс. руб.)</w:t>
            </w:r>
          </w:p>
        </w:tc>
      </w:tr>
      <w:tr w:rsidR="00063E0B" w:rsidRPr="00E20ADE" w14:paraId="6F2DF218" w14:textId="1EA47B7F" w:rsidTr="00324A7E">
        <w:trPr>
          <w:trHeight w:val="28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D88" w14:textId="77777777" w:rsidR="00063E0B" w:rsidRPr="00DB6B83" w:rsidRDefault="00063E0B" w:rsidP="00063E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04A9" w14:textId="77777777" w:rsidR="00063E0B" w:rsidRPr="00DB6B83" w:rsidRDefault="00063E0B" w:rsidP="00063E0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A176" w14:textId="77777777" w:rsidR="00063E0B" w:rsidRPr="00DB6B83" w:rsidRDefault="00063E0B" w:rsidP="00063E0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C15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EA8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262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ACA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246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C792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75DB" w14:textId="26222B40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2023</w:t>
            </w:r>
          </w:p>
        </w:tc>
      </w:tr>
      <w:tr w:rsidR="00DB6B83" w:rsidRPr="00E20ADE" w14:paraId="34935CC2" w14:textId="7010074E" w:rsidTr="00047BAD">
        <w:trPr>
          <w:trHeight w:val="2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7C8D" w14:textId="77777777" w:rsidR="00DB6B83" w:rsidRPr="00DB6B83" w:rsidRDefault="00DB6B83" w:rsidP="00063E0B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</w:t>
            </w:r>
          </w:p>
        </w:tc>
        <w:tc>
          <w:tcPr>
            <w:tcW w:w="9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36BE" w14:textId="2E4F33C6" w:rsidR="00DB6B83" w:rsidRPr="00DB6B83" w:rsidRDefault="00DB6B83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Мероприятие по расходам на приобретение специализированной техники и оборудования</w:t>
            </w:r>
          </w:p>
        </w:tc>
      </w:tr>
      <w:tr w:rsidR="00063E0B" w:rsidRPr="00E20ADE" w14:paraId="63368010" w14:textId="2741F729" w:rsidTr="00324A7E">
        <w:trPr>
          <w:trHeight w:val="2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37D" w14:textId="77777777" w:rsidR="00063E0B" w:rsidRPr="00DB6B83" w:rsidRDefault="00063E0B" w:rsidP="00063E0B">
            <w:pPr>
              <w:spacing w:before="240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10C" w14:textId="77777777" w:rsidR="00063E0B" w:rsidRPr="00DB6B83" w:rsidRDefault="00063E0B" w:rsidP="00063E0B">
            <w:pPr>
              <w:spacing w:before="240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Приобретение горючего газа (вечный огонь)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B3DE" w14:textId="22F11D7C" w:rsidR="00063E0B" w:rsidRPr="00DB6B83" w:rsidRDefault="00063E0B" w:rsidP="00063E0B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24D0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1F3F" w14:textId="77777777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8C02" w14:textId="07029EBD" w:rsidR="00063E0B" w:rsidRPr="00DB6B83" w:rsidRDefault="00063E0B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37" w14:textId="78D1117B" w:rsidR="00063E0B" w:rsidRPr="00DB6B83" w:rsidRDefault="00AD3526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A26E" w14:textId="359508EB" w:rsidR="00063E0B" w:rsidRPr="00DB6B83" w:rsidRDefault="00AD3526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200</w:t>
            </w:r>
            <w:r w:rsidR="00063E0B" w:rsidRPr="00DB6B83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93" w14:textId="51211696" w:rsidR="00063E0B" w:rsidRPr="00DB6B83" w:rsidRDefault="00324A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250</w:t>
            </w:r>
            <w:r w:rsidR="00063E0B" w:rsidRPr="00DB6B83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518" w14:textId="7D6C4E95" w:rsidR="00063E0B" w:rsidRPr="00DB6B83" w:rsidRDefault="00324A7E" w:rsidP="00063E0B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</w:t>
            </w:r>
            <w:r w:rsidR="00063E0B" w:rsidRPr="00DB6B83">
              <w:rPr>
                <w:rFonts w:ascii="Arial" w:hAnsi="Arial" w:cs="Arial"/>
              </w:rPr>
              <w:t>00,0</w:t>
            </w:r>
          </w:p>
        </w:tc>
      </w:tr>
      <w:tr w:rsidR="00063E0B" w:rsidRPr="00E20ADE" w14:paraId="7ED4B6AF" w14:textId="0C6B9236" w:rsidTr="00324A7E">
        <w:trPr>
          <w:trHeight w:val="3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F5A" w14:textId="77777777" w:rsidR="00063E0B" w:rsidRPr="00DB6B83" w:rsidRDefault="00063E0B" w:rsidP="00063E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BDB" w14:textId="77777777" w:rsidR="00063E0B" w:rsidRPr="00DB6B83" w:rsidRDefault="00063E0B" w:rsidP="00063E0B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AA6E" w14:textId="1704E23C" w:rsidR="00063E0B" w:rsidRPr="00DB6B83" w:rsidRDefault="00063E0B" w:rsidP="00063E0B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10C" w14:textId="77777777" w:rsidR="00063E0B" w:rsidRPr="00DB6B83" w:rsidRDefault="00063E0B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9991" w14:textId="77777777" w:rsidR="00063E0B" w:rsidRPr="00DB6B83" w:rsidRDefault="00063E0B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</w:rPr>
              <w:t>159,0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FB10" w14:textId="5A05CDBB" w:rsidR="00063E0B" w:rsidRPr="00DB6B83" w:rsidRDefault="00063E0B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</w:rPr>
              <w:t>305,0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4ECE" w14:textId="7E4BE7EB" w:rsidR="00063E0B" w:rsidRPr="00DB6B83" w:rsidRDefault="00AD3526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254D" w14:textId="4179A875" w:rsidR="00063E0B" w:rsidRPr="00DB6B83" w:rsidRDefault="00AD3526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200</w:t>
            </w:r>
            <w:r w:rsidR="00063E0B" w:rsidRPr="00DB6B8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ED77" w14:textId="66679AD2" w:rsidR="00063E0B" w:rsidRPr="00DB6B83" w:rsidRDefault="00324A7E" w:rsidP="00063E0B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250</w:t>
            </w:r>
            <w:r w:rsidR="00063E0B" w:rsidRPr="00DB6B8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8F4" w14:textId="2FAB634D" w:rsidR="00063E0B" w:rsidRPr="00DB6B83" w:rsidRDefault="00324A7E" w:rsidP="00063E0B">
            <w:pPr>
              <w:jc w:val="center"/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  <w:b/>
              </w:rPr>
              <w:t>3</w:t>
            </w:r>
            <w:r w:rsidR="00063E0B" w:rsidRPr="00DB6B83">
              <w:rPr>
                <w:rFonts w:ascii="Arial" w:hAnsi="Arial" w:cs="Arial"/>
                <w:b/>
              </w:rPr>
              <w:t>00,0</w:t>
            </w:r>
          </w:p>
        </w:tc>
      </w:tr>
    </w:tbl>
    <w:p w14:paraId="76C38859" w14:textId="77777777" w:rsidR="00063E0B" w:rsidRDefault="00063E0B" w:rsidP="00DB6B8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4E5644A7" w14:textId="0AD704E4" w:rsidR="0007253E" w:rsidRDefault="00AB444D" w:rsidP="00DB6B83">
      <w:pPr>
        <w:spacing w:after="0" w:line="240" w:lineRule="auto"/>
        <w:ind w:left="71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 w:rsidRPr="00E20ADE">
        <w:rPr>
          <w:rFonts w:ascii="Arial" w:hAnsi="Arial" w:cs="Arial"/>
          <w:b/>
          <w:sz w:val="24"/>
          <w:szCs w:val="24"/>
        </w:rPr>
        <w:t xml:space="preserve"> Перечень показателей результативности и эффективности реализации подпрограммы</w:t>
      </w:r>
    </w:p>
    <w:p w14:paraId="75E3511A" w14:textId="77777777" w:rsidR="00DB6B83" w:rsidRPr="00E20ADE" w:rsidRDefault="00DB6B83" w:rsidP="00DB6B83">
      <w:pPr>
        <w:spacing w:after="0" w:line="240" w:lineRule="auto"/>
        <w:ind w:left="710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1134"/>
        <w:gridCol w:w="1134"/>
        <w:gridCol w:w="993"/>
        <w:gridCol w:w="992"/>
        <w:gridCol w:w="1086"/>
        <w:gridCol w:w="48"/>
        <w:gridCol w:w="1984"/>
      </w:tblGrid>
      <w:tr w:rsidR="00063E0B" w:rsidRPr="00DB6B83" w14:paraId="60B9F489" w14:textId="77777777" w:rsidTr="00DB6B83">
        <w:trPr>
          <w:trHeight w:val="685"/>
        </w:trPr>
        <w:tc>
          <w:tcPr>
            <w:tcW w:w="993" w:type="dxa"/>
            <w:vMerge w:val="restart"/>
            <w:shd w:val="clear" w:color="auto" w:fill="auto"/>
          </w:tcPr>
          <w:p w14:paraId="5E948991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Цели и задачи подпрограммы </w:t>
            </w:r>
          </w:p>
        </w:tc>
        <w:tc>
          <w:tcPr>
            <w:tcW w:w="7371" w:type="dxa"/>
            <w:gridSpan w:val="8"/>
            <w:shd w:val="clear" w:color="auto" w:fill="auto"/>
          </w:tcPr>
          <w:p w14:paraId="2D9988BC" w14:textId="177855FC" w:rsidR="00063E0B" w:rsidRPr="00DB6B83" w:rsidRDefault="00063E0B" w:rsidP="00CB44B6">
            <w:pPr>
              <w:tabs>
                <w:tab w:val="left" w:pos="2206"/>
              </w:tabs>
              <w:ind w:right="-108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Значение показателей по периодам реализации подпрограммы</w:t>
            </w:r>
          </w:p>
        </w:tc>
        <w:tc>
          <w:tcPr>
            <w:tcW w:w="1984" w:type="dxa"/>
            <w:shd w:val="clear" w:color="auto" w:fill="auto"/>
          </w:tcPr>
          <w:p w14:paraId="3CF6BCE8" w14:textId="48E5A937" w:rsidR="00063E0B" w:rsidRPr="00DB6B83" w:rsidRDefault="00063E0B" w:rsidP="00CB44B6">
            <w:pPr>
              <w:tabs>
                <w:tab w:val="left" w:pos="2206"/>
              </w:tabs>
              <w:ind w:right="-108"/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Плановое значение на день окончания действия подпрограммы</w:t>
            </w:r>
          </w:p>
        </w:tc>
      </w:tr>
      <w:tr w:rsidR="00063E0B" w:rsidRPr="00DB6B83" w14:paraId="51D5140B" w14:textId="77777777" w:rsidTr="00063E0B">
        <w:trPr>
          <w:trHeight w:val="555"/>
        </w:trPr>
        <w:tc>
          <w:tcPr>
            <w:tcW w:w="993" w:type="dxa"/>
            <w:vMerge/>
            <w:shd w:val="clear" w:color="auto" w:fill="auto"/>
          </w:tcPr>
          <w:p w14:paraId="58E706F5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202C104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2017г. </w:t>
            </w:r>
          </w:p>
        </w:tc>
        <w:tc>
          <w:tcPr>
            <w:tcW w:w="992" w:type="dxa"/>
            <w:shd w:val="clear" w:color="auto" w:fill="auto"/>
          </w:tcPr>
          <w:p w14:paraId="2EB39264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2018г.</w:t>
            </w:r>
          </w:p>
        </w:tc>
        <w:tc>
          <w:tcPr>
            <w:tcW w:w="1134" w:type="dxa"/>
            <w:shd w:val="clear" w:color="auto" w:fill="auto"/>
          </w:tcPr>
          <w:p w14:paraId="3A03DB4C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2019 г. </w:t>
            </w:r>
          </w:p>
        </w:tc>
        <w:tc>
          <w:tcPr>
            <w:tcW w:w="1134" w:type="dxa"/>
            <w:shd w:val="clear" w:color="auto" w:fill="auto"/>
          </w:tcPr>
          <w:p w14:paraId="4100CBB3" w14:textId="77777777" w:rsidR="00063E0B" w:rsidRPr="00DB6B83" w:rsidRDefault="00063E0B" w:rsidP="009C20C0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2020 г.</w:t>
            </w:r>
          </w:p>
        </w:tc>
        <w:tc>
          <w:tcPr>
            <w:tcW w:w="993" w:type="dxa"/>
            <w:shd w:val="clear" w:color="auto" w:fill="auto"/>
          </w:tcPr>
          <w:p w14:paraId="56936ABE" w14:textId="77777777" w:rsidR="00063E0B" w:rsidRPr="00DB6B83" w:rsidRDefault="00063E0B" w:rsidP="009C20C0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2021г.</w:t>
            </w:r>
          </w:p>
        </w:tc>
        <w:tc>
          <w:tcPr>
            <w:tcW w:w="992" w:type="dxa"/>
          </w:tcPr>
          <w:p w14:paraId="7072D742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2022 г</w:t>
            </w:r>
          </w:p>
        </w:tc>
        <w:tc>
          <w:tcPr>
            <w:tcW w:w="1086" w:type="dxa"/>
          </w:tcPr>
          <w:p w14:paraId="2CE85C60" w14:textId="5914FFA0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2023 г.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00B8EFD3" w14:textId="761F6165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</w:p>
        </w:tc>
      </w:tr>
      <w:tr w:rsidR="00063E0B" w:rsidRPr="00DB6B83" w14:paraId="617A1B24" w14:textId="77777777" w:rsidTr="00063E0B">
        <w:tc>
          <w:tcPr>
            <w:tcW w:w="993" w:type="dxa"/>
            <w:shd w:val="clear" w:color="auto" w:fill="auto"/>
          </w:tcPr>
          <w:p w14:paraId="766ED225" w14:textId="77777777" w:rsidR="00063E0B" w:rsidRPr="00DB6B83" w:rsidRDefault="00063E0B" w:rsidP="00E6132D">
            <w:pPr>
              <w:rPr>
                <w:rFonts w:ascii="Arial" w:hAnsi="Arial" w:cs="Arial"/>
                <w:b/>
              </w:rPr>
            </w:pPr>
            <w:r w:rsidRPr="00DB6B83">
              <w:rPr>
                <w:rFonts w:ascii="Arial" w:hAnsi="Arial" w:cs="Arial"/>
              </w:rPr>
              <w:t>1</w:t>
            </w:r>
            <w:r w:rsidRPr="00DB6B83">
              <w:rPr>
                <w:rFonts w:ascii="Arial" w:hAnsi="Arial" w:cs="Arial"/>
                <w:b/>
              </w:rPr>
              <w:t>.</w:t>
            </w:r>
            <w:r w:rsidRPr="00DB6B83">
              <w:rPr>
                <w:rFonts w:ascii="Arial" w:hAnsi="Arial" w:cs="Arial"/>
              </w:rPr>
              <w:t xml:space="preserve"> Поставка природного газа для мемориального комплекса Вечный огонь</w:t>
            </w:r>
          </w:p>
        </w:tc>
        <w:tc>
          <w:tcPr>
            <w:tcW w:w="992" w:type="dxa"/>
            <w:shd w:val="clear" w:color="auto" w:fill="auto"/>
          </w:tcPr>
          <w:p w14:paraId="1480CD2E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100 %</w:t>
            </w:r>
          </w:p>
        </w:tc>
        <w:tc>
          <w:tcPr>
            <w:tcW w:w="992" w:type="dxa"/>
            <w:shd w:val="clear" w:color="auto" w:fill="auto"/>
          </w:tcPr>
          <w:p w14:paraId="2C4C1B61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14:paraId="7EC31E84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14:paraId="1E76BCB2" w14:textId="514B73C8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100%</w:t>
            </w:r>
          </w:p>
        </w:tc>
        <w:tc>
          <w:tcPr>
            <w:tcW w:w="993" w:type="dxa"/>
            <w:shd w:val="clear" w:color="auto" w:fill="auto"/>
          </w:tcPr>
          <w:p w14:paraId="4C31AD30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8CDF0F1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6D0177D0" w14:textId="77777777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14:paraId="7FA1139B" w14:textId="692C8BF0" w:rsidR="00063E0B" w:rsidRPr="00DB6B83" w:rsidRDefault="00063E0B" w:rsidP="00E6132D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100 %</w:t>
            </w:r>
          </w:p>
        </w:tc>
      </w:tr>
    </w:tbl>
    <w:p w14:paraId="24701B68" w14:textId="77777777" w:rsidR="00CB44B6" w:rsidRPr="00DB6B83" w:rsidRDefault="00AB444D" w:rsidP="00AB444D">
      <w:pPr>
        <w:ind w:left="1429"/>
        <w:jc w:val="both"/>
        <w:rPr>
          <w:rFonts w:ascii="Arial" w:hAnsi="Arial" w:cs="Arial"/>
          <w:b/>
        </w:rPr>
      </w:pPr>
      <w:r w:rsidRPr="00DB6B83">
        <w:rPr>
          <w:rFonts w:ascii="Arial" w:hAnsi="Arial" w:cs="Arial"/>
          <w:b/>
        </w:rPr>
        <w:t xml:space="preserve">          </w:t>
      </w:r>
    </w:p>
    <w:p w14:paraId="7BD82AC3" w14:textId="77777777" w:rsidR="00AB444D" w:rsidRPr="00E20ADE" w:rsidRDefault="00AB444D" w:rsidP="00AB444D">
      <w:pPr>
        <w:ind w:left="1429"/>
        <w:jc w:val="both"/>
        <w:rPr>
          <w:rFonts w:ascii="Arial" w:hAnsi="Arial" w:cs="Arial"/>
          <w:b/>
          <w:sz w:val="24"/>
          <w:szCs w:val="24"/>
        </w:rPr>
      </w:pPr>
      <w:r w:rsidRPr="00E20ADE">
        <w:rPr>
          <w:rFonts w:ascii="Arial" w:hAnsi="Arial" w:cs="Arial"/>
          <w:b/>
          <w:sz w:val="24"/>
          <w:szCs w:val="24"/>
        </w:rPr>
        <w:t xml:space="preserve"> 6</w:t>
      </w:r>
      <w:r>
        <w:rPr>
          <w:rFonts w:ascii="Arial" w:hAnsi="Arial" w:cs="Arial"/>
          <w:b/>
          <w:sz w:val="24"/>
          <w:szCs w:val="24"/>
        </w:rPr>
        <w:t>.</w:t>
      </w:r>
      <w:r w:rsidRPr="00E20ADE">
        <w:rPr>
          <w:rFonts w:ascii="Arial" w:hAnsi="Arial" w:cs="Arial"/>
          <w:b/>
          <w:sz w:val="24"/>
          <w:szCs w:val="24"/>
        </w:rPr>
        <w:t xml:space="preserve"> Ресурсное обеспечение подпрограммы</w:t>
      </w:r>
    </w:p>
    <w:p w14:paraId="2EED6DB5" w14:textId="2ECF8B04" w:rsidR="00AB444D" w:rsidRPr="00E20ADE" w:rsidRDefault="00AB444D" w:rsidP="00AB444D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color w:val="auto"/>
          <w:szCs w:val="24"/>
        </w:rPr>
      </w:pPr>
      <w:r w:rsidRPr="00E20ADE">
        <w:rPr>
          <w:rFonts w:ascii="Arial" w:hAnsi="Arial" w:cs="Arial"/>
          <w:szCs w:val="24"/>
        </w:rPr>
        <w:lastRenderedPageBreak/>
        <w:t xml:space="preserve">       Общий объем финансирования Программы составляет </w:t>
      </w:r>
      <w:r w:rsidR="00324A7E">
        <w:rPr>
          <w:rFonts w:ascii="Arial" w:hAnsi="Arial" w:cs="Arial"/>
          <w:color w:val="auto"/>
          <w:szCs w:val="24"/>
        </w:rPr>
        <w:t xml:space="preserve">1 484,9 </w:t>
      </w:r>
      <w:r w:rsidR="00FD0D25" w:rsidRPr="00E20ADE">
        <w:rPr>
          <w:rFonts w:ascii="Arial" w:hAnsi="Arial" w:cs="Arial"/>
          <w:szCs w:val="24"/>
        </w:rPr>
        <w:t>тыс.</w:t>
      </w:r>
      <w:r w:rsidRPr="00E20ADE">
        <w:rPr>
          <w:rFonts w:ascii="Arial" w:hAnsi="Arial" w:cs="Arial"/>
          <w:color w:val="auto"/>
          <w:szCs w:val="24"/>
        </w:rPr>
        <w:t xml:space="preserve"> руб., в том числе:</w:t>
      </w:r>
    </w:p>
    <w:p w14:paraId="65967DC3" w14:textId="1CB163A8" w:rsidR="00AB444D" w:rsidRPr="00E20ADE" w:rsidRDefault="00AB444D" w:rsidP="00AB444D">
      <w:pPr>
        <w:pStyle w:val="Lbullit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  <w:color w:val="auto"/>
          <w:szCs w:val="24"/>
        </w:rPr>
      </w:pPr>
      <w:r w:rsidRPr="00E20ADE">
        <w:rPr>
          <w:rFonts w:ascii="Arial" w:hAnsi="Arial" w:cs="Arial"/>
          <w:color w:val="auto"/>
          <w:szCs w:val="24"/>
        </w:rPr>
        <w:t xml:space="preserve"> -бюджет МО р.</w:t>
      </w:r>
      <w:r w:rsidR="0034205E">
        <w:rPr>
          <w:rFonts w:ascii="Arial" w:hAnsi="Arial" w:cs="Arial"/>
          <w:color w:val="auto"/>
          <w:szCs w:val="24"/>
        </w:rPr>
        <w:t xml:space="preserve"> </w:t>
      </w:r>
      <w:r w:rsidRPr="00E20ADE">
        <w:rPr>
          <w:rFonts w:ascii="Arial" w:hAnsi="Arial" w:cs="Arial"/>
          <w:color w:val="auto"/>
          <w:szCs w:val="24"/>
        </w:rPr>
        <w:t xml:space="preserve">п. Дубна Дубенского района- </w:t>
      </w:r>
      <w:r w:rsidR="00324A7E">
        <w:rPr>
          <w:rFonts w:ascii="Arial" w:hAnsi="Arial" w:cs="Arial"/>
          <w:color w:val="auto"/>
          <w:szCs w:val="24"/>
        </w:rPr>
        <w:t xml:space="preserve">1 484,9 </w:t>
      </w:r>
      <w:r w:rsidRPr="00E20ADE">
        <w:rPr>
          <w:rFonts w:ascii="Arial" w:hAnsi="Arial" w:cs="Arial"/>
          <w:color w:val="auto"/>
          <w:szCs w:val="24"/>
        </w:rPr>
        <w:t>тыс. руб.</w:t>
      </w:r>
    </w:p>
    <w:p w14:paraId="596386D8" w14:textId="77777777" w:rsidR="00CB44B6" w:rsidRDefault="00CB44B6" w:rsidP="00AB444D">
      <w:pPr>
        <w:pStyle w:val="a4"/>
        <w:spacing w:after="0"/>
        <w:ind w:left="710"/>
        <w:jc w:val="center"/>
        <w:rPr>
          <w:b/>
        </w:rPr>
      </w:pPr>
    </w:p>
    <w:p w14:paraId="5A38E09D" w14:textId="77777777" w:rsidR="00AB444D" w:rsidRPr="00E20ADE" w:rsidRDefault="00AB444D" w:rsidP="00AB444D">
      <w:pPr>
        <w:pStyle w:val="a4"/>
        <w:spacing w:after="0"/>
        <w:ind w:left="710"/>
        <w:jc w:val="center"/>
        <w:rPr>
          <w:b/>
        </w:rPr>
      </w:pPr>
      <w:r w:rsidRPr="00E20ADE">
        <w:rPr>
          <w:b/>
        </w:rPr>
        <w:t>7</w:t>
      </w:r>
      <w:r>
        <w:rPr>
          <w:b/>
        </w:rPr>
        <w:t>.</w:t>
      </w:r>
      <w:r w:rsidRPr="00E20ADE">
        <w:rPr>
          <w:b/>
        </w:rPr>
        <w:t xml:space="preserve">  Анализ рисков реализации подпрограммы</w:t>
      </w:r>
    </w:p>
    <w:p w14:paraId="530DC033" w14:textId="77777777" w:rsidR="00AB444D" w:rsidRPr="00E20ADE" w:rsidRDefault="00AB444D" w:rsidP="00AB444D">
      <w:pPr>
        <w:pStyle w:val="a4"/>
        <w:spacing w:after="0"/>
        <w:ind w:left="450"/>
        <w:rPr>
          <w:b/>
        </w:rPr>
      </w:pPr>
    </w:p>
    <w:p w14:paraId="51934436" w14:textId="77777777" w:rsidR="00AB444D" w:rsidRPr="004A5914" w:rsidRDefault="00AB444D" w:rsidP="00AB444D">
      <w:pPr>
        <w:pStyle w:val="a4"/>
        <w:tabs>
          <w:tab w:val="left" w:pos="0"/>
        </w:tabs>
        <w:spacing w:after="0"/>
        <w:ind w:left="142" w:hanging="142"/>
        <w:jc w:val="both"/>
        <w:rPr>
          <w:color w:val="000000"/>
        </w:rPr>
      </w:pPr>
      <w:r w:rsidRPr="004A5914">
        <w:rPr>
          <w:color w:val="000000"/>
        </w:rPr>
        <w:t xml:space="preserve">           Реализация Программы сопряжена с определенными рисками. Так, в процессе        реализации Программы возможно выявление отклонений в достижении промежуточных результатов:</w:t>
      </w:r>
    </w:p>
    <w:p w14:paraId="19ACA3BC" w14:textId="77777777" w:rsidR="00AB444D" w:rsidRPr="004A5914" w:rsidRDefault="00AB444D" w:rsidP="00AB444D">
      <w:pPr>
        <w:pStyle w:val="a4"/>
        <w:tabs>
          <w:tab w:val="left" w:pos="709"/>
        </w:tabs>
        <w:spacing w:after="0"/>
        <w:jc w:val="both"/>
        <w:rPr>
          <w:color w:val="000000"/>
        </w:rPr>
      </w:pPr>
      <w:r w:rsidRPr="004A5914">
        <w:rPr>
          <w:color w:val="000000"/>
        </w:rPr>
        <w:t xml:space="preserve">   - нарушение сроков проектно-сметной документации по объектам;</w:t>
      </w:r>
    </w:p>
    <w:p w14:paraId="0F122E27" w14:textId="77777777" w:rsidR="00AB444D" w:rsidRPr="004A5914" w:rsidRDefault="00AB444D" w:rsidP="00AB444D">
      <w:pPr>
        <w:pStyle w:val="a4"/>
        <w:spacing w:after="0"/>
        <w:jc w:val="both"/>
        <w:rPr>
          <w:color w:val="000000"/>
        </w:rPr>
      </w:pPr>
      <w:r w:rsidRPr="004A5914">
        <w:rPr>
          <w:color w:val="000000"/>
        </w:rPr>
        <w:t xml:space="preserve">   - несвоевременное и недостаточное финансирование мероприятий Программы.</w:t>
      </w:r>
    </w:p>
    <w:p w14:paraId="47815340" w14:textId="77777777" w:rsidR="00AB444D" w:rsidRPr="004A5914" w:rsidRDefault="00AB444D" w:rsidP="00AB444D">
      <w:pPr>
        <w:pStyle w:val="a4"/>
        <w:spacing w:after="0"/>
        <w:ind w:left="450"/>
        <w:jc w:val="both"/>
        <w:rPr>
          <w:color w:val="000000"/>
        </w:rPr>
      </w:pPr>
      <w:r w:rsidRPr="004A5914">
        <w:rPr>
          <w:color w:val="000000"/>
        </w:rPr>
        <w:t xml:space="preserve">     Минимизация рисков предполагается путем:</w:t>
      </w:r>
    </w:p>
    <w:p w14:paraId="4763AA39" w14:textId="77777777" w:rsidR="00AB444D" w:rsidRPr="004A5914" w:rsidRDefault="00AB444D" w:rsidP="00AB444D">
      <w:pPr>
        <w:pStyle w:val="a4"/>
        <w:spacing w:after="0"/>
        <w:ind w:left="142" w:hanging="709"/>
        <w:jc w:val="both"/>
        <w:rPr>
          <w:color w:val="000000"/>
        </w:rPr>
      </w:pPr>
      <w:r w:rsidRPr="004A5914">
        <w:rPr>
          <w:color w:val="000000"/>
        </w:rPr>
        <w:t xml:space="preserve">           - проведения мониторинга выполнения Программы, регулярного анализа и при        необходимости корректировка показателей и мероприятия Программы;</w:t>
      </w:r>
    </w:p>
    <w:p w14:paraId="188653B8" w14:textId="30B60B1A" w:rsidR="00063E0B" w:rsidRDefault="00AB444D" w:rsidP="004A7A86">
      <w:pPr>
        <w:pStyle w:val="a4"/>
        <w:spacing w:after="0"/>
        <w:ind w:left="142"/>
        <w:jc w:val="both"/>
        <w:rPr>
          <w:color w:val="000000"/>
        </w:rPr>
      </w:pPr>
      <w:r w:rsidRPr="004A5914">
        <w:rPr>
          <w:color w:val="000000"/>
        </w:rPr>
        <w:t xml:space="preserve">  -  перераспределение объемов финансирования в зависимости от динамики и   темпов решения задач.</w:t>
      </w:r>
    </w:p>
    <w:p w14:paraId="59AB2165" w14:textId="77777777" w:rsidR="00063E0B" w:rsidRPr="00063E0B" w:rsidRDefault="00063E0B" w:rsidP="00DB6B83">
      <w:pPr>
        <w:pStyle w:val="a4"/>
        <w:spacing w:after="0"/>
        <w:jc w:val="center"/>
        <w:rPr>
          <w:b/>
          <w:color w:val="000000"/>
        </w:rPr>
      </w:pPr>
    </w:p>
    <w:p w14:paraId="754051C5" w14:textId="4C29D818" w:rsidR="000D6B22" w:rsidRPr="0034205E" w:rsidRDefault="000D6B22" w:rsidP="00DB6B8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D6B22">
        <w:rPr>
          <w:rFonts w:ascii="Arial" w:hAnsi="Arial" w:cs="Arial"/>
          <w:b/>
          <w:bCs/>
          <w:sz w:val="24"/>
          <w:szCs w:val="24"/>
        </w:rPr>
        <w:t>Подпрограмма I</w:t>
      </w:r>
      <w:r w:rsidR="00DB6B83">
        <w:rPr>
          <w:rFonts w:ascii="Arial" w:hAnsi="Arial" w:cs="Arial"/>
          <w:b/>
          <w:bCs/>
          <w:sz w:val="24"/>
          <w:szCs w:val="24"/>
          <w:lang w:val="en-US"/>
        </w:rPr>
        <w:t>V</w:t>
      </w:r>
    </w:p>
    <w:p w14:paraId="3F8DE5A8" w14:textId="7C53F0B3" w:rsidR="000D6B22" w:rsidRPr="000D6B22" w:rsidRDefault="000D6B22" w:rsidP="00DB6B8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D6B22">
        <w:rPr>
          <w:rFonts w:ascii="Arial" w:hAnsi="Arial" w:cs="Arial"/>
          <w:b/>
          <w:bCs/>
          <w:sz w:val="24"/>
          <w:szCs w:val="24"/>
        </w:rPr>
        <w:t>«Улучшение внешнего облика городского поселения для удовлетворения потребностей населения в благоприятных условиях проживания»</w:t>
      </w:r>
    </w:p>
    <w:p w14:paraId="06223530" w14:textId="77777777" w:rsidR="00DB6B83" w:rsidRDefault="00DB6B83" w:rsidP="00DB6B8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B037DF" w14:textId="3B45F704" w:rsidR="000D6B22" w:rsidRDefault="000D6B22" w:rsidP="00DB6B83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D6B22">
        <w:rPr>
          <w:rFonts w:ascii="Arial" w:hAnsi="Arial" w:cs="Arial"/>
          <w:b/>
          <w:bCs/>
          <w:sz w:val="24"/>
          <w:szCs w:val="24"/>
        </w:rPr>
        <w:t>Паспорт подпрограммы</w:t>
      </w:r>
    </w:p>
    <w:p w14:paraId="205C37B0" w14:textId="77777777" w:rsidR="000D6B22" w:rsidRPr="000D6B22" w:rsidRDefault="000D6B22" w:rsidP="000D6B22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d"/>
        <w:tblW w:w="10065" w:type="dxa"/>
        <w:tblInd w:w="-572" w:type="dxa"/>
        <w:tblLook w:val="04A0" w:firstRow="1" w:lastRow="0" w:firstColumn="1" w:lastColumn="0" w:noHBand="0" w:noVBand="1"/>
      </w:tblPr>
      <w:tblGrid>
        <w:gridCol w:w="2777"/>
        <w:gridCol w:w="7288"/>
      </w:tblGrid>
      <w:tr w:rsidR="00017DD4" w14:paraId="7B0CA4C1" w14:textId="77777777" w:rsidTr="00DB6B83">
        <w:tc>
          <w:tcPr>
            <w:tcW w:w="2777" w:type="dxa"/>
          </w:tcPr>
          <w:p w14:paraId="0CD10DF8" w14:textId="77777777" w:rsidR="00017DD4" w:rsidRPr="00017DD4" w:rsidRDefault="00017DD4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017DD4">
              <w:rPr>
                <w:bCs/>
                <w:color w:val="000000"/>
              </w:rPr>
              <w:t>Ответственный исполнитель</w:t>
            </w:r>
            <w:r>
              <w:rPr>
                <w:bCs/>
                <w:color w:val="000000"/>
              </w:rPr>
              <w:t xml:space="preserve"> подпрограммы </w:t>
            </w:r>
          </w:p>
        </w:tc>
        <w:tc>
          <w:tcPr>
            <w:tcW w:w="7288" w:type="dxa"/>
          </w:tcPr>
          <w:p w14:paraId="4B118AF5" w14:textId="77777777" w:rsidR="00017DD4" w:rsidRPr="009304D6" w:rsidRDefault="00017DD4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9304D6">
              <w:rPr>
                <w:bCs/>
                <w:color w:val="000000"/>
              </w:rPr>
              <w:t xml:space="preserve">Комитет по </w:t>
            </w:r>
            <w:r w:rsidR="009304D6" w:rsidRPr="009304D6">
              <w:rPr>
                <w:bCs/>
                <w:color w:val="000000"/>
              </w:rPr>
              <w:t>жизнеобеспечению администрации</w:t>
            </w:r>
            <w:r w:rsidRPr="009304D6">
              <w:rPr>
                <w:bCs/>
                <w:color w:val="000000"/>
              </w:rPr>
              <w:t xml:space="preserve"> муниципальной </w:t>
            </w:r>
            <w:r w:rsidR="009304D6" w:rsidRPr="009304D6">
              <w:rPr>
                <w:bCs/>
                <w:color w:val="000000"/>
              </w:rPr>
              <w:t>образования Дубенский район</w:t>
            </w:r>
          </w:p>
        </w:tc>
      </w:tr>
      <w:tr w:rsidR="00017DD4" w14:paraId="45285371" w14:textId="77777777" w:rsidTr="00DB6B83">
        <w:tc>
          <w:tcPr>
            <w:tcW w:w="2777" w:type="dxa"/>
          </w:tcPr>
          <w:p w14:paraId="2F197275" w14:textId="77777777" w:rsidR="00017DD4" w:rsidRPr="009304D6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9304D6">
              <w:rPr>
                <w:bCs/>
                <w:color w:val="000000"/>
              </w:rPr>
              <w:t>Цели подпрограммы</w:t>
            </w:r>
          </w:p>
        </w:tc>
        <w:tc>
          <w:tcPr>
            <w:tcW w:w="7288" w:type="dxa"/>
          </w:tcPr>
          <w:p w14:paraId="7E48AD2B" w14:textId="77777777" w:rsidR="00017DD4" w:rsidRPr="007E7590" w:rsidRDefault="007E7590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Обеспечение чистоты и порядка, а также комфортного безопасного проживания жителей и гостей на территории </w:t>
            </w:r>
            <w:proofErr w:type="spellStart"/>
            <w:r>
              <w:rPr>
                <w:bCs/>
                <w:color w:val="000000"/>
              </w:rPr>
              <w:t>р.п</w:t>
            </w:r>
            <w:proofErr w:type="spellEnd"/>
            <w:r>
              <w:rPr>
                <w:bCs/>
                <w:color w:val="000000"/>
              </w:rPr>
              <w:t>. Дубна</w:t>
            </w:r>
          </w:p>
        </w:tc>
      </w:tr>
      <w:tr w:rsidR="00017DD4" w14:paraId="590DA9CC" w14:textId="77777777" w:rsidTr="00DB6B83">
        <w:tc>
          <w:tcPr>
            <w:tcW w:w="2777" w:type="dxa"/>
          </w:tcPr>
          <w:p w14:paraId="3715E39A" w14:textId="77777777" w:rsidR="00017DD4" w:rsidRPr="009304D6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9304D6">
              <w:rPr>
                <w:bCs/>
                <w:color w:val="000000"/>
              </w:rPr>
              <w:t>Задачи подпрограммы</w:t>
            </w:r>
          </w:p>
        </w:tc>
        <w:tc>
          <w:tcPr>
            <w:tcW w:w="7288" w:type="dxa"/>
          </w:tcPr>
          <w:p w14:paraId="5DC964B5" w14:textId="77777777" w:rsidR="0007253E" w:rsidRPr="007E7590" w:rsidRDefault="007E7590" w:rsidP="0007253E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улучшение внешнего вида муниципального образования </w:t>
            </w:r>
            <w:proofErr w:type="spellStart"/>
            <w:r>
              <w:rPr>
                <w:bCs/>
                <w:color w:val="000000"/>
              </w:rPr>
              <w:t>р.п</w:t>
            </w:r>
            <w:proofErr w:type="spellEnd"/>
            <w:r>
              <w:rPr>
                <w:bCs/>
                <w:color w:val="000000"/>
              </w:rPr>
              <w:t>. Дубна</w:t>
            </w:r>
          </w:p>
          <w:p w14:paraId="122964D3" w14:textId="77777777" w:rsidR="007E7590" w:rsidRPr="007E7590" w:rsidRDefault="007E7590" w:rsidP="007E7590">
            <w:pPr>
              <w:pStyle w:val="a4"/>
              <w:spacing w:after="0"/>
              <w:jc w:val="both"/>
              <w:rPr>
                <w:bCs/>
                <w:color w:val="000000"/>
              </w:rPr>
            </w:pPr>
          </w:p>
        </w:tc>
      </w:tr>
      <w:tr w:rsidR="00017DD4" w14:paraId="03BF2F77" w14:textId="77777777" w:rsidTr="00DB6B83">
        <w:tc>
          <w:tcPr>
            <w:tcW w:w="2777" w:type="dxa"/>
          </w:tcPr>
          <w:p w14:paraId="7C37EB52" w14:textId="77777777" w:rsidR="00017DD4" w:rsidRPr="009304D6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9304D6">
              <w:rPr>
                <w:bCs/>
                <w:color w:val="000000"/>
              </w:rPr>
              <w:t>Показатели подпрограммы</w:t>
            </w:r>
          </w:p>
        </w:tc>
        <w:tc>
          <w:tcPr>
            <w:tcW w:w="7288" w:type="dxa"/>
          </w:tcPr>
          <w:p w14:paraId="084B9E6E" w14:textId="77777777" w:rsidR="0007253E" w:rsidRDefault="007E7590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нормативное состояние объектов благоустройства</w:t>
            </w:r>
            <w:r w:rsidR="00815FB8">
              <w:rPr>
                <w:bCs/>
                <w:color w:val="000000"/>
              </w:rPr>
              <w:t xml:space="preserve"> в </w:t>
            </w:r>
            <w:proofErr w:type="spellStart"/>
            <w:r w:rsidR="00815FB8">
              <w:rPr>
                <w:bCs/>
                <w:color w:val="000000"/>
              </w:rPr>
              <w:t>р.п</w:t>
            </w:r>
            <w:proofErr w:type="spellEnd"/>
            <w:r w:rsidR="00815FB8">
              <w:rPr>
                <w:bCs/>
                <w:color w:val="000000"/>
              </w:rPr>
              <w:t>. Дубна</w:t>
            </w:r>
            <w:r>
              <w:rPr>
                <w:bCs/>
                <w:color w:val="000000"/>
              </w:rPr>
              <w:t>;</w:t>
            </w:r>
          </w:p>
          <w:p w14:paraId="58099C54" w14:textId="77777777" w:rsidR="007E7590" w:rsidRPr="007E7590" w:rsidRDefault="007E7590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обустроенных мест общественного пользования</w:t>
            </w:r>
            <w:r w:rsidR="00815FB8">
              <w:rPr>
                <w:bCs/>
                <w:color w:val="000000"/>
              </w:rPr>
              <w:t xml:space="preserve"> в </w:t>
            </w:r>
            <w:proofErr w:type="spellStart"/>
            <w:r w:rsidR="00815FB8">
              <w:rPr>
                <w:bCs/>
                <w:color w:val="000000"/>
              </w:rPr>
              <w:t>р.п</w:t>
            </w:r>
            <w:proofErr w:type="spellEnd"/>
            <w:r w:rsidR="00815FB8">
              <w:rPr>
                <w:bCs/>
                <w:color w:val="000000"/>
              </w:rPr>
              <w:t>. Дубна</w:t>
            </w:r>
          </w:p>
        </w:tc>
      </w:tr>
      <w:tr w:rsidR="00017DD4" w:rsidRPr="00815FB8" w14:paraId="2314C516" w14:textId="77777777" w:rsidTr="00DB6B83">
        <w:tc>
          <w:tcPr>
            <w:tcW w:w="2777" w:type="dxa"/>
          </w:tcPr>
          <w:p w14:paraId="588C9FC0" w14:textId="77777777" w:rsidR="00017DD4" w:rsidRPr="00815FB8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815FB8">
              <w:rPr>
                <w:bCs/>
                <w:color w:val="000000"/>
              </w:rPr>
              <w:t>Сроки и этапы подпрограммы</w:t>
            </w:r>
          </w:p>
        </w:tc>
        <w:tc>
          <w:tcPr>
            <w:tcW w:w="7288" w:type="dxa"/>
          </w:tcPr>
          <w:p w14:paraId="25D97972" w14:textId="3124C539" w:rsidR="00017DD4" w:rsidRPr="00815FB8" w:rsidRDefault="00ED0B65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t>реализуется в один этап: с 2019 до 202</w:t>
            </w:r>
            <w:r w:rsidR="00063E0B">
              <w:t>3</w:t>
            </w:r>
            <w:r w:rsidR="0060200F">
              <w:t xml:space="preserve"> </w:t>
            </w:r>
            <w:r>
              <w:t>года</w:t>
            </w:r>
          </w:p>
        </w:tc>
      </w:tr>
      <w:tr w:rsidR="00017DD4" w:rsidRPr="00815FB8" w14:paraId="09CF0064" w14:textId="77777777" w:rsidTr="00DB6B83">
        <w:tc>
          <w:tcPr>
            <w:tcW w:w="2777" w:type="dxa"/>
          </w:tcPr>
          <w:p w14:paraId="6ED99915" w14:textId="77777777" w:rsidR="00017DD4" w:rsidRPr="00815FB8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815FB8">
              <w:rPr>
                <w:bCs/>
                <w:color w:val="000000"/>
              </w:rPr>
              <w:t>Объёмы бюджетных ассигнований подпрограммы</w:t>
            </w:r>
          </w:p>
        </w:tc>
        <w:tc>
          <w:tcPr>
            <w:tcW w:w="7288" w:type="dxa"/>
          </w:tcPr>
          <w:p w14:paraId="1ABEE8E6" w14:textId="77777777" w:rsidR="009D38F1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Общий объём финансирования подпрограммы составляет</w:t>
            </w:r>
            <w:r w:rsidR="001447EE">
              <w:rPr>
                <w:bCs/>
                <w:color w:val="000000"/>
              </w:rPr>
              <w:t xml:space="preserve"> </w:t>
            </w:r>
          </w:p>
          <w:p w14:paraId="2CD2AE65" w14:textId="53B65CD7" w:rsidR="00017DD4" w:rsidRDefault="009D38F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9D38F1">
              <w:rPr>
                <w:b/>
                <w:color w:val="000000"/>
              </w:rPr>
              <w:t xml:space="preserve">1 </w:t>
            </w:r>
            <w:r w:rsidR="00DB62D3">
              <w:rPr>
                <w:b/>
                <w:color w:val="000000"/>
              </w:rPr>
              <w:t>7</w:t>
            </w:r>
            <w:r w:rsidR="004A7A86" w:rsidRPr="009D38F1">
              <w:rPr>
                <w:b/>
                <w:color w:val="000000"/>
              </w:rPr>
              <w:t>64,1</w:t>
            </w:r>
            <w:r w:rsidR="004A7A86">
              <w:rPr>
                <w:bCs/>
                <w:color w:val="000000"/>
              </w:rPr>
              <w:t xml:space="preserve"> </w:t>
            </w:r>
            <w:r w:rsidR="001447EE">
              <w:rPr>
                <w:bCs/>
                <w:color w:val="000000"/>
              </w:rPr>
              <w:t>тысяч</w:t>
            </w:r>
            <w:r w:rsidR="004D0F81">
              <w:rPr>
                <w:bCs/>
                <w:color w:val="000000"/>
              </w:rPr>
              <w:t xml:space="preserve"> рублей, в том числе:</w:t>
            </w:r>
          </w:p>
          <w:p w14:paraId="29792498" w14:textId="2BF6D5AA" w:rsidR="004D0F81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бюджет МО </w:t>
            </w:r>
            <w:proofErr w:type="spellStart"/>
            <w:r>
              <w:rPr>
                <w:bCs/>
                <w:color w:val="000000"/>
              </w:rPr>
              <w:t>р.п</w:t>
            </w:r>
            <w:proofErr w:type="spellEnd"/>
            <w:r>
              <w:rPr>
                <w:bCs/>
                <w:color w:val="000000"/>
              </w:rPr>
              <w:t xml:space="preserve">. Дубна Дубенского района- </w:t>
            </w:r>
            <w:r w:rsidR="009D38F1">
              <w:rPr>
                <w:b/>
                <w:color w:val="000000"/>
              </w:rPr>
              <w:t>1 </w:t>
            </w:r>
            <w:r w:rsidR="00DB62D3">
              <w:rPr>
                <w:b/>
                <w:color w:val="000000"/>
              </w:rPr>
              <w:t>7</w:t>
            </w:r>
            <w:r w:rsidR="009D38F1">
              <w:rPr>
                <w:b/>
                <w:color w:val="000000"/>
              </w:rPr>
              <w:t>64,1</w:t>
            </w:r>
            <w:r>
              <w:rPr>
                <w:bCs/>
                <w:color w:val="000000"/>
              </w:rPr>
              <w:t>тысяч рублей;</w:t>
            </w:r>
          </w:p>
          <w:p w14:paraId="277DB522" w14:textId="77777777" w:rsidR="004D0F81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</w:t>
            </w:r>
            <w:r w:rsidR="001447EE">
              <w:rPr>
                <w:bCs/>
                <w:color w:val="000000"/>
              </w:rPr>
              <w:t>г.</w:t>
            </w:r>
            <w:r>
              <w:rPr>
                <w:bCs/>
                <w:color w:val="000000"/>
              </w:rPr>
              <w:t>-</w:t>
            </w:r>
            <w:r w:rsidR="00955B26">
              <w:rPr>
                <w:bCs/>
                <w:color w:val="000000"/>
              </w:rPr>
              <w:t xml:space="preserve"> </w:t>
            </w:r>
            <w:r w:rsidR="001447EE">
              <w:rPr>
                <w:bCs/>
                <w:color w:val="000000"/>
              </w:rPr>
              <w:t xml:space="preserve">412,5 </w:t>
            </w:r>
            <w:r>
              <w:rPr>
                <w:bCs/>
                <w:color w:val="000000"/>
              </w:rPr>
              <w:t>тысяч рублей;</w:t>
            </w:r>
          </w:p>
          <w:p w14:paraId="1C9AB1FF" w14:textId="203DFA10" w:rsidR="004D0F81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2020</w:t>
            </w:r>
            <w:r w:rsidR="001447EE">
              <w:rPr>
                <w:bCs/>
                <w:color w:val="000000"/>
              </w:rPr>
              <w:t>г.</w:t>
            </w:r>
            <w:r>
              <w:rPr>
                <w:bCs/>
                <w:color w:val="000000"/>
              </w:rPr>
              <w:t>-</w:t>
            </w:r>
            <w:r w:rsidR="001447EE">
              <w:rPr>
                <w:bCs/>
                <w:color w:val="000000"/>
              </w:rPr>
              <w:t xml:space="preserve"> </w:t>
            </w:r>
            <w:r w:rsidR="004A7A86" w:rsidRPr="00EE762E">
              <w:rPr>
                <w:bCs/>
                <w:color w:val="000000"/>
              </w:rPr>
              <w:t>351,6</w:t>
            </w:r>
            <w:r w:rsidR="004A7A8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тысяч рублей;</w:t>
            </w:r>
          </w:p>
          <w:p w14:paraId="75AB328A" w14:textId="7F7AD644" w:rsidR="004D0F81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1447EE">
              <w:rPr>
                <w:bCs/>
                <w:color w:val="000000"/>
              </w:rPr>
              <w:t>г.</w:t>
            </w:r>
            <w:r>
              <w:rPr>
                <w:bCs/>
                <w:color w:val="000000"/>
              </w:rPr>
              <w:t>-</w:t>
            </w:r>
            <w:r w:rsidR="001447EE">
              <w:rPr>
                <w:bCs/>
                <w:color w:val="000000"/>
              </w:rPr>
              <w:t xml:space="preserve"> </w:t>
            </w:r>
            <w:r w:rsidR="00DB62D3">
              <w:rPr>
                <w:bCs/>
                <w:color w:val="000000"/>
              </w:rPr>
              <w:t>1 0</w:t>
            </w:r>
            <w:r w:rsidR="004A7A86">
              <w:rPr>
                <w:bCs/>
                <w:color w:val="000000"/>
              </w:rPr>
              <w:t xml:space="preserve">00,0 </w:t>
            </w:r>
            <w:r>
              <w:rPr>
                <w:bCs/>
                <w:color w:val="000000"/>
              </w:rPr>
              <w:t>тысяч рублей</w:t>
            </w:r>
            <w:r w:rsidR="00CB44B6">
              <w:rPr>
                <w:bCs/>
                <w:color w:val="000000"/>
              </w:rPr>
              <w:t>;</w:t>
            </w:r>
          </w:p>
          <w:p w14:paraId="547F13FF" w14:textId="4D59C367" w:rsidR="00CB44B6" w:rsidRDefault="00CB44B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 г. –</w:t>
            </w:r>
            <w:r w:rsidR="004A7A86">
              <w:rPr>
                <w:bCs/>
                <w:color w:val="000000"/>
              </w:rPr>
              <w:t xml:space="preserve">00,0 </w:t>
            </w:r>
            <w:r>
              <w:rPr>
                <w:bCs/>
                <w:color w:val="000000"/>
              </w:rPr>
              <w:t>тысяч рублей.</w:t>
            </w:r>
          </w:p>
          <w:p w14:paraId="43BECD19" w14:textId="62FBC4CC" w:rsidR="00063E0B" w:rsidRPr="00815FB8" w:rsidRDefault="00063E0B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2023 г. – 00,0 тысяч рублей.</w:t>
            </w:r>
          </w:p>
        </w:tc>
      </w:tr>
      <w:tr w:rsidR="009304D6" w:rsidRPr="00815FB8" w14:paraId="1EFBA5C4" w14:textId="77777777" w:rsidTr="00DB6B83">
        <w:tc>
          <w:tcPr>
            <w:tcW w:w="2777" w:type="dxa"/>
          </w:tcPr>
          <w:p w14:paraId="654EBAAB" w14:textId="77777777" w:rsidR="009304D6" w:rsidRPr="00815FB8" w:rsidRDefault="009304D6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 w:rsidRPr="00815FB8">
              <w:rPr>
                <w:bCs/>
                <w:color w:val="00000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8" w:type="dxa"/>
          </w:tcPr>
          <w:p w14:paraId="185C10C2" w14:textId="77777777" w:rsidR="009304D6" w:rsidRPr="00815FB8" w:rsidRDefault="004D0F81" w:rsidP="00AB444D">
            <w:pPr>
              <w:pStyle w:val="a4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Создание и обеспечение комфортной и благоприятной среды для проживания в </w:t>
            </w:r>
            <w:proofErr w:type="spellStart"/>
            <w:r>
              <w:rPr>
                <w:bCs/>
                <w:color w:val="000000"/>
              </w:rPr>
              <w:t>р.п</w:t>
            </w:r>
            <w:proofErr w:type="spellEnd"/>
            <w:r>
              <w:rPr>
                <w:bCs/>
                <w:color w:val="000000"/>
              </w:rPr>
              <w:t>. Дубна</w:t>
            </w:r>
            <w:r w:rsidR="00970A7F">
              <w:rPr>
                <w:bCs/>
                <w:color w:val="000000"/>
              </w:rPr>
              <w:t xml:space="preserve"> 40%</w:t>
            </w:r>
          </w:p>
        </w:tc>
      </w:tr>
    </w:tbl>
    <w:p w14:paraId="7027B461" w14:textId="2BB9EFD5" w:rsidR="0007253E" w:rsidRPr="00815FB8" w:rsidRDefault="009304D6" w:rsidP="00DB6B83">
      <w:pPr>
        <w:pStyle w:val="a4"/>
        <w:spacing w:after="0"/>
        <w:ind w:left="142"/>
        <w:jc w:val="both"/>
        <w:rPr>
          <w:bCs/>
          <w:color w:val="000000"/>
        </w:rPr>
      </w:pPr>
      <w:r w:rsidRPr="00815FB8">
        <w:rPr>
          <w:bCs/>
          <w:color w:val="000000"/>
        </w:rPr>
        <w:t xml:space="preserve"> </w:t>
      </w:r>
    </w:p>
    <w:p w14:paraId="3E3FE426" w14:textId="77777777" w:rsidR="00996D8F" w:rsidRDefault="00793E20" w:rsidP="00ED0B65">
      <w:pPr>
        <w:pStyle w:val="a4"/>
        <w:spacing w:after="0"/>
        <w:ind w:left="142"/>
        <w:jc w:val="center"/>
        <w:rPr>
          <w:b/>
          <w:color w:val="000000"/>
        </w:rPr>
      </w:pPr>
      <w:r w:rsidRPr="00843CE2">
        <w:rPr>
          <w:b/>
          <w:color w:val="000000"/>
        </w:rPr>
        <w:t>1</w:t>
      </w:r>
      <w:r w:rsidR="009304D6">
        <w:rPr>
          <w:b/>
          <w:color w:val="000000"/>
        </w:rPr>
        <w:t>. Краткая характеристика муниципального образования</w:t>
      </w:r>
    </w:p>
    <w:p w14:paraId="342069D6" w14:textId="77777777" w:rsidR="004D0F81" w:rsidRDefault="004D0F81" w:rsidP="009C20C0">
      <w:pPr>
        <w:spacing w:after="0" w:line="240" w:lineRule="auto"/>
        <w:rPr>
          <w:rFonts w:ascii="Arial" w:hAnsi="Arial" w:cs="Arial"/>
        </w:rPr>
      </w:pPr>
    </w:p>
    <w:p w14:paraId="5A88FD06" w14:textId="77777777" w:rsidR="00955B26" w:rsidRDefault="00721CE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45D1C" w:rsidRPr="00721CE6">
        <w:rPr>
          <w:rFonts w:ascii="Arial" w:hAnsi="Arial" w:cs="Arial"/>
          <w:sz w:val="24"/>
          <w:szCs w:val="24"/>
        </w:rPr>
        <w:t xml:space="preserve">Ремонт и реконструкция </w:t>
      </w:r>
      <w:r w:rsidR="00A82051" w:rsidRPr="00721CE6">
        <w:rPr>
          <w:rFonts w:ascii="Arial" w:hAnsi="Arial" w:cs="Arial"/>
          <w:sz w:val="24"/>
          <w:szCs w:val="24"/>
        </w:rPr>
        <w:t>объектов</w:t>
      </w:r>
      <w:r w:rsidR="00A45D1C" w:rsidRPr="00721CE6">
        <w:rPr>
          <w:rFonts w:ascii="Arial" w:hAnsi="Arial" w:cs="Arial"/>
          <w:sz w:val="24"/>
          <w:szCs w:val="24"/>
        </w:rPr>
        <w:t xml:space="preserve"> благоустройства является ключевой задачей органов местного с</w:t>
      </w:r>
      <w:r w:rsidR="00A82051" w:rsidRPr="00721CE6">
        <w:rPr>
          <w:rFonts w:ascii="Arial" w:hAnsi="Arial" w:cs="Arial"/>
          <w:sz w:val="24"/>
          <w:szCs w:val="24"/>
        </w:rPr>
        <w:t xml:space="preserve">амоуправления. 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 </w:t>
      </w:r>
    </w:p>
    <w:p w14:paraId="545FB78E" w14:textId="77777777" w:rsidR="00A45D1C" w:rsidRDefault="00955B2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82051" w:rsidRPr="00721CE6">
        <w:rPr>
          <w:rFonts w:ascii="Arial" w:hAnsi="Arial" w:cs="Arial"/>
          <w:sz w:val="24"/>
          <w:szCs w:val="24"/>
        </w:rPr>
        <w:t>Между тем на изменение уровня благоустройства территорий сказывается влияние факторов, воздействие которых</w:t>
      </w:r>
      <w:r w:rsidR="00721CE6" w:rsidRPr="00721CE6">
        <w:rPr>
          <w:rFonts w:ascii="Arial" w:hAnsi="Arial" w:cs="Arial"/>
          <w:sz w:val="24"/>
          <w:szCs w:val="24"/>
        </w:rPr>
        <w:t xml:space="preserve"> заставляет регулярно проводить мероприятия по сохранению объектов благоустройства и направленные на поддержание уровня комфортности проживания.</w:t>
      </w:r>
    </w:p>
    <w:p w14:paraId="3FDAF7B5" w14:textId="77777777" w:rsidR="00063E0B" w:rsidRDefault="00063E0B" w:rsidP="00AA74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D03196" w14:textId="6FB9A424" w:rsidR="00721CE6" w:rsidRDefault="00793E20" w:rsidP="00ED0B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43CE2">
        <w:rPr>
          <w:rFonts w:ascii="Arial" w:hAnsi="Arial" w:cs="Arial"/>
          <w:b/>
          <w:bCs/>
          <w:sz w:val="24"/>
          <w:szCs w:val="24"/>
        </w:rPr>
        <w:t>2</w:t>
      </w:r>
      <w:r w:rsidR="00721CE6" w:rsidRPr="00721CE6">
        <w:rPr>
          <w:rFonts w:ascii="Arial" w:hAnsi="Arial" w:cs="Arial"/>
          <w:b/>
          <w:bCs/>
          <w:sz w:val="24"/>
          <w:szCs w:val="24"/>
        </w:rPr>
        <w:t>. Цели муниципальной программы</w:t>
      </w:r>
    </w:p>
    <w:p w14:paraId="430B381C" w14:textId="77777777" w:rsidR="00721CE6" w:rsidRDefault="00721CE6" w:rsidP="009C20C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746450" w14:textId="77777777" w:rsidR="00721CE6" w:rsidRDefault="00721CE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Цели подпрограммы являются: </w:t>
      </w:r>
    </w:p>
    <w:p w14:paraId="2C39183F" w14:textId="77777777" w:rsidR="004D0F81" w:rsidRDefault="00721CE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чистоты и порядка, а также комфортного безопасного проживания жителей и гостей на территории;</w:t>
      </w:r>
    </w:p>
    <w:p w14:paraId="2563F1CB" w14:textId="77777777" w:rsidR="00721CE6" w:rsidRDefault="00955B2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21CE6">
        <w:rPr>
          <w:rFonts w:ascii="Arial" w:hAnsi="Arial" w:cs="Arial"/>
          <w:sz w:val="24"/>
          <w:szCs w:val="24"/>
        </w:rPr>
        <w:t>Задачи подпрограммы:</w:t>
      </w:r>
    </w:p>
    <w:p w14:paraId="063FC879" w14:textId="77777777" w:rsidR="00ED0B65" w:rsidRDefault="00721CE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улучшение внешнего вида муниципального</w:t>
      </w:r>
      <w:r w:rsidR="00ED0B65">
        <w:rPr>
          <w:rFonts w:ascii="Arial" w:hAnsi="Arial" w:cs="Arial"/>
          <w:sz w:val="24"/>
          <w:szCs w:val="24"/>
        </w:rPr>
        <w:t xml:space="preserve"> образования;</w:t>
      </w:r>
    </w:p>
    <w:p w14:paraId="57FA879F" w14:textId="77777777" w:rsidR="00ED0B65" w:rsidRDefault="00ED0B65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уровня комфортности муниципального образования;</w:t>
      </w:r>
    </w:p>
    <w:p w14:paraId="4131CB68" w14:textId="77777777" w:rsidR="00721CE6" w:rsidRDefault="00ED0B65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содержание и установка детских </w:t>
      </w:r>
      <w:r w:rsidR="00955B26">
        <w:rPr>
          <w:rFonts w:ascii="Arial" w:hAnsi="Arial" w:cs="Arial"/>
          <w:sz w:val="24"/>
          <w:szCs w:val="24"/>
        </w:rPr>
        <w:t>площадок.</w:t>
      </w:r>
    </w:p>
    <w:p w14:paraId="2E553D28" w14:textId="77777777" w:rsidR="00D84C64" w:rsidRDefault="00721CE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55B2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утвержденной подпрограммой.</w:t>
      </w:r>
    </w:p>
    <w:p w14:paraId="0F1EC981" w14:textId="77777777" w:rsidR="00CB44B6" w:rsidRDefault="00CB44B6" w:rsidP="00955B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25240B" w14:textId="7B2EC9C9" w:rsidR="00ED0B65" w:rsidRDefault="00ED0B65" w:rsidP="00ED0B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0B65">
        <w:rPr>
          <w:rFonts w:ascii="Arial" w:hAnsi="Arial" w:cs="Arial"/>
          <w:b/>
          <w:bCs/>
          <w:sz w:val="24"/>
          <w:szCs w:val="24"/>
        </w:rPr>
        <w:t xml:space="preserve"> Сроки и этапы реализация подпрограммы</w:t>
      </w:r>
    </w:p>
    <w:p w14:paraId="4AE48D17" w14:textId="77777777" w:rsidR="00ED0B65" w:rsidRDefault="00ED0B65" w:rsidP="00ED0B6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D05960E" w14:textId="7BC37E70" w:rsidR="00ED0B65" w:rsidRDefault="00ED0B65" w:rsidP="00ED0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Подпрограмма </w:t>
      </w:r>
      <w:r>
        <w:rPr>
          <w:rFonts w:ascii="Arial" w:hAnsi="Arial" w:cs="Arial"/>
          <w:sz w:val="24"/>
          <w:szCs w:val="24"/>
          <w:lang w:val="en-US"/>
        </w:rPr>
        <w:t>VI</w:t>
      </w:r>
      <w:r w:rsidRPr="00ED0B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реализуется в один этап: с 2019 до 202</w:t>
      </w:r>
      <w:r w:rsidR="00063E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года.</w:t>
      </w:r>
    </w:p>
    <w:p w14:paraId="5DA06333" w14:textId="77777777" w:rsidR="00D84C64" w:rsidRDefault="00D84C64" w:rsidP="00063E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0A748A" w14:textId="77777777" w:rsidR="00ED0B65" w:rsidRDefault="00793E20" w:rsidP="00ED0B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3E20">
        <w:rPr>
          <w:rFonts w:ascii="Arial" w:hAnsi="Arial" w:cs="Arial"/>
          <w:b/>
          <w:bCs/>
          <w:sz w:val="24"/>
          <w:szCs w:val="24"/>
        </w:rPr>
        <w:t>4</w:t>
      </w:r>
      <w:r w:rsidR="00ED0B65" w:rsidRPr="00ED0B65">
        <w:rPr>
          <w:rFonts w:ascii="Arial" w:hAnsi="Arial" w:cs="Arial"/>
          <w:b/>
          <w:bCs/>
          <w:sz w:val="24"/>
          <w:szCs w:val="24"/>
        </w:rPr>
        <w:t>. Перечень основных мероприятий подпрограммы с указанием сроков их реализации и ожидаемых результатов</w:t>
      </w:r>
    </w:p>
    <w:p w14:paraId="55CC8CF5" w14:textId="77777777" w:rsidR="004D0F81" w:rsidRPr="00ED0B65" w:rsidRDefault="004D0F81" w:rsidP="00AA74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275"/>
        <w:gridCol w:w="1418"/>
        <w:gridCol w:w="1559"/>
        <w:gridCol w:w="2126"/>
      </w:tblGrid>
      <w:tr w:rsidR="00063E0B" w14:paraId="62171702" w14:textId="16004C9E" w:rsidTr="004A7A86">
        <w:tc>
          <w:tcPr>
            <w:tcW w:w="567" w:type="dxa"/>
          </w:tcPr>
          <w:p w14:paraId="23486414" w14:textId="77777777" w:rsidR="00063E0B" w:rsidRPr="00DB6B83" w:rsidRDefault="00063E0B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№ п/п</w:t>
            </w:r>
          </w:p>
        </w:tc>
        <w:tc>
          <w:tcPr>
            <w:tcW w:w="1985" w:type="dxa"/>
          </w:tcPr>
          <w:p w14:paraId="2B341B46" w14:textId="77777777" w:rsidR="00063E0B" w:rsidRPr="00DB6B83" w:rsidRDefault="00063E0B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276" w:type="dxa"/>
          </w:tcPr>
          <w:p w14:paraId="09071543" w14:textId="77777777" w:rsidR="00063E0B" w:rsidRPr="00DB6B83" w:rsidRDefault="00063E0B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Объём финансирования в 2019 г., тыс., руб.</w:t>
            </w:r>
          </w:p>
        </w:tc>
        <w:tc>
          <w:tcPr>
            <w:tcW w:w="1275" w:type="dxa"/>
          </w:tcPr>
          <w:p w14:paraId="6FC77418" w14:textId="77777777" w:rsidR="00063E0B" w:rsidRPr="00DB6B83" w:rsidRDefault="00063E0B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Объём финансирования в 2020 г., тыс., руб.</w:t>
            </w:r>
          </w:p>
        </w:tc>
        <w:tc>
          <w:tcPr>
            <w:tcW w:w="1418" w:type="dxa"/>
          </w:tcPr>
          <w:p w14:paraId="51BDA4DE" w14:textId="77777777" w:rsidR="00063E0B" w:rsidRPr="00DB6B83" w:rsidRDefault="00063E0B" w:rsidP="00CB44B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Объём финансирования в 2021 г., тыс., руб.</w:t>
            </w:r>
          </w:p>
        </w:tc>
        <w:tc>
          <w:tcPr>
            <w:tcW w:w="1559" w:type="dxa"/>
          </w:tcPr>
          <w:p w14:paraId="736AC511" w14:textId="77777777" w:rsidR="00063E0B" w:rsidRPr="00DB6B83" w:rsidRDefault="00063E0B" w:rsidP="00CB44B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Объём финансирования в 2022 г., тыс., </w:t>
            </w:r>
            <w:proofErr w:type="spellStart"/>
            <w:r w:rsidRPr="00DB6B83"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2126" w:type="dxa"/>
          </w:tcPr>
          <w:p w14:paraId="24880053" w14:textId="38AB413A" w:rsidR="00063E0B" w:rsidRPr="00DB6B83" w:rsidRDefault="00063E0B" w:rsidP="00CB44B6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Объём финансирования в 2023 г., тыс., </w:t>
            </w:r>
            <w:proofErr w:type="spellStart"/>
            <w:r w:rsidRPr="00DB6B83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063E0B" w14:paraId="5242D9A2" w14:textId="1081291A" w:rsidTr="004A7A86">
        <w:trPr>
          <w:trHeight w:val="2316"/>
        </w:trPr>
        <w:tc>
          <w:tcPr>
            <w:tcW w:w="567" w:type="dxa"/>
          </w:tcPr>
          <w:p w14:paraId="2ADA8F0E" w14:textId="77777777" w:rsidR="00063E0B" w:rsidRPr="00DB6B83" w:rsidRDefault="00063E0B" w:rsidP="009C20C0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14:paraId="1DAED212" w14:textId="77777777" w:rsidR="00063E0B" w:rsidRPr="00DB6B83" w:rsidRDefault="00063E0B" w:rsidP="00CE6CCC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Мероприятие по повышению уровня комфортного проживания населения на территории поселка</w:t>
            </w:r>
          </w:p>
          <w:p w14:paraId="56BDC90A" w14:textId="77777777" w:rsidR="00063E0B" w:rsidRPr="00DB6B83" w:rsidRDefault="00063E0B" w:rsidP="00CE6CC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D66FEE" w14:textId="77777777" w:rsidR="00063E0B" w:rsidRPr="00DB6B83" w:rsidRDefault="00063E0B" w:rsidP="00DB6B83">
            <w:pPr>
              <w:jc w:val="center"/>
              <w:rPr>
                <w:rFonts w:ascii="Arial" w:hAnsi="Arial" w:cs="Arial"/>
              </w:rPr>
            </w:pPr>
          </w:p>
          <w:p w14:paraId="4290DB7F" w14:textId="77777777" w:rsidR="00063E0B" w:rsidRPr="00DB6B83" w:rsidRDefault="00063E0B" w:rsidP="00DB6B83">
            <w:pPr>
              <w:jc w:val="center"/>
              <w:rPr>
                <w:rFonts w:ascii="Arial" w:hAnsi="Arial" w:cs="Arial"/>
              </w:rPr>
            </w:pPr>
          </w:p>
          <w:p w14:paraId="4A416F67" w14:textId="77777777" w:rsidR="00063E0B" w:rsidRPr="00DB6B83" w:rsidRDefault="00063E0B" w:rsidP="00DB6B83">
            <w:pPr>
              <w:jc w:val="center"/>
              <w:rPr>
                <w:rFonts w:ascii="Arial" w:hAnsi="Arial" w:cs="Arial"/>
              </w:rPr>
            </w:pPr>
          </w:p>
          <w:p w14:paraId="4B5B9B35" w14:textId="77777777" w:rsidR="00063E0B" w:rsidRPr="00DB6B83" w:rsidRDefault="00063E0B" w:rsidP="00DB6B83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412,5</w:t>
            </w:r>
          </w:p>
          <w:p w14:paraId="145E2376" w14:textId="77777777" w:rsidR="00063E0B" w:rsidRPr="00DB6B83" w:rsidRDefault="00063E0B" w:rsidP="00DB6B83">
            <w:pPr>
              <w:jc w:val="center"/>
              <w:rPr>
                <w:rFonts w:ascii="Arial" w:hAnsi="Arial" w:cs="Arial"/>
              </w:rPr>
            </w:pPr>
          </w:p>
          <w:p w14:paraId="7A832C39" w14:textId="77777777" w:rsidR="00063E0B" w:rsidRPr="00DB6B83" w:rsidRDefault="00063E0B" w:rsidP="00DB6B83">
            <w:pPr>
              <w:jc w:val="center"/>
              <w:rPr>
                <w:rFonts w:ascii="Arial" w:hAnsi="Arial" w:cs="Arial"/>
              </w:rPr>
            </w:pPr>
          </w:p>
          <w:p w14:paraId="1544760E" w14:textId="77777777" w:rsidR="00063E0B" w:rsidRPr="00DB6B83" w:rsidRDefault="00063E0B" w:rsidP="00DB6B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E71A790" w14:textId="77777777" w:rsidR="00063E0B" w:rsidRPr="00DB6B83" w:rsidRDefault="00063E0B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9362D28" w14:textId="77777777" w:rsidR="00063E0B" w:rsidRPr="00DB6B83" w:rsidRDefault="00063E0B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5E6F3C75" w14:textId="77777777" w:rsidR="00063E0B" w:rsidRPr="00DB6B83" w:rsidRDefault="00063E0B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C6F480A" w14:textId="17328BC8" w:rsidR="00063E0B" w:rsidRPr="00DB6B83" w:rsidRDefault="004A7A86" w:rsidP="00DB6B83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351,6</w:t>
            </w:r>
          </w:p>
        </w:tc>
        <w:tc>
          <w:tcPr>
            <w:tcW w:w="1418" w:type="dxa"/>
          </w:tcPr>
          <w:p w14:paraId="042BAB49" w14:textId="77777777" w:rsidR="00063E0B" w:rsidRPr="00DB6B83" w:rsidRDefault="00063E0B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1A56C88B" w14:textId="77777777" w:rsidR="00063E0B" w:rsidRPr="00DB6B83" w:rsidRDefault="00063E0B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E5838BE" w14:textId="77777777" w:rsidR="00063E0B" w:rsidRPr="00DB6B83" w:rsidRDefault="00063E0B" w:rsidP="00DB6B83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698585FF" w14:textId="6ADE4E96" w:rsidR="00063E0B" w:rsidRPr="00DB6B83" w:rsidRDefault="00DB62D3" w:rsidP="00DB6B83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1 0</w:t>
            </w:r>
            <w:r w:rsidR="004A7A86" w:rsidRPr="00DB6B83">
              <w:rPr>
                <w:rFonts w:ascii="Arial" w:hAnsi="Arial" w:cs="Arial"/>
              </w:rPr>
              <w:t>00,0</w:t>
            </w:r>
          </w:p>
        </w:tc>
        <w:tc>
          <w:tcPr>
            <w:tcW w:w="1559" w:type="dxa"/>
          </w:tcPr>
          <w:p w14:paraId="42727196" w14:textId="77777777" w:rsidR="00063E0B" w:rsidRPr="00DB6B83" w:rsidRDefault="00063E0B" w:rsidP="00DB6B83">
            <w:pPr>
              <w:jc w:val="center"/>
              <w:rPr>
                <w:rFonts w:ascii="Arial" w:hAnsi="Arial" w:cs="Arial"/>
              </w:rPr>
            </w:pPr>
          </w:p>
          <w:p w14:paraId="3B7C5B30" w14:textId="77777777" w:rsidR="00063E0B" w:rsidRPr="00DB6B83" w:rsidRDefault="00063E0B" w:rsidP="00DB6B83">
            <w:pPr>
              <w:jc w:val="center"/>
              <w:rPr>
                <w:rFonts w:ascii="Arial" w:hAnsi="Arial" w:cs="Arial"/>
              </w:rPr>
            </w:pPr>
          </w:p>
          <w:p w14:paraId="2CC31628" w14:textId="77777777" w:rsidR="00063E0B" w:rsidRPr="00DB6B83" w:rsidRDefault="00063E0B" w:rsidP="00DB6B83">
            <w:pPr>
              <w:jc w:val="center"/>
              <w:rPr>
                <w:rFonts w:ascii="Arial" w:hAnsi="Arial" w:cs="Arial"/>
              </w:rPr>
            </w:pPr>
          </w:p>
          <w:p w14:paraId="5335CE94" w14:textId="1FF085CE" w:rsidR="00063E0B" w:rsidRPr="00DB6B83" w:rsidRDefault="004A7A86" w:rsidP="00DB6B83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00,0</w:t>
            </w:r>
          </w:p>
        </w:tc>
        <w:tc>
          <w:tcPr>
            <w:tcW w:w="2126" w:type="dxa"/>
          </w:tcPr>
          <w:p w14:paraId="46127FB8" w14:textId="29122A28" w:rsidR="00063E0B" w:rsidRPr="00DB6B83" w:rsidRDefault="004A7A86" w:rsidP="00DB6B83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00,0</w:t>
            </w:r>
          </w:p>
        </w:tc>
      </w:tr>
    </w:tbl>
    <w:p w14:paraId="53010E5E" w14:textId="77777777" w:rsidR="00D84C64" w:rsidRDefault="00D84C64" w:rsidP="009C20C0">
      <w:pPr>
        <w:spacing w:after="0" w:line="240" w:lineRule="auto"/>
        <w:rPr>
          <w:rFonts w:ascii="Arial" w:hAnsi="Arial" w:cs="Arial"/>
        </w:rPr>
      </w:pPr>
    </w:p>
    <w:p w14:paraId="6A910CE1" w14:textId="77777777" w:rsidR="004D0F81" w:rsidRDefault="004D0F81" w:rsidP="009C20C0">
      <w:pPr>
        <w:spacing w:after="0" w:line="240" w:lineRule="auto"/>
        <w:rPr>
          <w:rFonts w:ascii="Arial" w:hAnsi="Arial" w:cs="Arial"/>
        </w:rPr>
      </w:pPr>
    </w:p>
    <w:p w14:paraId="59A800AF" w14:textId="0929437D" w:rsidR="004D0F81" w:rsidRDefault="00793E20" w:rsidP="003B4D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3B4D04" w:rsidRPr="003B4D04">
        <w:rPr>
          <w:rFonts w:ascii="Arial" w:hAnsi="Arial" w:cs="Arial"/>
          <w:b/>
          <w:bCs/>
          <w:sz w:val="24"/>
          <w:szCs w:val="24"/>
        </w:rPr>
        <w:t>. Ресурсное обеспечение подпрограмм</w:t>
      </w:r>
      <w:r w:rsidR="003B4D04">
        <w:rPr>
          <w:rFonts w:ascii="Arial" w:hAnsi="Arial" w:cs="Arial"/>
          <w:b/>
          <w:bCs/>
          <w:sz w:val="24"/>
          <w:szCs w:val="24"/>
        </w:rPr>
        <w:t>ы</w:t>
      </w:r>
    </w:p>
    <w:p w14:paraId="0F0EBEFF" w14:textId="77777777" w:rsidR="00DB6B83" w:rsidRDefault="00DB6B83" w:rsidP="003B4D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2F1776" w14:textId="72B5CC19" w:rsidR="00D84C64" w:rsidRDefault="00D84C64" w:rsidP="003B4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объём финансирования программы составляет</w:t>
      </w:r>
      <w:r w:rsidR="001447EE">
        <w:rPr>
          <w:rFonts w:ascii="Arial" w:hAnsi="Arial" w:cs="Arial"/>
          <w:sz w:val="24"/>
          <w:szCs w:val="24"/>
        </w:rPr>
        <w:t xml:space="preserve"> </w:t>
      </w:r>
      <w:r w:rsidR="009D38F1">
        <w:rPr>
          <w:rFonts w:ascii="Arial" w:hAnsi="Arial" w:cs="Arial"/>
          <w:bCs/>
          <w:color w:val="000000"/>
          <w:sz w:val="24"/>
          <w:szCs w:val="24"/>
        </w:rPr>
        <w:t xml:space="preserve">1 </w:t>
      </w:r>
      <w:r w:rsidR="00DB62D3">
        <w:rPr>
          <w:rFonts w:ascii="Arial" w:hAnsi="Arial" w:cs="Arial"/>
          <w:bCs/>
          <w:color w:val="000000"/>
          <w:sz w:val="24"/>
          <w:szCs w:val="24"/>
        </w:rPr>
        <w:t>7</w:t>
      </w:r>
      <w:r w:rsidR="004A7A86">
        <w:rPr>
          <w:rFonts w:ascii="Arial" w:hAnsi="Arial" w:cs="Arial"/>
          <w:bCs/>
          <w:color w:val="000000"/>
          <w:sz w:val="24"/>
          <w:szCs w:val="24"/>
        </w:rPr>
        <w:t>64,1</w:t>
      </w:r>
      <w:r w:rsidR="001447EE">
        <w:rPr>
          <w:rFonts w:ascii="Arial" w:hAnsi="Arial" w:cs="Arial"/>
          <w:sz w:val="24"/>
          <w:szCs w:val="24"/>
        </w:rPr>
        <w:t>тыс.</w:t>
      </w:r>
      <w:r>
        <w:rPr>
          <w:rFonts w:ascii="Arial" w:hAnsi="Arial" w:cs="Arial"/>
          <w:sz w:val="24"/>
          <w:szCs w:val="24"/>
        </w:rPr>
        <w:t>, руб., в том числе:</w:t>
      </w:r>
    </w:p>
    <w:p w14:paraId="32A3D432" w14:textId="689B545E" w:rsidR="00D84C64" w:rsidRDefault="00D84C64" w:rsidP="003B4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бюджет </w:t>
      </w:r>
      <w:proofErr w:type="spellStart"/>
      <w:r>
        <w:rPr>
          <w:rFonts w:ascii="Arial" w:hAnsi="Arial" w:cs="Arial"/>
          <w:sz w:val="24"/>
          <w:szCs w:val="24"/>
        </w:rPr>
        <w:t>р.п</w:t>
      </w:r>
      <w:proofErr w:type="spellEnd"/>
      <w:r>
        <w:rPr>
          <w:rFonts w:ascii="Arial" w:hAnsi="Arial" w:cs="Arial"/>
          <w:sz w:val="24"/>
          <w:szCs w:val="24"/>
        </w:rPr>
        <w:t>. Дубна МО Дубенского района –</w:t>
      </w:r>
      <w:r w:rsidR="009D38F1">
        <w:rPr>
          <w:rFonts w:ascii="Arial" w:hAnsi="Arial" w:cs="Arial"/>
          <w:bCs/>
          <w:color w:val="000000"/>
          <w:sz w:val="24"/>
          <w:szCs w:val="24"/>
        </w:rPr>
        <w:t xml:space="preserve">1 </w:t>
      </w:r>
      <w:r w:rsidR="00DB62D3">
        <w:rPr>
          <w:rFonts w:ascii="Arial" w:hAnsi="Arial" w:cs="Arial"/>
          <w:bCs/>
          <w:color w:val="000000"/>
          <w:sz w:val="24"/>
          <w:szCs w:val="24"/>
        </w:rPr>
        <w:t>7</w:t>
      </w:r>
      <w:r w:rsidR="004A7A86">
        <w:rPr>
          <w:rFonts w:ascii="Arial" w:hAnsi="Arial" w:cs="Arial"/>
          <w:bCs/>
          <w:color w:val="000000"/>
          <w:sz w:val="24"/>
          <w:szCs w:val="24"/>
        </w:rPr>
        <w:t xml:space="preserve">64,1 </w:t>
      </w:r>
      <w:r>
        <w:rPr>
          <w:rFonts w:ascii="Arial" w:hAnsi="Arial" w:cs="Arial"/>
          <w:sz w:val="24"/>
          <w:szCs w:val="24"/>
        </w:rPr>
        <w:t>тыс., руб.</w:t>
      </w:r>
    </w:p>
    <w:p w14:paraId="52106332" w14:textId="77777777" w:rsidR="00D84C64" w:rsidRDefault="00D84C64" w:rsidP="003B4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2019- </w:t>
      </w:r>
      <w:r w:rsidR="001447EE">
        <w:rPr>
          <w:rFonts w:ascii="Arial" w:hAnsi="Arial" w:cs="Arial"/>
          <w:sz w:val="24"/>
          <w:szCs w:val="24"/>
        </w:rPr>
        <w:t xml:space="preserve">412,5 </w:t>
      </w:r>
      <w:r>
        <w:rPr>
          <w:rFonts w:ascii="Arial" w:hAnsi="Arial" w:cs="Arial"/>
          <w:sz w:val="24"/>
          <w:szCs w:val="24"/>
        </w:rPr>
        <w:t>тысяч рублей;</w:t>
      </w:r>
    </w:p>
    <w:p w14:paraId="59BA579E" w14:textId="1C2106E7" w:rsidR="00D84C64" w:rsidRDefault="00D84C64" w:rsidP="003B4D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2020 – </w:t>
      </w:r>
      <w:r w:rsidR="004A7A86">
        <w:rPr>
          <w:rFonts w:ascii="Arial" w:hAnsi="Arial" w:cs="Arial"/>
          <w:sz w:val="24"/>
          <w:szCs w:val="24"/>
        </w:rPr>
        <w:t>351</w:t>
      </w:r>
      <w:r>
        <w:rPr>
          <w:rFonts w:ascii="Arial" w:hAnsi="Arial" w:cs="Arial"/>
          <w:sz w:val="24"/>
          <w:szCs w:val="24"/>
        </w:rPr>
        <w:t>,</w:t>
      </w:r>
      <w:r w:rsidR="004A7A86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тысяч рублей;</w:t>
      </w:r>
    </w:p>
    <w:p w14:paraId="5CC03C29" w14:textId="67802533" w:rsidR="00D84C64" w:rsidRPr="00CB44B6" w:rsidRDefault="00D84C64" w:rsidP="00D84C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4B6">
        <w:rPr>
          <w:rFonts w:ascii="Arial" w:hAnsi="Arial" w:cs="Arial"/>
          <w:sz w:val="24"/>
          <w:szCs w:val="24"/>
        </w:rPr>
        <w:t>2021</w:t>
      </w:r>
      <w:r w:rsidR="001447EE" w:rsidRPr="00CB44B6">
        <w:rPr>
          <w:rFonts w:ascii="Arial" w:hAnsi="Arial" w:cs="Arial"/>
          <w:sz w:val="24"/>
          <w:szCs w:val="24"/>
        </w:rPr>
        <w:t xml:space="preserve">- </w:t>
      </w:r>
      <w:r w:rsidR="00DB62D3">
        <w:rPr>
          <w:rFonts w:ascii="Arial" w:hAnsi="Arial" w:cs="Arial"/>
          <w:sz w:val="24"/>
          <w:szCs w:val="24"/>
        </w:rPr>
        <w:t>1 0</w:t>
      </w:r>
      <w:r w:rsidR="004A7A86">
        <w:rPr>
          <w:rFonts w:ascii="Arial" w:hAnsi="Arial" w:cs="Arial"/>
          <w:sz w:val="24"/>
          <w:szCs w:val="24"/>
        </w:rPr>
        <w:t>00,</w:t>
      </w:r>
      <w:r w:rsidRPr="00CB44B6">
        <w:rPr>
          <w:rFonts w:ascii="Arial" w:hAnsi="Arial" w:cs="Arial"/>
          <w:sz w:val="24"/>
          <w:szCs w:val="24"/>
        </w:rPr>
        <w:t>0 тысяч рублей.</w:t>
      </w:r>
    </w:p>
    <w:p w14:paraId="55D0E316" w14:textId="04210A3F" w:rsidR="00D84C64" w:rsidRDefault="00CB44B6" w:rsidP="00D84C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44B6">
        <w:rPr>
          <w:rFonts w:ascii="Arial" w:hAnsi="Arial" w:cs="Arial"/>
          <w:sz w:val="24"/>
          <w:szCs w:val="24"/>
        </w:rPr>
        <w:t>2022 –</w:t>
      </w:r>
      <w:r w:rsidR="004A7A86">
        <w:rPr>
          <w:rFonts w:ascii="Arial" w:hAnsi="Arial" w:cs="Arial"/>
          <w:sz w:val="24"/>
          <w:szCs w:val="24"/>
        </w:rPr>
        <w:t>00,0</w:t>
      </w:r>
      <w:r w:rsidRPr="00CB44B6">
        <w:rPr>
          <w:rFonts w:ascii="Arial" w:hAnsi="Arial" w:cs="Arial"/>
          <w:sz w:val="24"/>
          <w:szCs w:val="24"/>
        </w:rPr>
        <w:t>тысяч рублей.</w:t>
      </w:r>
    </w:p>
    <w:p w14:paraId="3604AF88" w14:textId="4D7D735A" w:rsidR="004A7A86" w:rsidRDefault="004A7A86" w:rsidP="00D84C6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– 00,0 тысяч рублей.</w:t>
      </w:r>
    </w:p>
    <w:p w14:paraId="3A79E32C" w14:textId="77777777" w:rsidR="00D84C64" w:rsidRDefault="00D84C64" w:rsidP="004A7A8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10CE11A" w14:textId="77777777" w:rsidR="00CE6CCC" w:rsidRDefault="00CE6CCC" w:rsidP="00CE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Плановые показатели результативности и эффективности </w:t>
      </w:r>
    </w:p>
    <w:p w14:paraId="1624A5A6" w14:textId="77777777" w:rsidR="003B4D04" w:rsidRDefault="00CE6CCC" w:rsidP="00CE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подпрограммы</w:t>
      </w:r>
    </w:p>
    <w:p w14:paraId="16F386E2" w14:textId="77777777" w:rsidR="00CE6CCC" w:rsidRDefault="00CE6CCC" w:rsidP="00CE6C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d"/>
        <w:tblW w:w="10206" w:type="dxa"/>
        <w:tblInd w:w="-572" w:type="dxa"/>
        <w:tblLook w:val="04A0" w:firstRow="1" w:lastRow="0" w:firstColumn="1" w:lastColumn="0" w:noHBand="0" w:noVBand="1"/>
      </w:tblPr>
      <w:tblGrid>
        <w:gridCol w:w="2083"/>
        <w:gridCol w:w="973"/>
        <w:gridCol w:w="1418"/>
        <w:gridCol w:w="1196"/>
        <w:gridCol w:w="1276"/>
        <w:gridCol w:w="1097"/>
        <w:gridCol w:w="2163"/>
      </w:tblGrid>
      <w:tr w:rsidR="004A7A86" w14:paraId="4E27BC4F" w14:textId="77777777" w:rsidTr="004A7A86">
        <w:trPr>
          <w:trHeight w:val="690"/>
        </w:trPr>
        <w:tc>
          <w:tcPr>
            <w:tcW w:w="2083" w:type="dxa"/>
            <w:vMerge w:val="restart"/>
          </w:tcPr>
          <w:p w14:paraId="178A3AB6" w14:textId="77777777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5960" w:type="dxa"/>
            <w:gridSpan w:val="5"/>
          </w:tcPr>
          <w:p w14:paraId="16242877" w14:textId="2882CE1A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  <w:b/>
                <w:bCs/>
              </w:rPr>
              <w:t>Значение показателей по периодам реализации подпрограммы</w:t>
            </w:r>
          </w:p>
        </w:tc>
        <w:tc>
          <w:tcPr>
            <w:tcW w:w="2163" w:type="dxa"/>
            <w:vMerge w:val="restart"/>
          </w:tcPr>
          <w:p w14:paraId="35DBD92F" w14:textId="062D6263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Плановое значение на день окончания действия подпрограммы</w:t>
            </w:r>
          </w:p>
        </w:tc>
      </w:tr>
      <w:tr w:rsidR="004A7A86" w14:paraId="56874124" w14:textId="77777777" w:rsidTr="004A7A86">
        <w:trPr>
          <w:trHeight w:val="675"/>
        </w:trPr>
        <w:tc>
          <w:tcPr>
            <w:tcW w:w="2083" w:type="dxa"/>
            <w:vMerge/>
          </w:tcPr>
          <w:p w14:paraId="6570138A" w14:textId="77777777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</w:tcPr>
          <w:p w14:paraId="17AA841B" w14:textId="77777777" w:rsidR="004A7A86" w:rsidRPr="00DB6B83" w:rsidRDefault="004A7A86" w:rsidP="00CE6CCC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2019 г.</w:t>
            </w:r>
          </w:p>
        </w:tc>
        <w:tc>
          <w:tcPr>
            <w:tcW w:w="1418" w:type="dxa"/>
          </w:tcPr>
          <w:p w14:paraId="039AB3AA" w14:textId="438D2ADB" w:rsidR="004A7A86" w:rsidRPr="00DB6B83" w:rsidRDefault="004A7A86" w:rsidP="00CB44B6">
            <w:pPr>
              <w:pStyle w:val="af"/>
              <w:numPr>
                <w:ilvl w:val="0"/>
                <w:numId w:val="12"/>
              </w:num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196" w:type="dxa"/>
          </w:tcPr>
          <w:p w14:paraId="60EB288B" w14:textId="77777777" w:rsidR="004A7A86" w:rsidRPr="00DB6B83" w:rsidRDefault="004A7A86" w:rsidP="004A7A86">
            <w:pPr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2021г</w:t>
            </w:r>
          </w:p>
        </w:tc>
        <w:tc>
          <w:tcPr>
            <w:tcW w:w="1276" w:type="dxa"/>
          </w:tcPr>
          <w:p w14:paraId="387F47A5" w14:textId="77777777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2022 г</w:t>
            </w:r>
          </w:p>
        </w:tc>
        <w:tc>
          <w:tcPr>
            <w:tcW w:w="1097" w:type="dxa"/>
          </w:tcPr>
          <w:p w14:paraId="691B8445" w14:textId="72911E02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2023 г.</w:t>
            </w:r>
          </w:p>
        </w:tc>
        <w:tc>
          <w:tcPr>
            <w:tcW w:w="2163" w:type="dxa"/>
            <w:vMerge/>
          </w:tcPr>
          <w:p w14:paraId="05EC550B" w14:textId="04310F10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</w:p>
        </w:tc>
      </w:tr>
      <w:tr w:rsidR="004A7A86" w14:paraId="49BCA34E" w14:textId="77777777" w:rsidTr="004A7A86">
        <w:tc>
          <w:tcPr>
            <w:tcW w:w="2083" w:type="dxa"/>
          </w:tcPr>
          <w:p w14:paraId="1DDADA1F" w14:textId="5CDCB0A8" w:rsidR="004A7A86" w:rsidRPr="00DB6B83" w:rsidRDefault="004A7A86" w:rsidP="00CE6CCC">
            <w:pPr>
              <w:pStyle w:val="a4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DB6B83">
              <w:rPr>
                <w:bCs/>
                <w:color w:val="000000"/>
                <w:sz w:val="22"/>
                <w:szCs w:val="22"/>
              </w:rPr>
              <w:t>1.</w:t>
            </w:r>
            <w:r w:rsidR="00DB6B83" w:rsidRPr="00DB6B83">
              <w:rPr>
                <w:bCs/>
                <w:color w:val="000000"/>
                <w:sz w:val="22"/>
                <w:szCs w:val="22"/>
              </w:rPr>
              <w:t>1. Улучшение</w:t>
            </w:r>
            <w:r w:rsidRPr="00DB6B83">
              <w:rPr>
                <w:bCs/>
                <w:color w:val="000000"/>
                <w:sz w:val="22"/>
                <w:szCs w:val="22"/>
              </w:rPr>
              <w:t xml:space="preserve"> внешнего вида муниципального образования </w:t>
            </w:r>
            <w:proofErr w:type="spellStart"/>
            <w:r w:rsidRPr="00DB6B83">
              <w:rPr>
                <w:bCs/>
                <w:color w:val="000000"/>
                <w:sz w:val="22"/>
                <w:szCs w:val="22"/>
              </w:rPr>
              <w:t>р.п</w:t>
            </w:r>
            <w:proofErr w:type="spellEnd"/>
            <w:r w:rsidRPr="00DB6B83">
              <w:rPr>
                <w:bCs/>
                <w:color w:val="000000"/>
                <w:sz w:val="22"/>
                <w:szCs w:val="22"/>
              </w:rPr>
              <w:t xml:space="preserve">. Дубна </w:t>
            </w:r>
          </w:p>
          <w:p w14:paraId="6FEE9B25" w14:textId="77777777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</w:tcPr>
          <w:p w14:paraId="2FC2CA03" w14:textId="77777777" w:rsidR="004A7A86" w:rsidRPr="00DB6B83" w:rsidRDefault="004A7A86" w:rsidP="00CE6CCC">
            <w:pPr>
              <w:jc w:val="center"/>
              <w:rPr>
                <w:rFonts w:ascii="Arial" w:hAnsi="Arial" w:cs="Arial"/>
              </w:rPr>
            </w:pPr>
          </w:p>
          <w:p w14:paraId="5ECC9A66" w14:textId="77777777" w:rsidR="004A7A86" w:rsidRPr="00DB6B83" w:rsidRDefault="004A7A86" w:rsidP="00CE6CCC">
            <w:pPr>
              <w:jc w:val="center"/>
              <w:rPr>
                <w:rFonts w:ascii="Arial" w:hAnsi="Arial" w:cs="Arial"/>
              </w:rPr>
            </w:pPr>
          </w:p>
          <w:p w14:paraId="6A4C1591" w14:textId="77777777" w:rsidR="004A7A86" w:rsidRPr="00DB6B83" w:rsidRDefault="004A7A86" w:rsidP="00CE6CCC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30 %</w:t>
            </w:r>
          </w:p>
        </w:tc>
        <w:tc>
          <w:tcPr>
            <w:tcW w:w="1418" w:type="dxa"/>
          </w:tcPr>
          <w:p w14:paraId="03E445B4" w14:textId="77777777" w:rsidR="004A7A86" w:rsidRPr="00DB6B83" w:rsidRDefault="004A7A86" w:rsidP="00CE6CCC">
            <w:pPr>
              <w:jc w:val="center"/>
              <w:rPr>
                <w:rFonts w:ascii="Arial" w:hAnsi="Arial" w:cs="Arial"/>
              </w:rPr>
            </w:pPr>
          </w:p>
          <w:p w14:paraId="6752BEB0" w14:textId="77777777" w:rsidR="004A7A86" w:rsidRPr="00DB6B83" w:rsidRDefault="004A7A86" w:rsidP="00CE6CCC">
            <w:pPr>
              <w:jc w:val="center"/>
              <w:rPr>
                <w:rFonts w:ascii="Arial" w:hAnsi="Arial" w:cs="Arial"/>
              </w:rPr>
            </w:pPr>
          </w:p>
          <w:p w14:paraId="6C6A5DE5" w14:textId="77777777" w:rsidR="004A7A86" w:rsidRPr="00DB6B83" w:rsidRDefault="004A7A86" w:rsidP="00CE6CCC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35 %</w:t>
            </w:r>
          </w:p>
        </w:tc>
        <w:tc>
          <w:tcPr>
            <w:tcW w:w="1196" w:type="dxa"/>
          </w:tcPr>
          <w:p w14:paraId="47A112FA" w14:textId="77777777" w:rsidR="004A7A86" w:rsidRPr="00DB6B83" w:rsidRDefault="004A7A86" w:rsidP="00CE6CCC">
            <w:pPr>
              <w:jc w:val="center"/>
              <w:rPr>
                <w:rFonts w:ascii="Arial" w:hAnsi="Arial" w:cs="Arial"/>
              </w:rPr>
            </w:pPr>
          </w:p>
          <w:p w14:paraId="0961D32C" w14:textId="77777777" w:rsidR="004A7A86" w:rsidRPr="00DB6B83" w:rsidRDefault="004A7A86" w:rsidP="00CE6CCC">
            <w:pPr>
              <w:jc w:val="center"/>
              <w:rPr>
                <w:rFonts w:ascii="Arial" w:hAnsi="Arial" w:cs="Arial"/>
              </w:rPr>
            </w:pPr>
          </w:p>
          <w:p w14:paraId="08EEE401" w14:textId="77777777" w:rsidR="004A7A86" w:rsidRPr="00DB6B83" w:rsidRDefault="004A7A86" w:rsidP="00CE6CCC">
            <w:pPr>
              <w:jc w:val="center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>35 %</w:t>
            </w:r>
          </w:p>
        </w:tc>
        <w:tc>
          <w:tcPr>
            <w:tcW w:w="1276" w:type="dxa"/>
          </w:tcPr>
          <w:p w14:paraId="4FADA380" w14:textId="77777777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7" w:type="dxa"/>
          </w:tcPr>
          <w:p w14:paraId="38D012AD" w14:textId="77777777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3" w:type="dxa"/>
          </w:tcPr>
          <w:p w14:paraId="536634A0" w14:textId="5FAE3264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</w:p>
          <w:p w14:paraId="12FDB0C6" w14:textId="77777777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</w:p>
          <w:p w14:paraId="29735CD2" w14:textId="77777777" w:rsidR="004A7A86" w:rsidRPr="00DB6B83" w:rsidRDefault="004A7A86" w:rsidP="00CE6CCC">
            <w:pPr>
              <w:jc w:val="both"/>
              <w:rPr>
                <w:rFonts w:ascii="Arial" w:hAnsi="Arial" w:cs="Arial"/>
              </w:rPr>
            </w:pPr>
            <w:r w:rsidRPr="00DB6B83">
              <w:rPr>
                <w:rFonts w:ascii="Arial" w:hAnsi="Arial" w:cs="Arial"/>
              </w:rPr>
              <w:t xml:space="preserve">         100 %</w:t>
            </w:r>
          </w:p>
        </w:tc>
      </w:tr>
    </w:tbl>
    <w:p w14:paraId="5C8B1CED" w14:textId="77777777" w:rsidR="00CB44B6" w:rsidRDefault="00CB44B6" w:rsidP="00DB6B83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FE191A7" w14:textId="77777777" w:rsidR="003B4D04" w:rsidRPr="003B4D04" w:rsidRDefault="00CE6CCC" w:rsidP="003B4D0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3B4D04">
        <w:rPr>
          <w:rFonts w:ascii="Arial" w:hAnsi="Arial" w:cs="Arial"/>
          <w:b/>
          <w:bCs/>
          <w:sz w:val="24"/>
          <w:szCs w:val="24"/>
        </w:rPr>
        <w:t>. Анализ рисков в ходе реализации подпрограммы</w:t>
      </w:r>
    </w:p>
    <w:p w14:paraId="6B9DA089" w14:textId="77777777" w:rsidR="004D0F81" w:rsidRPr="003B4D04" w:rsidRDefault="003B4D04" w:rsidP="00CE6CCC">
      <w:pPr>
        <w:pStyle w:val="a4"/>
        <w:spacing w:after="0"/>
        <w:ind w:left="450"/>
        <w:jc w:val="both"/>
        <w:rPr>
          <w:b/>
          <w:bCs/>
        </w:rPr>
      </w:pPr>
      <w:r w:rsidRPr="004A5914">
        <w:rPr>
          <w:color w:val="000000"/>
        </w:rPr>
        <w:t xml:space="preserve">  </w:t>
      </w:r>
    </w:p>
    <w:p w14:paraId="1924A50D" w14:textId="77777777" w:rsidR="00CE6CCC" w:rsidRPr="00E20ADE" w:rsidRDefault="00CE6CCC" w:rsidP="00955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E20ADE">
        <w:rPr>
          <w:rFonts w:ascii="Arial" w:eastAsia="Courier New" w:hAnsi="Arial" w:cs="Arial"/>
          <w:color w:val="000000"/>
          <w:sz w:val="24"/>
          <w:szCs w:val="24"/>
          <w:lang w:bidi="ru-RU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14:paraId="2DDCB22D" w14:textId="77777777" w:rsidR="00CE6CCC" w:rsidRPr="00E20ADE" w:rsidRDefault="00CE6CCC" w:rsidP="00955B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E20ADE">
        <w:rPr>
          <w:rFonts w:ascii="Arial" w:eastAsia="Courier New" w:hAnsi="Arial" w:cs="Arial"/>
          <w:color w:val="000000"/>
          <w:sz w:val="24"/>
          <w:szCs w:val="24"/>
          <w:lang w:bidi="ru-RU"/>
        </w:rPr>
        <w:t>Возможными рисками при реализации мероприятий подпрограммы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</w:t>
      </w:r>
    </w:p>
    <w:p w14:paraId="06AC22A5" w14:textId="77777777" w:rsidR="00CE6CCC" w:rsidRPr="00D84C64" w:rsidRDefault="00CE6CCC" w:rsidP="00D84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E20ADE">
        <w:rPr>
          <w:rFonts w:ascii="Arial" w:eastAsia="Courier New" w:hAnsi="Arial" w:cs="Arial"/>
          <w:color w:val="000000"/>
          <w:sz w:val="24"/>
          <w:szCs w:val="24"/>
          <w:lang w:bidi="ru-RU"/>
        </w:rPr>
        <w:t>Способом ограничения финансового риска является ежегодная корректировка мероприятий подпрограммы и их показателей в зависимости от достигнутых результ</w:t>
      </w:r>
      <w:r w:rsidR="00D84C64">
        <w:rPr>
          <w:rFonts w:ascii="Arial" w:eastAsia="Courier New" w:hAnsi="Arial" w:cs="Arial"/>
          <w:color w:val="000000"/>
          <w:sz w:val="24"/>
          <w:szCs w:val="24"/>
          <w:lang w:bidi="ru-RU"/>
        </w:rPr>
        <w:t>атов.</w:t>
      </w:r>
    </w:p>
    <w:p w14:paraId="6C50212C" w14:textId="77777777" w:rsidR="004D0F81" w:rsidRDefault="004D0F81" w:rsidP="009C20C0">
      <w:pPr>
        <w:spacing w:after="0" w:line="240" w:lineRule="auto"/>
        <w:rPr>
          <w:rFonts w:ascii="Arial" w:hAnsi="Arial" w:cs="Arial"/>
        </w:rPr>
      </w:pPr>
    </w:p>
    <w:p w14:paraId="59157989" w14:textId="77777777" w:rsidR="004D0F81" w:rsidRPr="0007253E" w:rsidRDefault="0007253E" w:rsidP="009C20C0">
      <w:pPr>
        <w:spacing w:after="0" w:line="240" w:lineRule="auto"/>
        <w:rPr>
          <w:rFonts w:ascii="Arial" w:hAnsi="Arial" w:cs="Arial"/>
          <w:b/>
          <w:bCs/>
        </w:rPr>
      </w:pPr>
      <w:r w:rsidRPr="0007253E">
        <w:rPr>
          <w:rFonts w:ascii="Arial" w:hAnsi="Arial" w:cs="Arial"/>
          <w:b/>
          <w:bCs/>
        </w:rPr>
        <w:t>_________________________________________________________________________</w:t>
      </w:r>
    </w:p>
    <w:p w14:paraId="4243DE80" w14:textId="77777777" w:rsidR="0007253E" w:rsidRDefault="0007253E" w:rsidP="009C20C0">
      <w:pPr>
        <w:spacing w:after="0" w:line="240" w:lineRule="auto"/>
        <w:rPr>
          <w:rFonts w:ascii="Arial" w:hAnsi="Arial" w:cs="Arial"/>
        </w:rPr>
      </w:pPr>
    </w:p>
    <w:p w14:paraId="18DA5EF5" w14:textId="77777777" w:rsidR="007724CB" w:rsidRDefault="007724CB" w:rsidP="007724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жизнеобеспечению-</w:t>
      </w:r>
    </w:p>
    <w:p w14:paraId="54B39A95" w14:textId="729C992D" w:rsidR="00AB444D" w:rsidRDefault="007724CB" w:rsidP="007724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ЖКХ и транспорта </w:t>
      </w:r>
      <w:r w:rsidR="00AB444D" w:rsidRPr="00E20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комитета                        А.Н. </w:t>
      </w:r>
      <w:proofErr w:type="spellStart"/>
      <w:r>
        <w:rPr>
          <w:rFonts w:ascii="Arial" w:hAnsi="Arial" w:cs="Arial"/>
          <w:sz w:val="24"/>
          <w:szCs w:val="24"/>
        </w:rPr>
        <w:t>Неуступова</w:t>
      </w:r>
      <w:proofErr w:type="spellEnd"/>
    </w:p>
    <w:p w14:paraId="1CC1768A" w14:textId="5034AFC2" w:rsidR="007724CB" w:rsidRPr="00E20ADE" w:rsidRDefault="007724CB" w:rsidP="008901CF">
      <w:pPr>
        <w:framePr w:w="10725" w:wrap="auto" w:hAnchor="text"/>
        <w:spacing w:after="0" w:line="240" w:lineRule="auto"/>
        <w:rPr>
          <w:rFonts w:ascii="Arial" w:hAnsi="Arial" w:cs="Arial"/>
          <w:sz w:val="24"/>
          <w:szCs w:val="24"/>
        </w:rPr>
        <w:sectPr w:rsidR="007724CB" w:rsidRPr="00E20ADE" w:rsidSect="00843CE2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  <w:szCs w:val="24"/>
        </w:rPr>
        <w:t xml:space="preserve">по жизнеобеспечению АМО Дубенский район </w:t>
      </w:r>
    </w:p>
    <w:p w14:paraId="44ED442E" w14:textId="3218EB6D" w:rsidR="006F2165" w:rsidRDefault="006F2165" w:rsidP="009C20C0"/>
    <w:p w14:paraId="010C8513" w14:textId="5859E086" w:rsidR="00DB6B83" w:rsidRPr="00DB6B83" w:rsidRDefault="00DB6B83" w:rsidP="00DB6B83">
      <w:pPr>
        <w:tabs>
          <w:tab w:val="left" w:pos="5085"/>
        </w:tabs>
      </w:pPr>
      <w:r>
        <w:tab/>
      </w:r>
    </w:p>
    <w:sectPr w:rsidR="00DB6B83" w:rsidRPr="00DB6B83" w:rsidSect="00E6132D">
      <w:pgSz w:w="16838" w:h="11906" w:orient="landscape"/>
      <w:pgMar w:top="850" w:right="1134" w:bottom="170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4292C" w14:textId="77777777" w:rsidR="00E52562" w:rsidRDefault="00E52562" w:rsidP="00B75B8A">
      <w:pPr>
        <w:spacing w:after="0" w:line="240" w:lineRule="auto"/>
      </w:pPr>
      <w:r>
        <w:separator/>
      </w:r>
    </w:p>
  </w:endnote>
  <w:endnote w:type="continuationSeparator" w:id="0">
    <w:p w14:paraId="68950660" w14:textId="77777777" w:rsidR="00E52562" w:rsidRDefault="00E52562" w:rsidP="00B7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7D93" w14:textId="77777777" w:rsidR="00E52562" w:rsidRDefault="00E52562" w:rsidP="00B75B8A">
      <w:pPr>
        <w:spacing w:after="0" w:line="240" w:lineRule="auto"/>
      </w:pPr>
      <w:r>
        <w:separator/>
      </w:r>
    </w:p>
  </w:footnote>
  <w:footnote w:type="continuationSeparator" w:id="0">
    <w:p w14:paraId="4460CE9A" w14:textId="77777777" w:rsidR="00E52562" w:rsidRDefault="00E52562" w:rsidP="00B7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974893"/>
      <w:docPartObj>
        <w:docPartGallery w:val="Page Numbers (Top of Page)"/>
        <w:docPartUnique/>
      </w:docPartObj>
    </w:sdtPr>
    <w:sdtContent>
      <w:p w14:paraId="6DF6A404" w14:textId="77777777" w:rsidR="00047BAD" w:rsidRDefault="00047B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141">
          <w:rPr>
            <w:noProof/>
          </w:rPr>
          <w:t>2</w:t>
        </w:r>
        <w:r>
          <w:fldChar w:fldCharType="end"/>
        </w:r>
      </w:p>
    </w:sdtContent>
  </w:sdt>
  <w:p w14:paraId="29FF1634" w14:textId="77777777" w:rsidR="00047BAD" w:rsidRDefault="00047BA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04F"/>
    <w:multiLevelType w:val="hybridMultilevel"/>
    <w:tmpl w:val="E300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2D6"/>
    <w:multiLevelType w:val="hybridMultilevel"/>
    <w:tmpl w:val="3EF478DE"/>
    <w:lvl w:ilvl="0" w:tplc="34C037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A34AA6"/>
    <w:multiLevelType w:val="hybridMultilevel"/>
    <w:tmpl w:val="E812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0083F"/>
    <w:multiLevelType w:val="hybridMultilevel"/>
    <w:tmpl w:val="07A2114C"/>
    <w:lvl w:ilvl="0" w:tplc="34C037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96950BF"/>
    <w:multiLevelType w:val="hybridMultilevel"/>
    <w:tmpl w:val="D68A2BFC"/>
    <w:lvl w:ilvl="0" w:tplc="58228368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311EA"/>
    <w:multiLevelType w:val="hybridMultilevel"/>
    <w:tmpl w:val="128A9322"/>
    <w:lvl w:ilvl="0" w:tplc="E562A64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82B64"/>
    <w:multiLevelType w:val="hybridMultilevel"/>
    <w:tmpl w:val="EFFE761A"/>
    <w:lvl w:ilvl="0" w:tplc="D6283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3C4661"/>
    <w:multiLevelType w:val="multilevel"/>
    <w:tmpl w:val="8E70FC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B335FE"/>
    <w:multiLevelType w:val="hybridMultilevel"/>
    <w:tmpl w:val="74682720"/>
    <w:lvl w:ilvl="0" w:tplc="D6283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52358"/>
    <w:multiLevelType w:val="multilevel"/>
    <w:tmpl w:val="410843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AD4D96"/>
    <w:multiLevelType w:val="hybridMultilevel"/>
    <w:tmpl w:val="130A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9757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790954">
    <w:abstractNumId w:val="9"/>
  </w:num>
  <w:num w:numId="3" w16cid:durableId="1329939330">
    <w:abstractNumId w:val="6"/>
  </w:num>
  <w:num w:numId="4" w16cid:durableId="288510452">
    <w:abstractNumId w:val="3"/>
  </w:num>
  <w:num w:numId="5" w16cid:durableId="881746913">
    <w:abstractNumId w:val="1"/>
  </w:num>
  <w:num w:numId="6" w16cid:durableId="530917176">
    <w:abstractNumId w:val="0"/>
  </w:num>
  <w:num w:numId="7" w16cid:durableId="490171671">
    <w:abstractNumId w:val="12"/>
  </w:num>
  <w:num w:numId="8" w16cid:durableId="321004521">
    <w:abstractNumId w:val="2"/>
  </w:num>
  <w:num w:numId="9" w16cid:durableId="926964618">
    <w:abstractNumId w:val="8"/>
  </w:num>
  <w:num w:numId="10" w16cid:durableId="994144486">
    <w:abstractNumId w:val="11"/>
  </w:num>
  <w:num w:numId="11" w16cid:durableId="411511095">
    <w:abstractNumId w:val="4"/>
  </w:num>
  <w:num w:numId="12" w16cid:durableId="1781879627">
    <w:abstractNumId w:val="5"/>
  </w:num>
  <w:num w:numId="13" w16cid:durableId="2035763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B5"/>
    <w:rsid w:val="00017DD4"/>
    <w:rsid w:val="00045C35"/>
    <w:rsid w:val="00047BAD"/>
    <w:rsid w:val="00063E0B"/>
    <w:rsid w:val="0007253E"/>
    <w:rsid w:val="000A43FE"/>
    <w:rsid w:val="000C5A84"/>
    <w:rsid w:val="000D6B22"/>
    <w:rsid w:val="0013318D"/>
    <w:rsid w:val="001447EE"/>
    <w:rsid w:val="00177F9F"/>
    <w:rsid w:val="002169AA"/>
    <w:rsid w:val="002429A3"/>
    <w:rsid w:val="00244353"/>
    <w:rsid w:val="002458D0"/>
    <w:rsid w:val="00292F48"/>
    <w:rsid w:val="00295BE0"/>
    <w:rsid w:val="002B1460"/>
    <w:rsid w:val="00300758"/>
    <w:rsid w:val="00324A7E"/>
    <w:rsid w:val="0034205E"/>
    <w:rsid w:val="003671B5"/>
    <w:rsid w:val="003847D9"/>
    <w:rsid w:val="003A4ED0"/>
    <w:rsid w:val="003B4D04"/>
    <w:rsid w:val="003D2D3E"/>
    <w:rsid w:val="003E58C2"/>
    <w:rsid w:val="00446FFE"/>
    <w:rsid w:val="0046652F"/>
    <w:rsid w:val="004A7A86"/>
    <w:rsid w:val="004D0F81"/>
    <w:rsid w:val="004E49D1"/>
    <w:rsid w:val="00501E5F"/>
    <w:rsid w:val="00532FB6"/>
    <w:rsid w:val="00534A2E"/>
    <w:rsid w:val="00536C98"/>
    <w:rsid w:val="00547670"/>
    <w:rsid w:val="00555326"/>
    <w:rsid w:val="005678A4"/>
    <w:rsid w:val="00581B67"/>
    <w:rsid w:val="005B1C13"/>
    <w:rsid w:val="005C0AA8"/>
    <w:rsid w:val="005C170C"/>
    <w:rsid w:val="0060200F"/>
    <w:rsid w:val="00640983"/>
    <w:rsid w:val="006C773F"/>
    <w:rsid w:val="006F2165"/>
    <w:rsid w:val="007064D8"/>
    <w:rsid w:val="007211C2"/>
    <w:rsid w:val="00721CE6"/>
    <w:rsid w:val="0076665A"/>
    <w:rsid w:val="007724CB"/>
    <w:rsid w:val="00775AE0"/>
    <w:rsid w:val="00793E20"/>
    <w:rsid w:val="007A3274"/>
    <w:rsid w:val="007E7590"/>
    <w:rsid w:val="007F3E4F"/>
    <w:rsid w:val="00815FB8"/>
    <w:rsid w:val="00843CE2"/>
    <w:rsid w:val="008901CF"/>
    <w:rsid w:val="00894803"/>
    <w:rsid w:val="008B7AAA"/>
    <w:rsid w:val="008D69B6"/>
    <w:rsid w:val="00925AF0"/>
    <w:rsid w:val="009304D6"/>
    <w:rsid w:val="00955B26"/>
    <w:rsid w:val="00955E1F"/>
    <w:rsid w:val="00970A7F"/>
    <w:rsid w:val="00991437"/>
    <w:rsid w:val="00996D8F"/>
    <w:rsid w:val="009B6B7E"/>
    <w:rsid w:val="009B7141"/>
    <w:rsid w:val="009C20C0"/>
    <w:rsid w:val="009D38F1"/>
    <w:rsid w:val="00A3273E"/>
    <w:rsid w:val="00A42036"/>
    <w:rsid w:val="00A44E00"/>
    <w:rsid w:val="00A45458"/>
    <w:rsid w:val="00A45D1C"/>
    <w:rsid w:val="00A523F9"/>
    <w:rsid w:val="00A82051"/>
    <w:rsid w:val="00AA7432"/>
    <w:rsid w:val="00AB444D"/>
    <w:rsid w:val="00AD3526"/>
    <w:rsid w:val="00B75B8A"/>
    <w:rsid w:val="00BA471E"/>
    <w:rsid w:val="00C21B0B"/>
    <w:rsid w:val="00C353EE"/>
    <w:rsid w:val="00C75D2B"/>
    <w:rsid w:val="00CB44B6"/>
    <w:rsid w:val="00CC0BA5"/>
    <w:rsid w:val="00CE6CCC"/>
    <w:rsid w:val="00D362B0"/>
    <w:rsid w:val="00D84C64"/>
    <w:rsid w:val="00DB62D3"/>
    <w:rsid w:val="00DB6B83"/>
    <w:rsid w:val="00DF1BE9"/>
    <w:rsid w:val="00DF66B4"/>
    <w:rsid w:val="00E0086A"/>
    <w:rsid w:val="00E06102"/>
    <w:rsid w:val="00E4466E"/>
    <w:rsid w:val="00E52562"/>
    <w:rsid w:val="00E6132D"/>
    <w:rsid w:val="00ED0B65"/>
    <w:rsid w:val="00EE4F27"/>
    <w:rsid w:val="00EE762E"/>
    <w:rsid w:val="00EF16DC"/>
    <w:rsid w:val="00F32D4A"/>
    <w:rsid w:val="00F36D88"/>
    <w:rsid w:val="00F810CF"/>
    <w:rsid w:val="00F86A95"/>
    <w:rsid w:val="00FD0D25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87AC4"/>
  <w15:docId w15:val="{5961A4A8-E196-458C-B933-11925478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AB44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B44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44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AB44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AB44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4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4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A5"/>
    <w:uiPriority w:val="99"/>
    <w:rsid w:val="00AB444D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B444D"/>
    <w:rPr>
      <w:rFonts w:ascii="Times New Roman" w:hAnsi="Times New Roman" w:cs="Times New Roman" w:hint="default"/>
    </w:rPr>
  </w:style>
  <w:style w:type="paragraph" w:styleId="a4">
    <w:name w:val="Normal (Web)"/>
    <w:aliases w:val="Обычный (Web)"/>
    <w:basedOn w:val="a"/>
    <w:uiPriority w:val="99"/>
    <w:rsid w:val="00AB444D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a6">
    <w:name w:val="Strong"/>
    <w:aliases w:val="мой"/>
    <w:qFormat/>
    <w:rsid w:val="00AB444D"/>
    <w:rPr>
      <w:b/>
      <w:bCs/>
    </w:rPr>
  </w:style>
  <w:style w:type="character" w:customStyle="1" w:styleId="AAA">
    <w:name w:val="! AAA ! Знак Знак Знак Знак Знак Знак Знак Знак Знак"/>
    <w:link w:val="AAA0"/>
    <w:locked/>
    <w:rsid w:val="00AB444D"/>
    <w:rPr>
      <w:sz w:val="24"/>
      <w:szCs w:val="16"/>
    </w:rPr>
  </w:style>
  <w:style w:type="paragraph" w:customStyle="1" w:styleId="AAA0">
    <w:name w:val="! AAA ! Знак Знак Знак Знак Знак Знак Знак Знак"/>
    <w:link w:val="AAA"/>
    <w:rsid w:val="00AB444D"/>
    <w:pPr>
      <w:spacing w:after="120" w:line="240" w:lineRule="auto"/>
      <w:jc w:val="both"/>
    </w:pPr>
    <w:rPr>
      <w:sz w:val="24"/>
      <w:szCs w:val="16"/>
    </w:rPr>
  </w:style>
  <w:style w:type="character" w:customStyle="1" w:styleId="Lbullit0">
    <w:name w:val="! L=bullit ! Знак Знак Знак"/>
    <w:link w:val="Lbullit"/>
    <w:locked/>
    <w:rsid w:val="00AB444D"/>
    <w:rPr>
      <w:color w:val="000000"/>
      <w:sz w:val="24"/>
      <w:szCs w:val="16"/>
    </w:rPr>
  </w:style>
  <w:style w:type="paragraph" w:customStyle="1" w:styleId="Lbullit">
    <w:name w:val="! L=bullit ! Знак Знак"/>
    <w:basedOn w:val="AAA0"/>
    <w:link w:val="Lbullit0"/>
    <w:rsid w:val="00AB444D"/>
    <w:pPr>
      <w:numPr>
        <w:numId w:val="1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AB444D"/>
    <w:rPr>
      <w:b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E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49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7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5B8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7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5B8A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24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2458D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458D0"/>
    <w:pPr>
      <w:ind w:left="720"/>
      <w:contextualSpacing/>
    </w:pPr>
  </w:style>
  <w:style w:type="paragraph" w:customStyle="1" w:styleId="af0">
    <w:basedOn w:val="a"/>
    <w:next w:val="a4"/>
    <w:rsid w:val="00DF1BE9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printj">
    <w:name w:val="printj"/>
    <w:basedOn w:val="a"/>
    <w:rsid w:val="00DF1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07C8-DE4B-4399-874E-2EFA54B9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Дюкова Людмила Николаевна</dc:creator>
  <cp:lastModifiedBy>Андреева Виктория Александровна</cp:lastModifiedBy>
  <cp:revision>2</cp:revision>
  <cp:lastPrinted>2021-05-27T11:45:00Z</cp:lastPrinted>
  <dcterms:created xsi:type="dcterms:W3CDTF">2022-10-14T08:00:00Z</dcterms:created>
  <dcterms:modified xsi:type="dcterms:W3CDTF">2022-10-14T08:00:00Z</dcterms:modified>
</cp:coreProperties>
</file>