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7C92" w14:textId="2244AEF4" w:rsid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E69AFB" w14:textId="77777777" w:rsidR="00712994" w:rsidRDefault="00712994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199EFE" w14:textId="54C090E5" w:rsidR="00AF18B3" w:rsidRDefault="00AF18B3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8383F2" w14:textId="42F10AC2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2338B5" w14:textId="546D3720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B1068C" w14:textId="77777777" w:rsidR="00712994" w:rsidRDefault="00712994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76A141" w14:textId="6114F97A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B3A65E" w14:textId="13025751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DC78F2" w14:textId="3418B06F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3567F8" w14:textId="45E2602C" w:rsidR="00851C3D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876653" w14:textId="288D209C" w:rsidR="00851C3D" w:rsidRPr="005F4B54" w:rsidRDefault="00851C3D" w:rsidP="005121D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6DC259A" w14:textId="2BE23B2B" w:rsidR="009A7125" w:rsidRPr="004D296A" w:rsidRDefault="009A7125" w:rsidP="009A7125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79329648" w14:textId="0CDB3B12" w:rsidR="00AF18B3" w:rsidRPr="004D296A" w:rsidRDefault="004D296A" w:rsidP="005121D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29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02.03.2023 г.                                                                                            № 131</w:t>
      </w:r>
    </w:p>
    <w:p w14:paraId="13283EA9" w14:textId="752FCCCB" w:rsidR="00AF18B3" w:rsidRPr="00AF18B3" w:rsidRDefault="00851C3D" w:rsidP="00AF18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Hlk118284641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№156 «</w:t>
      </w:r>
      <w:r w:rsidR="00AF18B3" w:rsidRPr="00AF18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«Комплексное развитие систем коммунальной инфраструктуры муниципального образования Дубенский район»</w:t>
      </w:r>
    </w:p>
    <w:p w14:paraId="09F8A766" w14:textId="6D7A56AA" w:rsidR="00AF18B3" w:rsidRPr="00AF18B3" w:rsidRDefault="00AF18B3" w:rsidP="00AF18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3AAAE7" w14:textId="0939B0E5" w:rsidR="00AF18B3" w:rsidRPr="00AF18B3" w:rsidRDefault="00AF18B3" w:rsidP="003B22F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</w:t>
      </w:r>
      <w:bookmarkStart w:id="1" w:name="_Hlk117087316"/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35AC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35AC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F0F4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E35AC0">
        <w:rPr>
          <w:rFonts w:ascii="Arial" w:eastAsia="Times New Roman" w:hAnsi="Arial" w:cs="Arial"/>
          <w:sz w:val="24"/>
          <w:szCs w:val="24"/>
          <w:lang w:eastAsia="ru-RU"/>
        </w:rPr>
        <w:t>32-2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1"/>
      <w:r w:rsidR="00791871" w:rsidRPr="00791871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Собрания представителей муниципального образования Дубенский район от 23.12.2021 г. №18-16 «О бюджете муниципального образования Дубенский район на 2022 год и плановый период 2023 и 2024 годов»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87EEC"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с решением Собрания представителей муниципального образования Дубенский район от </w:t>
      </w:r>
      <w:r w:rsidR="00987EEC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987EEC" w:rsidRPr="00AF18B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87EEC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987EEC" w:rsidRPr="00AF18B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87EE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87EEC"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987EEC">
        <w:rPr>
          <w:rFonts w:ascii="Arial" w:eastAsia="Times New Roman" w:hAnsi="Arial" w:cs="Arial"/>
          <w:sz w:val="24"/>
          <w:szCs w:val="24"/>
          <w:lang w:eastAsia="ru-RU"/>
        </w:rPr>
        <w:t>32-1 «</w:t>
      </w:r>
      <w:r w:rsidR="00987EEC" w:rsidRPr="00791871">
        <w:rPr>
          <w:rFonts w:ascii="Arial" w:eastAsia="Times New Roman" w:hAnsi="Arial" w:cs="Arial"/>
          <w:sz w:val="24"/>
          <w:szCs w:val="24"/>
          <w:lang w:eastAsia="ru-RU"/>
        </w:rPr>
        <w:t>«О бюджете муниципального образования Дубенский район на 202</w:t>
      </w:r>
      <w:r w:rsidR="00987E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87EEC" w:rsidRPr="00791871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987EE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87EEC" w:rsidRPr="00791871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87EE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87EEC" w:rsidRPr="00791871">
        <w:rPr>
          <w:rFonts w:ascii="Arial" w:eastAsia="Times New Roman" w:hAnsi="Arial" w:cs="Arial"/>
          <w:sz w:val="24"/>
          <w:szCs w:val="24"/>
          <w:lang w:eastAsia="ru-RU"/>
        </w:rPr>
        <w:t xml:space="preserve"> годов»</w:t>
      </w:r>
      <w:r w:rsidR="00987EE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F18B3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AF18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1CBB3843" w14:textId="336207AB" w:rsidR="00AF18B3" w:rsidRPr="00851C3D" w:rsidRDefault="00AF18B3" w:rsidP="00B94AC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851C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</w:t>
      </w:r>
      <w:r w:rsidR="00851C3D" w:rsidRPr="00851C3D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Дубенский район от 23.03.2022 №156 «Об утверждении муниципальной программы «Комплексное развитие систем коммунальной инфраструктуры муниципального образования Дубенский район»</w:t>
      </w:r>
      <w:r w:rsidR="00851C3D">
        <w:rPr>
          <w:rFonts w:ascii="Arial" w:eastAsia="Times New Roman" w:hAnsi="Arial" w:cs="Arial"/>
          <w:sz w:val="24"/>
          <w:szCs w:val="24"/>
          <w:lang w:eastAsia="ru-RU"/>
        </w:rPr>
        <w:t>, изложив приложение в новой редакции</w:t>
      </w:r>
      <w:r w:rsidR="00851C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>(Приложение)</w:t>
      </w:r>
      <w:r w:rsidR="00851C3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62B6DA61" w14:textId="52CD07CE" w:rsidR="00AF18B3" w:rsidRPr="00AF18B3" w:rsidRDefault="00851C3D" w:rsidP="00AF1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94AC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AF18B3" w:rsidRPr="00AF18B3">
        <w:rPr>
          <w:rFonts w:ascii="Arial" w:eastAsia="Times New Roman" w:hAnsi="Arial" w:cs="Arial"/>
          <w:sz w:val="24"/>
          <w:szCs w:val="24"/>
          <w:lang w:eastAsia="ru-RU"/>
        </w:rPr>
        <w:t>. Комитету по жизнеобеспечению администрации муниципального образования Дубенский район (</w:t>
      </w:r>
      <w:proofErr w:type="spellStart"/>
      <w:r w:rsidR="00AF18B3" w:rsidRPr="00AF18B3">
        <w:rPr>
          <w:rFonts w:ascii="Arial" w:eastAsia="Times New Roman" w:hAnsi="Arial" w:cs="Arial"/>
          <w:sz w:val="24"/>
          <w:szCs w:val="24"/>
          <w:lang w:eastAsia="ru-RU"/>
        </w:rPr>
        <w:t>Неуступовой</w:t>
      </w:r>
      <w:proofErr w:type="spellEnd"/>
      <w:r w:rsidR="00AF18B3" w:rsidRPr="00AF18B3">
        <w:rPr>
          <w:rFonts w:ascii="Arial" w:eastAsia="Times New Roman" w:hAnsi="Arial" w:cs="Arial"/>
          <w:sz w:val="24"/>
          <w:szCs w:val="24"/>
          <w:lang w:eastAsia="ru-RU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BE4A856" w14:textId="1EB15E21" w:rsidR="00AF18B3" w:rsidRPr="00AF18B3" w:rsidRDefault="00B94AC7" w:rsidP="00AF1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51C3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1C3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F18B3" w:rsidRPr="00AF18B3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</w:t>
      </w:r>
      <w:r w:rsidR="00851C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E1AB0B4" w14:textId="77777777" w:rsidR="00AF18B3" w:rsidRPr="00AF18B3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14:paraId="50F9AB7A" w14:textId="77777777" w:rsidR="00AF18B3" w:rsidRPr="00AF18B3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>Глава администрации</w:t>
      </w:r>
    </w:p>
    <w:p w14:paraId="1534491B" w14:textId="77777777" w:rsidR="00AF18B3" w:rsidRPr="00AF18B3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</w:t>
      </w:r>
    </w:p>
    <w:p w14:paraId="6533CE8C" w14:textId="30ACFF37" w:rsidR="00AF18B3" w:rsidRDefault="00AF18B3" w:rsidP="00AF1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>Дубенски</w:t>
      </w:r>
      <w:r w:rsidR="00851C3D">
        <w:rPr>
          <w:rFonts w:ascii="Arial" w:eastAsia="Times New Roman" w:hAnsi="Arial" w:cs="Arial"/>
          <w:bCs/>
          <w:sz w:val="24"/>
          <w:szCs w:val="24"/>
          <w:lang w:eastAsia="ru-RU"/>
        </w:rPr>
        <w:t>й район                                                                                              К.О. Гузов</w:t>
      </w:r>
      <w:r w:rsidRPr="00AF18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bookmarkEnd w:id="0"/>
    <w:p w14:paraId="74A615AD" w14:textId="77777777" w:rsidR="00E87257" w:rsidRDefault="00E87257" w:rsidP="007129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87257" w:rsidSect="00712994">
          <w:pgSz w:w="11905" w:h="16838"/>
          <w:pgMar w:top="1134" w:right="851" w:bottom="1134" w:left="1871" w:header="709" w:footer="709" w:gutter="0"/>
          <w:pgNumType w:start="1"/>
          <w:cols w:space="708"/>
          <w:titlePg/>
          <w:docGrid w:linePitch="360"/>
        </w:sectPr>
      </w:pPr>
    </w:p>
    <w:p w14:paraId="5567A23B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551069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08633B21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1E01031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6BDA1246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14:paraId="27FBE58B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A1BE5F" w14:textId="77777777" w:rsidR="00E87257" w:rsidRP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2E02FB" w14:textId="2910F0D2" w:rsidR="00E87257" w:rsidRDefault="00E87257" w:rsidP="00E872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7257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E87257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E87257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14:paraId="7C369567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538695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6C55D5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04F3ED" w14:textId="77777777" w:rsidR="00E87257" w:rsidRDefault="00E87257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FA939" w14:textId="51259D00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0CA72FF" w:rsidR="005121D0" w:rsidRPr="005121D0" w:rsidRDefault="00755DCF" w:rsidP="005121D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«Комплексное развитие систем коммунальной инфраструктуры</w:t>
      </w:r>
      <w:r w:rsidR="002E261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Дубенский район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6F474B9A" w:rsidR="005121D0" w:rsidRPr="00755DCF" w:rsidRDefault="00D50CF5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755D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755DCF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D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72356744" w:rsidR="005121D0" w:rsidRPr="00755DCF" w:rsidRDefault="00D04FD1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</w:t>
            </w:r>
            <w:r w:rsidR="005121D0" w:rsidRPr="00755D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омплексное решение проблемы перехода к устойчивому функционированию и развитию коммунальной сферы;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7C466109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6A66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3521,4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121D0" w:rsidRPr="005121D0" w14:paraId="5E516903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0C5F38C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3D0F4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63510622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635F6924" w14:textId="77777777" w:rsidR="005121D0" w:rsidRPr="005121D0" w:rsidRDefault="005121D0" w:rsidP="005121D0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Источник финансирования не определен</w:t>
                  </w:r>
                </w:p>
              </w:tc>
            </w:tr>
            <w:tr w:rsidR="005121D0" w:rsidRPr="005121D0" w14:paraId="4730231F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</w:tcPr>
                <w:p w14:paraId="68899FF3" w14:textId="7768EEEB" w:rsidR="005121D0" w:rsidRPr="005121D0" w:rsidRDefault="006A6665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2021,4</w:t>
                  </w:r>
                </w:p>
              </w:tc>
              <w:tc>
                <w:tcPr>
                  <w:tcW w:w="1647" w:type="dxa"/>
                </w:tcPr>
                <w:p w14:paraId="02CA150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D968385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2403918" w14:textId="6B241F57" w:rsidR="005121D0" w:rsidRPr="005121D0" w:rsidRDefault="006A6665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2021,4</w:t>
                  </w:r>
                </w:p>
              </w:tc>
              <w:tc>
                <w:tcPr>
                  <w:tcW w:w="1966" w:type="dxa"/>
                </w:tcPr>
                <w:p w14:paraId="64DB2BE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C025DC8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</w:tcPr>
                <w:p w14:paraId="1383E52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647" w:type="dxa"/>
                </w:tcPr>
                <w:p w14:paraId="45FAEED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6A9C0F7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95C9E2A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966" w:type="dxa"/>
                </w:tcPr>
                <w:p w14:paraId="712CBAA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12BE72EC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</w:tcPr>
                <w:p w14:paraId="352D1F80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647" w:type="dxa"/>
                </w:tcPr>
                <w:p w14:paraId="1F1E2EB8" w14:textId="2F0E3E48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3F30BAE" w14:textId="4CE6B920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7E13ECF2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966" w:type="dxa"/>
                </w:tcPr>
                <w:p w14:paraId="5D75FED7" w14:textId="553EDB62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69C1FE50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</w:tcPr>
                <w:p w14:paraId="7EC82C84" w14:textId="055BA76D" w:rsidR="005121D0" w:rsidRPr="005121D0" w:rsidRDefault="006A6665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647" w:type="dxa"/>
                </w:tcPr>
                <w:p w14:paraId="6060CC52" w14:textId="50782D7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C8B561A" w14:textId="4A58CCAD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08732E5E" w14:textId="1E755037" w:rsidR="005121D0" w:rsidRPr="005121D0" w:rsidRDefault="006A6665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500,0</w:t>
                  </w:r>
                </w:p>
              </w:tc>
              <w:tc>
                <w:tcPr>
                  <w:tcW w:w="1966" w:type="dxa"/>
                </w:tcPr>
                <w:p w14:paraId="45C676A2" w14:textId="67731511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21F0A084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6BDD2164" w14:textId="3C0B9112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2D74275C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AAA3F6F" w14:textId="4BB0F0B3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0504C34" w14:textId="2426FDB6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038860A7" w14:textId="44FC1E8B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13EF81B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75870DA1" w14:textId="22C933FC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5C16D00F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64E8C59" w14:textId="5E0ED36D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E6AEC2E" w14:textId="06DFF2EE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6F35CE1" w14:textId="172C8D85" w:rsidR="005121D0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21B21C7A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1CD74564" w14:textId="1BDC1939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7238AEE8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2A83CC8" w14:textId="79D1D29D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B3078E2" w14:textId="587756B2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D9A40BA" w14:textId="233DE4AF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6EA8FC5F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14BB2557" w14:textId="65C06EE7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039AE3DC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54EEC850" w14:textId="0189BEF6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7878917" w14:textId="7545DA61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5A32400" w14:textId="187ADE5A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3B1E1F61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3E1DC54A" w14:textId="226B93E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8241FD9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A8DB06A" w14:textId="1C6F8277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8B5AF58" w14:textId="13D7B4C6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D149ED5" w14:textId="3CB0CED4" w:rsidR="00EA490B" w:rsidRPr="005121D0" w:rsidRDefault="008A0DC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bookmarkStart w:id="2" w:name="_Hlk97288090"/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687"/>
        <w:gridCol w:w="1533"/>
        <w:gridCol w:w="453"/>
        <w:gridCol w:w="453"/>
        <w:gridCol w:w="613"/>
        <w:gridCol w:w="565"/>
        <w:gridCol w:w="568"/>
        <w:gridCol w:w="713"/>
        <w:gridCol w:w="707"/>
        <w:gridCol w:w="710"/>
        <w:gridCol w:w="843"/>
        <w:gridCol w:w="849"/>
        <w:gridCol w:w="900"/>
        <w:gridCol w:w="997"/>
        <w:gridCol w:w="1275"/>
        <w:gridCol w:w="1568"/>
      </w:tblGrid>
      <w:tr w:rsidR="00C500EA" w:rsidRPr="00987491" w14:paraId="5436A9C9" w14:textId="77777777" w:rsidTr="007D52A3">
        <w:trPr>
          <w:trHeight w:val="61"/>
          <w:tblHeader/>
        </w:trPr>
        <w:tc>
          <w:tcPr>
            <w:tcW w:w="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1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23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3F94FED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987491" w:rsidRPr="00987491" w:rsidRDefault="00987491" w:rsidP="00EA63B2">
            <w:pPr>
              <w:spacing w:after="0" w:line="240" w:lineRule="auto"/>
              <w:ind w:left="8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7D52A3" w:rsidRPr="00987491" w14:paraId="0A4E3AEB" w14:textId="77777777" w:rsidTr="007D52A3">
        <w:trPr>
          <w:trHeight w:val="61"/>
        </w:trPr>
        <w:tc>
          <w:tcPr>
            <w:tcW w:w="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46062357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70B590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4A78" w14:textId="550A406C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289F" w14:textId="5C02E64C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0BAB" w14:textId="1C2E8F9D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A409" w14:textId="590B2972" w:rsidR="00987491" w:rsidRPr="00987491" w:rsidRDefault="0098749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20DD" w14:textId="0B5031BD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C954" w14:textId="165F9B7C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5884ED49" w:rsidR="00987491" w:rsidRPr="00987491" w:rsidRDefault="00EA63B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1237E30E" w14:textId="77777777" w:rsidTr="007D52A3">
        <w:trPr>
          <w:trHeight w:val="233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DF7B" w14:textId="6B2BB14C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7445" w14:textId="06957A3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B3BC" w14:textId="476B4547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9667" w14:textId="2E601A4B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1774" w14:textId="4787F22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9B9B" w14:textId="79F680B2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2E8E18BB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6FF2D0F4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A9C782F" w:rsidR="00987491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EA63B2" w:rsidRPr="00987491" w14:paraId="1264EB48" w14:textId="77777777" w:rsidTr="007D52A3">
        <w:trPr>
          <w:trHeight w:val="61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3F38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78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047D" w14:textId="564AE64E" w:rsidR="00EA63B2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Цель: </w:t>
            </w:r>
            <w:r w:rsidR="00EA63B2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комплексное решение проблемы перехода к устойчивому функционированию и развитию коммунальной сферы</w:t>
            </w:r>
          </w:p>
        </w:tc>
      </w:tr>
      <w:tr w:rsidR="007D52A3" w:rsidRPr="00987491" w14:paraId="65BFF1DA" w14:textId="77777777" w:rsidTr="00AB7D96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A2E1A7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B79BDC" w14:textId="71484DC7" w:rsidR="00EA63B2" w:rsidRPr="00987491" w:rsidRDefault="00EA63B2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</w:tc>
        <w:tc>
          <w:tcPr>
            <w:tcW w:w="379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41D8" w14:textId="77777777" w:rsidR="00EA63B2" w:rsidRPr="00987491" w:rsidRDefault="00EA63B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7D52A3" w:rsidRPr="00987491" w14:paraId="3E1E55B7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AE381A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7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5050C31" w14:textId="3CF9B4D3" w:rsidR="00987491" w:rsidRPr="00987491" w:rsidRDefault="00E91548" w:rsidP="009542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="00987491"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пределение экономической эффективности от реализации мероприятий</w:t>
            </w:r>
          </w:p>
          <w:p w14:paraId="29AAF33F" w14:textId="77777777" w:rsidR="00987491" w:rsidRPr="00987491" w:rsidRDefault="00987491" w:rsidP="00D66051">
            <w:pPr>
              <w:tabs>
                <w:tab w:val="num" w:pos="108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427B66" w14:textId="2C615C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 качества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обеспечения потребителей коммунальных ресурсов в населенных пунктах МО Дубенский район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C4C7" w14:textId="7D43B5A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067F" w14:textId="0E12739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CC07E2" w14:textId="310E69B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574975" w14:textId="3C0C9DFE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A9FE1F" w14:textId="19ED52DB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894A" w14:textId="7C48D18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7AF7" w14:textId="1FE51758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FC58" w14:textId="502C202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D12B" w14:textId="56D11004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1A61" w14:textId="00E11AE2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63B9" w14:textId="6A49B70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86C553" w14:textId="689ABE92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4CE7BC" w14:textId="37C35D8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DF6" w14:textId="0A30074C" w:rsidR="00987491" w:rsidRPr="007D52A3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</w:tr>
      <w:tr w:rsidR="007D52A3" w:rsidRPr="00987491" w14:paraId="08205BEA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B3508" w14:textId="7777777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4ECC" w14:textId="7777777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1E1A840" w14:textId="455076B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спроса  на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своевременное, качественное обеспечение коммунальными ресурсами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6550" w14:textId="299D380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5B2B" w14:textId="4944CC88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2567CC" w14:textId="603646C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0BDB98" w14:textId="3A5F76D0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F431EF" w14:textId="45CF820F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0F13B" w14:textId="44BD42E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</w:t>
            </w:r>
            <w:r w:rsidR="00EA63B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ABCB" w14:textId="62A70FA3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B482" w14:textId="28ADE8A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2334" w14:textId="34950C2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81C8" w14:textId="08F36F18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2CF7" w14:textId="3EED752E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2C5DE3" w14:textId="5A21F67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1AB2EB" w14:textId="6DB0CB24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жизнеобеспечению администрации муниципального образования 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B91D" w14:textId="491F83E6" w:rsidR="00987491" w:rsidRPr="007D52A3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130</w:t>
            </w:r>
          </w:p>
        </w:tc>
      </w:tr>
      <w:tr w:rsidR="007D52A3" w:rsidRPr="00987491" w14:paraId="4CC79401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C0EDF2" w14:textId="7EF6A558" w:rsidR="00987491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5272B" w14:textId="7777777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6C8513" w14:textId="159F544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 надежности</w:t>
            </w:r>
            <w:proofErr w:type="gramEnd"/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 срока службы систем коммунальной инфраструктуры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9E578" w14:textId="0F7BA616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15F1" w14:textId="429F2678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C7A73A" w14:textId="7B232C8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672C79" w14:textId="0F710A8C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  <w:r w:rsidR="00987491"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21CD9D" w14:textId="0E5E6DA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E8C2" w14:textId="6421637F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7FEC" w14:textId="1636EE56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05E9" w14:textId="231CDB85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375D" w14:textId="40840113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7A31" w14:textId="431B6F11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15BC" w14:textId="3207B00D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D9C798" w14:textId="36260614" w:rsidR="00987491" w:rsidRPr="00987491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CAE5F9" w14:textId="552721AA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3FA6" w14:textId="143EFEC0" w:rsidR="00987491" w:rsidRPr="00755DCF" w:rsidRDefault="00755DC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7D52A3" w:rsidRPr="00987491" w14:paraId="6A1F75CA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72D355" w14:textId="332E11B3" w:rsidR="00987491" w:rsidRPr="00987491" w:rsidRDefault="00E91548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24DFA" w14:textId="3BC4B597" w:rsidR="00987491" w:rsidRPr="00987491" w:rsidRDefault="00987491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разработка мероприятий по строительству и модернизации существующих объектов коммунальной инфраструктуры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165175" w14:textId="7103C8C1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lastRenderedPageBreak/>
              <w:t>я и водоотведения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9C9D" w14:textId="18C7D68F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2C33" w14:textId="457EE9FD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744910" w14:textId="30E37809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23CEEB" w14:textId="2180C50B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C5DA9F" w14:textId="6413ED51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8426" w14:textId="02AFF821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EE91" w14:textId="33CEC1F6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3507" w14:textId="1DF3D685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01D0" w14:textId="2E796FF1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6601" w14:textId="03C8348D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F782" w14:textId="3294C5B3" w:rsidR="00987491" w:rsidRPr="00987491" w:rsidRDefault="00C500E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60EA04" w14:textId="533BA962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FE76A5" w14:textId="155B2705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4D96" w14:textId="10AF90B7" w:rsidR="00987491" w:rsidRPr="00987491" w:rsidRDefault="00987491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C727A2" w:rsidRPr="00987491" w14:paraId="4F8CF9C4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AE6613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8EF079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178A395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очистных сооружений</w:t>
            </w:r>
          </w:p>
          <w:p w14:paraId="0F3B8EE1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C8117F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880441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75B59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BE639C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C6E1D5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B5943A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B5CDEB" w14:textId="77777777" w:rsid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AC1850" w14:textId="70045174" w:rsidR="00C727A2" w:rsidRPr="00C727A2" w:rsidRDefault="00C727A2" w:rsidP="00C72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A468" w14:textId="154FC9DC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0079" w14:textId="5BFE06B8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6401DD" w14:textId="12856B6D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A8684F" w14:textId="2566E85B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B65D31" w14:textId="77ECB336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E702" w14:textId="4EA41BBF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1922" w14:textId="08C9556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0C49" w14:textId="2EDE93F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2BAD" w14:textId="2BDFE12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7FE9" w14:textId="46CE186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F56B" w14:textId="6B8BACFE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C3F9BE" w14:textId="0826F141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50A8C5" w14:textId="6477FFCA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50A1" w14:textId="6E90513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C727A2" w:rsidRPr="00987491" w14:paraId="5EBD190C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BDC6A6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ACA76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B5E9E1" w14:textId="0B07DD4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построенных станций водоподготовки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54D9" w14:textId="30FFB1F9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E944" w14:textId="77A24F28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02A6D9" w14:textId="2376E275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C7C82B" w14:textId="22DA5C47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5704D9" w14:textId="2E12C4F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A99D" w14:textId="211C1CC4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A908" w14:textId="4E885289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45D7" w14:textId="5ED3289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1558" w14:textId="65C9D684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B70F" w14:textId="0B376AB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3D6" w14:textId="68066D89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36D55" w14:textId="59A5064C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4621A1" w14:textId="76A4A2E3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0FD4" w14:textId="5B44E047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C727A2" w:rsidRPr="00987491" w14:paraId="6EEB2756" w14:textId="77777777" w:rsidTr="007D52A3">
        <w:trPr>
          <w:trHeight w:val="18"/>
        </w:trPr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DBBB2C" w14:textId="77777777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A84FE4" w14:textId="77777777" w:rsidR="00C727A2" w:rsidRPr="00987491" w:rsidRDefault="00C727A2" w:rsidP="00D660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80DAD8D" w14:textId="6C81CCA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анных скважин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DE40" w14:textId="5C5B6802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727A2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Ед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29E6" w14:textId="07B9C3C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A21EB7" w14:textId="7C5CE99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813B3B" w14:textId="137B4CD6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CA1DBA" w14:textId="7C3F59B9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3380" w14:textId="2561FFF3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818D" w14:textId="3BA4DCED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E614" w14:textId="3EBC4D29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374C" w14:textId="58E8E84C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5AFE" w14:textId="7A24939B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89D4" w14:textId="683FA601" w:rsidR="00C727A2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6575C3" w14:textId="6CD06893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639B53" w14:textId="2509C5DE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Pr="00987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Дубенский район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7EB1" w14:textId="1248C50B" w:rsidR="00C727A2" w:rsidRPr="00987491" w:rsidRDefault="00C727A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bookmarkEnd w:id="2"/>
    </w:tbl>
    <w:p w14:paraId="7274288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65FB7454" w:rsidR="005121D0" w:rsidRP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76BB61B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417"/>
        <w:gridCol w:w="3523"/>
        <w:gridCol w:w="3520"/>
      </w:tblGrid>
      <w:tr w:rsidR="005121D0" w:rsidRPr="005121D0" w14:paraId="03A52881" w14:textId="77777777" w:rsidTr="005121D0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5121D0">
        <w:trPr>
          <w:trHeight w:val="170"/>
        </w:trPr>
        <w:tc>
          <w:tcPr>
            <w:tcW w:w="1705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6FBD8728" w14:textId="77777777" w:rsidTr="005121D0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030BA9CA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  <w:p w14:paraId="717D51F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5121D0" w:rsidRPr="005121D0" w14:paraId="227F8BF1" w14:textId="77777777" w:rsidTr="005121D0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54F6FCFF" w14:textId="4A1B03AF" w:rsidR="005121D0" w:rsidRPr="005B0F7C" w:rsidRDefault="005B0F7C" w:rsidP="005B0F7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сектора строительства и архитектуры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комитета по жизнеобеспечению   АМО Дубенский район                         </w:t>
            </w:r>
            <w:proofErr w:type="gramStart"/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Шаповалова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</w:t>
            </w:r>
            <w:proofErr w:type="gramEnd"/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22549908" w14:textId="4F632245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3500D274" w14:textId="77777777" w:rsidTr="005121D0">
        <w:trPr>
          <w:trHeight w:val="302"/>
        </w:trPr>
        <w:tc>
          <w:tcPr>
            <w:tcW w:w="1705" w:type="pct"/>
            <w:shd w:val="clear" w:color="auto" w:fill="auto"/>
          </w:tcPr>
          <w:p w14:paraId="122873B2" w14:textId="237E6B51" w:rsidR="00D66051" w:rsidRPr="005121D0" w:rsidRDefault="005B0F7C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="00D66051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азработка мероприятий по строительству и модернизации существующих объектов коммунальной инфраструктуры;</w:t>
            </w:r>
          </w:p>
          <w:p w14:paraId="34EB30A8" w14:textId="77777777" w:rsidR="00D66051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3DB67153" w14:textId="39BA29CA" w:rsidR="00D66051" w:rsidRPr="00D66051" w:rsidRDefault="005B0F7C" w:rsidP="005B0F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овы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шение</w:t>
            </w:r>
            <w:r w:rsidR="007B0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</w:t>
            </w:r>
            <w:r w:rsidR="00731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66051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обеспечения потребителей коммунальных ресурсов в населенных пунктах</w:t>
            </w:r>
          </w:p>
          <w:p w14:paraId="2AE0E90E" w14:textId="4ACAFF81" w:rsidR="00D66051" w:rsidRPr="00D66051" w:rsidRDefault="00D66051" w:rsidP="005B0F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115996F4" w14:textId="70905F06" w:rsidR="00D66051" w:rsidRPr="005B0F7C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обеспечения потребителей коммунальных ресурсов в населенных пунктах МО Дубенский район</w:t>
            </w:r>
          </w:p>
        </w:tc>
      </w:tr>
      <w:tr w:rsidR="00D81FE7" w:rsidRPr="005121D0" w14:paraId="215D1646" w14:textId="77777777" w:rsidTr="00D81FE7">
        <w:trPr>
          <w:trHeight w:val="1380"/>
        </w:trPr>
        <w:tc>
          <w:tcPr>
            <w:tcW w:w="1705" w:type="pct"/>
            <w:vMerge w:val="restart"/>
            <w:shd w:val="clear" w:color="auto" w:fill="auto"/>
          </w:tcPr>
          <w:p w14:paraId="7B966E60" w14:textId="4E780547" w:rsidR="00D81FE7" w:rsidRPr="005121D0" w:rsidRDefault="005B0F7C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81FE7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сроков и объема капитальных вложений на реализацию разработанных мероприятий;</w:t>
            </w:r>
          </w:p>
          <w:p w14:paraId="55154898" w14:textId="77777777" w:rsidR="00D81FE7" w:rsidRPr="005121D0" w:rsidRDefault="00D81FE7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2C8EC277" w14:textId="0690E320" w:rsidR="00D81FE7" w:rsidRPr="005121D0" w:rsidRDefault="005B0F7C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</w:t>
            </w:r>
            <w:r w:rsidR="00D81F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ение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спрос</w:t>
            </w:r>
            <w:r w:rsidR="00D81F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81FE7" w:rsidRPr="00D660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своевременное, качественное обеспечение коммунальными ресурсами</w:t>
            </w:r>
          </w:p>
        </w:tc>
        <w:tc>
          <w:tcPr>
            <w:tcW w:w="1226" w:type="pct"/>
            <w:shd w:val="clear" w:color="auto" w:fill="auto"/>
          </w:tcPr>
          <w:p w14:paraId="7BC72180" w14:textId="63C09163" w:rsidR="00D81FE7" w:rsidRPr="005121D0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</w:tr>
      <w:tr w:rsidR="0082130D" w:rsidRPr="005121D0" w14:paraId="259828BF" w14:textId="77777777" w:rsidTr="0082130D">
        <w:trPr>
          <w:trHeight w:val="703"/>
        </w:trPr>
        <w:tc>
          <w:tcPr>
            <w:tcW w:w="1705" w:type="pct"/>
            <w:vMerge/>
            <w:shd w:val="clear" w:color="auto" w:fill="auto"/>
          </w:tcPr>
          <w:p w14:paraId="6D45A393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23A12A87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8E934B6" w14:textId="3DE12893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очистных сооружений</w:t>
            </w:r>
          </w:p>
        </w:tc>
      </w:tr>
      <w:tr w:rsidR="0082130D" w:rsidRPr="005121D0" w14:paraId="31751216" w14:textId="77777777" w:rsidTr="0082130D">
        <w:trPr>
          <w:trHeight w:val="698"/>
        </w:trPr>
        <w:tc>
          <w:tcPr>
            <w:tcW w:w="1705" w:type="pct"/>
            <w:vMerge/>
            <w:shd w:val="clear" w:color="auto" w:fill="auto"/>
          </w:tcPr>
          <w:p w14:paraId="1CE98CA0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6C48CD3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D5B450D" w14:textId="1930947E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станций водоподготовки</w:t>
            </w:r>
          </w:p>
        </w:tc>
      </w:tr>
      <w:tr w:rsidR="0082130D" w:rsidRPr="005121D0" w14:paraId="6A3BE338" w14:textId="77777777" w:rsidTr="0082130D">
        <w:trPr>
          <w:trHeight w:val="60"/>
        </w:trPr>
        <w:tc>
          <w:tcPr>
            <w:tcW w:w="1705" w:type="pct"/>
            <w:vMerge/>
            <w:shd w:val="clear" w:color="auto" w:fill="auto"/>
          </w:tcPr>
          <w:p w14:paraId="26559EAB" w14:textId="77777777" w:rsidR="0082130D" w:rsidRDefault="0082130D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3DB4DC84" w14:textId="77777777" w:rsidR="0082130D" w:rsidRDefault="0082130D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E7C865F" w14:textId="6B5C748A" w:rsidR="0082130D" w:rsidRPr="0082130D" w:rsidRDefault="0082130D" w:rsidP="008213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скважин</w:t>
            </w:r>
          </w:p>
        </w:tc>
      </w:tr>
      <w:tr w:rsidR="00D81FE7" w:rsidRPr="005121D0" w14:paraId="39736951" w14:textId="77777777" w:rsidTr="005121D0">
        <w:trPr>
          <w:trHeight w:val="1380"/>
        </w:trPr>
        <w:tc>
          <w:tcPr>
            <w:tcW w:w="1705" w:type="pct"/>
            <w:vMerge/>
            <w:shd w:val="clear" w:color="auto" w:fill="auto"/>
          </w:tcPr>
          <w:p w14:paraId="663EF6D1" w14:textId="77777777" w:rsidR="00D81FE7" w:rsidRPr="005121D0" w:rsidRDefault="00D81FE7" w:rsidP="00D66051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188FAF15" w14:textId="77777777" w:rsidR="00D81FE7" w:rsidRPr="00D66051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B3C7578" w14:textId="17814EBA" w:rsidR="00D81FE7" w:rsidRPr="00D81FE7" w:rsidRDefault="00D81FE7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спроса</w:t>
            </w:r>
            <w:r w:rsidR="00FD6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81F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своевременное, качественное обеспечение коммунальными ресурсами</w:t>
            </w:r>
          </w:p>
        </w:tc>
      </w:tr>
      <w:tr w:rsidR="00D66051" w:rsidRPr="005121D0" w14:paraId="26161D53" w14:textId="77777777" w:rsidTr="005121D0">
        <w:trPr>
          <w:trHeight w:val="264"/>
        </w:trPr>
        <w:tc>
          <w:tcPr>
            <w:tcW w:w="1705" w:type="pct"/>
            <w:shd w:val="clear" w:color="auto" w:fill="auto"/>
          </w:tcPr>
          <w:p w14:paraId="0B2C4F21" w14:textId="0759D833" w:rsidR="00D66051" w:rsidRPr="005121D0" w:rsidRDefault="005B0F7C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="00D66051"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пределение экономической эффективности от реализации мероприятий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4BB427B6" w14:textId="77777777" w:rsidR="00D66051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шение 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срок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66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систем коммунальной инфраструктуры</w:t>
            </w:r>
          </w:p>
          <w:p w14:paraId="77E44771" w14:textId="77777777" w:rsidR="003D513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14EF9C" w14:textId="77777777" w:rsidR="003D513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E45458" w14:textId="0B959F82" w:rsidR="003D5130" w:rsidRPr="005121D0" w:rsidRDefault="003D5130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7B848603" w14:textId="68C74D00" w:rsidR="00D66051" w:rsidRPr="005B0F7C" w:rsidRDefault="00731B25" w:rsidP="005B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 срока службы сист</w:t>
            </w:r>
            <w:r w:rsidR="0082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B0F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коммунальной инфраструктуры</w:t>
            </w:r>
          </w:p>
        </w:tc>
      </w:tr>
    </w:tbl>
    <w:p w14:paraId="20EC2CB5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F7BEC2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bookmarkStart w:id="3" w:name="_Hlk98946239"/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 Финансовое обеспечение муниципальной программы</w:t>
      </w:r>
    </w:p>
    <w:p w14:paraId="701F6A2F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538"/>
        <w:gridCol w:w="1250"/>
        <w:gridCol w:w="1470"/>
        <w:gridCol w:w="1220"/>
        <w:gridCol w:w="1361"/>
        <w:gridCol w:w="1082"/>
        <w:gridCol w:w="1220"/>
        <w:gridCol w:w="1220"/>
        <w:gridCol w:w="1156"/>
        <w:gridCol w:w="959"/>
      </w:tblGrid>
      <w:tr w:rsidR="00D81FE7" w:rsidRPr="005121D0" w14:paraId="3030D72C" w14:textId="77777777" w:rsidTr="00AB7D96">
        <w:trPr>
          <w:tblHeader/>
        </w:trPr>
        <w:tc>
          <w:tcPr>
            <w:tcW w:w="757" w:type="pct"/>
            <w:vMerge w:val="restart"/>
            <w:shd w:val="clear" w:color="auto" w:fill="auto"/>
          </w:tcPr>
          <w:p w14:paraId="00397B00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структурного элемента 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источников финансового обеспечения</w:t>
            </w:r>
            <w:r w:rsidRPr="005121D0">
              <w:rPr>
                <w:rFonts w:ascii="Arial" w:eastAsia="Calibri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243" w:type="pct"/>
            <w:gridSpan w:val="10"/>
          </w:tcPr>
          <w:p w14:paraId="38304E19" w14:textId="59665D4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81FE7" w:rsidRPr="005121D0" w14:paraId="37565A5E" w14:textId="77777777" w:rsidTr="00AB7D96">
        <w:trPr>
          <w:trHeight w:val="448"/>
          <w:tblHeader/>
        </w:trPr>
        <w:tc>
          <w:tcPr>
            <w:tcW w:w="757" w:type="pct"/>
            <w:vMerge/>
            <w:shd w:val="clear" w:color="auto" w:fill="auto"/>
          </w:tcPr>
          <w:p w14:paraId="5CBB7CCA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shd w:val="clear" w:color="auto" w:fill="auto"/>
          </w:tcPr>
          <w:p w14:paraId="1FAF2801" w14:textId="3DA1731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" w:type="pct"/>
            <w:shd w:val="clear" w:color="auto" w:fill="auto"/>
          </w:tcPr>
          <w:p w14:paraId="1D9E60F1" w14:textId="5E8AA90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0" w:type="pct"/>
          </w:tcPr>
          <w:p w14:paraId="756A9F39" w14:textId="13277AB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15" w:type="pct"/>
          </w:tcPr>
          <w:p w14:paraId="50E4B6DF" w14:textId="5F8987E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3" w:type="pct"/>
          </w:tcPr>
          <w:p w14:paraId="0BC0102A" w14:textId="0EB7F84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8" w:type="pct"/>
          </w:tcPr>
          <w:p w14:paraId="2E3A6A57" w14:textId="0E2994C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15" w:type="pct"/>
          </w:tcPr>
          <w:p w14:paraId="13D1F3D3" w14:textId="3882C8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15" w:type="pct"/>
          </w:tcPr>
          <w:p w14:paraId="6D5B7926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2029</w:t>
            </w:r>
          </w:p>
          <w:p w14:paraId="24D659D0" w14:textId="7580F96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14:paraId="5FF9C854" w14:textId="2BDF218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3" w:type="pct"/>
            <w:shd w:val="clear" w:color="auto" w:fill="auto"/>
          </w:tcPr>
          <w:p w14:paraId="0C8722FF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81FE7" w:rsidRPr="005121D0" w14:paraId="74BB2D06" w14:textId="77777777" w:rsidTr="00AB7D96">
        <w:trPr>
          <w:trHeight w:val="282"/>
          <w:tblHeader/>
        </w:trPr>
        <w:tc>
          <w:tcPr>
            <w:tcW w:w="757" w:type="pct"/>
            <w:shd w:val="clear" w:color="auto" w:fill="auto"/>
          </w:tcPr>
          <w:p w14:paraId="06D597CD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14:paraId="4B2D4A2C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23834464" w14:textId="7777777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14:paraId="29BBE1E2" w14:textId="5727B43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</w:tcPr>
          <w:p w14:paraId="03581C1A" w14:textId="293A9D9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</w:tcPr>
          <w:p w14:paraId="3A5F7CF3" w14:textId="48BBA4D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" w:type="pct"/>
          </w:tcPr>
          <w:p w14:paraId="4C6802D2" w14:textId="61B055F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</w:tcPr>
          <w:p w14:paraId="6F117EEF" w14:textId="44DE36C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pct"/>
          </w:tcPr>
          <w:p w14:paraId="12639AED" w14:textId="1BE9230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pct"/>
            <w:shd w:val="clear" w:color="auto" w:fill="auto"/>
          </w:tcPr>
          <w:p w14:paraId="7DE371F6" w14:textId="59A6394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" w:type="pct"/>
            <w:shd w:val="clear" w:color="auto" w:fill="auto"/>
          </w:tcPr>
          <w:p w14:paraId="1997EF11" w14:textId="1D10E4B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81FE7" w:rsidRPr="005121D0" w14:paraId="1FCC7B34" w14:textId="77777777" w:rsidTr="00AB7D96">
        <w:trPr>
          <w:trHeight w:val="70"/>
        </w:trPr>
        <w:tc>
          <w:tcPr>
            <w:tcW w:w="757" w:type="pct"/>
            <w:shd w:val="clear" w:color="auto" w:fill="auto"/>
          </w:tcPr>
          <w:p w14:paraId="4BBB34D1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3" w:type="pct"/>
            <w:shd w:val="clear" w:color="auto" w:fill="auto"/>
          </w:tcPr>
          <w:p w14:paraId="67E616A8" w14:textId="19D6D3D7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010017FB" w14:textId="16D772C2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00" w:type="pct"/>
          </w:tcPr>
          <w:p w14:paraId="3DE96D4A" w14:textId="1E30B572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5" w:type="pct"/>
          </w:tcPr>
          <w:p w14:paraId="763733B3" w14:textId="29B4DA58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63" w:type="pct"/>
          </w:tcPr>
          <w:p w14:paraId="22CFE95E" w14:textId="63DFA65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52EE45FF" w14:textId="08FEB5F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5A3E888D" w14:textId="35D0093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323F92A" w14:textId="2E985C1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BA4AFB4" w14:textId="2610B1A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77F57D15" w14:textId="79FF80C8" w:rsidR="00D81FE7" w:rsidRPr="00FD6D91" w:rsidRDefault="00AB7D9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3521,4</w:t>
            </w:r>
          </w:p>
        </w:tc>
      </w:tr>
      <w:tr w:rsidR="00D81FE7" w:rsidRPr="005121D0" w14:paraId="7B1DA1EA" w14:textId="77777777" w:rsidTr="00AB7D96">
        <w:trPr>
          <w:trHeight w:val="70"/>
        </w:trPr>
        <w:tc>
          <w:tcPr>
            <w:tcW w:w="757" w:type="pct"/>
            <w:shd w:val="clear" w:color="auto" w:fill="auto"/>
          </w:tcPr>
          <w:p w14:paraId="029F3503" w14:textId="77777777" w:rsidR="00D81FE7" w:rsidRPr="005121D0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3" w:type="pct"/>
            <w:shd w:val="clear" w:color="auto" w:fill="auto"/>
          </w:tcPr>
          <w:p w14:paraId="30C173A1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14:paraId="087DC288" w14:textId="15FD752F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14:paraId="467F2144" w14:textId="37853F2D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7E1FFABB" w14:textId="0DD5768B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14:paraId="1AADAE24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14:paraId="1383E650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7E4718B3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</w:tcPr>
          <w:p w14:paraId="0F4CCB2F" w14:textId="4DA63C40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14:paraId="5B9C9A1F" w14:textId="161A7024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14:paraId="21D17260" w14:textId="77777777" w:rsidR="00D81FE7" w:rsidRPr="005121D0" w:rsidRDefault="00D81FE7" w:rsidP="005121D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81FE7" w:rsidRPr="005121D0" w14:paraId="0251A4F9" w14:textId="77777777" w:rsidTr="00AB7D96">
        <w:tc>
          <w:tcPr>
            <w:tcW w:w="757" w:type="pct"/>
            <w:shd w:val="clear" w:color="auto" w:fill="auto"/>
          </w:tcPr>
          <w:p w14:paraId="3AD9946E" w14:textId="7C0A0E1F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</w:t>
            </w: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едерального бюджета</w:t>
            </w:r>
          </w:p>
        </w:tc>
        <w:tc>
          <w:tcPr>
            <w:tcW w:w="523" w:type="pct"/>
            <w:shd w:val="clear" w:color="auto" w:fill="auto"/>
          </w:tcPr>
          <w:p w14:paraId="482014B4" w14:textId="2C23449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11C727F1" w14:textId="2EF7713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314CDB21" w14:textId="78D0924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3ABB0F52" w14:textId="12861C5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21E4038C" w14:textId="51317A20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6B579D23" w14:textId="195E335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6963EB0B" w14:textId="4DE3C38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833CCD7" w14:textId="272D67D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0540745" w14:textId="5EBD03E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52A796D1" w14:textId="0FC37D4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51E9C07E" w14:textId="77777777" w:rsidTr="00AB7D96">
        <w:tc>
          <w:tcPr>
            <w:tcW w:w="757" w:type="pct"/>
            <w:shd w:val="clear" w:color="auto" w:fill="auto"/>
          </w:tcPr>
          <w:p w14:paraId="11329E28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shd w:val="clear" w:color="auto" w:fill="auto"/>
          </w:tcPr>
          <w:p w14:paraId="5DEA12C3" w14:textId="600AC48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77DEB673" w14:textId="65C006A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688AD9B3" w14:textId="7488E6D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12FDB79C" w14:textId="3DFA389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294F98E9" w14:textId="7227105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3E8441E2" w14:textId="7120FB8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0AA98FD" w14:textId="523FB53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7F6CCCC" w14:textId="13F61EB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60A6465" w14:textId="144C9C0D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7BA5207" w14:textId="59A8FB5B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244C4307" w14:textId="77777777" w:rsidTr="00AB7D96">
        <w:tc>
          <w:tcPr>
            <w:tcW w:w="757" w:type="pct"/>
            <w:shd w:val="clear" w:color="auto" w:fill="auto"/>
          </w:tcPr>
          <w:p w14:paraId="0F8A7579" w14:textId="77777777" w:rsidR="00D81FE7" w:rsidRPr="005121D0" w:rsidRDefault="00D81FE7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бюджет муниципального образования Дубенский район </w:t>
            </w:r>
          </w:p>
        </w:tc>
        <w:tc>
          <w:tcPr>
            <w:tcW w:w="523" w:type="pct"/>
            <w:shd w:val="clear" w:color="auto" w:fill="auto"/>
          </w:tcPr>
          <w:p w14:paraId="4DC95250" w14:textId="54207AC3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3F67991C" w14:textId="2B9621CD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00" w:type="pct"/>
          </w:tcPr>
          <w:p w14:paraId="5E63C4C3" w14:textId="19081D0C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5" w:type="pct"/>
          </w:tcPr>
          <w:p w14:paraId="130866E7" w14:textId="53CE2DC4" w:rsidR="00D81FE7" w:rsidRPr="005121D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63" w:type="pct"/>
          </w:tcPr>
          <w:p w14:paraId="2B034CD8" w14:textId="5FAAB6F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202DB57F" w14:textId="0BAFC4E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57B28F88" w14:textId="71191E1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0D847FCD" w14:textId="64052A5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04699D0B" w14:textId="5A0B695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62BA689D" w14:textId="03D6D01B" w:rsidR="00D81FE7" w:rsidRPr="00FD6D91" w:rsidRDefault="00AB7D9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3521,4</w:t>
            </w:r>
          </w:p>
        </w:tc>
      </w:tr>
      <w:tr w:rsidR="00D81FE7" w:rsidRPr="005121D0" w14:paraId="2022FC1A" w14:textId="77777777" w:rsidTr="00AB7D96">
        <w:tc>
          <w:tcPr>
            <w:tcW w:w="757" w:type="pct"/>
            <w:shd w:val="clear" w:color="auto" w:fill="auto"/>
          </w:tcPr>
          <w:p w14:paraId="1CB41DEA" w14:textId="77777777" w:rsidR="00D81FE7" w:rsidRPr="005121D0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shd w:val="clear" w:color="auto" w:fill="auto"/>
          </w:tcPr>
          <w:p w14:paraId="44EC6097" w14:textId="18220B98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3B425EBE" w14:textId="3AC8323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39F5FDEF" w14:textId="7CA51FE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3D8ED97" w14:textId="59A0ED5B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17BCC111" w14:textId="333A0829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3B920672" w14:textId="7E43D78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48A9A3D" w14:textId="6BA3F08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1A6A800C" w14:textId="35375AD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C396959" w14:textId="02D5783E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18B82BA" w14:textId="50B36B6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1FE7" w:rsidRPr="005121D0" w14:paraId="0D88E983" w14:textId="77777777" w:rsidTr="00AB7D96">
        <w:tc>
          <w:tcPr>
            <w:tcW w:w="757" w:type="pct"/>
            <w:shd w:val="clear" w:color="auto" w:fill="auto"/>
          </w:tcPr>
          <w:p w14:paraId="61BFC845" w14:textId="77777777" w:rsidR="00D81FE7" w:rsidRDefault="00D81FE7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  <w:p w14:paraId="76141E9E" w14:textId="77777777" w:rsidR="00FD6D91" w:rsidRDefault="00FD6D91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92E45D0" w14:textId="1572F455" w:rsidR="00FD6D91" w:rsidRPr="005121D0" w:rsidRDefault="00FD6D91" w:rsidP="005121D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shd w:val="clear" w:color="auto" w:fill="auto"/>
          </w:tcPr>
          <w:p w14:paraId="7F392AA1" w14:textId="6D23818F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4F255C3F" w14:textId="2D3B46D7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14:paraId="139B4DDA" w14:textId="65C65721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C1E3210" w14:textId="0DBE9826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14:paraId="30BCF8B4" w14:textId="5457CBFC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73AAA21C" w14:textId="47395A23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27C2811" w14:textId="0B506B34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786BB83E" w14:textId="27A4221A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750BD2B" w14:textId="52728E22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1F76041F" w14:textId="0E2B9015" w:rsidR="00D81FE7" w:rsidRPr="005121D0" w:rsidRDefault="00D81FE7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58F19B9B" w14:textId="77777777" w:rsidTr="00AB7D96">
        <w:tc>
          <w:tcPr>
            <w:tcW w:w="757" w:type="pct"/>
            <w:shd w:val="clear" w:color="auto" w:fill="auto"/>
          </w:tcPr>
          <w:p w14:paraId="1F5D9B10" w14:textId="4B0EF9AF" w:rsidR="003D5130" w:rsidRPr="005121D0" w:rsidRDefault="003D5130" w:rsidP="005121D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D51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процессных мероприятий «Развитие и модернизация жилищно-коммунального хозяйства муниципального образования Дубенский район»</w:t>
            </w:r>
          </w:p>
        </w:tc>
        <w:tc>
          <w:tcPr>
            <w:tcW w:w="523" w:type="pct"/>
            <w:shd w:val="clear" w:color="auto" w:fill="auto"/>
          </w:tcPr>
          <w:p w14:paraId="65126B95" w14:textId="709CB05F" w:rsidR="003D513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shd w:val="clear" w:color="auto" w:fill="auto"/>
          </w:tcPr>
          <w:p w14:paraId="0EB62ADE" w14:textId="285ABC0B" w:rsidR="003D513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00" w:type="pct"/>
          </w:tcPr>
          <w:p w14:paraId="7D974429" w14:textId="6D1EF0F5" w:rsidR="003D513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5" w:type="pct"/>
          </w:tcPr>
          <w:p w14:paraId="2F1EDDF8" w14:textId="4C95DE35" w:rsidR="003D5130" w:rsidRDefault="006A6665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63" w:type="pct"/>
          </w:tcPr>
          <w:p w14:paraId="4E363D59" w14:textId="00F9DC89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11DC5966" w14:textId="74C453A5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4D5E5E45" w14:textId="0EAB2A4C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14:paraId="38534A18" w14:textId="3CDD17FB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E4E4A11" w14:textId="0A707BF3" w:rsidR="003D5130" w:rsidRDefault="003D513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14:paraId="4C7C55BA" w14:textId="1460925C" w:rsidR="003D5130" w:rsidRDefault="00AB7D96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3521,4</w:t>
            </w:r>
          </w:p>
        </w:tc>
      </w:tr>
      <w:tr w:rsidR="003D5130" w:rsidRPr="005121D0" w14:paraId="14C042C7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D53A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D9A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BAD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E7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DAE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0E3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28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C5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D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B34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F98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1FD43858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8F81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1F1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2C9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D0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D0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CB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2E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D6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8D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6BC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94C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5F40C915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4077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бюджет муниципального образования Дубенский район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D6C" w14:textId="15301EC8" w:rsidR="003D5130" w:rsidRPr="005121D0" w:rsidRDefault="006A6665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A0F" w14:textId="504DF910" w:rsidR="003D5130" w:rsidRPr="005121D0" w:rsidRDefault="006A6665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26A" w14:textId="581F9CC8" w:rsidR="003D5130" w:rsidRPr="005121D0" w:rsidRDefault="006A6665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27E" w14:textId="5283EBB7" w:rsidR="003D5130" w:rsidRPr="005121D0" w:rsidRDefault="006A6665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84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0B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D9B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B9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8F3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E01" w14:textId="547305F3" w:rsidR="003D5130" w:rsidRPr="005121D0" w:rsidRDefault="00AB7D96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3521,4</w:t>
            </w:r>
          </w:p>
        </w:tc>
      </w:tr>
      <w:tr w:rsidR="003D5130" w:rsidRPr="005121D0" w14:paraId="66BBDAB1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19F9" w14:textId="77777777" w:rsidR="003D5130" w:rsidRPr="005121D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3C26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DB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C2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F9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A3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44A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02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3F1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DF9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AD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D5130" w:rsidRPr="005121D0" w14:paraId="04A3B9C1" w14:textId="77777777" w:rsidTr="00AB7D96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B129" w14:textId="77777777" w:rsidR="003D5130" w:rsidRPr="003D5130" w:rsidRDefault="003D5130" w:rsidP="00385C4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4B3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1DDF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A40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502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357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17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CED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C1C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42E4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D875" w14:textId="77777777" w:rsidR="003D5130" w:rsidRPr="005121D0" w:rsidRDefault="003D5130" w:rsidP="00385C4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</w:tr>
      <w:bookmarkEnd w:id="3"/>
    </w:tbl>
    <w:p w14:paraId="58730EAB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5121D0" w:rsidRPr="005121D0" w14:paraId="676BA5E3" w14:textId="77777777" w:rsidTr="008A0DC0">
        <w:trPr>
          <w:trHeight w:val="933"/>
        </w:trPr>
        <w:tc>
          <w:tcPr>
            <w:tcW w:w="14533" w:type="dxa"/>
            <w:shd w:val="clear" w:color="auto" w:fill="auto"/>
          </w:tcPr>
          <w:p w14:paraId="4319EE86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bookmarkStart w:id="4" w:name="_Hlk97303789"/>
          </w:p>
          <w:p w14:paraId="3EC7FC23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12EE5D6D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01263908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2601E92A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5C774BD0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274C3DAD" w14:textId="77777777" w:rsidR="00AB7D96" w:rsidRDefault="00AB7D96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</w:p>
          <w:p w14:paraId="4AA24832" w14:textId="67A45B37" w:rsidR="00B03624" w:rsidRPr="00E4529F" w:rsidRDefault="008A0DC0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r w:rsidRPr="00E4529F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  <w:lastRenderedPageBreak/>
              <w:t xml:space="preserve">Паспорт комплекса процессных мероприятий </w:t>
            </w:r>
          </w:p>
          <w:p w14:paraId="692F1396" w14:textId="4EB89595" w:rsidR="008A0DC0" w:rsidRPr="00E4529F" w:rsidRDefault="008A0DC0" w:rsidP="00E4529F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</w:pPr>
            <w:r w:rsidRPr="00E4529F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ru-RU"/>
              </w:rPr>
              <w:t>«Развитие и модернизация жилищно-коммунального хозяйства муниципального образования Дубенский район»</w:t>
            </w:r>
          </w:p>
          <w:p w14:paraId="1A4F52CB" w14:textId="77777777" w:rsidR="00B03624" w:rsidRPr="008A0DC0" w:rsidRDefault="00B03624" w:rsidP="008A0DC0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252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8188"/>
            </w:tblGrid>
            <w:tr w:rsidR="00B03624" w:rsidRPr="005121D0" w14:paraId="33A750AE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2F23F" w14:textId="77777777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3FFC1" w14:textId="59B5866A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B03624" w:rsidRPr="005121D0" w14:paraId="2568631B" w14:textId="77777777" w:rsidTr="00851C3D">
              <w:trPr>
                <w:cantSplit/>
                <w:trHeight w:val="1133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4CEEB38" w14:textId="0201BC4F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E65BE4" w14:textId="1F31D14F" w:rsidR="00B03624" w:rsidRPr="00B03624" w:rsidRDefault="00F40A28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Р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азработка мероприятий по строительству и модернизации существующих объектов коммунальной инфраструктуры</w:t>
                  </w:r>
                </w:p>
                <w:p w14:paraId="01228C2E" w14:textId="7360366E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B03624" w:rsidRPr="005121D0" w14:paraId="414ECE75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EC499" w14:textId="018AA67E" w:rsidR="00B03624" w:rsidRPr="005121D0" w:rsidRDefault="00B03624" w:rsidP="00B0362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00D60" w14:textId="4B5F90F8" w:rsidR="00B03624" w:rsidRPr="00B03624" w:rsidRDefault="00F40A28" w:rsidP="00F40A28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овысится качество обеспечения потребителей коммунальных ресурсов в населенных пунктах на </w:t>
                  </w:r>
                  <w:r w:rsid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0 %;</w:t>
                  </w:r>
                </w:p>
                <w:p w14:paraId="3BB8F2FE" w14:textId="111BDE69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624" w:rsidRPr="005121D0" w14:paraId="2A075EE0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327F0" w14:textId="2994C074" w:rsidR="00B03624" w:rsidRPr="005121D0" w:rsidRDefault="00B03624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DDDD" w14:textId="67566DDF" w:rsidR="00B03624" w:rsidRPr="005121D0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сроков и объема капитальных вложений на реализацию разработанных мероприятий</w:t>
                  </w:r>
                </w:p>
              </w:tc>
            </w:tr>
            <w:tr w:rsidR="00B03624" w:rsidRPr="005121D0" w14:paraId="02F86EAB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A3DB" w14:textId="2D68C4B7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1A502" w14:textId="13BE4E28" w:rsidR="00B03624" w:rsidRPr="00B03624" w:rsidRDefault="00F40A28" w:rsidP="00F40A28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величится спрос на своевременное, качественное обеспечение коммунальными ресурсами на </w:t>
                  </w:r>
                  <w:r w:rsid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03624" w:rsidRPr="00B0362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0%;</w:t>
                  </w:r>
                </w:p>
                <w:p w14:paraId="7ABEC0D4" w14:textId="77777777" w:rsidR="00B03624" w:rsidRPr="005121D0" w:rsidRDefault="00B03624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3624" w:rsidRPr="005121D0" w14:paraId="0ECA6A42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63371" w14:textId="5C296359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780D" w14:textId="7ECFEF8C" w:rsidR="00B03624" w:rsidRPr="005121D0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Задача 3. О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пределение экономической эффективности от реализации мероприятий</w:t>
                  </w:r>
                </w:p>
              </w:tc>
            </w:tr>
            <w:tr w:rsidR="00B03624" w:rsidRPr="005121D0" w14:paraId="276194CA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088E" w14:textId="0907D35C" w:rsidR="00B03624" w:rsidRPr="00B03624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22992" w14:textId="6A1C86FF" w:rsidR="00B03624" w:rsidRPr="005121D0" w:rsidRDefault="009E073E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r w:rsidR="00F40A28"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овысится надежность и срок службы систем коммунальной инфраструктуры на 30%;</w:t>
                  </w:r>
                </w:p>
              </w:tc>
            </w:tr>
            <w:tr w:rsidR="00F40A28" w:rsidRPr="005121D0" w14:paraId="536E6506" w14:textId="77777777" w:rsidTr="00851C3D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B489" w14:textId="45BB1486" w:rsidR="00F40A28" w:rsidRPr="00F40A28" w:rsidRDefault="00F40A28" w:rsidP="00B03624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6DAA7" w14:textId="70F13BDA" w:rsidR="00F40A28" w:rsidRPr="00F40A28" w:rsidRDefault="00F40A28" w:rsidP="00F40A28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6A6665" w:rsidRPr="006A666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3521,4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962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964"/>
                    <w:gridCol w:w="1717"/>
                    <w:gridCol w:w="1181"/>
                    <w:gridCol w:w="1336"/>
                    <w:gridCol w:w="2065"/>
                    <w:gridCol w:w="9"/>
                  </w:tblGrid>
                  <w:tr w:rsidR="00F40A28" w:rsidRPr="00F40A28" w14:paraId="201D497D" w14:textId="77777777" w:rsidTr="006A6665">
                    <w:trPr>
                      <w:trHeight w:val="244"/>
                    </w:trPr>
                    <w:tc>
                      <w:tcPr>
                        <w:tcW w:w="690" w:type="dxa"/>
                      </w:tcPr>
                      <w:p w14:paraId="125F2ED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72" w:type="dxa"/>
                        <w:gridSpan w:val="6"/>
                      </w:tcPr>
                      <w:p w14:paraId="6894661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F40A28" w:rsidRPr="00F40A28" w14:paraId="0654F722" w14:textId="77777777" w:rsidTr="006A6665">
                    <w:trPr>
                      <w:gridAfter w:val="1"/>
                      <w:wAfter w:w="9" w:type="dxa"/>
                      <w:trHeight w:val="244"/>
                    </w:trPr>
                    <w:tc>
                      <w:tcPr>
                        <w:tcW w:w="690" w:type="dxa"/>
                      </w:tcPr>
                      <w:p w14:paraId="1E98FEA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6E6F0A8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4F3315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70B9744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15AFC50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13267E9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14:paraId="46D2AFD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1BB1585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</w:tcPr>
                      <w:p w14:paraId="7D9633FA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F40A28" w:rsidRPr="00F40A28" w14:paraId="13C25900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049989D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11493F85" w14:textId="423A1A29" w:rsidR="00F40A28" w:rsidRPr="00F40A28" w:rsidRDefault="006A6665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2021,4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421678F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732B05D9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48C5489" w14:textId="6EB6DB77" w:rsidR="00F40A28" w:rsidRPr="00F40A28" w:rsidRDefault="006A6665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2021,4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2693EB9B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4F107B3B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21DD179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39DFA7D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5437D493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7CE2FEF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B5B40D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6D3312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0246522D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465461C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2E37AC8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8E217A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04B2110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E43E53A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4DBDB7F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B923D1B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5ECB2F9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33EE5468" w14:textId="214211E8" w:rsidR="00F40A28" w:rsidRPr="00F40A28" w:rsidRDefault="006A6665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5928F75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13A6A5F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7B39E63E" w14:textId="08A179B9" w:rsidR="00F40A28" w:rsidRPr="00F40A28" w:rsidRDefault="006A6665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7742DFD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0496232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143F145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52FC3E2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1E90AE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54540440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633FE4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3AE499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4E3438A5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2A48F12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B59437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A7DBFD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05364B6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EF7077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35E5DBF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6B4F07AB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446DE855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776EF47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8C64DEF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AA8AD2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4089202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77D6177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580CF467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51E62A6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05F66274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582BC139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1A093AE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84E4A3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E82B95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40A28" w:rsidRPr="00F40A28" w14:paraId="101A74BF" w14:textId="77777777" w:rsidTr="006A6665">
                    <w:trPr>
                      <w:gridAfter w:val="1"/>
                      <w:wAfter w:w="9" w:type="dxa"/>
                      <w:trHeight w:val="282"/>
                    </w:trPr>
                    <w:tc>
                      <w:tcPr>
                        <w:tcW w:w="690" w:type="dxa"/>
                      </w:tcPr>
                      <w:p w14:paraId="0408FD4C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964" w:type="dxa"/>
                        <w:tcBorders>
                          <w:bottom w:val="single" w:sz="4" w:space="0" w:color="auto"/>
                        </w:tcBorders>
                      </w:tcPr>
                      <w:p w14:paraId="67E9F2F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151B144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4AE67948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6C7988D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32340116" w14:textId="77777777" w:rsidR="00F40A28" w:rsidRPr="00F40A28" w:rsidRDefault="00F40A28" w:rsidP="00F40A28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61FD8F5D" w14:textId="77777777" w:rsidR="00F40A28" w:rsidRPr="00F40A28" w:rsidRDefault="00F40A28" w:rsidP="00F40A28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43F2C4A2" w14:textId="77777777" w:rsidR="00F40A28" w:rsidRPr="00F40A28" w:rsidRDefault="00F40A28" w:rsidP="00B03624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4"/>
          </w:tbl>
          <w:p w14:paraId="77CF7E08" w14:textId="77777777" w:rsidR="00B03624" w:rsidRPr="005121D0" w:rsidRDefault="00B03624" w:rsidP="00B0362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2A46E7A" w14:textId="77777777" w:rsidR="008A0DC0" w:rsidRDefault="008A0DC0" w:rsidP="008A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79E0B1A7" w14:textId="7D367E5F" w:rsidR="008A0DC0" w:rsidRPr="008A0DC0" w:rsidRDefault="008A0DC0" w:rsidP="008A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656918D6" w14:textId="78519BAA" w:rsidR="005121D0" w:rsidRPr="00660CE2" w:rsidRDefault="005121D0" w:rsidP="00660C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E5F9933" w14:textId="77777777" w:rsid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BEAB63E" w14:textId="329A23E3" w:rsidR="008A0DC0" w:rsidRPr="005121D0" w:rsidRDefault="008A0DC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65E1C99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37BFCA4" w14:textId="77777777" w:rsidR="005121D0" w:rsidRPr="005121D0" w:rsidRDefault="008107A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6697D7FF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6A46493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2573E5A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A3DF84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669C57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2C9E0C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5C18ECF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3D90647B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014CBA1A" w14:textId="77777777" w:rsidR="005121D0" w:rsidRPr="005121D0" w:rsidRDefault="005121D0" w:rsidP="005121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121D0" w:rsidRPr="005121D0" w:rsidSect="00712994">
          <w:pgSz w:w="16838" w:h="11905" w:orient="landscape"/>
          <w:pgMar w:top="1871" w:right="1134" w:bottom="1134" w:left="992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</w:tblGrid>
      <w:tr w:rsidR="005121D0" w:rsidRPr="005121D0" w14:paraId="607A9AE4" w14:textId="77777777" w:rsidTr="005121D0">
        <w:tc>
          <w:tcPr>
            <w:tcW w:w="5039" w:type="dxa"/>
          </w:tcPr>
          <w:p w14:paraId="4A2DF772" w14:textId="5AB3B7EF" w:rsidR="005121D0" w:rsidRPr="005121D0" w:rsidRDefault="005121D0" w:rsidP="005121D0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97220319"/>
          </w:p>
        </w:tc>
      </w:tr>
    </w:tbl>
    <w:p w14:paraId="5A950BCC" w14:textId="77777777" w:rsidR="005121D0" w:rsidRPr="005121D0" w:rsidRDefault="005121D0" w:rsidP="005121D0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2F26B53" w14:textId="77777777" w:rsidR="005121D0" w:rsidRPr="005121D0" w:rsidRDefault="005121D0" w:rsidP="005121D0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_Hlk97283994"/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 w:rsidR="00D66051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и модернизация жилищно-коммунального хозяйства муниципального образования Дубенский район»</w:t>
      </w:r>
    </w:p>
    <w:p w14:paraId="490C1D4D" w14:textId="77777777" w:rsidR="005121D0" w:rsidRPr="005121D0" w:rsidRDefault="005121D0" w:rsidP="005121D0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5121D0" w:rsidRPr="005121D0" w14:paraId="3B60C9EE" w14:textId="77777777" w:rsidTr="00D66051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CFE1E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33DBB5D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99900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F9A6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22BB8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F953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121D0" w:rsidRPr="005121D0" w14:paraId="0FC0D918" w14:textId="77777777" w:rsidTr="00D66051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F9511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66C5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4927242A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DA341EF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5767D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A599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121D0" w:rsidRPr="005121D0" w14:paraId="5E83101B" w14:textId="77777777" w:rsidTr="00D66051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2084" w14:textId="77777777" w:rsidR="005121D0" w:rsidRPr="005121D0" w:rsidRDefault="005121D0" w:rsidP="005121D0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6E01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E30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FA0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698C" w14:textId="77777777" w:rsidR="005121D0" w:rsidRPr="005121D0" w:rsidRDefault="005121D0" w:rsidP="005121D0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2A8D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5114574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5200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A232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039F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D217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54C68256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121D0" w:rsidRPr="005121D0" w14:paraId="035C70B7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C71B" w14:textId="77777777" w:rsidR="005121D0" w:rsidRPr="005121D0" w:rsidRDefault="005121D0" w:rsidP="005121D0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34D8" w14:textId="77777777" w:rsidR="005121D0" w:rsidRPr="005121D0" w:rsidRDefault="005121D0" w:rsidP="005121D0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ABB" w14:textId="77777777" w:rsidR="005121D0" w:rsidRPr="005121D0" w:rsidRDefault="005121D0" w:rsidP="005121D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7717" w14:textId="77777777" w:rsidR="005121D0" w:rsidRPr="005121D0" w:rsidRDefault="005121D0" w:rsidP="005121D0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6A4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CCC1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35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0163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FF6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5E4D" w14:textId="77777777" w:rsidR="005121D0" w:rsidRPr="005121D0" w:rsidRDefault="005121D0" w:rsidP="005121D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121D0" w:rsidRPr="005121D0" w14:paraId="60FFCDF8" w14:textId="77777777" w:rsidTr="005121D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90F" w14:textId="77777777" w:rsidR="005121D0" w:rsidRPr="005121D0" w:rsidRDefault="00D66051" w:rsidP="005121D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121D0" w:rsidRPr="005121D0" w14:paraId="1C1CA3C4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9057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2D00" w14:textId="77777777" w:rsidR="005121D0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Подготовка проектно-сметной документации по ремонту объектов коммунальной инфраструктуры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3934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88C8" w14:textId="77777777" w:rsidR="005121D0" w:rsidRPr="005121D0" w:rsidRDefault="005121D0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5B78" w14:textId="79B5E6DA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B2FB" w14:textId="330E99E9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1D5A" w14:textId="52333D3C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F231" w14:textId="5266210C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C3E" w14:textId="12C10C7A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3338" w14:textId="13086A75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21D0" w:rsidRPr="005121D0" w14:paraId="709DB4A4" w14:textId="77777777" w:rsidTr="00D66051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676E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968B" w14:textId="77777777" w:rsidR="005121D0" w:rsidRPr="007B76A9" w:rsidRDefault="005121D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315" w14:textId="77777777" w:rsidR="005121D0" w:rsidRPr="005121D0" w:rsidRDefault="005121D0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C7F" w14:textId="77777777" w:rsidR="005121D0" w:rsidRPr="005121D0" w:rsidRDefault="007B76A9" w:rsidP="008107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753E" w14:textId="2361D00D" w:rsidR="005121D0" w:rsidRPr="005121D0" w:rsidRDefault="00AB7D9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B4F3" w14:textId="77777777" w:rsidR="005121D0" w:rsidRPr="005121D0" w:rsidRDefault="008107A9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978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527" w14:textId="1AF2EC5C" w:rsidR="005121D0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897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B76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2367F211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DE74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F11E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D1CF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7BB" w14:textId="77777777" w:rsidR="005121D0" w:rsidRPr="005121D0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705B" w14:textId="18A388FC" w:rsidR="005121D0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0A5A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20D9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BDD" w14:textId="3E26FE35" w:rsidR="005121D0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E9E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AB5D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21D0" w:rsidRPr="005121D0" w14:paraId="101F78DC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4380" w14:textId="77777777" w:rsidR="005121D0" w:rsidRPr="005121D0" w:rsidRDefault="005121D0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70B9" w14:textId="77777777" w:rsidR="005121D0" w:rsidRPr="005121D0" w:rsidRDefault="005121D0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4047" w14:textId="77777777" w:rsidR="005121D0" w:rsidRPr="005121D0" w:rsidRDefault="005121D0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99D0" w14:textId="77777777" w:rsidR="005121D0" w:rsidRPr="005121D0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BF57" w14:textId="2F4A5AAD" w:rsidR="005121D0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5354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BED8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BBA" w14:textId="5F347C34" w:rsidR="005121D0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E71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705" w14:textId="77777777" w:rsidR="005121D0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76A9" w:rsidRPr="005121D0" w14:paraId="6A828ECB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2AF" w14:textId="77777777" w:rsidR="007B76A9" w:rsidRPr="005121D0" w:rsidRDefault="007B76A9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D758" w14:textId="77777777" w:rsidR="007B76A9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27A7" w14:textId="77777777" w:rsidR="007B76A9" w:rsidRPr="005121D0" w:rsidRDefault="007B76A9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5F6" w14:textId="77777777" w:rsidR="007B76A9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E3F" w14:textId="15CF2B3A" w:rsidR="007B76A9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935A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CB7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B15" w14:textId="25E605F3" w:rsidR="007B76A9" w:rsidRPr="005121D0" w:rsidRDefault="00AB7D96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65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E8B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B76A9" w:rsidRPr="005121D0" w14:paraId="54EDE05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F9B6" w14:textId="77777777" w:rsidR="007B76A9" w:rsidRPr="005121D0" w:rsidRDefault="007B76A9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74CF" w14:textId="77777777" w:rsidR="007B76A9" w:rsidRPr="005121D0" w:rsidRDefault="007B76A9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428" w14:textId="77777777" w:rsidR="007B76A9" w:rsidRPr="005121D0" w:rsidRDefault="007B76A9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EF24" w14:textId="77777777" w:rsidR="007B76A9" w:rsidRDefault="007B76A9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2567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946B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A8F5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A1E9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387F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133D" w14:textId="77777777" w:rsidR="007B76A9" w:rsidRPr="005121D0" w:rsidRDefault="008107A9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76BF6C0F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D82CB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9282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3E7A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791B" w14:textId="16CADC21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CFC8" w14:textId="0CE80162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16BB" w14:textId="48BF130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D10" w14:textId="6F4755C8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372" w14:textId="625A3E9A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9DB8" w14:textId="566B882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6340" w14:textId="78FED52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588C00FA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DD55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F838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D39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E98" w14:textId="5606CAAA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CC80" w14:textId="3B89B6DD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1594" w14:textId="654AB0B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8C2" w14:textId="1EB2BF30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D3B9" w14:textId="3B20803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15B" w14:textId="76545C0C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F09" w14:textId="6343306C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0C81B180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45EE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8377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5B6D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2D5B" w14:textId="5AF35B0E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BDD8" w14:textId="2D3900D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F3BD" w14:textId="7D6A31E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5A2" w14:textId="4A5D4CB5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67E0" w14:textId="68E3E239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D5EA" w14:textId="1D5C248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4E2B" w14:textId="23A58C8F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490B" w:rsidRPr="005121D0" w14:paraId="45387E46" w14:textId="77777777" w:rsidTr="00D66051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2B74" w14:textId="77777777" w:rsidR="00EA490B" w:rsidRPr="005121D0" w:rsidRDefault="00EA490B" w:rsidP="005121D0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DB47" w14:textId="77777777" w:rsidR="00EA490B" w:rsidRPr="005121D0" w:rsidRDefault="00EA490B" w:rsidP="005121D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056" w14:textId="77777777" w:rsidR="00EA490B" w:rsidRPr="005121D0" w:rsidRDefault="00EA490B" w:rsidP="005121D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7282" w14:textId="0D1DFF13" w:rsidR="00EA490B" w:rsidRDefault="00EA490B" w:rsidP="008107A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DB64" w14:textId="7EE2400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500A" w14:textId="6E092117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58C4" w14:textId="7854A566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1578" w14:textId="096A848B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7442" w14:textId="72F34083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F5C0" w14:textId="210DFDF4" w:rsidR="00EA490B" w:rsidRDefault="00660CE2" w:rsidP="005121D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2400C7AA" w14:textId="77777777" w:rsid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9E073E" w:rsidRPr="005121D0" w14:paraId="0E3E07F6" w14:textId="77777777" w:rsidTr="009E073E">
        <w:tc>
          <w:tcPr>
            <w:tcW w:w="2802" w:type="dxa"/>
            <w:shd w:val="clear" w:color="auto" w:fill="auto"/>
          </w:tcPr>
          <w:p w14:paraId="32F4EC9E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79262736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092E06DF" w14:textId="77777777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CA4F69" w14:textId="474763C9" w:rsidR="009E073E" w:rsidRPr="005121D0" w:rsidRDefault="00AB7D96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843" w:type="dxa"/>
            <w:shd w:val="clear" w:color="auto" w:fill="auto"/>
          </w:tcPr>
          <w:p w14:paraId="7D554409" w14:textId="1F9B3829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4B2005C1" w14:textId="20C633F8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47BB3D33" w14:textId="4C90D841" w:rsidR="009E073E" w:rsidRPr="005121D0" w:rsidRDefault="00AB7D96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2021,4</w:t>
            </w:r>
          </w:p>
        </w:tc>
        <w:tc>
          <w:tcPr>
            <w:tcW w:w="1843" w:type="dxa"/>
            <w:shd w:val="clear" w:color="auto" w:fill="auto"/>
          </w:tcPr>
          <w:p w14:paraId="17AFEFF8" w14:textId="6EC477F9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527ADA8" w14:textId="023B8538" w:rsidR="009E073E" w:rsidRPr="005121D0" w:rsidRDefault="009E073E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CC41AA4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6"/>
    <w:p w14:paraId="0A3F0137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1E435E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0B4351" w14:textId="77777777" w:rsidR="005121D0" w:rsidRPr="005121D0" w:rsidRDefault="005121D0" w:rsidP="005121D0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5"/>
    <w:p w14:paraId="5B412AF9" w14:textId="77777777" w:rsidR="00D50CF5" w:rsidRPr="00D50CF5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9925" w:type="dxa"/>
        <w:tblInd w:w="-250" w:type="dxa"/>
        <w:tblLook w:val="04A0" w:firstRow="1" w:lastRow="0" w:firstColumn="1" w:lastColumn="0" w:noHBand="0" w:noVBand="1"/>
      </w:tblPr>
      <w:tblGrid>
        <w:gridCol w:w="9925"/>
      </w:tblGrid>
      <w:tr w:rsidR="00E91548" w:rsidRPr="00D50CF5" w14:paraId="39C422B9" w14:textId="77777777" w:rsidTr="003C74F2">
        <w:trPr>
          <w:trHeight w:val="142"/>
        </w:trPr>
        <w:tc>
          <w:tcPr>
            <w:tcW w:w="9925" w:type="dxa"/>
            <w:shd w:val="clear" w:color="auto" w:fill="auto"/>
          </w:tcPr>
          <w:p w14:paraId="4750CCF1" w14:textId="77777777" w:rsidR="00E91548" w:rsidRPr="00E91548" w:rsidRDefault="00E91548" w:rsidP="00E9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1182B59A" w14:textId="77777777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" w:name="_Hlk104300493"/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</w:t>
      </w:r>
    </w:p>
    <w:p w14:paraId="5E7D9801" w14:textId="03EC179A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показателей результативности</w:t>
      </w:r>
    </w:p>
    <w:p w14:paraId="133D4E02" w14:textId="77777777" w:rsidR="00D50CF5" w:rsidRPr="00E91548" w:rsidRDefault="00D50CF5" w:rsidP="0086155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15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14:paraId="31E66EEE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1423"/>
        <w:gridCol w:w="5402"/>
        <w:gridCol w:w="3791"/>
      </w:tblGrid>
      <w:tr w:rsidR="00D50CF5" w:rsidRPr="00E91548" w14:paraId="44589C2A" w14:textId="77777777" w:rsidTr="00037865">
        <w:tc>
          <w:tcPr>
            <w:tcW w:w="4144" w:type="dxa"/>
            <w:shd w:val="clear" w:color="auto" w:fill="auto"/>
          </w:tcPr>
          <w:p w14:paraId="703A6FE2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21" w:type="dxa"/>
            <w:shd w:val="clear" w:color="auto" w:fill="auto"/>
          </w:tcPr>
          <w:p w14:paraId="0CE31FA0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1" w:type="dxa"/>
            <w:shd w:val="clear" w:color="auto" w:fill="auto"/>
          </w:tcPr>
          <w:p w14:paraId="0040ED9C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3842" w:type="dxa"/>
            <w:shd w:val="clear" w:color="auto" w:fill="auto"/>
          </w:tcPr>
          <w:p w14:paraId="55E81ACA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системы мониторинга показателя *</w:t>
            </w:r>
          </w:p>
        </w:tc>
      </w:tr>
      <w:tr w:rsidR="00D50CF5" w:rsidRPr="00E91548" w14:paraId="1EB1F1F7" w14:textId="77777777" w:rsidTr="00037865">
        <w:tc>
          <w:tcPr>
            <w:tcW w:w="4144" w:type="dxa"/>
            <w:shd w:val="clear" w:color="auto" w:fill="auto"/>
          </w:tcPr>
          <w:p w14:paraId="166BC4E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 качества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потребителей коммунальных ресурсов в населенных пунктах МО Дубенский район</w:t>
            </w:r>
          </w:p>
        </w:tc>
        <w:tc>
          <w:tcPr>
            <w:tcW w:w="1421" w:type="dxa"/>
            <w:shd w:val="clear" w:color="auto" w:fill="auto"/>
          </w:tcPr>
          <w:p w14:paraId="3F6CF2D6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1" w:type="dxa"/>
            <w:shd w:val="clear" w:color="auto" w:fill="auto"/>
          </w:tcPr>
          <w:p w14:paraId="51ACC25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y - первоначальный показатель</w:t>
            </w:r>
          </w:p>
        </w:tc>
        <w:tc>
          <w:tcPr>
            <w:tcW w:w="3842" w:type="dxa"/>
            <w:shd w:val="clear" w:color="auto" w:fill="auto"/>
          </w:tcPr>
          <w:p w14:paraId="6BA7C809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50CF5" w:rsidRPr="00E91548" w14:paraId="2FCA1464" w14:textId="77777777" w:rsidTr="00037865">
        <w:tc>
          <w:tcPr>
            <w:tcW w:w="4144" w:type="dxa"/>
            <w:shd w:val="clear" w:color="auto" w:fill="auto"/>
          </w:tcPr>
          <w:p w14:paraId="2B9C4B67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спроса  на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своевременное, качественное обеспечение коммунальными ресурсами</w:t>
            </w:r>
          </w:p>
        </w:tc>
        <w:tc>
          <w:tcPr>
            <w:tcW w:w="1421" w:type="dxa"/>
            <w:shd w:val="clear" w:color="auto" w:fill="auto"/>
          </w:tcPr>
          <w:p w14:paraId="26056A83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1" w:type="dxa"/>
            <w:shd w:val="clear" w:color="auto" w:fill="auto"/>
          </w:tcPr>
          <w:p w14:paraId="38D3F0FE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y - первоначальный показатель</w:t>
            </w:r>
          </w:p>
        </w:tc>
        <w:tc>
          <w:tcPr>
            <w:tcW w:w="3842" w:type="dxa"/>
            <w:shd w:val="clear" w:color="auto" w:fill="auto"/>
          </w:tcPr>
          <w:p w14:paraId="35D10C1A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D50CF5" w:rsidRPr="00E91548" w14:paraId="05A53217" w14:textId="77777777" w:rsidTr="00037865">
        <w:tc>
          <w:tcPr>
            <w:tcW w:w="4144" w:type="dxa"/>
            <w:shd w:val="clear" w:color="auto" w:fill="auto"/>
          </w:tcPr>
          <w:p w14:paraId="767D1D16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 надежности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срока службы систем коммунальной инфраструктуры</w:t>
            </w:r>
          </w:p>
        </w:tc>
        <w:tc>
          <w:tcPr>
            <w:tcW w:w="1421" w:type="dxa"/>
            <w:shd w:val="clear" w:color="auto" w:fill="auto"/>
          </w:tcPr>
          <w:p w14:paraId="38D1D040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1" w:type="dxa"/>
            <w:shd w:val="clear" w:color="auto" w:fill="auto"/>
          </w:tcPr>
          <w:p w14:paraId="642EF972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по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  z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(( x - y ) / y ) * 100. Где z=это то самое процентное увеличение, которое нам </w:t>
            </w: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необходимо получить. X </w:t>
            </w:r>
            <w:proofErr w:type="gramStart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конечное число</w:t>
            </w:r>
            <w:proofErr w:type="gramEnd"/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y - первоначальный показатель </w:t>
            </w:r>
          </w:p>
        </w:tc>
        <w:tc>
          <w:tcPr>
            <w:tcW w:w="3842" w:type="dxa"/>
            <w:shd w:val="clear" w:color="auto" w:fill="auto"/>
          </w:tcPr>
          <w:p w14:paraId="79246E37" w14:textId="77777777" w:rsidR="00D50CF5" w:rsidRPr="00E91548" w:rsidRDefault="00D50CF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Мониторинг показателя осуществляется комитетом по жизнеобеспечению </w:t>
            </w: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Дубенский район</w:t>
            </w:r>
          </w:p>
        </w:tc>
      </w:tr>
      <w:tr w:rsidR="00037865" w:rsidRPr="00E91548" w14:paraId="6C034E81" w14:textId="77777777" w:rsidTr="00037865">
        <w:tc>
          <w:tcPr>
            <w:tcW w:w="4144" w:type="dxa"/>
            <w:shd w:val="clear" w:color="auto" w:fill="auto"/>
          </w:tcPr>
          <w:p w14:paraId="2D7F4472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67183B6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21" w:type="dxa"/>
            <w:vMerge w:val="restart"/>
            <w:shd w:val="clear" w:color="auto" w:fill="auto"/>
          </w:tcPr>
          <w:p w14:paraId="4BD69CBB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числом объектов, на которые разработана проектно-сметная документация на строительство (реконструкцию), модернизацию и капитальный ремонт</w:t>
            </w:r>
          </w:p>
        </w:tc>
        <w:tc>
          <w:tcPr>
            <w:tcW w:w="3842" w:type="dxa"/>
            <w:vMerge w:val="restart"/>
            <w:shd w:val="clear" w:color="auto" w:fill="auto"/>
          </w:tcPr>
          <w:p w14:paraId="034793F2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5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37865" w:rsidRPr="00E91548" w14:paraId="5B1462C6" w14:textId="77777777" w:rsidTr="00037865">
        <w:tc>
          <w:tcPr>
            <w:tcW w:w="4144" w:type="dxa"/>
            <w:shd w:val="clear" w:color="auto" w:fill="auto"/>
          </w:tcPr>
          <w:p w14:paraId="7B5B93DD" w14:textId="5DB7B517" w:rsidR="00037865" w:rsidRPr="00037865" w:rsidRDefault="00037865" w:rsidP="00F67C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очистных сооружений</w:t>
            </w:r>
          </w:p>
        </w:tc>
        <w:tc>
          <w:tcPr>
            <w:tcW w:w="1421" w:type="dxa"/>
            <w:vMerge/>
            <w:shd w:val="clear" w:color="auto" w:fill="auto"/>
          </w:tcPr>
          <w:p w14:paraId="03446EDD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  <w:shd w:val="clear" w:color="auto" w:fill="auto"/>
          </w:tcPr>
          <w:p w14:paraId="735DC536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14:paraId="6F6399E9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7865" w:rsidRPr="00E91548" w14:paraId="0CBDD9E2" w14:textId="77777777" w:rsidTr="00037865">
        <w:tc>
          <w:tcPr>
            <w:tcW w:w="4144" w:type="dxa"/>
            <w:shd w:val="clear" w:color="auto" w:fill="auto"/>
          </w:tcPr>
          <w:p w14:paraId="075DFC72" w14:textId="6CC7C01F" w:rsidR="00037865" w:rsidRPr="00037865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построенных станций водоподготовки</w:t>
            </w:r>
          </w:p>
        </w:tc>
        <w:tc>
          <w:tcPr>
            <w:tcW w:w="1421" w:type="dxa"/>
            <w:vMerge/>
            <w:shd w:val="clear" w:color="auto" w:fill="auto"/>
          </w:tcPr>
          <w:p w14:paraId="3BAA454E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  <w:shd w:val="clear" w:color="auto" w:fill="auto"/>
          </w:tcPr>
          <w:p w14:paraId="0E319B67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14:paraId="20237EA2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7865" w:rsidRPr="00E91548" w14:paraId="4207289B" w14:textId="77777777" w:rsidTr="00037865">
        <w:tc>
          <w:tcPr>
            <w:tcW w:w="4144" w:type="dxa"/>
            <w:shd w:val="clear" w:color="auto" w:fill="auto"/>
          </w:tcPr>
          <w:p w14:paraId="7F96B1BC" w14:textId="28DD3444" w:rsidR="00037865" w:rsidRPr="00037865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7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скважин</w:t>
            </w:r>
          </w:p>
        </w:tc>
        <w:tc>
          <w:tcPr>
            <w:tcW w:w="1421" w:type="dxa"/>
            <w:vMerge/>
            <w:shd w:val="clear" w:color="auto" w:fill="auto"/>
          </w:tcPr>
          <w:p w14:paraId="532D6F02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  <w:shd w:val="clear" w:color="auto" w:fill="auto"/>
          </w:tcPr>
          <w:p w14:paraId="1108875B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14:paraId="0F3D698E" w14:textId="77777777" w:rsidR="00037865" w:rsidRPr="00E91548" w:rsidRDefault="00037865" w:rsidP="00D50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5E78F6B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AB20BC" w14:textId="77777777" w:rsidR="00D50CF5" w:rsidRPr="00E91548" w:rsidRDefault="00D50CF5" w:rsidP="00D50CF5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5BA6BA" w14:textId="66FAA716" w:rsidR="00B75F41" w:rsidRPr="00B75F41" w:rsidRDefault="00B75F41" w:rsidP="00B75F4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B75F41">
        <w:rPr>
          <w:rFonts w:ascii="Arial" w:eastAsia="Calibri" w:hAnsi="Arial" w:cs="Arial"/>
          <w:sz w:val="24"/>
          <w:szCs w:val="24"/>
        </w:rPr>
        <w:t xml:space="preserve">Председатель комитета по жизнеобеспечению начальник отдела ЖКХ комитета </w:t>
      </w:r>
    </w:p>
    <w:p w14:paraId="1B7CFAAE" w14:textId="7B0CBA11" w:rsidR="00B75F41" w:rsidRPr="00B75F41" w:rsidRDefault="00B75F41" w:rsidP="00B75F41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B75F41">
        <w:rPr>
          <w:rFonts w:ascii="Arial" w:eastAsia="Calibri" w:hAnsi="Arial" w:cs="Arial"/>
          <w:sz w:val="24"/>
          <w:szCs w:val="24"/>
        </w:rPr>
        <w:t>по жизнеобеспечению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Calibri" w:hAnsi="Arial" w:cs="Arial"/>
          <w:sz w:val="24"/>
          <w:szCs w:val="24"/>
        </w:rPr>
        <w:t>администрации МО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Calibri" w:hAnsi="Arial" w:cs="Arial"/>
          <w:sz w:val="24"/>
          <w:szCs w:val="24"/>
        </w:rPr>
        <w:t xml:space="preserve">Дубенский район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    </w:t>
      </w:r>
      <w:r w:rsidRPr="00B75F41">
        <w:rPr>
          <w:rFonts w:ascii="Arial" w:eastAsia="Calibri" w:hAnsi="Arial" w:cs="Arial"/>
          <w:sz w:val="24"/>
          <w:szCs w:val="24"/>
        </w:rPr>
        <w:t xml:space="preserve"> </w:t>
      </w:r>
      <w:r w:rsidRPr="00B75F41"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 w:rsidRPr="00B75F41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bookmarkEnd w:id="7"/>
      <w:proofErr w:type="spellEnd"/>
    </w:p>
    <w:sectPr w:rsidR="00B75F41" w:rsidRPr="00B75F41" w:rsidSect="00712994">
      <w:headerReference w:type="default" r:id="rId8"/>
      <w:footerReference w:type="even" r:id="rId9"/>
      <w:footerReference w:type="default" r:id="rId10"/>
      <w:pgSz w:w="16838" w:h="11905" w:orient="landscape"/>
      <w:pgMar w:top="1871" w:right="1134" w:bottom="1134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4DE1" w14:textId="77777777" w:rsidR="00E502F7" w:rsidRDefault="00E502F7" w:rsidP="005121D0">
      <w:pPr>
        <w:spacing w:after="0" w:line="240" w:lineRule="auto"/>
      </w:pPr>
      <w:r>
        <w:separator/>
      </w:r>
    </w:p>
  </w:endnote>
  <w:endnote w:type="continuationSeparator" w:id="0">
    <w:p w14:paraId="609583E5" w14:textId="77777777" w:rsidR="00E502F7" w:rsidRDefault="00E502F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999B" w14:textId="77777777" w:rsidR="00E502F7" w:rsidRDefault="00E502F7" w:rsidP="005121D0">
      <w:pPr>
        <w:spacing w:after="0" w:line="240" w:lineRule="auto"/>
      </w:pPr>
      <w:r>
        <w:separator/>
      </w:r>
    </w:p>
  </w:footnote>
  <w:footnote w:type="continuationSeparator" w:id="0">
    <w:p w14:paraId="044B4C4A" w14:textId="77777777" w:rsidR="00E502F7" w:rsidRDefault="00E502F7" w:rsidP="005121D0">
      <w:pPr>
        <w:spacing w:after="0" w:line="240" w:lineRule="auto"/>
      </w:pPr>
      <w:r>
        <w:continuationSeparator/>
      </w:r>
    </w:p>
  </w:footnote>
  <w:footnote w:id="1">
    <w:p w14:paraId="070B6287" w14:textId="520A52AE" w:rsidR="00D81FE7" w:rsidRPr="00987693" w:rsidRDefault="00D81FE7" w:rsidP="005121D0">
      <w:pPr>
        <w:pStyle w:val="aff8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0624" w14:textId="2FF1877C" w:rsidR="007B76A9" w:rsidRDefault="007B76A9">
    <w:pPr>
      <w:pStyle w:val="a9"/>
      <w:jc w:val="center"/>
    </w:pPr>
  </w:p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0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1999107">
    <w:abstractNumId w:val="0"/>
  </w:num>
  <w:num w:numId="2" w16cid:durableId="1720930909">
    <w:abstractNumId w:val="28"/>
  </w:num>
  <w:num w:numId="3" w16cid:durableId="1566331784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258837">
    <w:abstractNumId w:val="8"/>
  </w:num>
  <w:num w:numId="5" w16cid:durableId="935479335">
    <w:abstractNumId w:val="13"/>
  </w:num>
  <w:num w:numId="6" w16cid:durableId="783774169">
    <w:abstractNumId w:val="27"/>
  </w:num>
  <w:num w:numId="7" w16cid:durableId="40446473">
    <w:abstractNumId w:val="4"/>
  </w:num>
  <w:num w:numId="8" w16cid:durableId="821506664">
    <w:abstractNumId w:val="9"/>
  </w:num>
  <w:num w:numId="9" w16cid:durableId="2055084435">
    <w:abstractNumId w:val="22"/>
  </w:num>
  <w:num w:numId="10" w16cid:durableId="526018486">
    <w:abstractNumId w:val="1"/>
  </w:num>
  <w:num w:numId="11" w16cid:durableId="194660250">
    <w:abstractNumId w:val="18"/>
  </w:num>
  <w:num w:numId="12" w16cid:durableId="351151981">
    <w:abstractNumId w:val="12"/>
  </w:num>
  <w:num w:numId="13" w16cid:durableId="1833719348">
    <w:abstractNumId w:val="26"/>
  </w:num>
  <w:num w:numId="14" w16cid:durableId="1379862536">
    <w:abstractNumId w:val="19"/>
  </w:num>
  <w:num w:numId="15" w16cid:durableId="1275937691">
    <w:abstractNumId w:val="20"/>
  </w:num>
  <w:num w:numId="16" w16cid:durableId="1312903318">
    <w:abstractNumId w:val="24"/>
  </w:num>
  <w:num w:numId="17" w16cid:durableId="880482344">
    <w:abstractNumId w:val="17"/>
  </w:num>
  <w:num w:numId="18" w16cid:durableId="102648544">
    <w:abstractNumId w:val="6"/>
  </w:num>
  <w:num w:numId="19" w16cid:durableId="1624379625">
    <w:abstractNumId w:val="21"/>
  </w:num>
  <w:num w:numId="20" w16cid:durableId="1892186026">
    <w:abstractNumId w:val="11"/>
  </w:num>
  <w:num w:numId="21" w16cid:durableId="402683464">
    <w:abstractNumId w:val="2"/>
  </w:num>
  <w:num w:numId="22" w16cid:durableId="2125423360">
    <w:abstractNumId w:val="31"/>
  </w:num>
  <w:num w:numId="23" w16cid:durableId="1427725030">
    <w:abstractNumId w:val="23"/>
  </w:num>
  <w:num w:numId="24" w16cid:durableId="1408842809">
    <w:abstractNumId w:val="30"/>
  </w:num>
  <w:num w:numId="25" w16cid:durableId="1087459414">
    <w:abstractNumId w:val="29"/>
  </w:num>
  <w:num w:numId="26" w16cid:durableId="1798143191">
    <w:abstractNumId w:val="16"/>
  </w:num>
  <w:num w:numId="27" w16cid:durableId="714694932">
    <w:abstractNumId w:val="10"/>
  </w:num>
  <w:num w:numId="28" w16cid:durableId="1090269979">
    <w:abstractNumId w:val="32"/>
  </w:num>
  <w:num w:numId="29" w16cid:durableId="828131641">
    <w:abstractNumId w:val="15"/>
  </w:num>
  <w:num w:numId="30" w16cid:durableId="1752850796">
    <w:abstractNumId w:val="25"/>
  </w:num>
  <w:num w:numId="31" w16cid:durableId="1597398208">
    <w:abstractNumId w:val="7"/>
  </w:num>
  <w:num w:numId="32" w16cid:durableId="603029020">
    <w:abstractNumId w:val="3"/>
  </w:num>
  <w:num w:numId="33" w16cid:durableId="1228760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37865"/>
    <w:rsid w:val="00072B47"/>
    <w:rsid w:val="000D6970"/>
    <w:rsid w:val="00105535"/>
    <w:rsid w:val="0011271D"/>
    <w:rsid w:val="0020380F"/>
    <w:rsid w:val="00244E40"/>
    <w:rsid w:val="002A0593"/>
    <w:rsid w:val="002A6899"/>
    <w:rsid w:val="002E2616"/>
    <w:rsid w:val="00367463"/>
    <w:rsid w:val="00373697"/>
    <w:rsid w:val="003B22F0"/>
    <w:rsid w:val="003C24E4"/>
    <w:rsid w:val="003C74F2"/>
    <w:rsid w:val="003D5130"/>
    <w:rsid w:val="004747E1"/>
    <w:rsid w:val="004A1C61"/>
    <w:rsid w:val="004A24C1"/>
    <w:rsid w:val="004D296A"/>
    <w:rsid w:val="004F3CB0"/>
    <w:rsid w:val="00500BCF"/>
    <w:rsid w:val="005121D0"/>
    <w:rsid w:val="00526599"/>
    <w:rsid w:val="00527356"/>
    <w:rsid w:val="00583DA3"/>
    <w:rsid w:val="005918C6"/>
    <w:rsid w:val="005B0F7C"/>
    <w:rsid w:val="005B39D7"/>
    <w:rsid w:val="005C6D92"/>
    <w:rsid w:val="005C7AF3"/>
    <w:rsid w:val="005D30D3"/>
    <w:rsid w:val="005F0F42"/>
    <w:rsid w:val="005F4B54"/>
    <w:rsid w:val="0061477D"/>
    <w:rsid w:val="00640023"/>
    <w:rsid w:val="00660CE2"/>
    <w:rsid w:val="0068535C"/>
    <w:rsid w:val="006A6665"/>
    <w:rsid w:val="006C7DF2"/>
    <w:rsid w:val="00712994"/>
    <w:rsid w:val="00731B25"/>
    <w:rsid w:val="007320EC"/>
    <w:rsid w:val="00755DCF"/>
    <w:rsid w:val="00771187"/>
    <w:rsid w:val="00791871"/>
    <w:rsid w:val="007A0D07"/>
    <w:rsid w:val="007B037A"/>
    <w:rsid w:val="007B76A9"/>
    <w:rsid w:val="007D52A3"/>
    <w:rsid w:val="007F08E5"/>
    <w:rsid w:val="008107A9"/>
    <w:rsid w:val="0082130D"/>
    <w:rsid w:val="00844ABA"/>
    <w:rsid w:val="00851C3D"/>
    <w:rsid w:val="00861553"/>
    <w:rsid w:val="00862E87"/>
    <w:rsid w:val="008A0DC0"/>
    <w:rsid w:val="008A1628"/>
    <w:rsid w:val="008A7093"/>
    <w:rsid w:val="008F1F6D"/>
    <w:rsid w:val="009430FC"/>
    <w:rsid w:val="0094732B"/>
    <w:rsid w:val="00954219"/>
    <w:rsid w:val="00987491"/>
    <w:rsid w:val="00987EEC"/>
    <w:rsid w:val="009A7125"/>
    <w:rsid w:val="009D3A34"/>
    <w:rsid w:val="009E073E"/>
    <w:rsid w:val="00A33951"/>
    <w:rsid w:val="00A463E2"/>
    <w:rsid w:val="00A768E9"/>
    <w:rsid w:val="00A815F8"/>
    <w:rsid w:val="00AA4DA2"/>
    <w:rsid w:val="00AB719E"/>
    <w:rsid w:val="00AB7D96"/>
    <w:rsid w:val="00AC296F"/>
    <w:rsid w:val="00AF18B3"/>
    <w:rsid w:val="00B03624"/>
    <w:rsid w:val="00B154FE"/>
    <w:rsid w:val="00B75F41"/>
    <w:rsid w:val="00B94AC7"/>
    <w:rsid w:val="00C10936"/>
    <w:rsid w:val="00C500EA"/>
    <w:rsid w:val="00C727A2"/>
    <w:rsid w:val="00CC2E37"/>
    <w:rsid w:val="00CC6A2A"/>
    <w:rsid w:val="00CE472C"/>
    <w:rsid w:val="00D04FD1"/>
    <w:rsid w:val="00D137AE"/>
    <w:rsid w:val="00D50CF5"/>
    <w:rsid w:val="00D66051"/>
    <w:rsid w:val="00D81FE7"/>
    <w:rsid w:val="00DF327F"/>
    <w:rsid w:val="00DF450B"/>
    <w:rsid w:val="00E35AC0"/>
    <w:rsid w:val="00E4529F"/>
    <w:rsid w:val="00E502F7"/>
    <w:rsid w:val="00E87257"/>
    <w:rsid w:val="00E91548"/>
    <w:rsid w:val="00EA490B"/>
    <w:rsid w:val="00EA63B2"/>
    <w:rsid w:val="00EA7FF3"/>
    <w:rsid w:val="00EB5287"/>
    <w:rsid w:val="00F40A28"/>
    <w:rsid w:val="00F52BC3"/>
    <w:rsid w:val="00F64D3C"/>
    <w:rsid w:val="00F67C25"/>
    <w:rsid w:val="00F74D05"/>
    <w:rsid w:val="00F85086"/>
    <w:rsid w:val="00F9279F"/>
    <w:rsid w:val="00F929FE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50E2-97BE-446E-A540-815D6D6A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5</cp:revision>
  <cp:lastPrinted>2023-02-17T09:51:00Z</cp:lastPrinted>
  <dcterms:created xsi:type="dcterms:W3CDTF">2023-02-16T06:56:00Z</dcterms:created>
  <dcterms:modified xsi:type="dcterms:W3CDTF">2023-03-09T09:36:00Z</dcterms:modified>
</cp:coreProperties>
</file>