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2746" w14:textId="088D8CA9" w:rsidR="00B53406" w:rsidRDefault="00B53406" w:rsidP="003E1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3959DE60" w14:textId="47B4DE71" w:rsidR="00954F09" w:rsidRDefault="00954F09" w:rsidP="003E1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00C67F87" w14:textId="5A1715CA" w:rsidR="00954F09" w:rsidRDefault="00954F09" w:rsidP="003E1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42ABC59E" w14:textId="52C91E88" w:rsidR="00954F09" w:rsidRDefault="00954F09" w:rsidP="003E1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08A522F9" w14:textId="77777777" w:rsidR="00954F09" w:rsidRDefault="00954F09" w:rsidP="003E1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5308669F" w14:textId="77777777" w:rsidR="00B53406" w:rsidRDefault="00B53406" w:rsidP="003E1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0455B277" w14:textId="77777777" w:rsidR="00204825" w:rsidRPr="003E1BDC" w:rsidRDefault="00204825" w:rsidP="003E1BD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66AC2465" w14:textId="77777777" w:rsidR="007C75E0" w:rsidRDefault="007C75E0" w:rsidP="008921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FD1420" w14:textId="77777777" w:rsidR="00EE00E2" w:rsidRDefault="00EE00E2" w:rsidP="008921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F9FCDF" w14:textId="77777777" w:rsidR="00EE00E2" w:rsidRDefault="00EE00E2" w:rsidP="008921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066CA8F" w14:textId="77777777" w:rsidR="00801AC6" w:rsidRDefault="00801AC6" w:rsidP="008921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7597BA" w14:textId="423B5C96" w:rsidR="007F1C7A" w:rsidRDefault="007F1C7A" w:rsidP="00561D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A5BADD2" w14:textId="2F2B7326" w:rsidR="00954F09" w:rsidRDefault="003A334B" w:rsidP="00561D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23.03.2022                                                                      №153</w:t>
      </w:r>
    </w:p>
    <w:p w14:paraId="244ABB39" w14:textId="77777777" w:rsidR="007F1C7A" w:rsidRDefault="007F1C7A" w:rsidP="00561DC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1FD4EE6" w14:textId="77777777" w:rsidR="00892189" w:rsidRDefault="00892189" w:rsidP="008921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C8BB8D" w14:textId="77777777" w:rsidR="00892189" w:rsidRDefault="00892189" w:rsidP="00BA38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A38C6" w:rsidRPr="00BA38C6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BA38C6">
        <w:rPr>
          <w:rFonts w:ascii="Arial" w:hAnsi="Arial" w:cs="Arial"/>
          <w:b/>
          <w:bCs/>
          <w:sz w:val="32"/>
          <w:szCs w:val="32"/>
        </w:rPr>
        <w:t>19.07.2019</w:t>
      </w:r>
      <w:r w:rsidR="00051F68">
        <w:rPr>
          <w:rFonts w:ascii="Arial" w:hAnsi="Arial" w:cs="Arial"/>
          <w:b/>
          <w:bCs/>
          <w:sz w:val="32"/>
          <w:szCs w:val="32"/>
        </w:rPr>
        <w:t xml:space="preserve"> </w:t>
      </w:r>
      <w:r w:rsidR="00667806">
        <w:rPr>
          <w:rFonts w:ascii="Arial" w:hAnsi="Arial" w:cs="Arial"/>
          <w:b/>
          <w:bCs/>
          <w:sz w:val="32"/>
          <w:szCs w:val="32"/>
        </w:rPr>
        <w:t>года</w:t>
      </w:r>
      <w:r w:rsidR="00BA38C6">
        <w:rPr>
          <w:rFonts w:ascii="Arial" w:hAnsi="Arial" w:cs="Arial"/>
          <w:b/>
          <w:bCs/>
          <w:sz w:val="32"/>
          <w:szCs w:val="32"/>
        </w:rPr>
        <w:t xml:space="preserve"> № 640 «</w:t>
      </w:r>
      <w:r>
        <w:rPr>
          <w:rFonts w:ascii="Arial" w:hAnsi="Arial" w:cs="Arial"/>
          <w:b/>
          <w:bCs/>
          <w:sz w:val="32"/>
          <w:szCs w:val="32"/>
        </w:rPr>
        <w:t>Об утверждении муниципально</w:t>
      </w:r>
      <w:r w:rsidR="00BA38C6">
        <w:rPr>
          <w:rFonts w:ascii="Arial" w:hAnsi="Arial" w:cs="Arial"/>
          <w:b/>
          <w:bCs/>
          <w:sz w:val="32"/>
          <w:szCs w:val="32"/>
        </w:rPr>
        <w:t xml:space="preserve">й </w:t>
      </w:r>
      <w:r>
        <w:rPr>
          <w:rFonts w:ascii="Arial" w:hAnsi="Arial" w:cs="Arial"/>
          <w:b/>
          <w:bCs/>
          <w:sz w:val="32"/>
          <w:szCs w:val="32"/>
        </w:rPr>
        <w:t>программы</w:t>
      </w:r>
      <w:r w:rsidR="00480B2E">
        <w:rPr>
          <w:rFonts w:ascii="Arial" w:hAnsi="Arial" w:cs="Arial"/>
          <w:b/>
          <w:bCs/>
          <w:sz w:val="32"/>
          <w:szCs w:val="32"/>
        </w:rPr>
        <w:t xml:space="preserve"> </w:t>
      </w:r>
      <w:r w:rsidR="00667806">
        <w:rPr>
          <w:rFonts w:ascii="Arial" w:hAnsi="Arial" w:cs="Arial"/>
          <w:b/>
          <w:bCs/>
          <w:sz w:val="32"/>
          <w:szCs w:val="32"/>
        </w:rPr>
        <w:t>«</w:t>
      </w:r>
      <w:r w:rsidR="00480B2E" w:rsidRPr="00480B2E">
        <w:rPr>
          <w:rFonts w:ascii="Arial" w:hAnsi="Arial" w:cs="Arial"/>
          <w:b/>
          <w:bCs/>
          <w:sz w:val="32"/>
          <w:szCs w:val="32"/>
        </w:rPr>
        <w:t>Развитие автомобильных дорог общего пользования местного значения</w:t>
      </w:r>
      <w:r w:rsidR="00561DC7">
        <w:rPr>
          <w:rFonts w:ascii="Arial" w:hAnsi="Arial" w:cs="Arial"/>
          <w:b/>
          <w:bCs/>
          <w:sz w:val="32"/>
          <w:szCs w:val="32"/>
        </w:rPr>
        <w:t xml:space="preserve"> </w:t>
      </w:r>
      <w:r w:rsidR="00561DC7" w:rsidRPr="00561DC7">
        <w:rPr>
          <w:rFonts w:ascii="Arial" w:hAnsi="Arial" w:cs="Arial"/>
          <w:b/>
          <w:bCs/>
          <w:sz w:val="32"/>
          <w:szCs w:val="32"/>
        </w:rPr>
        <w:t>рабочего поселка Дубна</w:t>
      </w:r>
      <w:r w:rsidR="00667806">
        <w:rPr>
          <w:rFonts w:ascii="Arial" w:hAnsi="Arial" w:cs="Arial"/>
          <w:b/>
          <w:bCs/>
          <w:sz w:val="32"/>
          <w:szCs w:val="32"/>
        </w:rPr>
        <w:t>»</w:t>
      </w:r>
    </w:p>
    <w:p w14:paraId="28CFDC94" w14:textId="77777777" w:rsidR="00892189" w:rsidRDefault="00892189" w:rsidP="00892189">
      <w:pPr>
        <w:jc w:val="right"/>
      </w:pPr>
    </w:p>
    <w:p w14:paraId="494DD0C3" w14:textId="0925AF23" w:rsidR="00480B2E" w:rsidRDefault="00480B2E" w:rsidP="0089218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0B2E">
        <w:rPr>
          <w:rFonts w:ascii="Arial" w:hAnsi="Arial" w:cs="Arial"/>
        </w:rPr>
        <w:t xml:space="preserve">В соответствии с постановлением администрации муниципального образования Дубенский район от 01.11.2013 </w:t>
      </w:r>
      <w:r w:rsidR="00051F68">
        <w:rPr>
          <w:rFonts w:ascii="Arial" w:hAnsi="Arial" w:cs="Arial"/>
        </w:rPr>
        <w:t xml:space="preserve">г. </w:t>
      </w:r>
      <w:r w:rsidRPr="00480B2E">
        <w:rPr>
          <w:rFonts w:ascii="Arial" w:hAnsi="Arial" w:cs="Arial"/>
        </w:rPr>
        <w:t xml:space="preserve">№ 1217 « Об утверждении порядка разработки, реализации и оценки эффективности муниципальных программ Дубенского района», </w:t>
      </w:r>
      <w:r w:rsidR="00204825" w:rsidRPr="00204825">
        <w:rPr>
          <w:rFonts w:ascii="Arial" w:hAnsi="Arial" w:cs="Arial"/>
        </w:rPr>
        <w:t xml:space="preserve">решением Собрания представителей МО Дубенский район от </w:t>
      </w:r>
      <w:r w:rsidR="00461D3F">
        <w:rPr>
          <w:rFonts w:ascii="Arial" w:hAnsi="Arial" w:cs="Arial"/>
        </w:rPr>
        <w:t>23.12.2021 №</w:t>
      </w:r>
      <w:r w:rsidR="00235F2E">
        <w:rPr>
          <w:rFonts w:ascii="Arial" w:hAnsi="Arial" w:cs="Arial"/>
        </w:rPr>
        <w:t>16</w:t>
      </w:r>
      <w:r w:rsidR="00461D3F">
        <w:rPr>
          <w:rFonts w:ascii="Arial" w:hAnsi="Arial" w:cs="Arial"/>
        </w:rPr>
        <w:t>-</w:t>
      </w:r>
      <w:r w:rsidR="00235F2E">
        <w:rPr>
          <w:rFonts w:ascii="Arial" w:hAnsi="Arial" w:cs="Arial"/>
        </w:rPr>
        <w:t>2</w:t>
      </w:r>
      <w:r w:rsidR="00204825" w:rsidRPr="00204825">
        <w:rPr>
          <w:rFonts w:ascii="Arial" w:hAnsi="Arial" w:cs="Arial"/>
        </w:rPr>
        <w:t xml:space="preserve"> </w:t>
      </w:r>
      <w:r w:rsidR="007F1C7A" w:rsidRPr="007F1C7A">
        <w:rPr>
          <w:rFonts w:ascii="Arial" w:hAnsi="Arial" w:cs="Arial"/>
        </w:rPr>
        <w:t>О внесении изменений в решение Собрания депутатов муниципального образования рабочий поселок Дубна Дубенского района от 28.12.2020 года № 18-5 «О бюджете муниципального образования рабочий поселок Дубна Дубенского района на 2021 год и плановый период 2022 и 2023 годов»</w:t>
      </w:r>
      <w:r w:rsidR="007F1C7A">
        <w:rPr>
          <w:rFonts w:ascii="Arial" w:hAnsi="Arial" w:cs="Arial"/>
        </w:rPr>
        <w:t xml:space="preserve">, </w:t>
      </w:r>
      <w:r w:rsidR="00204825" w:rsidRPr="00204825">
        <w:rPr>
          <w:rFonts w:ascii="Arial" w:hAnsi="Arial" w:cs="Arial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480B2E">
        <w:rPr>
          <w:rFonts w:ascii="Arial" w:hAnsi="Arial" w:cs="Arial"/>
        </w:rPr>
        <w:t xml:space="preserve"> </w:t>
      </w:r>
    </w:p>
    <w:p w14:paraId="494EAF1E" w14:textId="77777777" w:rsidR="00892189" w:rsidRPr="00A70081" w:rsidRDefault="00892189" w:rsidP="00A700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color w:val="000000"/>
        </w:rPr>
        <w:t xml:space="preserve">1. </w:t>
      </w:r>
      <w:r w:rsidR="001F39AA" w:rsidRPr="001F39AA">
        <w:rPr>
          <w:rFonts w:ascii="Arial" w:hAnsi="Arial" w:cs="Arial"/>
          <w:bCs/>
          <w:color w:val="000000"/>
          <w:spacing w:val="-2"/>
        </w:rPr>
        <w:t>Внести</w:t>
      </w:r>
      <w:r w:rsidR="004A795E">
        <w:rPr>
          <w:rFonts w:ascii="Arial" w:hAnsi="Arial" w:cs="Arial"/>
          <w:bCs/>
          <w:color w:val="000000"/>
          <w:spacing w:val="-2"/>
        </w:rPr>
        <w:t xml:space="preserve"> изменения</w:t>
      </w:r>
      <w:r w:rsidR="001F39AA" w:rsidRPr="001F39AA">
        <w:rPr>
          <w:rFonts w:ascii="Arial" w:hAnsi="Arial" w:cs="Arial"/>
          <w:bCs/>
          <w:color w:val="000000"/>
          <w:spacing w:val="-2"/>
        </w:rPr>
        <w:t xml:space="preserve"> в</w:t>
      </w:r>
      <w:r w:rsidR="00A70081" w:rsidRPr="00A70081">
        <w:rPr>
          <w:rFonts w:ascii="Arial" w:hAnsi="Arial" w:cs="Arial"/>
          <w:bCs/>
          <w:color w:val="000000"/>
          <w:spacing w:val="-2"/>
        </w:rPr>
        <w:t xml:space="preserve"> постановлени</w:t>
      </w:r>
      <w:r w:rsidR="004A795E">
        <w:rPr>
          <w:rFonts w:ascii="Arial" w:hAnsi="Arial" w:cs="Arial"/>
          <w:bCs/>
          <w:color w:val="000000"/>
          <w:spacing w:val="-2"/>
        </w:rPr>
        <w:t>е</w:t>
      </w:r>
      <w:r w:rsidR="00A70081" w:rsidRPr="00A70081">
        <w:rPr>
          <w:rFonts w:ascii="Arial" w:hAnsi="Arial" w:cs="Arial"/>
          <w:bCs/>
          <w:color w:val="000000"/>
          <w:spacing w:val="-2"/>
        </w:rPr>
        <w:t xml:space="preserve"> </w:t>
      </w:r>
      <w:r w:rsidR="001F39AA" w:rsidRPr="001F39AA">
        <w:rPr>
          <w:rFonts w:ascii="Arial" w:hAnsi="Arial" w:cs="Arial"/>
          <w:bCs/>
          <w:color w:val="000000"/>
          <w:spacing w:val="-2"/>
        </w:rPr>
        <w:t>администрации муниципального образования Дубенский район от 19.07.2019 года № 640 «Об утверждении муниципальной программы «Развитие автомобильных дорог общего пользования местного значения»</w:t>
      </w:r>
      <w:r w:rsidR="00A70081">
        <w:rPr>
          <w:rFonts w:ascii="Arial" w:hAnsi="Arial" w:cs="Arial"/>
          <w:bCs/>
          <w:color w:val="000000"/>
          <w:spacing w:val="-2"/>
        </w:rPr>
        <w:t>,</w:t>
      </w:r>
      <w:r w:rsidR="009A4807">
        <w:rPr>
          <w:rFonts w:ascii="Arial" w:hAnsi="Arial" w:cs="Arial"/>
          <w:bCs/>
          <w:color w:val="000000"/>
          <w:spacing w:val="-2"/>
        </w:rPr>
        <w:t xml:space="preserve"> </w:t>
      </w:r>
      <w:r w:rsidR="009A4807" w:rsidRPr="009A4807">
        <w:rPr>
          <w:rFonts w:ascii="Arial" w:hAnsi="Arial" w:cs="Arial"/>
          <w:bCs/>
          <w:color w:val="000000"/>
          <w:spacing w:val="-2"/>
        </w:rPr>
        <w:t>изложи</w:t>
      </w:r>
      <w:r w:rsidR="00A70081">
        <w:rPr>
          <w:rFonts w:ascii="Arial" w:hAnsi="Arial" w:cs="Arial"/>
          <w:bCs/>
          <w:color w:val="000000"/>
          <w:spacing w:val="-2"/>
        </w:rPr>
        <w:t xml:space="preserve">в </w:t>
      </w:r>
      <w:r w:rsidR="004A795E">
        <w:rPr>
          <w:rFonts w:ascii="Arial" w:hAnsi="Arial" w:cs="Arial"/>
          <w:bCs/>
          <w:color w:val="000000"/>
          <w:spacing w:val="-2"/>
        </w:rPr>
        <w:t>приложение</w:t>
      </w:r>
      <w:r w:rsidR="009A4807" w:rsidRPr="009A4807">
        <w:rPr>
          <w:rFonts w:ascii="Arial" w:hAnsi="Arial" w:cs="Arial"/>
          <w:bCs/>
          <w:color w:val="000000"/>
          <w:spacing w:val="-2"/>
        </w:rPr>
        <w:t xml:space="preserve"> в новой редакции (Приложение</w:t>
      </w:r>
      <w:r w:rsidR="001F39AA" w:rsidRPr="001F39AA">
        <w:rPr>
          <w:rFonts w:ascii="Arial" w:hAnsi="Arial" w:cs="Arial"/>
          <w:bCs/>
          <w:color w:val="000000"/>
          <w:spacing w:val="-2"/>
        </w:rPr>
        <w:t>).</w:t>
      </w:r>
      <w:r>
        <w:rPr>
          <w:rFonts w:ascii="Arial" w:hAnsi="Arial" w:cs="Arial"/>
          <w:bCs/>
          <w:color w:val="000000"/>
        </w:rPr>
        <w:t xml:space="preserve"> </w:t>
      </w:r>
    </w:p>
    <w:p w14:paraId="6AA0E96A" w14:textId="77777777" w:rsidR="00892189" w:rsidRDefault="00892189" w:rsidP="008921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Комитету по жизнеобеспечению администрации муниципального образования Дубенский район (</w:t>
      </w:r>
      <w:r w:rsidR="00B93497">
        <w:rPr>
          <w:rFonts w:ascii="Arial" w:hAnsi="Arial" w:cs="Arial"/>
        </w:rPr>
        <w:t>А.Н.Неуступовой</w:t>
      </w:r>
      <w:r>
        <w:rPr>
          <w:rFonts w:ascii="Arial" w:hAnsi="Arial" w:cs="Arial"/>
        </w:rPr>
        <w:t>)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3A276757" w14:textId="77777777" w:rsidR="00892189" w:rsidRDefault="00892189" w:rsidP="008921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   Постановление вступает в силу со дня обнародования.</w:t>
      </w:r>
    </w:p>
    <w:p w14:paraId="14B45AA9" w14:textId="77777777" w:rsidR="00892189" w:rsidRDefault="00892189" w:rsidP="00892189">
      <w:pPr>
        <w:ind w:firstLine="709"/>
        <w:jc w:val="both"/>
        <w:rPr>
          <w:rFonts w:ascii="Arial" w:hAnsi="Arial" w:cs="Arial"/>
          <w:b/>
        </w:rPr>
      </w:pPr>
    </w:p>
    <w:p w14:paraId="6606C801" w14:textId="77777777" w:rsidR="00892189" w:rsidRDefault="00892189" w:rsidP="00892189">
      <w:pPr>
        <w:ind w:firstLine="709"/>
        <w:jc w:val="both"/>
        <w:rPr>
          <w:rFonts w:ascii="Arial" w:hAnsi="Arial" w:cs="Arial"/>
          <w:b/>
        </w:rPr>
      </w:pPr>
    </w:p>
    <w:p w14:paraId="2D33BA90" w14:textId="77777777" w:rsidR="00892189" w:rsidRPr="00892189" w:rsidRDefault="00892189" w:rsidP="0089218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189">
        <w:rPr>
          <w:rFonts w:ascii="Arial" w:hAnsi="Arial" w:cs="Arial"/>
        </w:rPr>
        <w:t>Глава администрации</w:t>
      </w:r>
    </w:p>
    <w:p w14:paraId="3488E4E1" w14:textId="77777777" w:rsidR="003E1BDC" w:rsidRDefault="00892189" w:rsidP="003E1B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189">
        <w:rPr>
          <w:rFonts w:ascii="Arial" w:hAnsi="Arial" w:cs="Arial"/>
        </w:rPr>
        <w:t>муниципального образования</w:t>
      </w:r>
    </w:p>
    <w:p w14:paraId="02C158EB" w14:textId="77777777" w:rsidR="00C24602" w:rsidRDefault="00892189" w:rsidP="003E1BD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2189">
        <w:rPr>
          <w:rFonts w:ascii="Arial" w:hAnsi="Arial" w:cs="Arial"/>
        </w:rPr>
        <w:t>Дубенский район                                                                                           К.О. Гузов</w:t>
      </w:r>
    </w:p>
    <w:p w14:paraId="4E7CE64B" w14:textId="77777777" w:rsidR="00C81A93" w:rsidRPr="00E4729F" w:rsidRDefault="00C81A93" w:rsidP="00C81A93">
      <w:pPr>
        <w:pageBreakBefore/>
        <w:ind w:left="5670"/>
        <w:jc w:val="right"/>
        <w:rPr>
          <w:rFonts w:ascii="Arial" w:hAnsi="Arial" w:cs="Arial"/>
        </w:rPr>
      </w:pPr>
      <w:r w:rsidRPr="00E4729F">
        <w:rPr>
          <w:rFonts w:ascii="Arial" w:hAnsi="Arial" w:cs="Arial"/>
        </w:rPr>
        <w:lastRenderedPageBreak/>
        <w:t xml:space="preserve">Приложение </w:t>
      </w:r>
    </w:p>
    <w:p w14:paraId="289BAA8F" w14:textId="77777777" w:rsidR="00C81A93" w:rsidRPr="00E4729F" w:rsidRDefault="00C81A93" w:rsidP="00C81A93">
      <w:pPr>
        <w:ind w:left="5529" w:firstLine="141"/>
        <w:jc w:val="right"/>
        <w:rPr>
          <w:rFonts w:ascii="Arial" w:hAnsi="Arial" w:cs="Arial"/>
        </w:rPr>
      </w:pPr>
      <w:r w:rsidRPr="00E4729F">
        <w:rPr>
          <w:rFonts w:ascii="Arial" w:hAnsi="Arial" w:cs="Arial"/>
        </w:rPr>
        <w:t>к постановлению администрации</w:t>
      </w:r>
    </w:p>
    <w:p w14:paraId="76EAFC39" w14:textId="77777777" w:rsidR="00C81A93" w:rsidRPr="00E4729F" w:rsidRDefault="00C81A93" w:rsidP="00C81A93">
      <w:pPr>
        <w:ind w:left="5670"/>
        <w:jc w:val="right"/>
        <w:rPr>
          <w:rFonts w:ascii="Arial" w:hAnsi="Arial" w:cs="Arial"/>
        </w:rPr>
      </w:pPr>
      <w:r w:rsidRPr="00E4729F">
        <w:rPr>
          <w:rFonts w:ascii="Arial" w:hAnsi="Arial" w:cs="Arial"/>
        </w:rPr>
        <w:t>муниципального образования Дубенский район</w:t>
      </w:r>
    </w:p>
    <w:p w14:paraId="2FDB1377" w14:textId="77777777" w:rsidR="00C81A93" w:rsidRPr="00E4729F" w:rsidRDefault="00C81A93" w:rsidP="00C81A93">
      <w:pPr>
        <w:ind w:left="5670"/>
        <w:jc w:val="right"/>
        <w:rPr>
          <w:rFonts w:ascii="Arial" w:hAnsi="Arial" w:cs="Arial"/>
        </w:rPr>
      </w:pPr>
      <w:r w:rsidRPr="00E4729F">
        <w:rPr>
          <w:rFonts w:ascii="Arial" w:hAnsi="Arial" w:cs="Arial"/>
        </w:rPr>
        <w:t xml:space="preserve"> от _________20</w:t>
      </w:r>
      <w:r>
        <w:rPr>
          <w:rFonts w:ascii="Arial" w:hAnsi="Arial" w:cs="Arial"/>
        </w:rPr>
        <w:t>2</w:t>
      </w:r>
      <w:r w:rsidR="00801AC6">
        <w:rPr>
          <w:rFonts w:ascii="Arial" w:hAnsi="Arial" w:cs="Arial"/>
        </w:rPr>
        <w:t>1</w:t>
      </w:r>
      <w:r w:rsidRPr="00E4729F">
        <w:rPr>
          <w:rFonts w:ascii="Arial" w:hAnsi="Arial" w:cs="Arial"/>
        </w:rPr>
        <w:t xml:space="preserve"> г.  № ____</w:t>
      </w:r>
    </w:p>
    <w:p w14:paraId="02868058" w14:textId="77777777" w:rsidR="00C81A93" w:rsidRPr="00E4729F" w:rsidRDefault="00C81A93" w:rsidP="00C81A93">
      <w:pPr>
        <w:ind w:left="5670"/>
        <w:jc w:val="right"/>
        <w:rPr>
          <w:rFonts w:ascii="Arial" w:hAnsi="Arial" w:cs="Arial"/>
        </w:rPr>
      </w:pPr>
    </w:p>
    <w:p w14:paraId="7CF667B6" w14:textId="77777777" w:rsidR="00C81A93" w:rsidRPr="00E4729F" w:rsidRDefault="00C81A93" w:rsidP="00C81A93">
      <w:pPr>
        <w:ind w:left="5670"/>
        <w:jc w:val="right"/>
        <w:rPr>
          <w:rFonts w:ascii="Arial" w:hAnsi="Arial" w:cs="Arial"/>
        </w:rPr>
      </w:pPr>
    </w:p>
    <w:p w14:paraId="13F5B6B8" w14:textId="77777777" w:rsidR="00C81A93" w:rsidRPr="00E4729F" w:rsidRDefault="00C81A93" w:rsidP="00C81A93">
      <w:pPr>
        <w:jc w:val="center"/>
        <w:rPr>
          <w:rFonts w:ascii="Arial" w:hAnsi="Arial" w:cs="Arial"/>
          <w:b/>
          <w:color w:val="000000"/>
          <w:spacing w:val="2"/>
        </w:rPr>
      </w:pPr>
      <w:r w:rsidRPr="00E4729F">
        <w:rPr>
          <w:rFonts w:ascii="Arial" w:hAnsi="Arial" w:cs="Arial"/>
          <w:color w:val="332E2D"/>
          <w:spacing w:val="2"/>
        </w:rPr>
        <w:t xml:space="preserve">  </w:t>
      </w:r>
      <w:r w:rsidRPr="00E4729F">
        <w:rPr>
          <w:rFonts w:ascii="Arial" w:hAnsi="Arial" w:cs="Arial"/>
          <w:b/>
          <w:color w:val="000000"/>
          <w:spacing w:val="2"/>
        </w:rPr>
        <w:t>Паспорт</w:t>
      </w:r>
    </w:p>
    <w:p w14:paraId="546F7627" w14:textId="77777777" w:rsidR="00C81A93" w:rsidRPr="00E4729F" w:rsidRDefault="00C81A93" w:rsidP="00C81A93">
      <w:pPr>
        <w:autoSpaceDE w:val="0"/>
        <w:jc w:val="center"/>
        <w:rPr>
          <w:rFonts w:ascii="Arial" w:hAnsi="Arial" w:cs="Arial"/>
          <w:b/>
        </w:rPr>
      </w:pPr>
      <w:r w:rsidRPr="00E4729F">
        <w:rPr>
          <w:rFonts w:ascii="Arial" w:hAnsi="Arial" w:cs="Arial"/>
          <w:b/>
        </w:rPr>
        <w:t>муниципальной программы</w:t>
      </w:r>
    </w:p>
    <w:p w14:paraId="531490AE" w14:textId="77777777" w:rsidR="00C81A93" w:rsidRPr="00E4729F" w:rsidRDefault="00C81A93" w:rsidP="00C81A93">
      <w:pPr>
        <w:autoSpaceDE w:val="0"/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Pr="00E4729F">
        <w:rPr>
          <w:rFonts w:ascii="Arial" w:hAnsi="Arial" w:cs="Arial"/>
          <w:b/>
        </w:rPr>
        <w:t>Развитие автомобильных дорог общего пользования местного значения</w:t>
      </w:r>
      <w:r>
        <w:rPr>
          <w:rFonts w:ascii="Arial" w:hAnsi="Arial" w:cs="Arial"/>
          <w:b/>
        </w:rPr>
        <w:t>»</w:t>
      </w:r>
    </w:p>
    <w:p w14:paraId="56FF4D3C" w14:textId="77777777" w:rsidR="00C81A93" w:rsidRPr="00E4729F" w:rsidRDefault="00C81A93" w:rsidP="00C81A93">
      <w:pPr>
        <w:autoSpaceDE w:val="0"/>
        <w:ind w:firstLine="540"/>
        <w:jc w:val="center"/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849"/>
        <w:gridCol w:w="6966"/>
      </w:tblGrid>
      <w:tr w:rsidR="00C81A93" w:rsidRPr="00E4729F" w14:paraId="26F640A7" w14:textId="77777777" w:rsidTr="00A81FD1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2D176" w14:textId="77777777" w:rsidR="00C81A93" w:rsidRPr="00E4729F" w:rsidRDefault="00C81A93" w:rsidP="00A81FD1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6D76" w14:textId="77777777" w:rsidR="00C81A93" w:rsidRPr="00E4729F" w:rsidRDefault="00C81A93" w:rsidP="00A81FD1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Комитет по жизнеобеспечению администрации МО Дубенский район</w:t>
            </w:r>
          </w:p>
        </w:tc>
      </w:tr>
      <w:tr w:rsidR="00C81A93" w:rsidRPr="00E4729F" w14:paraId="5AFA05EE" w14:textId="77777777" w:rsidTr="00A81FD1">
        <w:trPr>
          <w:trHeight w:val="577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B1903" w14:textId="77777777" w:rsidR="00C81A93" w:rsidRPr="00E4729F" w:rsidRDefault="00C81A93" w:rsidP="00A81FD1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79D5" w14:textId="77777777" w:rsidR="00C81A93" w:rsidRPr="00E4729F" w:rsidRDefault="00C81A93" w:rsidP="00A81FD1">
            <w:pPr>
              <w:jc w:val="both"/>
              <w:rPr>
                <w:rFonts w:ascii="Arial" w:hAnsi="Arial" w:cs="Arial"/>
                <w:bCs/>
              </w:rPr>
            </w:pPr>
            <w:r w:rsidRPr="00E4729F">
              <w:rPr>
                <w:rFonts w:ascii="Arial" w:hAnsi="Arial" w:cs="Arial"/>
                <w:lang w:eastAsia="ar-SA"/>
              </w:rPr>
              <w:t>1</w:t>
            </w:r>
            <w:r>
              <w:t>. «</w:t>
            </w:r>
            <w:r w:rsidRPr="00E4729F">
              <w:rPr>
                <w:rFonts w:ascii="Arial" w:hAnsi="Arial" w:cs="Arial"/>
                <w:lang w:eastAsia="ar-SA"/>
              </w:rPr>
              <w:t>Содержание автомобильных дорог общего пользования местного значения</w:t>
            </w:r>
            <w:r>
              <w:rPr>
                <w:rFonts w:ascii="Arial" w:hAnsi="Arial" w:cs="Arial"/>
                <w:lang w:eastAsia="ar-SA"/>
              </w:rPr>
              <w:t>»;</w:t>
            </w:r>
          </w:p>
          <w:p w14:paraId="799DAFE0" w14:textId="77777777" w:rsidR="00C81A93" w:rsidRDefault="00C81A93" w:rsidP="00A81FD1">
            <w:pPr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4729F">
              <w:rPr>
                <w:rFonts w:ascii="Arial" w:hAnsi="Arial" w:cs="Arial"/>
                <w:bCs/>
              </w:rPr>
              <w:t>2.</w:t>
            </w:r>
            <w:r w:rsidRPr="00E4729F">
              <w:rPr>
                <w:rFonts w:ascii="Arial" w:eastAsia="Courier New" w:hAnsi="Arial" w:cs="Arial"/>
                <w:b/>
                <w:color w:val="000000"/>
                <w:lang w:bidi="ru-RU"/>
              </w:rPr>
              <w:t xml:space="preserve"> </w:t>
            </w:r>
            <w:r>
              <w:rPr>
                <w:rFonts w:ascii="Arial" w:eastAsia="Courier New" w:hAnsi="Arial" w:cs="Arial"/>
                <w:b/>
                <w:color w:val="000000"/>
                <w:lang w:bidi="ru-RU"/>
              </w:rPr>
              <w:t>«</w:t>
            </w:r>
            <w:r w:rsidRPr="00E4729F">
              <w:rPr>
                <w:rFonts w:ascii="Arial" w:eastAsia="Courier New" w:hAnsi="Arial" w:cs="Arial"/>
                <w:color w:val="000000"/>
                <w:lang w:bidi="ru-RU"/>
              </w:rPr>
              <w:t>Пов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ы</w:t>
            </w:r>
            <w:r w:rsidRPr="00E4729F">
              <w:rPr>
                <w:rFonts w:ascii="Arial" w:eastAsia="Courier New" w:hAnsi="Arial" w:cs="Arial"/>
                <w:color w:val="000000"/>
                <w:lang w:bidi="ru-RU"/>
              </w:rPr>
              <w:t>шение уровня обустройства автомобильных дорог общего пользования местного значения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».</w:t>
            </w:r>
          </w:p>
          <w:p w14:paraId="317119DD" w14:textId="77777777" w:rsidR="00C81A93" w:rsidRPr="00E4729F" w:rsidRDefault="00C81A93" w:rsidP="00A81FD1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1A93" w:rsidRPr="00E4729F" w14:paraId="1DE4849D" w14:textId="77777777" w:rsidTr="00A81FD1">
        <w:trPr>
          <w:trHeight w:val="108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C262B6" w14:textId="77777777" w:rsidR="00C81A93" w:rsidRPr="00E4729F" w:rsidRDefault="00C81A93" w:rsidP="00A81FD1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1C57E" w14:textId="77777777" w:rsidR="00C81A93" w:rsidRDefault="00C81A93" w:rsidP="00A81FD1">
            <w:pPr>
              <w:tabs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7BA3">
              <w:rPr>
                <w:rFonts w:ascii="Arial" w:hAnsi="Arial" w:cs="Arial"/>
              </w:rPr>
              <w:t>- содержание автомобильных дорог общего пользования местного значения</w:t>
            </w:r>
            <w:r>
              <w:rPr>
                <w:rFonts w:ascii="Arial" w:hAnsi="Arial" w:cs="Arial"/>
              </w:rPr>
              <w:t xml:space="preserve"> и </w:t>
            </w:r>
            <w:r w:rsidRPr="00647BA3">
              <w:rPr>
                <w:rFonts w:ascii="Arial" w:hAnsi="Arial" w:cs="Arial"/>
              </w:rPr>
              <w:t>обеспечение охраны жизни, здоровья и имущества граждан</w:t>
            </w:r>
            <w:r>
              <w:rPr>
                <w:rFonts w:ascii="Arial" w:hAnsi="Arial" w:cs="Arial"/>
              </w:rPr>
              <w:t>.</w:t>
            </w:r>
          </w:p>
          <w:p w14:paraId="0C1269C3" w14:textId="77777777" w:rsidR="00C81A93" w:rsidRPr="00647BA3" w:rsidRDefault="00C81A93" w:rsidP="00A81FD1">
            <w:pPr>
              <w:tabs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9702266" w14:textId="77777777" w:rsidR="00C81A93" w:rsidRPr="00E4729F" w:rsidRDefault="00C81A93" w:rsidP="00A81FD1">
            <w:pPr>
              <w:tabs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81A93" w:rsidRPr="00E4729F" w14:paraId="20F55A43" w14:textId="77777777" w:rsidTr="00A81FD1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0418A" w14:textId="77777777" w:rsidR="00C81A93" w:rsidRPr="00E4729F" w:rsidRDefault="00C81A93" w:rsidP="00A81FD1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F486B" w14:textId="77777777" w:rsidR="00C81A93" w:rsidRPr="00647BA3" w:rsidRDefault="00C81A93" w:rsidP="00A81F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0" w:name="_Hlk44938964"/>
            <w:r w:rsidRPr="00647BA3">
              <w:rPr>
                <w:rFonts w:ascii="Arial" w:hAnsi="Arial" w:cs="Arial"/>
              </w:rPr>
              <w:t>- приведение сети автомобильных дорог общего пользования местного значения в соответствие с нормативным</w:t>
            </w:r>
            <w:r>
              <w:rPr>
                <w:rFonts w:ascii="Arial" w:hAnsi="Arial" w:cs="Arial"/>
              </w:rPr>
              <w:t xml:space="preserve"> </w:t>
            </w:r>
            <w:r w:rsidRPr="00647BA3">
              <w:rPr>
                <w:rFonts w:ascii="Arial" w:hAnsi="Arial" w:cs="Arial"/>
              </w:rPr>
              <w:t>требованиями к автомобильным дорогам;</w:t>
            </w:r>
          </w:p>
          <w:p w14:paraId="6DA9D8F5" w14:textId="77777777" w:rsidR="00C81A93" w:rsidRPr="00647BA3" w:rsidRDefault="00C81A93" w:rsidP="00A81F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7BA3">
              <w:rPr>
                <w:rFonts w:ascii="Arial" w:hAnsi="Arial" w:cs="Arial"/>
              </w:rPr>
              <w:t>- совершенствование процесса организации дорожного движения транспорта и пешеходов в населенных пунктах</w:t>
            </w:r>
          </w:p>
          <w:p w14:paraId="27F50FAA" w14:textId="77777777" w:rsidR="00C81A93" w:rsidRDefault="00C81A93" w:rsidP="00A81F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7BA3">
              <w:rPr>
                <w:rFonts w:ascii="Arial" w:hAnsi="Arial" w:cs="Arial"/>
              </w:rPr>
              <w:t>Район</w:t>
            </w:r>
            <w:r>
              <w:rPr>
                <w:rFonts w:ascii="Arial" w:hAnsi="Arial" w:cs="Arial"/>
              </w:rPr>
              <w:t>а.</w:t>
            </w:r>
            <w:r w:rsidRPr="00647BA3">
              <w:rPr>
                <w:rFonts w:ascii="Arial" w:hAnsi="Arial" w:cs="Arial"/>
              </w:rPr>
              <w:t xml:space="preserve"> </w:t>
            </w:r>
          </w:p>
          <w:bookmarkEnd w:id="0"/>
          <w:p w14:paraId="7F66AC85" w14:textId="77777777" w:rsidR="00C81A93" w:rsidRPr="00E4729F" w:rsidRDefault="00C81A93" w:rsidP="00A81F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81A93" w:rsidRPr="00E4729F" w14:paraId="39F3996E" w14:textId="77777777" w:rsidTr="00A81FD1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47E33" w14:textId="77777777" w:rsidR="00C81A93" w:rsidRPr="00E4729F" w:rsidRDefault="00C81A93" w:rsidP="00A81FD1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DC3" w14:textId="77777777" w:rsidR="00C81A93" w:rsidRPr="00E4729F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2019</w:t>
            </w:r>
            <w:r w:rsidRPr="00E472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-202</w:t>
            </w:r>
            <w:r w:rsidR="00801AC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E4729F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г.</w:t>
            </w:r>
          </w:p>
          <w:p w14:paraId="4EAC1021" w14:textId="77777777" w:rsidR="00C81A93" w:rsidRPr="00E4729F" w:rsidRDefault="00C81A93" w:rsidP="00A81FD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</w:p>
        </w:tc>
      </w:tr>
      <w:tr w:rsidR="00C81A93" w:rsidRPr="00E4729F" w14:paraId="09ED5099" w14:textId="77777777" w:rsidTr="00A81FD1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1E9D3" w14:textId="77777777" w:rsidR="00C81A93" w:rsidRPr="00E4729F" w:rsidRDefault="00C81A93" w:rsidP="00A81FD1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42DD3" w14:textId="2B062DE6" w:rsidR="00C81A93" w:rsidRPr="00E4729F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4729F">
              <w:rPr>
                <w:rFonts w:ascii="Arial" w:hAnsi="Arial" w:cs="Arial"/>
              </w:rPr>
              <w:t xml:space="preserve">Общий объем финансирования мероприятий на реализацию Программы составляет всего </w:t>
            </w:r>
            <w:r w:rsidR="00EE5CAB">
              <w:rPr>
                <w:rFonts w:ascii="Arial" w:hAnsi="Arial" w:cs="Arial"/>
              </w:rPr>
              <w:t>11</w:t>
            </w:r>
            <w:r w:rsidR="00461D3F">
              <w:rPr>
                <w:rFonts w:ascii="Arial" w:hAnsi="Arial" w:cs="Arial"/>
              </w:rPr>
              <w:t xml:space="preserve">429,2 </w:t>
            </w:r>
            <w:r w:rsidRPr="00E4729F">
              <w:rPr>
                <w:rFonts w:ascii="Arial" w:hAnsi="Arial" w:cs="Arial"/>
              </w:rPr>
              <w:t xml:space="preserve">тыс. руб. в том числе средства местного бюджета </w:t>
            </w:r>
            <w:r w:rsidR="00461D3F" w:rsidRPr="00461D3F">
              <w:rPr>
                <w:rFonts w:ascii="Arial" w:hAnsi="Arial" w:cs="Arial"/>
              </w:rPr>
              <w:t>11429,2</w:t>
            </w:r>
            <w:r w:rsidR="00461D3F">
              <w:rPr>
                <w:rFonts w:ascii="Arial" w:hAnsi="Arial" w:cs="Arial"/>
              </w:rPr>
              <w:t xml:space="preserve"> </w:t>
            </w:r>
            <w:r w:rsidRPr="00E4729F">
              <w:rPr>
                <w:rFonts w:ascii="Arial" w:hAnsi="Arial" w:cs="Arial"/>
              </w:rPr>
              <w:t>тыс.руб.:</w:t>
            </w:r>
          </w:p>
          <w:p w14:paraId="3FDEE041" w14:textId="77777777" w:rsidR="00C81A93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4729F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 xml:space="preserve">9 </w:t>
            </w:r>
            <w:r w:rsidRPr="00E4729F">
              <w:rPr>
                <w:rFonts w:ascii="Arial" w:hAnsi="Arial" w:cs="Arial"/>
              </w:rPr>
              <w:t xml:space="preserve">год- </w:t>
            </w:r>
            <w:r w:rsidRPr="00E13ADF">
              <w:rPr>
                <w:rFonts w:ascii="Arial" w:hAnsi="Arial" w:cs="Arial"/>
              </w:rPr>
              <w:t>2 150,0</w:t>
            </w:r>
            <w:r>
              <w:rPr>
                <w:rFonts w:ascii="Arial" w:hAnsi="Arial" w:cs="Arial"/>
              </w:rPr>
              <w:t xml:space="preserve"> </w:t>
            </w:r>
            <w:r w:rsidRPr="00E4729F">
              <w:rPr>
                <w:rFonts w:ascii="Arial" w:hAnsi="Arial" w:cs="Arial"/>
              </w:rPr>
              <w:t>тыс. рублей</w:t>
            </w:r>
            <w:r>
              <w:rPr>
                <w:rFonts w:ascii="Arial" w:hAnsi="Arial" w:cs="Arial"/>
              </w:rPr>
              <w:t>;</w:t>
            </w:r>
          </w:p>
          <w:p w14:paraId="644DE6F7" w14:textId="77777777" w:rsidR="00C81A93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год - </w:t>
            </w:r>
            <w:r w:rsidR="00A81FD1" w:rsidRPr="00A81FD1">
              <w:rPr>
                <w:rFonts w:ascii="Arial" w:hAnsi="Arial" w:cs="Arial"/>
              </w:rPr>
              <w:t>2 864,1</w:t>
            </w:r>
            <w:r>
              <w:rPr>
                <w:rFonts w:ascii="Arial" w:hAnsi="Arial" w:cs="Arial"/>
              </w:rPr>
              <w:t>тыс.рублей;</w:t>
            </w:r>
          </w:p>
          <w:p w14:paraId="1BA28B44" w14:textId="11729ECA" w:rsidR="00C81A93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2021год </w:t>
            </w:r>
            <w:r w:rsidR="00A81FD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61D3F" w:rsidRPr="00461D3F">
              <w:rPr>
                <w:rFonts w:ascii="Arial" w:hAnsi="Arial" w:cs="Arial"/>
              </w:rPr>
              <w:t>2 255,1</w:t>
            </w:r>
            <w:r w:rsidR="00EE5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тыс.рублей;</w:t>
            </w:r>
          </w:p>
          <w:p w14:paraId="45C57B02" w14:textId="77777777" w:rsidR="00C81A93" w:rsidRPr="00E4729F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год </w:t>
            </w:r>
            <w:r w:rsidR="00A81FD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F1C7A" w:rsidRPr="007F1C7A">
              <w:rPr>
                <w:rFonts w:ascii="Arial" w:hAnsi="Arial" w:cs="Arial"/>
              </w:rPr>
              <w:t>2 680,0</w:t>
            </w:r>
            <w:r w:rsidR="007F1C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тыс.рубле</w:t>
            </w:r>
            <w:r w:rsidR="00A81FD1">
              <w:rPr>
                <w:rFonts w:ascii="Arial" w:hAnsi="Arial" w:cs="Arial"/>
              </w:rPr>
              <w:t>й;</w:t>
            </w:r>
          </w:p>
          <w:p w14:paraId="440CC442" w14:textId="77777777" w:rsidR="00C81A93" w:rsidRPr="00E4729F" w:rsidRDefault="00A81FD1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81FD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81FD1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81F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1480,0</w:t>
            </w:r>
            <w:r w:rsidRPr="00A81FD1">
              <w:rPr>
                <w:rFonts w:ascii="Arial" w:hAnsi="Arial" w:cs="Arial"/>
              </w:rPr>
              <w:t xml:space="preserve"> тыс.рубле</w:t>
            </w:r>
            <w:r>
              <w:rPr>
                <w:rFonts w:ascii="Arial" w:hAnsi="Arial" w:cs="Arial"/>
              </w:rPr>
              <w:t>й.</w:t>
            </w:r>
          </w:p>
          <w:p w14:paraId="38D1EB39" w14:textId="77777777" w:rsidR="00C81A93" w:rsidRPr="00E4729F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  <w:p w14:paraId="6839BBFA" w14:textId="77777777" w:rsidR="00C81A93" w:rsidRPr="00E4729F" w:rsidRDefault="00C81A93" w:rsidP="00A81FD1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C81A93" w:rsidRPr="00E4729F" w14:paraId="2B434803" w14:textId="77777777" w:rsidTr="00A81FD1"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9AAD6" w14:textId="77777777" w:rsidR="00C81A93" w:rsidRPr="00E4729F" w:rsidRDefault="00C81A93" w:rsidP="00A81FD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E4729F">
              <w:rPr>
                <w:rFonts w:ascii="Arial" w:hAnsi="Arial" w:cs="Arial"/>
              </w:rPr>
              <w:t>Ожидаемые конечные       результаты       реализации      Программы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BC8DA" w14:textId="77777777" w:rsidR="00C81A93" w:rsidRPr="00E4729F" w:rsidRDefault="00C81A93" w:rsidP="00A81FD1">
            <w:pPr>
              <w:jc w:val="both"/>
              <w:rPr>
                <w:rFonts w:ascii="Arial" w:hAnsi="Arial" w:cs="Arial"/>
              </w:rPr>
            </w:pPr>
            <w:r w:rsidRPr="00E4729F">
              <w:rPr>
                <w:rFonts w:ascii="Arial" w:hAnsi="Arial" w:cs="Arial"/>
              </w:rPr>
              <w:t xml:space="preserve">- снижение аварийности и смертности среди участников дорожного движения по дорогам к населенным пунктам на территории Дубенского района и в черте населенных пунктов на </w:t>
            </w:r>
            <w:r>
              <w:rPr>
                <w:rFonts w:ascii="Arial" w:hAnsi="Arial" w:cs="Arial"/>
              </w:rPr>
              <w:t>30</w:t>
            </w:r>
            <w:r w:rsidRPr="00E4729F">
              <w:rPr>
                <w:rFonts w:ascii="Arial" w:hAnsi="Arial" w:cs="Arial"/>
              </w:rPr>
              <w:t>%;</w:t>
            </w:r>
          </w:p>
          <w:p w14:paraId="2F354FCD" w14:textId="77777777" w:rsidR="00C81A93" w:rsidRPr="00E4729F" w:rsidRDefault="00C81A93" w:rsidP="00A81FD1">
            <w:pPr>
              <w:suppressAutoHyphens/>
              <w:jc w:val="both"/>
              <w:rPr>
                <w:rFonts w:ascii="Arial" w:hAnsi="Arial" w:cs="Arial"/>
              </w:rPr>
            </w:pPr>
            <w:r w:rsidRPr="00E4729F">
              <w:rPr>
                <w:rFonts w:ascii="Arial" w:hAnsi="Arial" w:cs="Arial"/>
              </w:rPr>
              <w:t xml:space="preserve">- улучшение технического состояния дорог к населенным пунктам и в черте населенных пунктов на </w:t>
            </w:r>
            <w:r>
              <w:rPr>
                <w:rFonts w:ascii="Arial" w:hAnsi="Arial" w:cs="Arial"/>
              </w:rPr>
              <w:t>40</w:t>
            </w:r>
            <w:r w:rsidRPr="00E4729F">
              <w:rPr>
                <w:rFonts w:ascii="Arial" w:hAnsi="Arial" w:cs="Arial"/>
              </w:rPr>
              <w:t>%;</w:t>
            </w:r>
          </w:p>
        </w:tc>
      </w:tr>
    </w:tbl>
    <w:p w14:paraId="4F2E5B14" w14:textId="77777777" w:rsidR="00C81A93" w:rsidRDefault="00C81A93" w:rsidP="00C81A93">
      <w:pPr>
        <w:widowControl w:val="0"/>
        <w:ind w:left="426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p w14:paraId="4068ECC0" w14:textId="77777777" w:rsidR="00C81A93" w:rsidRDefault="00C81A93" w:rsidP="00C81A93">
      <w:pPr>
        <w:widowControl w:val="0"/>
        <w:ind w:left="426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p w14:paraId="144F5D77" w14:textId="77777777" w:rsidR="00C81A93" w:rsidRDefault="00C81A93" w:rsidP="00C81A93">
      <w:pPr>
        <w:widowControl w:val="0"/>
        <w:ind w:left="400"/>
        <w:rPr>
          <w:rFonts w:ascii="Arial" w:hAnsi="Arial" w:cs="Arial"/>
          <w:b/>
          <w:bCs/>
          <w:lang w:eastAsia="en-US"/>
        </w:rPr>
      </w:pPr>
    </w:p>
    <w:p w14:paraId="43C15E4B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</w:p>
    <w:p w14:paraId="6C4B48B2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</w:p>
    <w:p w14:paraId="1F30D29F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</w:p>
    <w:p w14:paraId="2F0CDE47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</w:p>
    <w:p w14:paraId="1BB80C55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</w:p>
    <w:p w14:paraId="7EBDD7BE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</w:p>
    <w:p w14:paraId="540A7D12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</w:p>
    <w:p w14:paraId="316D0EDB" w14:textId="77777777" w:rsidR="00C81A93" w:rsidRDefault="00C81A93" w:rsidP="00C81A93">
      <w:pPr>
        <w:widowControl w:val="0"/>
        <w:ind w:left="40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Раздел 1. Характеристика проблемы</w:t>
      </w:r>
    </w:p>
    <w:p w14:paraId="3FDFAFF1" w14:textId="77777777" w:rsidR="00C81A93" w:rsidRDefault="00C81A93" w:rsidP="00C81A93">
      <w:pPr>
        <w:widowControl w:val="0"/>
        <w:ind w:left="40"/>
        <w:jc w:val="center"/>
        <w:rPr>
          <w:rFonts w:ascii="Arial" w:hAnsi="Arial" w:cs="Arial"/>
          <w:b/>
          <w:bCs/>
          <w:lang w:eastAsia="en-US"/>
        </w:rPr>
      </w:pPr>
    </w:p>
    <w:p w14:paraId="036D75DD" w14:textId="77777777" w:rsidR="00C81A93" w:rsidRPr="00647BA3" w:rsidRDefault="00C81A93" w:rsidP="00C81A93">
      <w:pPr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К</w:t>
      </w:r>
      <w:r w:rsidRPr="00647BA3">
        <w:rPr>
          <w:rFonts w:ascii="Arial" w:eastAsia="Courier New" w:hAnsi="Arial" w:cs="Arial"/>
          <w:color w:val="000000"/>
          <w:lang w:bidi="ru-RU"/>
        </w:rPr>
        <w:t xml:space="preserve"> наиболее значимым социальным последствиям реализации Программы можно отнести:</w:t>
      </w:r>
    </w:p>
    <w:p w14:paraId="194F5370" w14:textId="77777777" w:rsidR="00C81A93" w:rsidRPr="00647BA3" w:rsidRDefault="00C81A93" w:rsidP="00C81A93">
      <w:pPr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647BA3">
        <w:rPr>
          <w:rFonts w:ascii="Arial" w:eastAsia="Courier New" w:hAnsi="Arial" w:cs="Arial"/>
          <w:color w:val="000000"/>
          <w:lang w:bidi="ru-RU"/>
        </w:rPr>
        <w:t>- повышение уровня и улучшение социальных условий жизни населения;</w:t>
      </w:r>
    </w:p>
    <w:p w14:paraId="1340B35A" w14:textId="77777777" w:rsidR="00C81A93" w:rsidRPr="00647BA3" w:rsidRDefault="00C81A93" w:rsidP="00C81A93">
      <w:pPr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647BA3">
        <w:rPr>
          <w:rFonts w:ascii="Arial" w:eastAsia="Courier New" w:hAnsi="Arial" w:cs="Arial"/>
          <w:color w:val="000000"/>
          <w:lang w:bidi="ru-RU"/>
        </w:rPr>
        <w:t>- увеличение количества сельских населенных пунктов, имеющих круглогодичную связь с дорогами с твердым покрытием;</w:t>
      </w:r>
    </w:p>
    <w:p w14:paraId="342D37FF" w14:textId="77777777" w:rsidR="00C81A93" w:rsidRPr="00647BA3" w:rsidRDefault="00C81A93" w:rsidP="00C81A93">
      <w:pPr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647BA3">
        <w:rPr>
          <w:rFonts w:ascii="Arial" w:eastAsia="Courier New" w:hAnsi="Arial" w:cs="Arial"/>
          <w:color w:val="000000"/>
          <w:lang w:bidi="ru-RU"/>
        </w:rPr>
        <w:t>- сокращение смертности в районах бездорожья благодаря своевременному оказанию медицинской помощи;</w:t>
      </w:r>
    </w:p>
    <w:p w14:paraId="45CA033C" w14:textId="77777777" w:rsidR="00C81A93" w:rsidRPr="00647BA3" w:rsidRDefault="00C81A93" w:rsidP="00C81A93">
      <w:pPr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647BA3">
        <w:rPr>
          <w:rFonts w:ascii="Arial" w:eastAsia="Courier New" w:hAnsi="Arial" w:cs="Arial"/>
          <w:color w:val="000000"/>
          <w:lang w:bidi="ru-RU"/>
        </w:rPr>
        <w:t>- снижение отрицательных последствий чрезвычайных ситуаций.</w:t>
      </w:r>
    </w:p>
    <w:p w14:paraId="71EAE737" w14:textId="77777777" w:rsidR="00C81A93" w:rsidRDefault="00C81A93" w:rsidP="00C81A93">
      <w:pPr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647BA3">
        <w:rPr>
          <w:rFonts w:ascii="Arial" w:eastAsia="Courier New" w:hAnsi="Arial" w:cs="Arial"/>
          <w:color w:val="000000"/>
          <w:lang w:bidi="ru-RU"/>
        </w:rPr>
        <w:t>Проблема аварийности, связанной с автомобильным транспортом, в последнее десятилетие как в целом по России, так и на территории</w:t>
      </w:r>
      <w:r>
        <w:rPr>
          <w:rFonts w:ascii="Arial" w:eastAsia="Courier New" w:hAnsi="Arial" w:cs="Arial"/>
          <w:color w:val="000000"/>
          <w:lang w:bidi="ru-RU"/>
        </w:rPr>
        <w:t xml:space="preserve"> Дубенского </w:t>
      </w:r>
      <w:r w:rsidRPr="00647BA3">
        <w:rPr>
          <w:rFonts w:ascii="Arial" w:eastAsia="Courier New" w:hAnsi="Arial" w:cs="Arial"/>
          <w:color w:val="000000"/>
          <w:lang w:bidi="ru-RU"/>
        </w:rPr>
        <w:t>района</w:t>
      </w:r>
      <w:r>
        <w:rPr>
          <w:rFonts w:ascii="Arial" w:eastAsia="Courier New" w:hAnsi="Arial" w:cs="Arial"/>
          <w:color w:val="000000"/>
          <w:lang w:bidi="ru-RU"/>
        </w:rPr>
        <w:t>,</w:t>
      </w:r>
      <w:r w:rsidRPr="00647BA3">
        <w:rPr>
          <w:rFonts w:ascii="Arial" w:eastAsia="Courier New" w:hAnsi="Arial" w:cs="Arial"/>
          <w:color w:val="000000"/>
          <w:lang w:bidi="ru-RU"/>
        </w:rPr>
        <w:t xml:space="preserve"> приобрела особую остроту в связи с несоответствием дорожно-транспортной инфраструктуры,</w:t>
      </w:r>
      <w:r>
        <w:rPr>
          <w:rFonts w:ascii="Arial" w:eastAsia="Courier New" w:hAnsi="Arial" w:cs="Arial"/>
          <w:color w:val="000000"/>
          <w:lang w:bidi="ru-RU"/>
        </w:rPr>
        <w:t xml:space="preserve"> </w:t>
      </w:r>
      <w:r w:rsidRPr="00647BA3">
        <w:rPr>
          <w:rFonts w:ascii="Arial" w:eastAsia="Courier New" w:hAnsi="Arial" w:cs="Arial"/>
          <w:color w:val="000000"/>
          <w:lang w:bidi="ru-RU"/>
        </w:rPr>
        <w:t>недостаточной эффективностью функционирования системы обеспечения безопасности дорожного движения и низкой дисциплиной</w:t>
      </w:r>
      <w:r>
        <w:rPr>
          <w:rFonts w:ascii="Arial" w:eastAsia="Courier New" w:hAnsi="Arial" w:cs="Arial"/>
          <w:color w:val="000000"/>
          <w:lang w:bidi="ru-RU"/>
        </w:rPr>
        <w:t xml:space="preserve"> </w:t>
      </w:r>
      <w:r w:rsidRPr="00647BA3">
        <w:rPr>
          <w:rFonts w:ascii="Arial" w:eastAsia="Courier New" w:hAnsi="Arial" w:cs="Arial"/>
          <w:color w:val="000000"/>
          <w:lang w:bidi="ru-RU"/>
        </w:rPr>
        <w:t>участников дорожного движения.</w:t>
      </w:r>
    </w:p>
    <w:p w14:paraId="5BB521B0" w14:textId="77777777" w:rsidR="00C81A93" w:rsidRDefault="00C81A93" w:rsidP="00C81A93">
      <w:pPr>
        <w:ind w:firstLine="709"/>
        <w:jc w:val="both"/>
        <w:rPr>
          <w:rFonts w:ascii="Arial" w:hAnsi="Arial" w:cs="Arial"/>
        </w:rPr>
      </w:pPr>
    </w:p>
    <w:p w14:paraId="4EDA4EC1" w14:textId="77777777" w:rsidR="00C81A93" w:rsidRDefault="00C81A93" w:rsidP="00C81A93">
      <w:pPr>
        <w:widowControl w:val="0"/>
        <w:ind w:left="142"/>
        <w:jc w:val="center"/>
        <w:rPr>
          <w:rFonts w:ascii="Arial" w:eastAsia="Courier New" w:hAnsi="Arial" w:cs="Arial"/>
          <w:b/>
          <w:color w:val="000000"/>
          <w:lang w:bidi="ru-RU"/>
        </w:rPr>
      </w:pPr>
      <w:r>
        <w:rPr>
          <w:rFonts w:ascii="Arial" w:hAnsi="Arial" w:cs="Arial"/>
          <w:b/>
          <w:bCs/>
          <w:lang w:eastAsia="en-US"/>
        </w:rPr>
        <w:t xml:space="preserve">Раздел </w:t>
      </w:r>
      <w:r>
        <w:rPr>
          <w:rFonts w:ascii="Arial" w:eastAsia="Courier New" w:hAnsi="Arial" w:cs="Arial"/>
          <w:b/>
          <w:color w:val="000000"/>
          <w:lang w:bidi="ru-RU"/>
        </w:rPr>
        <w:t xml:space="preserve">2.  Цели и задачи программы </w:t>
      </w:r>
    </w:p>
    <w:p w14:paraId="280C1895" w14:textId="77777777" w:rsidR="00C81A93" w:rsidRDefault="00C81A93" w:rsidP="00C81A93">
      <w:pPr>
        <w:widowControl w:val="0"/>
        <w:jc w:val="both"/>
        <w:rPr>
          <w:rFonts w:ascii="Arial" w:eastAsia="Courier New" w:hAnsi="Arial" w:cs="Arial"/>
          <w:color w:val="000000"/>
          <w:lang w:bidi="ru-RU"/>
        </w:rPr>
      </w:pPr>
    </w:p>
    <w:p w14:paraId="7317D721" w14:textId="77777777" w:rsidR="00C81A93" w:rsidRPr="00647BA3" w:rsidRDefault="00C81A93" w:rsidP="00C81A93">
      <w:pPr>
        <w:widowControl w:val="0"/>
        <w:tabs>
          <w:tab w:val="left" w:pos="993"/>
        </w:tabs>
        <w:ind w:left="-142"/>
        <w:contextualSpacing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ab/>
      </w:r>
      <w:r w:rsidRPr="00647BA3">
        <w:rPr>
          <w:rFonts w:ascii="Arial" w:eastAsia="Courier New" w:hAnsi="Arial" w:cs="Arial"/>
          <w:color w:val="000000"/>
          <w:lang w:bidi="ru-RU"/>
        </w:rPr>
        <w:t>Основными целями и задачами программы являются:</w:t>
      </w:r>
    </w:p>
    <w:p w14:paraId="74A5065F" w14:textId="77777777" w:rsidR="00C81A93" w:rsidRDefault="00C81A93" w:rsidP="00C81A93">
      <w:pPr>
        <w:widowControl w:val="0"/>
        <w:ind w:left="-426" w:firstLine="1134"/>
        <w:jc w:val="both"/>
        <w:rPr>
          <w:rFonts w:ascii="Arial" w:eastAsia="Courier New" w:hAnsi="Arial" w:cs="Arial"/>
          <w:color w:val="000000"/>
          <w:lang w:bidi="ru-RU"/>
        </w:rPr>
      </w:pPr>
      <w:r w:rsidRPr="004B33E4">
        <w:rPr>
          <w:rFonts w:ascii="Arial" w:eastAsia="Courier New" w:hAnsi="Arial" w:cs="Arial"/>
          <w:color w:val="000000"/>
          <w:lang w:bidi="ru-RU"/>
        </w:rPr>
        <w:t>- содержание автомобильных дорог общего пользования местного значения и</w:t>
      </w:r>
      <w:r>
        <w:rPr>
          <w:rFonts w:ascii="Arial" w:eastAsia="Courier New" w:hAnsi="Arial" w:cs="Arial"/>
          <w:color w:val="000000"/>
          <w:lang w:bidi="ru-RU"/>
        </w:rPr>
        <w:t xml:space="preserve"> </w:t>
      </w:r>
      <w:r w:rsidRPr="004B33E4">
        <w:rPr>
          <w:rFonts w:ascii="Arial" w:eastAsia="Courier New" w:hAnsi="Arial" w:cs="Arial"/>
          <w:color w:val="000000"/>
          <w:lang w:bidi="ru-RU"/>
        </w:rPr>
        <w:t>обеспечение охраны жизни, здоровья и имущества граждан</w:t>
      </w:r>
    </w:p>
    <w:p w14:paraId="79F24E3D" w14:textId="77777777" w:rsidR="00C81A93" w:rsidRPr="004B33E4" w:rsidRDefault="00C81A93" w:rsidP="00C81A93">
      <w:pPr>
        <w:widowControl w:val="0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 xml:space="preserve"> </w:t>
      </w:r>
      <w:r>
        <w:rPr>
          <w:rFonts w:ascii="Arial" w:eastAsia="Courier New" w:hAnsi="Arial" w:cs="Arial"/>
          <w:color w:val="000000"/>
          <w:lang w:bidi="ru-RU"/>
        </w:rPr>
        <w:tab/>
        <w:t xml:space="preserve">  </w:t>
      </w:r>
      <w:r w:rsidRPr="004B33E4">
        <w:rPr>
          <w:rFonts w:ascii="Arial" w:eastAsia="Courier New" w:hAnsi="Arial" w:cs="Arial"/>
          <w:color w:val="000000"/>
          <w:lang w:bidi="ru-RU"/>
        </w:rPr>
        <w:t>- приведение сети автомобильных дорог общего пользования местного значения в соответствие с нормативным требованиями к автомобильным дорогам;</w:t>
      </w:r>
    </w:p>
    <w:p w14:paraId="5FB0715F" w14:textId="77777777" w:rsidR="00C81A93" w:rsidRDefault="00C81A93" w:rsidP="00C81A93">
      <w:pPr>
        <w:widowControl w:val="0"/>
        <w:ind w:firstLine="708"/>
        <w:jc w:val="both"/>
        <w:rPr>
          <w:rFonts w:ascii="Arial" w:eastAsia="Courier New" w:hAnsi="Arial" w:cs="Arial"/>
          <w:color w:val="000000"/>
          <w:lang w:bidi="ru-RU"/>
        </w:rPr>
      </w:pPr>
      <w:r w:rsidRPr="004B33E4">
        <w:rPr>
          <w:rFonts w:ascii="Arial" w:eastAsia="Courier New" w:hAnsi="Arial" w:cs="Arial"/>
          <w:color w:val="000000"/>
          <w:lang w:bidi="ru-RU"/>
        </w:rPr>
        <w:t>- совершенствование процесса организации дорожного движения транспорта и пешеходов в населенных пунктах</w:t>
      </w:r>
      <w:r>
        <w:rPr>
          <w:rFonts w:ascii="Arial" w:eastAsia="Courier New" w:hAnsi="Arial" w:cs="Arial"/>
          <w:color w:val="000000"/>
          <w:lang w:bidi="ru-RU"/>
        </w:rPr>
        <w:t xml:space="preserve"> </w:t>
      </w:r>
      <w:r w:rsidRPr="004B33E4">
        <w:rPr>
          <w:rFonts w:ascii="Arial" w:eastAsia="Courier New" w:hAnsi="Arial" w:cs="Arial"/>
          <w:color w:val="000000"/>
          <w:lang w:bidi="ru-RU"/>
        </w:rPr>
        <w:t>Района.</w:t>
      </w:r>
    </w:p>
    <w:p w14:paraId="0EFA230E" w14:textId="77777777" w:rsidR="00C81A93" w:rsidRDefault="00C81A93" w:rsidP="00C81A93">
      <w:pPr>
        <w:widowControl w:val="0"/>
        <w:jc w:val="both"/>
        <w:rPr>
          <w:rFonts w:ascii="Arial" w:eastAsia="Courier New" w:hAnsi="Arial" w:cs="Arial"/>
          <w:color w:val="000000"/>
          <w:lang w:bidi="ru-RU"/>
        </w:rPr>
      </w:pPr>
    </w:p>
    <w:p w14:paraId="2D1F85E3" w14:textId="77777777" w:rsidR="00C81A93" w:rsidRDefault="00C81A93" w:rsidP="00C81A93">
      <w:pPr>
        <w:widowControl w:val="0"/>
        <w:jc w:val="center"/>
        <w:rPr>
          <w:rFonts w:ascii="Arial" w:eastAsia="Courier New" w:hAnsi="Arial" w:cs="Arial"/>
          <w:b/>
          <w:color w:val="000000"/>
          <w:lang w:bidi="ru-RU"/>
        </w:rPr>
      </w:pPr>
      <w:r>
        <w:rPr>
          <w:rFonts w:ascii="Arial" w:eastAsia="Courier New" w:hAnsi="Arial" w:cs="Arial"/>
          <w:b/>
          <w:color w:val="000000"/>
          <w:lang w:bidi="ru-RU"/>
        </w:rPr>
        <w:t xml:space="preserve">Раздел 3. Сроки и этапы реализации программы </w:t>
      </w:r>
    </w:p>
    <w:p w14:paraId="2D6018FA" w14:textId="77777777" w:rsidR="00C81A93" w:rsidRDefault="00C81A93" w:rsidP="00C81A93">
      <w:pPr>
        <w:widowControl w:val="0"/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/>
          <w:lang w:bidi="ru-RU"/>
        </w:rPr>
      </w:pPr>
    </w:p>
    <w:p w14:paraId="5AAAFB8C" w14:textId="77777777" w:rsidR="00C81A93" w:rsidRDefault="00C81A93" w:rsidP="00C81A93">
      <w:pPr>
        <w:widowControl w:val="0"/>
        <w:ind w:firstLine="708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Программа реализуется в один этап: 2019-202</w:t>
      </w:r>
      <w:r w:rsidR="00A81FD1">
        <w:rPr>
          <w:rFonts w:ascii="Arial" w:eastAsia="Courier New" w:hAnsi="Arial" w:cs="Arial"/>
          <w:color w:val="000000"/>
          <w:lang w:bidi="ru-RU"/>
        </w:rPr>
        <w:t>3</w:t>
      </w:r>
      <w:r>
        <w:rPr>
          <w:rFonts w:ascii="Arial" w:eastAsia="Courier New" w:hAnsi="Arial" w:cs="Arial"/>
          <w:color w:val="000000"/>
          <w:lang w:bidi="ru-RU"/>
        </w:rPr>
        <w:t xml:space="preserve"> гг.</w:t>
      </w:r>
    </w:p>
    <w:p w14:paraId="6C8103B2" w14:textId="77777777" w:rsidR="00C81A93" w:rsidRDefault="00C81A93" w:rsidP="00C81A93">
      <w:pPr>
        <w:widowControl w:val="0"/>
        <w:ind w:left="426" w:firstLine="731"/>
        <w:jc w:val="both"/>
        <w:rPr>
          <w:rFonts w:ascii="Arial" w:eastAsia="Courier New" w:hAnsi="Arial" w:cs="Arial"/>
          <w:color w:val="000000"/>
          <w:lang w:bidi="ru-RU"/>
        </w:rPr>
      </w:pPr>
    </w:p>
    <w:p w14:paraId="2C77BBB3" w14:textId="77777777" w:rsidR="00C81A93" w:rsidRDefault="00C81A93" w:rsidP="00C81A93">
      <w:pPr>
        <w:widowControl w:val="0"/>
        <w:ind w:left="426" w:firstLine="731"/>
        <w:jc w:val="both"/>
        <w:rPr>
          <w:rFonts w:ascii="Arial" w:eastAsia="Courier New" w:hAnsi="Arial" w:cs="Arial"/>
          <w:color w:val="000000"/>
          <w:lang w:bidi="ru-RU"/>
        </w:rPr>
      </w:pPr>
    </w:p>
    <w:p w14:paraId="08689B92" w14:textId="77777777" w:rsidR="00C81A93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  <w:r>
        <w:rPr>
          <w:rFonts w:ascii="Arial" w:eastAsia="Courier New" w:hAnsi="Arial" w:cs="Arial"/>
          <w:b/>
          <w:color w:val="000000"/>
          <w:lang w:bidi="ru-RU"/>
        </w:rPr>
        <w:t>Раздел 4. Перечень основных мероприятий подпрограмм с указанием сроков их реализации и ожидаемых результатов</w:t>
      </w:r>
    </w:p>
    <w:p w14:paraId="3024E5D7" w14:textId="77777777" w:rsidR="00C81A93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992"/>
        <w:gridCol w:w="1276"/>
        <w:gridCol w:w="1134"/>
        <w:gridCol w:w="1703"/>
        <w:gridCol w:w="12"/>
        <w:gridCol w:w="978"/>
        <w:gridCol w:w="1134"/>
      </w:tblGrid>
      <w:tr w:rsidR="00A81FD1" w14:paraId="14548DF8" w14:textId="77777777" w:rsidTr="00A81FD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2C9E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7621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8377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Объем финансирования в 2019г., тыс. 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3DE7" w14:textId="77777777" w:rsidR="00A81FD1" w:rsidRDefault="00A81FD1" w:rsidP="00A81FD1">
            <w:pPr>
              <w:spacing w:after="160" w:line="259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 xml:space="preserve">  </w:t>
            </w:r>
            <w:bookmarkStart w:id="1" w:name="_Hlk43193368"/>
          </w:p>
          <w:p w14:paraId="72B1A04E" w14:textId="77777777" w:rsidR="00A81FD1" w:rsidRDefault="00A81FD1" w:rsidP="00A81FD1">
            <w:pPr>
              <w:spacing w:after="160" w:line="259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E13ADF">
              <w:rPr>
                <w:rFonts w:ascii="Arial" w:eastAsia="Courier New" w:hAnsi="Arial" w:cs="Arial"/>
                <w:color w:val="000000"/>
                <w:lang w:eastAsia="en-US" w:bidi="ru-RU"/>
              </w:rPr>
              <w:t>Объем финансирования в 20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20</w:t>
            </w:r>
            <w:r w:rsidRPr="00E13ADF">
              <w:rPr>
                <w:rFonts w:ascii="Arial" w:eastAsia="Courier New" w:hAnsi="Arial" w:cs="Arial"/>
                <w:color w:val="000000"/>
                <w:lang w:eastAsia="en-US" w:bidi="ru-RU"/>
              </w:rPr>
              <w:t>г., тыс. руб</w:t>
            </w:r>
          </w:p>
          <w:bookmarkEnd w:id="1"/>
          <w:p w14:paraId="235FC4ED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3DA" w14:textId="77777777" w:rsidR="00A81FD1" w:rsidRDefault="00A81FD1" w:rsidP="00A81FD1">
            <w:pPr>
              <w:spacing w:after="160" w:line="259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5D590E2C" w14:textId="77777777" w:rsidR="00A81FD1" w:rsidRDefault="00A81FD1" w:rsidP="00A81FD1">
            <w:pPr>
              <w:spacing w:after="160" w:line="259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Объем финансирования в 202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</w:t>
            </w: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г., тыс. руб</w:t>
            </w:r>
          </w:p>
          <w:p w14:paraId="3C818EDE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F2B" w14:textId="77777777" w:rsidR="00A81FD1" w:rsidRDefault="00A81FD1" w:rsidP="00A81FD1">
            <w:pPr>
              <w:spacing w:after="160" w:line="259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6C16DA43" w14:textId="77777777" w:rsidR="00A81FD1" w:rsidRDefault="00A81FD1" w:rsidP="00A81FD1">
            <w:pPr>
              <w:spacing w:after="160" w:line="259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Объем финансирования в 202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</w:t>
            </w: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г., тыс. руб</w:t>
            </w:r>
          </w:p>
          <w:p w14:paraId="43C02DC8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BCC" w14:textId="77777777" w:rsidR="00A81FD1" w:rsidRDefault="00A81FD1">
            <w:pPr>
              <w:spacing w:after="200" w:line="276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A81FD1">
              <w:rPr>
                <w:rFonts w:ascii="Arial" w:eastAsia="Courier New" w:hAnsi="Arial" w:cs="Arial"/>
                <w:color w:val="000000"/>
                <w:lang w:eastAsia="en-US" w:bidi="ru-RU"/>
              </w:rPr>
              <w:t>Объем финансирования в 202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3</w:t>
            </w:r>
            <w:r w:rsidRPr="00A81FD1">
              <w:rPr>
                <w:rFonts w:ascii="Arial" w:eastAsia="Courier New" w:hAnsi="Arial" w:cs="Arial"/>
                <w:color w:val="000000"/>
                <w:lang w:eastAsia="en-US" w:bidi="ru-RU"/>
              </w:rPr>
              <w:t>г., тыс. руб</w:t>
            </w:r>
          </w:p>
          <w:p w14:paraId="7B01F84A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1E27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В т. ч. бюджет МО р. п. Дубна Дубенского района, тыс. руб</w:t>
            </w:r>
          </w:p>
        </w:tc>
      </w:tr>
      <w:tr w:rsidR="00A81FD1" w14:paraId="26F06355" w14:textId="77777777" w:rsidTr="00A81FD1">
        <w:trPr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27BB" w14:textId="77777777" w:rsidR="00A81FD1" w:rsidRDefault="00A81FD1" w:rsidP="00A81FD1">
            <w:pPr>
              <w:widowControl w:val="0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F318" w14:textId="77777777" w:rsidR="00A81FD1" w:rsidRDefault="00A81FD1" w:rsidP="00A81FD1">
            <w:pPr>
              <w:widowControl w:val="0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 xml:space="preserve">Содержание дорог на 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lastRenderedPageBreak/>
              <w:t>территории р. п. Дубна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C877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lastRenderedPageBreak/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B08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136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E13ADF">
              <w:rPr>
                <w:rFonts w:ascii="Arial" w:eastAsia="Courier New" w:hAnsi="Arial" w:cs="Arial"/>
                <w:color w:val="000000"/>
                <w:lang w:eastAsia="en-US" w:bidi="ru-RU"/>
              </w:rPr>
              <w:t xml:space="preserve">1 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</w:t>
            </w:r>
            <w:r w:rsidRPr="00E13ADF">
              <w:rPr>
                <w:rFonts w:ascii="Arial" w:eastAsia="Courier New" w:hAnsi="Arial" w:cs="Arial"/>
                <w:color w:val="000000"/>
                <w:lang w:eastAsia="en-US" w:bidi="ru-RU"/>
              </w:rPr>
              <w:t>80,0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F78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1280,0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AA0B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2D9A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6620,0</w:t>
            </w:r>
          </w:p>
        </w:tc>
      </w:tr>
      <w:tr w:rsidR="00A81FD1" w14:paraId="58DDD88C" w14:textId="77777777" w:rsidTr="00A81FD1">
        <w:trPr>
          <w:trHeight w:val="3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8D6A" w14:textId="77777777" w:rsidR="00A81FD1" w:rsidRDefault="00A81FD1" w:rsidP="00A81FD1">
            <w:pPr>
              <w:widowControl w:val="0"/>
              <w:tabs>
                <w:tab w:val="left" w:pos="0"/>
              </w:tabs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1E09" w14:textId="77777777" w:rsidR="00A81FD1" w:rsidRDefault="00A81FD1" w:rsidP="00A81FD1">
            <w:pPr>
              <w:widowControl w:val="0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bookmarkStart w:id="2" w:name="_Hlk43193443"/>
            <w:r w:rsidRPr="00964BF0">
              <w:rPr>
                <w:rFonts w:ascii="Arial" w:eastAsia="Courier New" w:hAnsi="Arial" w:cs="Arial"/>
                <w:color w:val="000000"/>
                <w:lang w:eastAsia="en-US" w:bidi="ru-RU"/>
              </w:rPr>
              <w:t>Повешение уровня обустройства автомобильных дорог общего пользования местного значения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2ED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E13ADF">
              <w:rPr>
                <w:rFonts w:ascii="Arial" w:hAnsi="Arial" w:cs="Arial"/>
              </w:rPr>
              <w:t>650,0</w:t>
            </w:r>
            <w:r w:rsidRPr="00E13ADF">
              <w:rPr>
                <w:rFonts w:ascii="Arial" w:eastAsia="Courier New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F21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A81FD1">
              <w:rPr>
                <w:rFonts w:ascii="Arial" w:eastAsia="Courier New" w:hAnsi="Arial" w:cs="Arial"/>
                <w:color w:val="000000"/>
                <w:lang w:eastAsia="en-US" w:bidi="ru-RU"/>
              </w:rPr>
              <w:t>927,7</w:t>
            </w:r>
          </w:p>
          <w:p w14:paraId="20258060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59BA9CDE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6720E11D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73690806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1F65BD00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1D10755B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1B72DB0F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204A8E5E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67445D4D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44BC32CE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  <w:p w14:paraId="02F5EEE4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6371" w14:textId="1D0C882F" w:rsidR="00A81FD1" w:rsidRDefault="00461D3F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1D3F">
              <w:rPr>
                <w:rFonts w:ascii="Arial" w:eastAsia="Courier New" w:hAnsi="Arial" w:cs="Arial"/>
                <w:color w:val="000000"/>
                <w:lang w:eastAsia="en-US" w:bidi="ru-RU"/>
              </w:rPr>
              <w:t>975,1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ABE2" w14:textId="77777777" w:rsidR="00A81FD1" w:rsidRDefault="00A81FD1" w:rsidP="00A81FD1">
            <w:pPr>
              <w:spacing w:after="160" w:line="259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200,0</w:t>
            </w:r>
          </w:p>
          <w:p w14:paraId="083FF909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9262" w14:textId="77777777" w:rsidR="00A81FD1" w:rsidRDefault="007F1C7A">
            <w:pPr>
              <w:spacing w:after="200" w:line="276" w:lineRule="auto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1400,0</w:t>
            </w:r>
          </w:p>
          <w:p w14:paraId="0399715A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4291" w14:textId="77777777" w:rsidR="00A81FD1" w:rsidRPr="007E7D6B" w:rsidRDefault="007F1C7A" w:rsidP="00A8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3377,7</w:t>
            </w:r>
          </w:p>
          <w:p w14:paraId="426C8958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</w:tr>
      <w:tr w:rsidR="00A81FD1" w14:paraId="0FFFCD4C" w14:textId="77777777" w:rsidTr="00A81FD1">
        <w:trPr>
          <w:trHeight w:val="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5C0F" w14:textId="77777777" w:rsidR="00A81FD1" w:rsidRDefault="00A81FD1" w:rsidP="00A81FD1">
            <w:pPr>
              <w:widowControl w:val="0"/>
              <w:tabs>
                <w:tab w:val="left" w:pos="0"/>
              </w:tabs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8630" w14:textId="77777777" w:rsidR="00A81FD1" w:rsidRPr="00964BF0" w:rsidRDefault="00A81FD1" w:rsidP="00A81FD1">
            <w:pPr>
              <w:widowControl w:val="0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A81FD1">
              <w:rPr>
                <w:rFonts w:ascii="Arial" w:eastAsia="Courier New" w:hAnsi="Arial" w:cs="Arial"/>
                <w:color w:val="000000"/>
                <w:lang w:eastAsia="en-US" w:bidi="ru-RU"/>
              </w:rPr>
              <w:t>Мероприятия по модернизации и развитии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801" w14:textId="77777777" w:rsidR="00A81FD1" w:rsidRPr="00E13ADF" w:rsidRDefault="00A81FD1" w:rsidP="00A81FD1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CCA9" w14:textId="77777777" w:rsidR="00A81FD1" w:rsidRP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656,4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87A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FE89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D564" w14:textId="77777777" w:rsidR="00A81FD1" w:rsidRDefault="00A81FD1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2E7A" w14:textId="77777777" w:rsidR="00A81FD1" w:rsidRDefault="00A81FD1" w:rsidP="00A81FD1">
            <w:pPr>
              <w:widowControl w:val="0"/>
              <w:jc w:val="center"/>
              <w:rPr>
                <w:rFonts w:ascii="Arial" w:hAnsi="Arial" w:cs="Arial"/>
              </w:rPr>
            </w:pPr>
            <w:r w:rsidRPr="00A81FD1">
              <w:rPr>
                <w:rFonts w:ascii="Arial" w:hAnsi="Arial" w:cs="Arial"/>
              </w:rPr>
              <w:t>656,4</w:t>
            </w:r>
          </w:p>
        </w:tc>
      </w:tr>
    </w:tbl>
    <w:p w14:paraId="6373A151" w14:textId="77777777" w:rsidR="00C81A93" w:rsidRDefault="00C81A93" w:rsidP="00C81A93">
      <w:pPr>
        <w:autoSpaceDE w:val="0"/>
        <w:autoSpaceDN w:val="0"/>
        <w:adjustRightInd w:val="0"/>
        <w:ind w:left="720"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66008FEB" w14:textId="77777777" w:rsidR="00C81A93" w:rsidRDefault="00C81A93" w:rsidP="00C81A93">
      <w:pPr>
        <w:autoSpaceDE w:val="0"/>
        <w:autoSpaceDN w:val="0"/>
        <w:adjustRightInd w:val="0"/>
        <w:ind w:left="720"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3E9E0F00" w14:textId="77777777" w:rsidR="00C81A93" w:rsidRDefault="00C81A93" w:rsidP="00C81A93">
      <w:pPr>
        <w:autoSpaceDE w:val="0"/>
        <w:autoSpaceDN w:val="0"/>
        <w:adjustRightInd w:val="0"/>
        <w:ind w:left="720"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  <w:bookmarkStart w:id="3" w:name="_Hlk43193517"/>
      <w:r>
        <w:rPr>
          <w:rFonts w:ascii="Arial" w:eastAsia="Courier New" w:hAnsi="Arial" w:cs="Arial"/>
          <w:b/>
          <w:color w:val="000000"/>
          <w:lang w:bidi="ru-RU"/>
        </w:rPr>
        <w:t>Раздел 5. Ресурсное обеспечение программы</w:t>
      </w:r>
    </w:p>
    <w:p w14:paraId="50B24AAA" w14:textId="77777777" w:rsidR="00C81A93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bookmarkEnd w:id="3"/>
    <w:p w14:paraId="62E74987" w14:textId="77777777" w:rsidR="00C81A93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p w14:paraId="5DFC9DDA" w14:textId="77777777" w:rsidR="00C81A93" w:rsidRDefault="00C81A93" w:rsidP="00C81A9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 xml:space="preserve">   Финансовой основой реализации программы является средства бюджета МО р. п. Дубна Дубенского района. </w:t>
      </w:r>
    </w:p>
    <w:p w14:paraId="3F409DEB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Объем финансирования программы на 2019-202</w:t>
      </w:r>
      <w:r w:rsidR="00A81FD1">
        <w:rPr>
          <w:rFonts w:ascii="Arial" w:eastAsia="Courier New" w:hAnsi="Arial" w:cs="Arial"/>
          <w:color w:val="000000"/>
          <w:lang w:bidi="ru-RU"/>
        </w:rPr>
        <w:t>3</w:t>
      </w:r>
      <w:r>
        <w:rPr>
          <w:rFonts w:ascii="Arial" w:eastAsia="Courier New" w:hAnsi="Arial" w:cs="Arial"/>
          <w:color w:val="000000"/>
          <w:lang w:bidi="ru-RU"/>
        </w:rPr>
        <w:t xml:space="preserve"> годы приведен в таблице № 1.</w:t>
      </w:r>
    </w:p>
    <w:p w14:paraId="2CF72587" w14:textId="77777777" w:rsidR="00C81A93" w:rsidRDefault="00C81A93" w:rsidP="00C81A93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Таблица № 1</w:t>
      </w:r>
    </w:p>
    <w:p w14:paraId="206767C3" w14:textId="77777777" w:rsidR="00C81A93" w:rsidRDefault="00C81A93" w:rsidP="00C81A93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560"/>
        <w:gridCol w:w="1134"/>
        <w:gridCol w:w="1134"/>
        <w:gridCol w:w="1134"/>
        <w:gridCol w:w="966"/>
        <w:gridCol w:w="26"/>
        <w:gridCol w:w="1251"/>
        <w:gridCol w:w="25"/>
      </w:tblGrid>
      <w:tr w:rsidR="00C81A93" w14:paraId="306457DF" w14:textId="77777777" w:rsidTr="00A81FD1">
        <w:trPr>
          <w:gridAfter w:val="1"/>
          <w:wAfter w:w="25" w:type="dxa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74C3" w14:textId="77777777" w:rsidR="00C81A93" w:rsidRDefault="00C81A93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lang w:eastAsia="en-US" w:bidi="ru-RU"/>
              </w:rPr>
              <w:t>Тип средств</w:t>
            </w:r>
          </w:p>
        </w:tc>
        <w:tc>
          <w:tcPr>
            <w:tcW w:w="5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3D45" w14:textId="77777777" w:rsidR="00C81A93" w:rsidRDefault="00C81A93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lang w:eastAsia="en-US" w:bidi="ru-RU"/>
              </w:rPr>
              <w:t>Объем финансирования программы, тыс. руб.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7781" w14:textId="77777777" w:rsidR="00C81A93" w:rsidRDefault="00C81A93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b/>
                <w:bCs/>
                <w:color w:val="000000"/>
                <w:lang w:eastAsia="en-US" w:bidi="ru-RU"/>
              </w:rPr>
              <w:t>ИТОГО за период действия программы , тыс. руб.</w:t>
            </w:r>
          </w:p>
        </w:tc>
      </w:tr>
      <w:tr w:rsidR="00A81FD1" w14:paraId="7B977ABE" w14:textId="77777777" w:rsidTr="00461D3F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CED8" w14:textId="77777777" w:rsidR="00A81FD1" w:rsidRDefault="00A81FD1" w:rsidP="00A81FD1">
            <w:pPr>
              <w:rPr>
                <w:rFonts w:ascii="Arial" w:eastAsia="Courier New" w:hAnsi="Arial" w:cs="Arial"/>
                <w:color w:val="000000"/>
                <w:lang w:eastAsia="en-US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FD39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5BDC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CCD4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202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</w:t>
            </w: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CCEA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202</w:t>
            </w: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</w:t>
            </w:r>
            <w:r w:rsidRPr="0046532D">
              <w:rPr>
                <w:rFonts w:ascii="Arial" w:eastAsia="Courier New" w:hAnsi="Arial" w:cs="Arial"/>
                <w:color w:val="000000"/>
                <w:lang w:eastAsia="en-US" w:bidi="ru-RU"/>
              </w:rPr>
              <w:t>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F610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2023г.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A179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val="en-US" w:eastAsia="en-US" w:bidi="ru-RU"/>
              </w:rPr>
            </w:pPr>
          </w:p>
        </w:tc>
      </w:tr>
      <w:tr w:rsidR="00A81FD1" w14:paraId="65BBB2E2" w14:textId="77777777" w:rsidTr="00461D3F">
        <w:trPr>
          <w:trHeight w:val="100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B86A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Средства бюджета МО р. п. Дубна Дубенского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C235" w14:textId="77777777" w:rsidR="00A81FD1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hAnsi="Arial" w:cs="Arial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1CEF" w14:textId="77777777" w:rsidR="00A81FD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3E3FCB">
              <w:rPr>
                <w:rFonts w:ascii="Arial" w:eastAsia="Courier New" w:hAnsi="Arial" w:cs="Arial"/>
                <w:color w:val="000000"/>
                <w:lang w:eastAsia="en-US" w:bidi="ru-RU"/>
              </w:rPr>
              <w:t>2 864,1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0B6" w14:textId="0ECC977F" w:rsidR="00A81FD1" w:rsidRPr="0046532D" w:rsidRDefault="00461D3F" w:rsidP="00EE5CAB">
            <w:pPr>
              <w:widowControl w:val="0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1D3F">
              <w:rPr>
                <w:rFonts w:ascii="Arial" w:hAnsi="Arial" w:cs="Arial"/>
              </w:rPr>
              <w:t>2 255,1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651" w14:textId="77777777" w:rsidR="00A81FD1" w:rsidRPr="0046532D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hAnsi="Arial" w:cs="Arial"/>
              </w:rPr>
              <w:t>1480,0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4AC" w14:textId="77777777" w:rsidR="00A81FD1" w:rsidRPr="0046532D" w:rsidRDefault="00A81FD1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1480,0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CC2" w14:textId="7E0C9C70" w:rsidR="00A81FD1" w:rsidRDefault="00461D3F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1D3F">
              <w:rPr>
                <w:rFonts w:ascii="Arial" w:hAnsi="Arial" w:cs="Arial"/>
              </w:rPr>
              <w:t>11429,2</w:t>
            </w:r>
          </w:p>
        </w:tc>
      </w:tr>
      <w:tr w:rsidR="003E3FCB" w14:paraId="5DEEA017" w14:textId="77777777" w:rsidTr="00461D3F">
        <w:trPr>
          <w:trHeight w:val="73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8215" w14:textId="77777777" w:rsidR="003E3FCB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54BE" w14:textId="77777777" w:rsidR="003E3FCB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hAnsi="Arial" w:cs="Arial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344" w14:textId="77777777" w:rsidR="003E3FCB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3E3FCB">
              <w:rPr>
                <w:rFonts w:ascii="Arial" w:eastAsia="Courier New" w:hAnsi="Arial" w:cs="Arial"/>
                <w:color w:val="000000"/>
                <w:lang w:eastAsia="en-US" w:bidi="ru-RU"/>
              </w:rPr>
              <w:t>2 864,1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42B" w14:textId="40D89C4E" w:rsidR="003E3FCB" w:rsidRPr="0046532D" w:rsidRDefault="00461D3F" w:rsidP="00EE5CAB">
            <w:pPr>
              <w:widowControl w:val="0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 w:rsidRPr="00461D3F">
              <w:rPr>
                <w:rFonts w:ascii="Arial" w:hAnsi="Arial" w:cs="Arial"/>
              </w:rPr>
              <w:t>2 255,1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EA4" w14:textId="77777777" w:rsidR="003E3FCB" w:rsidRPr="0046532D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hAnsi="Arial" w:cs="Arial"/>
              </w:rPr>
              <w:t>1480,0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C2F" w14:textId="77777777" w:rsidR="003E3FCB" w:rsidRPr="0046532D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eastAsia="Courier New" w:hAnsi="Arial" w:cs="Arial"/>
                <w:color w:val="000000"/>
                <w:lang w:eastAsia="en-US" w:bidi="ru-RU"/>
              </w:rPr>
              <w:t>1480,0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4269" w14:textId="0944FBEF" w:rsidR="003E3FCB" w:rsidRDefault="00461D3F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eastAsia="en-US" w:bidi="ru-RU"/>
              </w:rPr>
            </w:pPr>
            <w:r>
              <w:rPr>
                <w:rFonts w:ascii="Arial" w:hAnsi="Arial" w:cs="Arial"/>
              </w:rPr>
              <w:t>11429,2</w:t>
            </w:r>
          </w:p>
        </w:tc>
      </w:tr>
    </w:tbl>
    <w:p w14:paraId="26808C91" w14:textId="77777777" w:rsidR="00C81A93" w:rsidRDefault="00C81A93" w:rsidP="00C81A93">
      <w:pPr>
        <w:widowControl w:val="0"/>
        <w:jc w:val="both"/>
        <w:rPr>
          <w:rFonts w:ascii="Arial" w:eastAsia="Courier New" w:hAnsi="Arial" w:cs="Arial"/>
          <w:b/>
          <w:color w:val="000000"/>
          <w:lang w:bidi="ru-RU"/>
        </w:rPr>
      </w:pPr>
    </w:p>
    <w:p w14:paraId="2C9D53F8" w14:textId="77777777" w:rsidR="00C81A93" w:rsidRDefault="00C81A93" w:rsidP="00C81A93">
      <w:pPr>
        <w:widowControl w:val="0"/>
        <w:jc w:val="both"/>
        <w:rPr>
          <w:rFonts w:ascii="Arial" w:eastAsia="Courier New" w:hAnsi="Arial" w:cs="Arial"/>
          <w:b/>
          <w:color w:val="000000"/>
          <w:lang w:bidi="ru-RU"/>
        </w:rPr>
      </w:pPr>
    </w:p>
    <w:p w14:paraId="2AAB1AE6" w14:textId="77777777" w:rsidR="00C81A93" w:rsidRDefault="00C81A93" w:rsidP="00C81A93">
      <w:pPr>
        <w:widowControl w:val="0"/>
        <w:contextualSpacing/>
        <w:jc w:val="center"/>
        <w:rPr>
          <w:rFonts w:ascii="Arial" w:eastAsia="Courier New" w:hAnsi="Arial" w:cs="Arial"/>
          <w:b/>
          <w:bCs/>
          <w:color w:val="000000"/>
          <w:lang w:bidi="ru-RU"/>
        </w:rPr>
      </w:pPr>
      <w:r>
        <w:rPr>
          <w:rFonts w:ascii="Arial" w:eastAsia="Courier New" w:hAnsi="Arial" w:cs="Arial"/>
          <w:b/>
          <w:color w:val="000000"/>
          <w:lang w:bidi="ru-RU"/>
        </w:rPr>
        <w:lastRenderedPageBreak/>
        <w:t>Раздел</w:t>
      </w:r>
      <w:r>
        <w:rPr>
          <w:rFonts w:ascii="Arial" w:eastAsia="Courier New" w:hAnsi="Arial" w:cs="Arial"/>
          <w:b/>
          <w:bCs/>
          <w:color w:val="000000"/>
          <w:lang w:bidi="ru-RU"/>
        </w:rPr>
        <w:t xml:space="preserve"> 6. Плановые показатели результативности и эффективности программы</w:t>
      </w:r>
    </w:p>
    <w:p w14:paraId="0133C02D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396030ED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49"/>
        <w:gridCol w:w="1134"/>
        <w:gridCol w:w="992"/>
        <w:gridCol w:w="992"/>
        <w:gridCol w:w="1208"/>
        <w:gridCol w:w="20"/>
        <w:gridCol w:w="1823"/>
      </w:tblGrid>
      <w:tr w:rsidR="003E3FCB" w14:paraId="267A0B75" w14:textId="77777777" w:rsidTr="003E3FCB">
        <w:trPr>
          <w:trHeight w:val="84"/>
          <w:jc w:val="center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BEE1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Цели и задачи программы </w:t>
            </w:r>
          </w:p>
        </w:tc>
        <w:tc>
          <w:tcPr>
            <w:tcW w:w="5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8752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Значение показателей по периодам реализации программы </w:t>
            </w:r>
          </w:p>
          <w:p w14:paraId="6B081680" w14:textId="77777777" w:rsidR="003E3FCB" w:rsidRDefault="003E3FCB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14:paraId="305411CE" w14:textId="77777777" w:rsidR="003E3FCB" w:rsidRDefault="003E3FCB" w:rsidP="003E3FC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57E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Плановое значение на день окончания действия программы </w:t>
            </w:r>
            <w:r w:rsidRPr="00E4729F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3E3FCB" w14:paraId="5D63D31B" w14:textId="77777777" w:rsidTr="003E3FCB">
        <w:trPr>
          <w:trHeight w:val="192"/>
          <w:jc w:val="center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4253" w14:textId="77777777" w:rsidR="003E3FCB" w:rsidRDefault="003E3FCB" w:rsidP="00A81F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342E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B43B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2E73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C4B9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C9F7" w14:textId="77777777" w:rsidR="003E3FCB" w:rsidRDefault="003E3FCB" w:rsidP="003E3FC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03FC" w14:textId="77777777" w:rsidR="003E3FCB" w:rsidRDefault="003E3FCB" w:rsidP="00A81FD1">
            <w:pPr>
              <w:rPr>
                <w:rFonts w:ascii="Arial" w:hAnsi="Arial" w:cs="Arial"/>
                <w:lang w:eastAsia="en-US"/>
              </w:rPr>
            </w:pPr>
          </w:p>
        </w:tc>
      </w:tr>
      <w:tr w:rsidR="003E3FCB" w14:paraId="1AA29970" w14:textId="77777777" w:rsidTr="003E3FCB">
        <w:trPr>
          <w:trHeight w:val="1391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96B0" w14:textId="77777777" w:rsidR="003E3FCB" w:rsidRDefault="003E3FCB" w:rsidP="00A81F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1.1.</w:t>
            </w:r>
            <w:r>
              <w:t xml:space="preserve"> </w:t>
            </w:r>
            <w:r w:rsidRPr="00E13ADF">
              <w:rPr>
                <w:rFonts w:ascii="Arial" w:hAnsi="Arial" w:cs="Arial"/>
                <w:lang w:eastAsia="en-US"/>
              </w:rPr>
              <w:t>приведение сети автомобильных дорог общего пользования местного значения в соответствие с нормативным требованиями к автомобильным дорогам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BCA5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F690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Pr="00E13ADF">
              <w:rPr>
                <w:rFonts w:ascii="Arial" w:hAnsi="Arial" w:cs="Arial"/>
                <w:b/>
                <w:lang w:eastAsia="en-US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604" w14:textId="6E1840E8" w:rsidR="003E3FCB" w:rsidRDefault="00461D3F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7AB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1826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928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D3574B8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6CB91BC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100%</w:t>
            </w:r>
          </w:p>
        </w:tc>
      </w:tr>
      <w:tr w:rsidR="003E3FCB" w14:paraId="79C70348" w14:textId="77777777" w:rsidTr="003E3FCB">
        <w:trPr>
          <w:trHeight w:val="1411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23BE" w14:textId="77777777" w:rsidR="003E3FCB" w:rsidRPr="00E13ADF" w:rsidRDefault="003E3FCB" w:rsidP="00A81FD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1.2.</w:t>
            </w:r>
            <w:r>
              <w:t xml:space="preserve"> </w:t>
            </w:r>
            <w:r w:rsidRPr="00E13ADF">
              <w:rPr>
                <w:rFonts w:ascii="Arial" w:hAnsi="Arial" w:cs="Arial"/>
                <w:lang w:eastAsia="en-US"/>
              </w:rPr>
              <w:t>совершенствование процесса организации дорожного движения транспорта и пешеходов в населенных пунктах</w:t>
            </w:r>
          </w:p>
          <w:p w14:paraId="739929DB" w14:textId="77777777" w:rsidR="003E3FCB" w:rsidRDefault="003E3FCB" w:rsidP="00A81FD1">
            <w:pPr>
              <w:rPr>
                <w:rFonts w:ascii="Arial" w:hAnsi="Arial" w:cs="Arial"/>
                <w:lang w:eastAsia="en-US"/>
              </w:rPr>
            </w:pPr>
            <w:r w:rsidRPr="00E13ADF">
              <w:rPr>
                <w:rFonts w:ascii="Arial" w:hAnsi="Arial" w:cs="Arial"/>
                <w:lang w:eastAsia="en-US"/>
              </w:rPr>
              <w:t>Района.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DE2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D386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E13ADF">
              <w:rPr>
                <w:rFonts w:ascii="Arial" w:hAnsi="Arial" w:cs="Arial"/>
                <w:b/>
                <w:lang w:eastAsia="en-US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8F27" w14:textId="366EBCFC" w:rsidR="003E3FCB" w:rsidRDefault="00461D3F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 w:rsidRPr="00461D3F">
              <w:rPr>
                <w:rFonts w:ascii="Arial" w:hAnsi="Arial" w:cs="Arial"/>
                <w:b/>
                <w:lang w:eastAsia="en-US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BFA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A98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50A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833B915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3503C8F" w14:textId="77777777" w:rsidR="003E3FCB" w:rsidRDefault="003E3FCB" w:rsidP="00A81FD1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830234C" w14:textId="77777777" w:rsidR="003E3FCB" w:rsidRDefault="003E3FCB" w:rsidP="00A81FD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100%</w:t>
            </w:r>
          </w:p>
        </w:tc>
      </w:tr>
    </w:tbl>
    <w:p w14:paraId="62D5D7D7" w14:textId="77777777" w:rsidR="00C81A93" w:rsidRDefault="00C81A93" w:rsidP="00C81A93">
      <w:pPr>
        <w:autoSpaceDE w:val="0"/>
        <w:autoSpaceDN w:val="0"/>
        <w:adjustRightInd w:val="0"/>
        <w:ind w:left="796"/>
        <w:contextualSpacing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40C64885" w14:textId="77777777" w:rsidR="00C81A93" w:rsidRDefault="00C81A93" w:rsidP="00C81A93">
      <w:pPr>
        <w:autoSpaceDE w:val="0"/>
        <w:autoSpaceDN w:val="0"/>
        <w:adjustRightInd w:val="0"/>
        <w:ind w:left="796"/>
        <w:contextualSpacing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11D8E1FF" w14:textId="77777777" w:rsidR="00C81A93" w:rsidRDefault="00C81A93" w:rsidP="00C81A93">
      <w:pPr>
        <w:widowControl w:val="0"/>
        <w:autoSpaceDE w:val="0"/>
        <w:autoSpaceDN w:val="0"/>
        <w:adjustRightInd w:val="0"/>
        <w:ind w:left="436"/>
        <w:contextualSpacing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  <w:r>
        <w:rPr>
          <w:rFonts w:ascii="Arial" w:eastAsia="Courier New" w:hAnsi="Arial" w:cs="Arial"/>
          <w:b/>
          <w:color w:val="000000"/>
          <w:lang w:bidi="ru-RU"/>
        </w:rPr>
        <w:t xml:space="preserve">Раздел 7. Анализ  рисков  в ходе реализации программы </w:t>
      </w:r>
    </w:p>
    <w:p w14:paraId="4862B8A5" w14:textId="77777777" w:rsidR="00C81A93" w:rsidRDefault="00C81A93" w:rsidP="00C81A93">
      <w:pPr>
        <w:widowControl w:val="0"/>
        <w:autoSpaceDE w:val="0"/>
        <w:autoSpaceDN w:val="0"/>
        <w:adjustRightInd w:val="0"/>
        <w:ind w:left="436"/>
        <w:contextualSpacing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0E5276F3" w14:textId="77777777" w:rsidR="00C81A93" w:rsidRDefault="00C81A93" w:rsidP="00C81A93">
      <w:pPr>
        <w:widowControl w:val="0"/>
        <w:autoSpaceDE w:val="0"/>
        <w:autoSpaceDN w:val="0"/>
        <w:adjustRightInd w:val="0"/>
        <w:ind w:left="436"/>
        <w:contextualSpacing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0CA9F610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Реализация программы  сопряжена с определенными рисками. Так, в процессе реализации программы  возможно выявление отклонений в достижении промежуточных результатов.</w:t>
      </w:r>
    </w:p>
    <w:p w14:paraId="6F51769C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</w:t>
      </w:r>
    </w:p>
    <w:p w14:paraId="234044B8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Способом ограничения финансового риска является ежегодная корректировка мероприятий программы  и их показателей в зависимости от достигнутых результатов.</w:t>
      </w:r>
    </w:p>
    <w:p w14:paraId="73991F08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54486E17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79B44FAE" w14:textId="77777777" w:rsidR="00C81A93" w:rsidRPr="00441621" w:rsidRDefault="00C81A93" w:rsidP="00C81A93">
      <w:pPr>
        <w:pStyle w:val="ConsPlusTitle"/>
        <w:ind w:left="156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8.</w:t>
      </w:r>
      <w:r w:rsidRPr="00441621">
        <w:rPr>
          <w:bCs w:val="0"/>
          <w:sz w:val="24"/>
          <w:szCs w:val="24"/>
        </w:rPr>
        <w:t>Методика оценки эффективности программы</w:t>
      </w:r>
    </w:p>
    <w:p w14:paraId="1561B28F" w14:textId="77777777" w:rsidR="00C81A93" w:rsidRPr="00376AB7" w:rsidRDefault="00C81A93" w:rsidP="00C81A93">
      <w:pPr>
        <w:pStyle w:val="ConsPlusTitle"/>
        <w:rPr>
          <w:bCs w:val="0"/>
          <w:sz w:val="24"/>
          <w:szCs w:val="24"/>
        </w:rPr>
      </w:pPr>
    </w:p>
    <w:p w14:paraId="600BE499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lastRenderedPageBreak/>
        <w:t>Оценка эффективности реализации подпрограммы проводится</w:t>
      </w:r>
    </w:p>
    <w:p w14:paraId="434DBAD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1804B9B9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14:paraId="0855A0DD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14:paraId="5808E9AB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8F9257A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14:paraId="391FA9CA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0EC17683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14:paraId="2EEC480C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14:paraId="3994C0A3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14:paraId="1AAF039C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14:paraId="472A3BB5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A4165E5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14:paraId="79EEE58B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5CE90027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14:paraId="71B7BF57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134716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14:paraId="43EE6AFB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14:paraId="2C8B09BC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14:paraId="6D013002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19BBE33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14:paraId="2EDCA5F0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1D6A1E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14:paraId="020D2FB3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14:paraId="4EEB9C46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14:paraId="3FD716C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990B51E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14:paraId="7F8112EA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15BFA51B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14:paraId="742DA74A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1677C1B7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14:paraId="0B4F3877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14:paraId="7935DC6F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14:paraId="225678CD" w14:textId="77777777" w:rsidR="00C81A93" w:rsidRPr="00571BAC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6A65084B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40FC0B73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20500B54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39CF531B" w14:textId="77777777" w:rsidR="00C81A93" w:rsidRPr="00E20ADE" w:rsidRDefault="00C81A93" w:rsidP="00C81A93">
      <w:pPr>
        <w:widowControl w:val="0"/>
        <w:ind w:left="426"/>
        <w:jc w:val="center"/>
        <w:rPr>
          <w:rFonts w:ascii="Arial" w:eastAsia="Courier New" w:hAnsi="Arial" w:cs="Arial"/>
          <w:b/>
          <w:color w:val="000000"/>
          <w:lang w:bidi="ru-RU"/>
        </w:rPr>
      </w:pPr>
      <w:r w:rsidRPr="00E20ADE">
        <w:rPr>
          <w:rFonts w:ascii="Arial" w:eastAsia="Courier New" w:hAnsi="Arial" w:cs="Arial"/>
          <w:b/>
          <w:color w:val="000000"/>
          <w:lang w:bidi="ru-RU"/>
        </w:rPr>
        <w:t>Паспорт подпрограммы I</w:t>
      </w:r>
    </w:p>
    <w:p w14:paraId="61B4187C" w14:textId="77777777" w:rsidR="00C81A93" w:rsidRPr="00E20ADE" w:rsidRDefault="00C81A93" w:rsidP="00C81A93">
      <w:pPr>
        <w:widowControl w:val="0"/>
        <w:tabs>
          <w:tab w:val="left" w:pos="142"/>
        </w:tabs>
        <w:jc w:val="center"/>
        <w:rPr>
          <w:rFonts w:ascii="Arial" w:eastAsia="Courier New" w:hAnsi="Arial" w:cs="Arial"/>
          <w:b/>
          <w:color w:val="000000"/>
          <w:lang w:bidi="ru-RU"/>
        </w:rPr>
      </w:pPr>
      <w:r w:rsidRPr="00E20ADE">
        <w:rPr>
          <w:rFonts w:ascii="Arial" w:eastAsia="Courier New" w:hAnsi="Arial" w:cs="Arial"/>
          <w:b/>
          <w:color w:val="000000"/>
          <w:lang w:bidi="ru-RU"/>
        </w:rPr>
        <w:t>«Содержание дорог на территории муниципального образования р.п. Дубна»</w:t>
      </w:r>
    </w:p>
    <w:p w14:paraId="551C398B" w14:textId="77777777" w:rsidR="00C81A93" w:rsidRPr="00E20ADE" w:rsidRDefault="00C81A93" w:rsidP="00C81A93">
      <w:pPr>
        <w:widowControl w:val="0"/>
        <w:ind w:left="426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tbl>
      <w:tblPr>
        <w:tblW w:w="9214" w:type="dxa"/>
        <w:tblInd w:w="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C81A93" w:rsidRPr="00E20ADE" w14:paraId="646E5885" w14:textId="77777777" w:rsidTr="00A81FD1">
        <w:trPr>
          <w:trHeight w:val="86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63EF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Ответственный исполнитель муниципальной подпрограммы 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AAE2" w14:textId="77777777" w:rsidR="00C81A93" w:rsidRPr="00E20ADE" w:rsidRDefault="00C81A93" w:rsidP="00A81FD1">
            <w:pPr>
              <w:widowControl w:val="0"/>
              <w:ind w:left="-108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 xml:space="preserve"> Комитет по жизнеобеспечению администрации муниципального образования  Дубенский район </w:t>
            </w:r>
          </w:p>
        </w:tc>
      </w:tr>
      <w:tr w:rsidR="00C81A93" w:rsidRPr="00E20ADE" w14:paraId="390B4C19" w14:textId="77777777" w:rsidTr="00A81FD1">
        <w:trPr>
          <w:trHeight w:val="147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DDE6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Cs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lastRenderedPageBreak/>
              <w:t>Цели</w:t>
            </w:r>
          </w:p>
          <w:p w14:paraId="51BBBCDC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подпрограммы 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2AF3" w14:textId="77777777" w:rsidR="00C81A93" w:rsidRPr="00E20ADE" w:rsidRDefault="00C81A93" w:rsidP="00A81FD1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ind w:left="0" w:firstLine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20ADE">
              <w:rPr>
                <w:rFonts w:ascii="Arial" w:hAnsi="Arial" w:cs="Arial"/>
                <w:lang w:eastAsia="en-US"/>
              </w:rPr>
              <w:t>благоустройство и санитарное содержание территории;</w:t>
            </w:r>
          </w:p>
          <w:p w14:paraId="54017CC0" w14:textId="77777777" w:rsidR="00C81A93" w:rsidRPr="00E20ADE" w:rsidRDefault="00C81A93" w:rsidP="00A81FD1">
            <w:pPr>
              <w:widowControl w:val="0"/>
              <w:numPr>
                <w:ilvl w:val="0"/>
                <w:numId w:val="1"/>
              </w:numPr>
              <w:tabs>
                <w:tab w:val="left" w:pos="516"/>
              </w:tabs>
              <w:ind w:left="0" w:firstLine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20ADE">
              <w:rPr>
                <w:rFonts w:ascii="Arial" w:hAnsi="Arial" w:cs="Arial"/>
                <w:lang w:eastAsia="en-US"/>
              </w:rPr>
              <w:t>сокращение количества дорожно-транспортных происшествий;</w:t>
            </w:r>
          </w:p>
          <w:p w14:paraId="581BAEBC" w14:textId="77777777" w:rsidR="00C81A93" w:rsidRPr="00441621" w:rsidRDefault="00C81A93" w:rsidP="00A81FD1">
            <w:pPr>
              <w:widowControl w:val="0"/>
              <w:tabs>
                <w:tab w:val="left" w:pos="516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81A93" w:rsidRPr="00E20ADE" w14:paraId="6E83CCB1" w14:textId="77777777" w:rsidTr="00A81FD1">
        <w:trPr>
          <w:trHeight w:val="125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20D8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Cs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Задачи</w:t>
            </w:r>
          </w:p>
          <w:p w14:paraId="38BFB611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подпрограммы 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7B7A" w14:textId="77777777" w:rsidR="00C81A93" w:rsidRPr="00E20ADE" w:rsidRDefault="00C81A93" w:rsidP="00A81FD1">
            <w:pPr>
              <w:widowControl w:val="0"/>
              <w:numPr>
                <w:ilvl w:val="0"/>
                <w:numId w:val="2"/>
              </w:numPr>
              <w:tabs>
                <w:tab w:val="left" w:pos="493"/>
                <w:tab w:val="left" w:pos="748"/>
              </w:tabs>
              <w:ind w:left="0" w:firstLine="0"/>
              <w:jc w:val="both"/>
              <w:rPr>
                <w:rFonts w:ascii="Arial" w:hAnsi="Arial" w:cs="Arial"/>
                <w:lang w:eastAsia="en-US"/>
              </w:rPr>
            </w:pPr>
            <w:r w:rsidRPr="00E20ADE">
              <w:rPr>
                <w:rFonts w:ascii="Arial" w:hAnsi="Arial" w:cs="Arial"/>
                <w:lang w:eastAsia="en-US"/>
              </w:rPr>
              <w:t>повышение уровня эксплуатационного состояния дорожной сети;</w:t>
            </w:r>
          </w:p>
          <w:p w14:paraId="1965B956" w14:textId="77777777" w:rsidR="00C81A93" w:rsidRPr="00441621" w:rsidRDefault="00C81A93" w:rsidP="00A81FD1">
            <w:pPr>
              <w:widowControl w:val="0"/>
              <w:numPr>
                <w:ilvl w:val="0"/>
                <w:numId w:val="2"/>
              </w:numPr>
              <w:tabs>
                <w:tab w:val="left" w:pos="516"/>
                <w:tab w:val="left" w:pos="748"/>
              </w:tabs>
              <w:ind w:left="0" w:firstLine="0"/>
              <w:jc w:val="both"/>
              <w:rPr>
                <w:rFonts w:ascii="Arial" w:hAnsi="Arial" w:cs="Arial"/>
                <w:lang w:eastAsia="en-US"/>
              </w:rPr>
            </w:pPr>
            <w:r w:rsidRPr="00E20ADE">
              <w:rPr>
                <w:rFonts w:ascii="Arial" w:hAnsi="Arial" w:cs="Arial"/>
                <w:lang w:eastAsia="en-US"/>
              </w:rPr>
              <w:t>предупреждение опасного поведения участников дорожного движения</w:t>
            </w:r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C81A93" w:rsidRPr="00E20ADE" w14:paraId="497E0697" w14:textId="77777777" w:rsidTr="00A81FD1">
        <w:trPr>
          <w:trHeight w:val="2677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81D5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Cs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Показатели</w:t>
            </w:r>
          </w:p>
          <w:p w14:paraId="1891B900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Cs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подпрограммы 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E8B4" w14:textId="77777777" w:rsidR="00C81A93" w:rsidRPr="00E20ADE" w:rsidRDefault="00C81A93" w:rsidP="00A81FD1">
            <w:pPr>
              <w:widowControl w:val="0"/>
              <w:tabs>
                <w:tab w:val="left" w:pos="178"/>
                <w:tab w:val="left" w:pos="493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E20ADE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- снижение аварийности на дорожно-уличной сети;</w:t>
            </w:r>
          </w:p>
          <w:p w14:paraId="3856019B" w14:textId="77777777" w:rsidR="00C81A93" w:rsidRPr="00E20ADE" w:rsidRDefault="00C81A93" w:rsidP="00A81FD1">
            <w:pPr>
              <w:widowControl w:val="0"/>
              <w:tabs>
                <w:tab w:val="left" w:pos="493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E20ADE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14:paraId="56886455" w14:textId="77777777" w:rsidR="00C81A93" w:rsidRPr="00E20ADE" w:rsidRDefault="00C81A93" w:rsidP="00A81FD1">
            <w:pPr>
              <w:widowControl w:val="0"/>
              <w:tabs>
                <w:tab w:val="left" w:pos="493"/>
              </w:tabs>
              <w:jc w:val="both"/>
              <w:rPr>
                <w:rFonts w:ascii="Arial" w:eastAsia="Courier New" w:hAnsi="Arial" w:cs="Arial"/>
                <w:color w:val="000000"/>
                <w:shd w:val="clear" w:color="auto" w:fill="FFFFFF"/>
                <w:lang w:bidi="ru-RU"/>
              </w:rPr>
            </w:pPr>
            <w:r w:rsidRPr="00E20ADE">
              <w:rPr>
                <w:rFonts w:ascii="Arial" w:eastAsia="Courier New" w:hAnsi="Arial" w:cs="Arial"/>
                <w:color w:val="000000"/>
                <w:shd w:val="clear" w:color="auto" w:fill="FFFFFF"/>
                <w:lang w:bidi="ru-RU"/>
              </w:rPr>
              <w:t>- уменьшение недостатков, отрицательно влияющих на безопасность дорожного движения транспорта и пешеходов.</w:t>
            </w:r>
          </w:p>
        </w:tc>
      </w:tr>
      <w:tr w:rsidR="00C81A93" w:rsidRPr="00E20ADE" w14:paraId="058F1CA1" w14:textId="77777777" w:rsidTr="00A81FD1">
        <w:trPr>
          <w:trHeight w:val="829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B669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Сроки и этапы реализации подпрограммы 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8EAB" w14:textId="77777777" w:rsidR="00C81A93" w:rsidRPr="00E20ADE" w:rsidRDefault="00C81A93" w:rsidP="00A81FD1">
            <w:pPr>
              <w:widowControl w:val="0"/>
              <w:ind w:right="-285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 xml:space="preserve">Программа реализуется в один этап: 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2019-202</w:t>
            </w:r>
            <w:r w:rsidR="003E3FCB">
              <w:rPr>
                <w:rFonts w:ascii="Arial" w:eastAsia="Courier New" w:hAnsi="Arial" w:cs="Arial"/>
                <w:color w:val="000000"/>
                <w:lang w:bidi="ru-RU"/>
              </w:rPr>
              <w:t>3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г.</w:t>
            </w:r>
          </w:p>
        </w:tc>
      </w:tr>
      <w:tr w:rsidR="00C81A93" w:rsidRPr="00E20ADE" w14:paraId="4063A5DE" w14:textId="77777777" w:rsidTr="00A81FD1">
        <w:trPr>
          <w:trHeight w:val="2066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0342" w14:textId="77777777" w:rsidR="00C81A93" w:rsidRPr="00E20ADE" w:rsidRDefault="00C81A93" w:rsidP="00A81FD1">
            <w:pPr>
              <w:widowControl w:val="0"/>
              <w:tabs>
                <w:tab w:val="left" w:pos="213"/>
              </w:tabs>
              <w:rPr>
                <w:rFonts w:ascii="Arial" w:eastAsia="Courier New" w:hAnsi="Arial" w:cs="Arial"/>
                <w:b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Объем финансирования подпрограммы I за счет всех источников финансирования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F2B6" w14:textId="77777777" w:rsidR="00C81A93" w:rsidRPr="00E20ADE" w:rsidRDefault="00C81A93" w:rsidP="00A81FD1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>Общий объем финансирования</w:t>
            </w: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 xml:space="preserve"> подпрограммы </w:t>
            </w: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 xml:space="preserve">составляет </w:t>
            </w:r>
            <w:r w:rsidR="003E3FCB">
              <w:rPr>
                <w:rFonts w:ascii="Arial" w:eastAsia="Courier New" w:hAnsi="Arial" w:cs="Arial"/>
                <w:color w:val="000000"/>
                <w:lang w:bidi="ru-RU"/>
              </w:rPr>
              <w:t>6620,0</w:t>
            </w: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 xml:space="preserve"> тысяч рублей, в том числе:</w:t>
            </w:r>
          </w:p>
          <w:p w14:paraId="404B13FF" w14:textId="77777777" w:rsidR="00C81A93" w:rsidRPr="00E20ADE" w:rsidRDefault="00C81A93" w:rsidP="00A81FD1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>- бюджет МО р. п. Дубна Дубенского района –</w:t>
            </w:r>
            <w:r w:rsidR="003E3FCB">
              <w:rPr>
                <w:rFonts w:ascii="Arial" w:eastAsia="Courier New" w:hAnsi="Arial" w:cs="Arial"/>
                <w:color w:val="000000"/>
                <w:lang w:bidi="ru-RU"/>
              </w:rPr>
              <w:t>6620,0</w:t>
            </w:r>
            <w:r w:rsidRPr="009C20C0">
              <w:rPr>
                <w:rFonts w:ascii="Arial" w:eastAsia="Courier New" w:hAnsi="Arial" w:cs="Arial"/>
                <w:color w:val="000000"/>
                <w:lang w:bidi="ru-RU"/>
              </w:rPr>
              <w:t xml:space="preserve"> </w:t>
            </w: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>тысяч рублей;</w:t>
            </w:r>
          </w:p>
          <w:p w14:paraId="1B4AFC59" w14:textId="77777777" w:rsidR="00C81A93" w:rsidRPr="00E20ADE" w:rsidRDefault="00C81A93" w:rsidP="00A81FD1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>201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9</w:t>
            </w: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 xml:space="preserve"> год –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1500,0</w:t>
            </w: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>тысяч рублей;</w:t>
            </w:r>
          </w:p>
          <w:p w14:paraId="26BFAC96" w14:textId="77777777" w:rsidR="00C81A93" w:rsidRDefault="00C81A93" w:rsidP="00A81FD1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20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20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год –1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280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,0тысяч рублей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;</w:t>
            </w:r>
          </w:p>
          <w:p w14:paraId="224CD08F" w14:textId="77777777" w:rsidR="00C81A93" w:rsidRDefault="00C81A93" w:rsidP="00A81FD1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20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21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год –1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280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,0тысяч рублей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;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 xml:space="preserve"> </w:t>
            </w:r>
          </w:p>
          <w:p w14:paraId="77E9BE29" w14:textId="77777777" w:rsidR="00C81A93" w:rsidRDefault="00C81A93" w:rsidP="00A81FD1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20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22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год –1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280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,0тысяч рублей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;</w:t>
            </w:r>
          </w:p>
          <w:p w14:paraId="5D311E48" w14:textId="77777777" w:rsidR="003E3FCB" w:rsidRPr="00E20ADE" w:rsidRDefault="003E3FCB" w:rsidP="00A81FD1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E3FCB">
              <w:rPr>
                <w:rFonts w:ascii="Arial" w:eastAsia="Courier New" w:hAnsi="Arial" w:cs="Arial"/>
                <w:color w:val="000000"/>
                <w:lang w:bidi="ru-RU"/>
              </w:rPr>
              <w:t>202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3</w:t>
            </w:r>
            <w:r w:rsidRPr="003E3FCB">
              <w:rPr>
                <w:rFonts w:ascii="Arial" w:eastAsia="Courier New" w:hAnsi="Arial" w:cs="Arial"/>
                <w:color w:val="000000"/>
                <w:lang w:bidi="ru-RU"/>
              </w:rPr>
              <w:t>год –1280,0тысяч рублей;</w:t>
            </w:r>
          </w:p>
        </w:tc>
      </w:tr>
      <w:tr w:rsidR="00C81A93" w:rsidRPr="00E20ADE" w14:paraId="51C53346" w14:textId="77777777" w:rsidTr="00A81FD1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1D33" w14:textId="77777777" w:rsidR="00C81A93" w:rsidRPr="00E20ADE" w:rsidRDefault="00C81A93" w:rsidP="00A81FD1">
            <w:pPr>
              <w:widowControl w:val="0"/>
              <w:rPr>
                <w:rFonts w:ascii="Arial" w:eastAsia="Courier New" w:hAnsi="Arial" w:cs="Arial"/>
                <w:b/>
                <w:bCs/>
                <w:color w:val="000000"/>
                <w:lang w:bidi="ru-RU"/>
              </w:rPr>
            </w:pPr>
            <w:r w:rsidRPr="00E20ADE">
              <w:rPr>
                <w:rFonts w:ascii="Arial" w:eastAsia="Courier New" w:hAnsi="Arial" w:cs="Arial"/>
                <w:color w:val="000000"/>
                <w:lang w:bidi="ru-RU"/>
              </w:rPr>
              <w:t xml:space="preserve">Ожидаемые результаты  реализации </w:t>
            </w:r>
            <w:r w:rsidRPr="00E20ADE">
              <w:rPr>
                <w:rFonts w:ascii="Arial" w:eastAsia="Courier New" w:hAnsi="Arial" w:cs="Arial"/>
                <w:bCs/>
                <w:color w:val="000000"/>
                <w:lang w:bidi="ru-RU"/>
              </w:rPr>
              <w:t>подпрограммы I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086B" w14:textId="77777777" w:rsidR="00C81A93" w:rsidRPr="00E20ADE" w:rsidRDefault="00C81A93" w:rsidP="00A81FD1">
            <w:pPr>
              <w:widowControl w:val="0"/>
              <w:tabs>
                <w:tab w:val="left" w:pos="178"/>
                <w:tab w:val="left" w:pos="493"/>
              </w:tabs>
              <w:jc w:val="both"/>
              <w:rPr>
                <w:rFonts w:ascii="Arial" w:hAnsi="Arial" w:cs="Arial"/>
                <w:lang w:eastAsia="en-US"/>
              </w:rPr>
            </w:pPr>
            <w:r w:rsidRPr="00E20ADE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- снижение аварийности на дорожно-уличной сети 20%;</w:t>
            </w:r>
          </w:p>
          <w:p w14:paraId="57FFB102" w14:textId="77777777" w:rsidR="00C81A93" w:rsidRPr="00E20ADE" w:rsidRDefault="00C81A93" w:rsidP="00A81FD1">
            <w:pPr>
              <w:widowControl w:val="0"/>
              <w:tabs>
                <w:tab w:val="left" w:pos="493"/>
              </w:tabs>
              <w:jc w:val="both"/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</w:pPr>
            <w:r w:rsidRPr="00E20ADE">
              <w:rPr>
                <w:rFonts w:ascii="Arial" w:hAnsi="Arial" w:cs="Arial"/>
                <w:color w:val="000000"/>
                <w:shd w:val="clear" w:color="auto" w:fill="FFFFFF"/>
                <w:lang w:bidi="ru-RU"/>
              </w:rPr>
              <w:t>- сохранение жизни, здоровья и имущества участников дорожного движения, защита их законных интересов 30%;</w:t>
            </w:r>
          </w:p>
          <w:p w14:paraId="07368627" w14:textId="77777777" w:rsidR="00C81A93" w:rsidRPr="00E20ADE" w:rsidRDefault="00C81A93" w:rsidP="00A81FD1">
            <w:pPr>
              <w:widowControl w:val="0"/>
              <w:tabs>
                <w:tab w:val="left" w:pos="493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154CEB9C" w14:textId="77777777" w:rsidR="00C81A93" w:rsidRPr="00E20ADE" w:rsidRDefault="00C81A93" w:rsidP="00C81A93">
      <w:pPr>
        <w:widowControl w:val="0"/>
        <w:ind w:left="400"/>
        <w:rPr>
          <w:rFonts w:ascii="Arial" w:hAnsi="Arial" w:cs="Arial"/>
          <w:b/>
          <w:bCs/>
          <w:lang w:eastAsia="en-US"/>
        </w:rPr>
      </w:pPr>
    </w:p>
    <w:p w14:paraId="42F777B8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2AB8A297" w14:textId="77777777" w:rsidR="00C81A93" w:rsidRPr="00441621" w:rsidRDefault="00C81A93" w:rsidP="00C81A9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441621">
        <w:rPr>
          <w:rFonts w:ascii="Arial" w:hAnsi="Arial" w:cs="Arial"/>
          <w:b/>
          <w:bCs/>
        </w:rPr>
        <w:t>Подпрограмма муниципального образования  Дубенский район</w:t>
      </w:r>
    </w:p>
    <w:p w14:paraId="08423F0B" w14:textId="77777777" w:rsidR="00C81A93" w:rsidRPr="00441621" w:rsidRDefault="00C81A93" w:rsidP="00C81A9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441621">
        <w:rPr>
          <w:rFonts w:ascii="Arial" w:hAnsi="Arial" w:cs="Arial"/>
          <w:b/>
          <w:bCs/>
        </w:rPr>
        <w:t>"Содержание автомобильных дорог"</w:t>
      </w:r>
    </w:p>
    <w:p w14:paraId="707947B5" w14:textId="77777777" w:rsidR="00C81A93" w:rsidRPr="00441621" w:rsidRDefault="00C81A93" w:rsidP="00C81A93">
      <w:pPr>
        <w:autoSpaceDE w:val="0"/>
        <w:autoSpaceDN w:val="0"/>
        <w:adjustRightInd w:val="0"/>
        <w:ind w:left="1429"/>
        <w:contextualSpacing/>
        <w:rPr>
          <w:rFonts w:ascii="Arial" w:hAnsi="Arial" w:cs="Arial"/>
          <w:b/>
          <w:bCs/>
        </w:rPr>
      </w:pPr>
    </w:p>
    <w:p w14:paraId="77C0EC3A" w14:textId="77777777" w:rsidR="00C81A93" w:rsidRPr="00441621" w:rsidRDefault="00C81A93" w:rsidP="00C81A93">
      <w:pPr>
        <w:widowControl w:val="0"/>
        <w:tabs>
          <w:tab w:val="left" w:pos="840"/>
        </w:tabs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Содержание автомобильных дорог – это выполняемый комплекс работ по уходу за дорогой, по организации и обеспечению безопасности движения, а также по зимнему содержанию дорог. </w:t>
      </w:r>
    </w:p>
    <w:p w14:paraId="3F33687A" w14:textId="77777777" w:rsidR="00C81A93" w:rsidRPr="00441621" w:rsidRDefault="00C81A93" w:rsidP="00C81A93">
      <w:pPr>
        <w:widowControl w:val="0"/>
        <w:tabs>
          <w:tab w:val="left" w:pos="840"/>
        </w:tabs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Задача содержания состоит в обеспечении сохранности дорог и поддержании их состояния в соответствии с требованиями, допустимыми по условиям обеспечения непрерывного и безопасного движения в любое время года. </w:t>
      </w:r>
    </w:p>
    <w:p w14:paraId="323BF074" w14:textId="77777777" w:rsidR="00C81A93" w:rsidRPr="00441621" w:rsidRDefault="00C81A93" w:rsidP="00C81A93">
      <w:pPr>
        <w:ind w:firstLine="709"/>
        <w:jc w:val="both"/>
        <w:rPr>
          <w:rFonts w:ascii="Arial" w:hAnsi="Arial" w:cs="Arial"/>
        </w:rPr>
      </w:pPr>
    </w:p>
    <w:p w14:paraId="40846DB4" w14:textId="77777777" w:rsidR="007F1C7A" w:rsidRDefault="007F1C7A" w:rsidP="00C81A93">
      <w:pPr>
        <w:widowControl w:val="0"/>
        <w:ind w:left="142"/>
        <w:jc w:val="center"/>
        <w:rPr>
          <w:rFonts w:ascii="Arial" w:hAnsi="Arial" w:cs="Arial"/>
          <w:b/>
          <w:bCs/>
          <w:lang w:eastAsia="en-US"/>
        </w:rPr>
      </w:pPr>
    </w:p>
    <w:p w14:paraId="33716AE2" w14:textId="77777777" w:rsidR="007F1C7A" w:rsidRDefault="007F1C7A" w:rsidP="00C81A93">
      <w:pPr>
        <w:widowControl w:val="0"/>
        <w:ind w:left="142"/>
        <w:jc w:val="center"/>
        <w:rPr>
          <w:rFonts w:ascii="Arial" w:hAnsi="Arial" w:cs="Arial"/>
          <w:b/>
          <w:bCs/>
          <w:lang w:eastAsia="en-US"/>
        </w:rPr>
      </w:pPr>
    </w:p>
    <w:p w14:paraId="211E276F" w14:textId="77777777" w:rsidR="007F1C7A" w:rsidRDefault="007F1C7A" w:rsidP="00C81A93">
      <w:pPr>
        <w:widowControl w:val="0"/>
        <w:ind w:left="142"/>
        <w:jc w:val="center"/>
        <w:rPr>
          <w:rFonts w:ascii="Arial" w:hAnsi="Arial" w:cs="Arial"/>
          <w:b/>
          <w:bCs/>
          <w:lang w:eastAsia="en-US"/>
        </w:rPr>
      </w:pPr>
    </w:p>
    <w:p w14:paraId="1CDBA42B" w14:textId="77777777" w:rsidR="00C81A93" w:rsidRPr="00441621" w:rsidRDefault="00C81A93" w:rsidP="00C81A93">
      <w:pPr>
        <w:widowControl w:val="0"/>
        <w:ind w:left="142"/>
        <w:jc w:val="center"/>
        <w:rPr>
          <w:rFonts w:ascii="Arial" w:eastAsia="Courier New" w:hAnsi="Arial" w:cs="Arial"/>
          <w:b/>
          <w:color w:val="000000"/>
          <w:lang w:bidi="ru-RU"/>
        </w:rPr>
      </w:pPr>
      <w:r w:rsidRPr="00441621">
        <w:rPr>
          <w:rFonts w:ascii="Arial" w:hAnsi="Arial" w:cs="Arial"/>
          <w:b/>
          <w:bCs/>
          <w:lang w:eastAsia="en-US"/>
        </w:rPr>
        <w:t xml:space="preserve">Раздел </w:t>
      </w:r>
      <w:r w:rsidRPr="00441621">
        <w:rPr>
          <w:rFonts w:ascii="Arial" w:eastAsia="Courier New" w:hAnsi="Arial" w:cs="Arial"/>
          <w:b/>
          <w:color w:val="000000"/>
          <w:lang w:bidi="ru-RU"/>
        </w:rPr>
        <w:t>2.  Цели и задачи подпрограммы I</w:t>
      </w:r>
    </w:p>
    <w:p w14:paraId="3135CD1B" w14:textId="77777777" w:rsidR="007F1C7A" w:rsidRPr="00441621" w:rsidRDefault="007F1C7A" w:rsidP="00C81A93">
      <w:pPr>
        <w:widowControl w:val="0"/>
        <w:jc w:val="both"/>
        <w:rPr>
          <w:rFonts w:ascii="Arial" w:eastAsia="Courier New" w:hAnsi="Arial" w:cs="Arial"/>
          <w:color w:val="000000"/>
          <w:lang w:bidi="ru-RU"/>
        </w:rPr>
      </w:pPr>
    </w:p>
    <w:p w14:paraId="780A4339" w14:textId="77777777" w:rsidR="00C81A93" w:rsidRPr="00441621" w:rsidRDefault="00C81A93" w:rsidP="00C81A93">
      <w:pPr>
        <w:widowControl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Цели подпрограммы </w:t>
      </w:r>
      <w:r w:rsidRPr="00441621">
        <w:rPr>
          <w:rFonts w:ascii="Arial" w:eastAsia="Courier New" w:hAnsi="Arial" w:cs="Arial"/>
          <w:color w:val="000000"/>
          <w:lang w:val="en-US" w:bidi="ru-RU"/>
        </w:rPr>
        <w:t>I</w:t>
      </w:r>
      <w:r w:rsidRPr="00441621">
        <w:rPr>
          <w:rFonts w:ascii="Arial" w:eastAsia="Courier New" w:hAnsi="Arial" w:cs="Arial"/>
          <w:color w:val="000000"/>
          <w:lang w:bidi="ru-RU"/>
        </w:rPr>
        <w:t>:</w:t>
      </w:r>
    </w:p>
    <w:p w14:paraId="3CC1C74F" w14:textId="77777777" w:rsidR="00C81A93" w:rsidRPr="00441621" w:rsidRDefault="00C81A93" w:rsidP="00C81A93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ind w:left="0" w:firstLine="709"/>
        <w:contextualSpacing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>благоустройство и санитарное содержание территории;</w:t>
      </w:r>
    </w:p>
    <w:p w14:paraId="71080739" w14:textId="77777777" w:rsidR="00C81A93" w:rsidRPr="00441621" w:rsidRDefault="00C81A93" w:rsidP="00C81A93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ind w:left="142" w:firstLine="567"/>
        <w:contextualSpacing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>сокращение количества дорожно-транспортных происшествий;</w:t>
      </w:r>
    </w:p>
    <w:p w14:paraId="5C0A1AA1" w14:textId="77777777" w:rsidR="00C81A93" w:rsidRPr="00441621" w:rsidRDefault="00C81A93" w:rsidP="00C81A93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ind w:left="142" w:firstLine="567"/>
        <w:contextualSpacing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>обеспечение охраны жизни и здоровья граждан и их законных прав на безопасные условия движения на дорогах, предупреждение опасного поведения на дорогах</w:t>
      </w:r>
      <w:r>
        <w:rPr>
          <w:rFonts w:ascii="Arial" w:eastAsia="Courier New" w:hAnsi="Arial" w:cs="Arial"/>
          <w:color w:val="000000"/>
          <w:lang w:bidi="ru-RU"/>
        </w:rPr>
        <w:t>.</w:t>
      </w:r>
    </w:p>
    <w:p w14:paraId="0AAC7553" w14:textId="77777777" w:rsidR="00C81A93" w:rsidRPr="00441621" w:rsidRDefault="00C81A93" w:rsidP="00C81A93">
      <w:pPr>
        <w:widowControl w:val="0"/>
        <w:tabs>
          <w:tab w:val="left" w:pos="993"/>
        </w:tabs>
        <w:ind w:left="567"/>
        <w:contextualSpacing/>
        <w:jc w:val="both"/>
        <w:rPr>
          <w:rFonts w:ascii="Arial" w:eastAsia="Courier New" w:hAnsi="Arial" w:cs="Arial"/>
          <w:color w:val="000000"/>
          <w:lang w:bidi="ru-RU"/>
        </w:rPr>
      </w:pPr>
    </w:p>
    <w:p w14:paraId="151D94AC" w14:textId="77777777" w:rsidR="00C81A93" w:rsidRPr="00441621" w:rsidRDefault="00C81A93" w:rsidP="00C81A93">
      <w:pPr>
        <w:widowControl w:val="0"/>
        <w:jc w:val="center"/>
        <w:rPr>
          <w:rFonts w:ascii="Arial" w:eastAsia="Courier New" w:hAnsi="Arial" w:cs="Arial"/>
          <w:b/>
          <w:color w:val="000000"/>
          <w:lang w:bidi="ru-RU"/>
        </w:rPr>
      </w:pPr>
      <w:r w:rsidRPr="00441621">
        <w:rPr>
          <w:rFonts w:ascii="Arial" w:eastAsia="Courier New" w:hAnsi="Arial" w:cs="Arial"/>
          <w:b/>
          <w:color w:val="000000"/>
          <w:lang w:bidi="ru-RU"/>
        </w:rPr>
        <w:t>Раздел 3. Сроки и этапы реализации подпрограммы I</w:t>
      </w:r>
    </w:p>
    <w:p w14:paraId="2ADD41B5" w14:textId="77777777" w:rsidR="00C81A93" w:rsidRPr="00441621" w:rsidRDefault="00C81A93" w:rsidP="00C81A93">
      <w:pPr>
        <w:widowControl w:val="0"/>
        <w:autoSpaceDE w:val="0"/>
        <w:autoSpaceDN w:val="0"/>
        <w:adjustRightInd w:val="0"/>
        <w:jc w:val="both"/>
        <w:rPr>
          <w:rFonts w:ascii="Arial" w:eastAsia="Courier New" w:hAnsi="Arial" w:cs="Arial"/>
          <w:color w:val="000000"/>
          <w:lang w:bidi="ru-RU"/>
        </w:rPr>
      </w:pPr>
    </w:p>
    <w:p w14:paraId="052E9194" w14:textId="77777777" w:rsidR="00C81A93" w:rsidRPr="00441621" w:rsidRDefault="00C81A93" w:rsidP="00C81A93">
      <w:pPr>
        <w:widowControl w:val="0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Подпрограмма </w:t>
      </w:r>
      <w:r w:rsidRPr="00441621">
        <w:rPr>
          <w:rFonts w:ascii="Arial" w:eastAsia="Courier New" w:hAnsi="Arial" w:cs="Arial"/>
          <w:color w:val="000000"/>
          <w:lang w:val="en-US" w:bidi="ru-RU"/>
        </w:rPr>
        <w:t>I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реализуется в один этап: </w:t>
      </w:r>
      <w:r>
        <w:rPr>
          <w:rFonts w:ascii="Arial" w:eastAsia="Courier New" w:hAnsi="Arial" w:cs="Arial"/>
          <w:color w:val="000000"/>
          <w:lang w:bidi="ru-RU"/>
        </w:rPr>
        <w:t>2019-202</w:t>
      </w:r>
      <w:r w:rsidR="003E3FCB">
        <w:rPr>
          <w:rFonts w:ascii="Arial" w:eastAsia="Courier New" w:hAnsi="Arial" w:cs="Arial"/>
          <w:color w:val="000000"/>
          <w:lang w:bidi="ru-RU"/>
        </w:rPr>
        <w:t>3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г.</w:t>
      </w:r>
      <w:r>
        <w:rPr>
          <w:rFonts w:ascii="Arial" w:eastAsia="Courier New" w:hAnsi="Arial" w:cs="Arial"/>
          <w:color w:val="000000"/>
          <w:lang w:bidi="ru-RU"/>
        </w:rPr>
        <w:t>.</w:t>
      </w:r>
    </w:p>
    <w:p w14:paraId="66937F8E" w14:textId="77777777" w:rsidR="00C81A93" w:rsidRPr="00441621" w:rsidRDefault="00C81A93" w:rsidP="00C81A93">
      <w:pPr>
        <w:widowControl w:val="0"/>
        <w:ind w:left="426" w:firstLine="731"/>
        <w:jc w:val="both"/>
        <w:rPr>
          <w:rFonts w:ascii="Arial" w:eastAsia="Courier New" w:hAnsi="Arial" w:cs="Arial"/>
          <w:color w:val="000000"/>
          <w:lang w:bidi="ru-RU"/>
        </w:rPr>
      </w:pPr>
    </w:p>
    <w:p w14:paraId="43914B8B" w14:textId="77777777" w:rsidR="00C81A93" w:rsidRPr="00441621" w:rsidRDefault="00C81A93" w:rsidP="00C81A93">
      <w:pPr>
        <w:widowControl w:val="0"/>
        <w:ind w:left="426" w:firstLine="731"/>
        <w:jc w:val="both"/>
        <w:rPr>
          <w:rFonts w:ascii="Arial" w:eastAsia="Courier New" w:hAnsi="Arial" w:cs="Arial"/>
          <w:color w:val="000000"/>
          <w:lang w:bidi="ru-RU"/>
        </w:rPr>
      </w:pPr>
    </w:p>
    <w:p w14:paraId="380BEEFC" w14:textId="77777777" w:rsidR="00C81A93" w:rsidRPr="00441621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  <w:r w:rsidRPr="00441621">
        <w:rPr>
          <w:rFonts w:ascii="Arial" w:eastAsia="Courier New" w:hAnsi="Arial" w:cs="Arial"/>
          <w:b/>
          <w:color w:val="000000"/>
          <w:lang w:bidi="ru-RU"/>
        </w:rPr>
        <w:t>Раздел 4. Перечень основных мероприятий подпрограммы I с указанием сроков их реализации и ожидаемых результатов.</w:t>
      </w:r>
    </w:p>
    <w:p w14:paraId="3CDC0B12" w14:textId="77777777" w:rsidR="00C81A93" w:rsidRPr="00441621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tbl>
      <w:tblPr>
        <w:tblW w:w="9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1134"/>
        <w:gridCol w:w="851"/>
        <w:gridCol w:w="1134"/>
        <w:gridCol w:w="1134"/>
        <w:gridCol w:w="992"/>
        <w:gridCol w:w="1632"/>
      </w:tblGrid>
      <w:tr w:rsidR="003E3FCB" w:rsidRPr="00441621" w14:paraId="6F49EB3E" w14:textId="77777777" w:rsidTr="003E3FCB">
        <w:trPr>
          <w:trHeight w:val="2003"/>
        </w:trPr>
        <w:tc>
          <w:tcPr>
            <w:tcW w:w="426" w:type="dxa"/>
            <w:shd w:val="clear" w:color="auto" w:fill="auto"/>
            <w:vAlign w:val="center"/>
          </w:tcPr>
          <w:p w14:paraId="60A17CFD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№ п/п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E44F2BE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Наименование 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12E07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Объем финансирования в 2019г.,  тыс. руб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F9590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Объем финансирования в 20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20</w:t>
            </w:r>
            <w:r w:rsidRPr="00E13ADF">
              <w:rPr>
                <w:rFonts w:ascii="Arial" w:eastAsia="Courier New" w:hAnsi="Arial" w:cs="Arial"/>
                <w:color w:val="000000"/>
                <w:lang w:bidi="ru-RU"/>
              </w:rPr>
              <w:t>г.,  тыс. 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9990B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Объем финансирования в 202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г.,  тыс. руб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10BC6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Объем финансирования в 202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г.,  тыс. руб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D5710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3E3FCB">
              <w:rPr>
                <w:rFonts w:ascii="Arial" w:eastAsia="Courier New" w:hAnsi="Arial" w:cs="Arial"/>
                <w:color w:val="000000"/>
                <w:lang w:bidi="ru-RU"/>
              </w:rPr>
              <w:t>Объем финансирования в 202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3</w:t>
            </w:r>
            <w:r w:rsidRPr="003E3FCB">
              <w:rPr>
                <w:rFonts w:ascii="Arial" w:eastAsia="Courier New" w:hAnsi="Arial" w:cs="Arial"/>
                <w:color w:val="000000"/>
                <w:lang w:bidi="ru-RU"/>
              </w:rPr>
              <w:t>г.,  тыс. руб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EF1DA21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В т. ч. бюджет МО р. п. Дубна Дубенского района, тыс. руб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 xml:space="preserve"> </w:t>
            </w:r>
          </w:p>
        </w:tc>
      </w:tr>
      <w:tr w:rsidR="003E3FCB" w:rsidRPr="00441621" w14:paraId="2BEB3FF1" w14:textId="77777777" w:rsidTr="003E3FCB">
        <w:trPr>
          <w:trHeight w:val="696"/>
        </w:trPr>
        <w:tc>
          <w:tcPr>
            <w:tcW w:w="426" w:type="dxa"/>
            <w:shd w:val="clear" w:color="auto" w:fill="auto"/>
          </w:tcPr>
          <w:p w14:paraId="01D29FC4" w14:textId="77777777" w:rsidR="003E3FCB" w:rsidRPr="00441621" w:rsidRDefault="003E3FCB" w:rsidP="00A81FD1">
            <w:pPr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0847C799" w14:textId="77777777" w:rsidR="003E3FCB" w:rsidRPr="00441621" w:rsidRDefault="003E3FCB" w:rsidP="00A81FD1">
            <w:pPr>
              <w:widowControl w:val="0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Благоустройство и санитарное содержание территории р. п. Дубна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C0DE33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91C0A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58E29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BB5A0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3A959" w14:textId="77777777" w:rsidR="003E3FCB" w:rsidRPr="00441621" w:rsidRDefault="003E3FCB" w:rsidP="003E3F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174764D" w14:textId="77777777" w:rsidR="003E3FCB" w:rsidRPr="00441621" w:rsidRDefault="003E3FCB" w:rsidP="00A81F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6620,0</w:t>
            </w:r>
          </w:p>
        </w:tc>
      </w:tr>
    </w:tbl>
    <w:p w14:paraId="7B00D478" w14:textId="77777777" w:rsidR="00C81A93" w:rsidRPr="00441621" w:rsidRDefault="00C81A93" w:rsidP="00C81A93">
      <w:pPr>
        <w:autoSpaceDE w:val="0"/>
        <w:autoSpaceDN w:val="0"/>
        <w:adjustRightInd w:val="0"/>
        <w:ind w:left="720"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69E3EA37" w14:textId="77777777" w:rsidR="00C81A93" w:rsidRPr="00441621" w:rsidRDefault="00C81A93" w:rsidP="00C81A93">
      <w:pPr>
        <w:autoSpaceDE w:val="0"/>
        <w:autoSpaceDN w:val="0"/>
        <w:adjustRightInd w:val="0"/>
        <w:ind w:left="720"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679D2C1A" w14:textId="77777777" w:rsidR="00C81A93" w:rsidRPr="00441621" w:rsidRDefault="00C81A93" w:rsidP="00C81A93">
      <w:pPr>
        <w:autoSpaceDE w:val="0"/>
        <w:autoSpaceDN w:val="0"/>
        <w:adjustRightInd w:val="0"/>
        <w:ind w:left="720"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  <w:r w:rsidRPr="00441621">
        <w:rPr>
          <w:rFonts w:ascii="Arial" w:eastAsia="Courier New" w:hAnsi="Arial" w:cs="Arial"/>
          <w:b/>
          <w:color w:val="000000"/>
          <w:lang w:bidi="ru-RU"/>
        </w:rPr>
        <w:t>Раздел 5. Ресурсное обеспечение подпрограммы I</w:t>
      </w:r>
    </w:p>
    <w:p w14:paraId="13B1BF69" w14:textId="77777777" w:rsidR="00C81A93" w:rsidRPr="00441621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p w14:paraId="2508CA15" w14:textId="77777777" w:rsidR="00C81A93" w:rsidRPr="00441621" w:rsidRDefault="00C81A93" w:rsidP="00C81A93">
      <w:pPr>
        <w:widowControl w:val="0"/>
        <w:ind w:firstLine="851"/>
        <w:jc w:val="center"/>
        <w:rPr>
          <w:rFonts w:ascii="Arial" w:eastAsia="Courier New" w:hAnsi="Arial" w:cs="Arial"/>
          <w:b/>
          <w:color w:val="000000"/>
          <w:lang w:bidi="ru-RU"/>
        </w:rPr>
      </w:pPr>
    </w:p>
    <w:p w14:paraId="5D3D3E2D" w14:textId="77777777" w:rsidR="00C81A93" w:rsidRPr="00441621" w:rsidRDefault="00C81A93" w:rsidP="00C81A9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   Финансовой основой реализации подпрограммы I является средства бюджета МО р. п. Дубна Дубенского района. </w:t>
      </w:r>
    </w:p>
    <w:p w14:paraId="1187272E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Объем финансирования подпрограммы I </w:t>
      </w:r>
      <w:r>
        <w:rPr>
          <w:rFonts w:ascii="Arial" w:eastAsia="Courier New" w:hAnsi="Arial" w:cs="Arial"/>
          <w:color w:val="000000"/>
          <w:lang w:bidi="ru-RU"/>
        </w:rPr>
        <w:t>на 2019 -202</w:t>
      </w:r>
      <w:r w:rsidR="003E3FCB">
        <w:rPr>
          <w:rFonts w:ascii="Arial" w:eastAsia="Courier New" w:hAnsi="Arial" w:cs="Arial"/>
          <w:color w:val="000000"/>
          <w:lang w:bidi="ru-RU"/>
        </w:rPr>
        <w:t>3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год</w:t>
      </w:r>
      <w:r>
        <w:rPr>
          <w:rFonts w:ascii="Arial" w:eastAsia="Courier New" w:hAnsi="Arial" w:cs="Arial"/>
          <w:color w:val="000000"/>
          <w:lang w:bidi="ru-RU"/>
        </w:rPr>
        <w:t>ы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приведен в таблице № 1.</w:t>
      </w:r>
    </w:p>
    <w:p w14:paraId="08F6D998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>Таблица № 1</w:t>
      </w:r>
    </w:p>
    <w:p w14:paraId="01065372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63"/>
        <w:gridCol w:w="1275"/>
        <w:gridCol w:w="993"/>
        <w:gridCol w:w="1134"/>
        <w:gridCol w:w="963"/>
        <w:gridCol w:w="29"/>
        <w:gridCol w:w="1247"/>
        <w:gridCol w:w="29"/>
      </w:tblGrid>
      <w:tr w:rsidR="00C81A93" w:rsidRPr="00441621" w14:paraId="4CEDD9AE" w14:textId="77777777" w:rsidTr="00A81FD1">
        <w:trPr>
          <w:gridAfter w:val="1"/>
          <w:wAfter w:w="29" w:type="dxa"/>
        </w:trPr>
        <w:tc>
          <w:tcPr>
            <w:tcW w:w="2552" w:type="dxa"/>
            <w:vMerge w:val="restart"/>
            <w:vAlign w:val="center"/>
          </w:tcPr>
          <w:p w14:paraId="6ABBEADE" w14:textId="77777777" w:rsidR="00C81A93" w:rsidRPr="00441621" w:rsidRDefault="00C81A93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b/>
                <w:bCs/>
                <w:color w:val="000000"/>
                <w:lang w:bidi="ru-RU"/>
              </w:rPr>
              <w:t>Тип средств</w:t>
            </w:r>
          </w:p>
        </w:tc>
        <w:tc>
          <w:tcPr>
            <w:tcW w:w="5528" w:type="dxa"/>
            <w:gridSpan w:val="5"/>
            <w:vAlign w:val="center"/>
          </w:tcPr>
          <w:p w14:paraId="462E382A" w14:textId="77777777" w:rsidR="00C81A93" w:rsidRPr="00441621" w:rsidRDefault="00C81A93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b/>
                <w:bCs/>
                <w:color w:val="000000"/>
                <w:lang w:bidi="ru-RU"/>
              </w:rPr>
              <w:t xml:space="preserve">Объем финансирования подпрограммы </w:t>
            </w:r>
            <w:r w:rsidRPr="00441621">
              <w:rPr>
                <w:rFonts w:ascii="Arial" w:eastAsia="Courier New" w:hAnsi="Arial" w:cs="Arial"/>
                <w:b/>
                <w:bCs/>
                <w:color w:val="000000"/>
                <w:lang w:val="en-US" w:bidi="ru-RU"/>
              </w:rPr>
              <w:t>I</w:t>
            </w:r>
            <w:r w:rsidRPr="00441621">
              <w:rPr>
                <w:rFonts w:ascii="Arial" w:eastAsia="Courier New" w:hAnsi="Arial" w:cs="Arial"/>
                <w:b/>
                <w:bCs/>
                <w:color w:val="000000"/>
                <w:lang w:bidi="ru-RU"/>
              </w:rPr>
              <w:t>, тыс. руб.</w:t>
            </w:r>
          </w:p>
        </w:tc>
        <w:tc>
          <w:tcPr>
            <w:tcW w:w="1276" w:type="dxa"/>
            <w:gridSpan w:val="2"/>
            <w:vAlign w:val="center"/>
          </w:tcPr>
          <w:p w14:paraId="762D8FAD" w14:textId="77777777" w:rsidR="00C81A93" w:rsidRPr="00441621" w:rsidRDefault="00C81A93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b/>
                <w:bCs/>
                <w:color w:val="000000"/>
                <w:lang w:bidi="ru-RU"/>
              </w:rPr>
              <w:t xml:space="preserve">ИТОГО за период действия программы </w:t>
            </w:r>
            <w:r w:rsidRPr="00441621">
              <w:rPr>
                <w:rFonts w:ascii="Arial" w:eastAsia="Courier New" w:hAnsi="Arial" w:cs="Arial"/>
                <w:b/>
                <w:bCs/>
                <w:color w:val="000000"/>
                <w:lang w:val="en-US" w:bidi="ru-RU"/>
              </w:rPr>
              <w:t>III</w:t>
            </w:r>
            <w:r w:rsidRPr="00441621">
              <w:rPr>
                <w:rFonts w:ascii="Arial" w:eastAsia="Courier New" w:hAnsi="Arial" w:cs="Arial"/>
                <w:b/>
                <w:bCs/>
                <w:color w:val="000000"/>
                <w:lang w:bidi="ru-RU"/>
              </w:rPr>
              <w:t xml:space="preserve">, </w:t>
            </w:r>
            <w:r w:rsidRPr="00441621">
              <w:rPr>
                <w:rFonts w:ascii="Arial" w:eastAsia="Courier New" w:hAnsi="Arial" w:cs="Arial"/>
                <w:b/>
                <w:bCs/>
                <w:color w:val="000000"/>
                <w:lang w:bidi="ru-RU"/>
              </w:rPr>
              <w:lastRenderedPageBreak/>
              <w:t>тыс. руб.</w:t>
            </w:r>
          </w:p>
        </w:tc>
      </w:tr>
      <w:tr w:rsidR="003E3FCB" w:rsidRPr="00441621" w14:paraId="7B7BB1A1" w14:textId="77777777" w:rsidTr="003E3FCB">
        <w:tc>
          <w:tcPr>
            <w:tcW w:w="2552" w:type="dxa"/>
            <w:vMerge/>
            <w:vAlign w:val="center"/>
          </w:tcPr>
          <w:p w14:paraId="5BC4CF89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</w:p>
        </w:tc>
        <w:tc>
          <w:tcPr>
            <w:tcW w:w="1163" w:type="dxa"/>
            <w:vAlign w:val="center"/>
          </w:tcPr>
          <w:p w14:paraId="285AA71E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20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19</w:t>
            </w: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14:paraId="38C9F667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2020г.</w:t>
            </w:r>
          </w:p>
        </w:tc>
        <w:tc>
          <w:tcPr>
            <w:tcW w:w="993" w:type="dxa"/>
            <w:vAlign w:val="center"/>
          </w:tcPr>
          <w:p w14:paraId="36FE925A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202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1</w:t>
            </w:r>
          </w:p>
        </w:tc>
        <w:tc>
          <w:tcPr>
            <w:tcW w:w="1134" w:type="dxa"/>
            <w:vAlign w:val="center"/>
          </w:tcPr>
          <w:p w14:paraId="5F4164BB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202</w:t>
            </w:r>
            <w:r>
              <w:rPr>
                <w:rFonts w:ascii="Arial" w:eastAsia="Courier New" w:hAnsi="Arial" w:cs="Arial"/>
                <w:color w:val="000000"/>
                <w:lang w:bidi="ru-RU"/>
              </w:rPr>
              <w:t>2</w:t>
            </w: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г</w:t>
            </w:r>
          </w:p>
        </w:tc>
        <w:tc>
          <w:tcPr>
            <w:tcW w:w="992" w:type="dxa"/>
            <w:gridSpan w:val="2"/>
            <w:vAlign w:val="center"/>
          </w:tcPr>
          <w:p w14:paraId="6AC23232" w14:textId="77777777" w:rsidR="003E3FCB" w:rsidRPr="00441621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2023г</w:t>
            </w:r>
          </w:p>
        </w:tc>
        <w:tc>
          <w:tcPr>
            <w:tcW w:w="1276" w:type="dxa"/>
            <w:gridSpan w:val="2"/>
            <w:vAlign w:val="center"/>
          </w:tcPr>
          <w:p w14:paraId="370CA751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val="en-US" w:bidi="ru-RU"/>
              </w:rPr>
            </w:pPr>
          </w:p>
        </w:tc>
      </w:tr>
      <w:tr w:rsidR="003E3FCB" w:rsidRPr="00441621" w14:paraId="08E0CC06" w14:textId="77777777" w:rsidTr="003E3FCB">
        <w:trPr>
          <w:trHeight w:val="1008"/>
        </w:trPr>
        <w:tc>
          <w:tcPr>
            <w:tcW w:w="2552" w:type="dxa"/>
            <w:vAlign w:val="center"/>
          </w:tcPr>
          <w:p w14:paraId="535A5A35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Средства бюджета МО р. п. Дубна Дубенского района</w:t>
            </w:r>
          </w:p>
        </w:tc>
        <w:tc>
          <w:tcPr>
            <w:tcW w:w="1163" w:type="dxa"/>
            <w:vAlign w:val="center"/>
          </w:tcPr>
          <w:p w14:paraId="4C4392AC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575EAE25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993" w:type="dxa"/>
            <w:vAlign w:val="center"/>
          </w:tcPr>
          <w:p w14:paraId="664B9D3A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1134" w:type="dxa"/>
            <w:vAlign w:val="center"/>
          </w:tcPr>
          <w:p w14:paraId="7DDBA776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992" w:type="dxa"/>
            <w:gridSpan w:val="2"/>
            <w:vAlign w:val="center"/>
          </w:tcPr>
          <w:p w14:paraId="6EB4618F" w14:textId="77777777" w:rsidR="003E3FCB" w:rsidRPr="00441621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1276" w:type="dxa"/>
            <w:gridSpan w:val="2"/>
            <w:vAlign w:val="center"/>
          </w:tcPr>
          <w:p w14:paraId="190FA95B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6620,0</w:t>
            </w:r>
          </w:p>
        </w:tc>
      </w:tr>
      <w:tr w:rsidR="003E3FCB" w:rsidRPr="00441621" w14:paraId="5B12C91C" w14:textId="77777777" w:rsidTr="003E3FCB">
        <w:trPr>
          <w:trHeight w:val="733"/>
        </w:trPr>
        <w:tc>
          <w:tcPr>
            <w:tcW w:w="2552" w:type="dxa"/>
            <w:vAlign w:val="center"/>
          </w:tcPr>
          <w:p w14:paraId="32FFABFE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Всего:</w:t>
            </w:r>
          </w:p>
        </w:tc>
        <w:tc>
          <w:tcPr>
            <w:tcW w:w="1163" w:type="dxa"/>
            <w:vAlign w:val="center"/>
          </w:tcPr>
          <w:p w14:paraId="1575F064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41621">
              <w:rPr>
                <w:rFonts w:ascii="Arial" w:eastAsia="Courier New" w:hAnsi="Arial" w:cs="Arial"/>
                <w:color w:val="000000"/>
                <w:lang w:bidi="ru-RU"/>
              </w:rPr>
              <w:t>1500,0</w:t>
            </w:r>
          </w:p>
        </w:tc>
        <w:tc>
          <w:tcPr>
            <w:tcW w:w="1275" w:type="dxa"/>
            <w:vAlign w:val="center"/>
          </w:tcPr>
          <w:p w14:paraId="6893D9E2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993" w:type="dxa"/>
            <w:vAlign w:val="center"/>
          </w:tcPr>
          <w:p w14:paraId="0B1A9DBA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1134" w:type="dxa"/>
            <w:vAlign w:val="center"/>
          </w:tcPr>
          <w:p w14:paraId="1721AE42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 w:rsidRPr="0046532D"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992" w:type="dxa"/>
            <w:gridSpan w:val="2"/>
            <w:vAlign w:val="center"/>
          </w:tcPr>
          <w:p w14:paraId="0226CA9C" w14:textId="77777777" w:rsidR="003E3FCB" w:rsidRPr="00441621" w:rsidRDefault="003E3FCB" w:rsidP="003E3FCB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1280,0</w:t>
            </w:r>
          </w:p>
        </w:tc>
        <w:tc>
          <w:tcPr>
            <w:tcW w:w="1276" w:type="dxa"/>
            <w:gridSpan w:val="2"/>
            <w:vAlign w:val="center"/>
          </w:tcPr>
          <w:p w14:paraId="253771BB" w14:textId="77777777" w:rsidR="003E3FCB" w:rsidRPr="00441621" w:rsidRDefault="003E3FCB" w:rsidP="00A81FD1">
            <w:pPr>
              <w:widowControl w:val="0"/>
              <w:jc w:val="center"/>
              <w:outlineLvl w:val="3"/>
              <w:rPr>
                <w:rFonts w:ascii="Arial" w:eastAsia="Courier New" w:hAnsi="Arial" w:cs="Arial"/>
                <w:color w:val="000000"/>
                <w:lang w:bidi="ru-RU"/>
              </w:rPr>
            </w:pPr>
            <w:r>
              <w:rPr>
                <w:rFonts w:ascii="Arial" w:eastAsia="Courier New" w:hAnsi="Arial" w:cs="Arial"/>
                <w:color w:val="000000"/>
                <w:lang w:bidi="ru-RU"/>
              </w:rPr>
              <w:t>6620,0</w:t>
            </w:r>
          </w:p>
        </w:tc>
      </w:tr>
    </w:tbl>
    <w:p w14:paraId="7ABA0E29" w14:textId="77777777" w:rsidR="00C81A93" w:rsidRPr="00441621" w:rsidRDefault="00C81A93" w:rsidP="00C81A93">
      <w:pPr>
        <w:widowControl w:val="0"/>
        <w:jc w:val="both"/>
        <w:rPr>
          <w:rFonts w:ascii="Arial" w:eastAsia="Courier New" w:hAnsi="Arial" w:cs="Arial"/>
          <w:b/>
          <w:color w:val="000000"/>
          <w:lang w:bidi="ru-RU"/>
        </w:rPr>
      </w:pPr>
    </w:p>
    <w:p w14:paraId="4EBE36AD" w14:textId="77777777" w:rsidR="00C81A93" w:rsidRPr="00441621" w:rsidRDefault="00C81A93" w:rsidP="00C81A93">
      <w:pPr>
        <w:widowControl w:val="0"/>
        <w:jc w:val="both"/>
        <w:rPr>
          <w:rFonts w:ascii="Arial" w:eastAsia="Courier New" w:hAnsi="Arial" w:cs="Arial"/>
          <w:b/>
          <w:color w:val="000000"/>
          <w:lang w:bidi="ru-RU"/>
        </w:rPr>
      </w:pPr>
    </w:p>
    <w:p w14:paraId="72446762" w14:textId="77777777" w:rsidR="00C81A93" w:rsidRPr="00441621" w:rsidRDefault="00C81A93" w:rsidP="00C81A93">
      <w:pPr>
        <w:widowControl w:val="0"/>
        <w:contextualSpacing/>
        <w:jc w:val="center"/>
        <w:rPr>
          <w:rFonts w:ascii="Arial" w:eastAsia="Courier New" w:hAnsi="Arial" w:cs="Arial"/>
          <w:b/>
          <w:bCs/>
          <w:color w:val="000000"/>
          <w:lang w:bidi="ru-RU"/>
        </w:rPr>
      </w:pPr>
      <w:r w:rsidRPr="00441621">
        <w:rPr>
          <w:rFonts w:ascii="Arial" w:eastAsia="Courier New" w:hAnsi="Arial" w:cs="Arial"/>
          <w:b/>
          <w:color w:val="000000"/>
          <w:lang w:bidi="ru-RU"/>
        </w:rPr>
        <w:t>Раздел</w:t>
      </w:r>
      <w:r w:rsidRPr="00441621">
        <w:rPr>
          <w:rFonts w:ascii="Arial" w:eastAsia="Courier New" w:hAnsi="Arial" w:cs="Arial"/>
          <w:b/>
          <w:bCs/>
          <w:color w:val="000000"/>
          <w:lang w:bidi="ru-RU"/>
        </w:rPr>
        <w:t xml:space="preserve"> 6. Плановые показатели результативности и эффективности подпрограммы </w:t>
      </w:r>
      <w:r w:rsidRPr="00441621">
        <w:rPr>
          <w:rFonts w:ascii="Arial" w:eastAsia="Courier New" w:hAnsi="Arial" w:cs="Arial"/>
          <w:b/>
          <w:bCs/>
          <w:color w:val="000000"/>
          <w:lang w:val="en-US" w:bidi="ru-RU"/>
        </w:rPr>
        <w:t>I</w:t>
      </w:r>
    </w:p>
    <w:p w14:paraId="453F00F4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1D146F47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516"/>
        <w:gridCol w:w="1134"/>
        <w:gridCol w:w="877"/>
        <w:gridCol w:w="824"/>
        <w:gridCol w:w="992"/>
        <w:gridCol w:w="1680"/>
        <w:gridCol w:w="21"/>
      </w:tblGrid>
      <w:tr w:rsidR="00C81A93" w:rsidRPr="00441621" w14:paraId="51EC91BB" w14:textId="77777777" w:rsidTr="00A81FD1">
        <w:trPr>
          <w:gridAfter w:val="1"/>
          <w:wAfter w:w="21" w:type="dxa"/>
          <w:trHeight w:val="84"/>
          <w:jc w:val="center"/>
        </w:trPr>
        <w:tc>
          <w:tcPr>
            <w:tcW w:w="2307" w:type="dxa"/>
            <w:vMerge w:val="restart"/>
            <w:shd w:val="clear" w:color="auto" w:fill="auto"/>
            <w:vAlign w:val="center"/>
          </w:tcPr>
          <w:p w14:paraId="33FDBA14" w14:textId="77777777" w:rsidR="00C81A93" w:rsidRPr="00441621" w:rsidRDefault="00C81A93" w:rsidP="00A81FD1">
            <w:pPr>
              <w:jc w:val="center"/>
              <w:rPr>
                <w:rFonts w:ascii="Arial" w:hAnsi="Arial" w:cs="Arial"/>
              </w:rPr>
            </w:pPr>
            <w:r w:rsidRPr="00441621">
              <w:rPr>
                <w:rFonts w:ascii="Arial" w:hAnsi="Arial" w:cs="Arial"/>
              </w:rPr>
              <w:t xml:space="preserve">Цели и задачи подпрограммы </w:t>
            </w:r>
            <w:r w:rsidRPr="00441621">
              <w:rPr>
                <w:rFonts w:ascii="Arial" w:hAnsi="Arial" w:cs="Arial"/>
                <w:lang w:val="en-US"/>
              </w:rPr>
              <w:t>I</w:t>
            </w:r>
          </w:p>
        </w:tc>
        <w:tc>
          <w:tcPr>
            <w:tcW w:w="5343" w:type="dxa"/>
            <w:gridSpan w:val="5"/>
            <w:shd w:val="clear" w:color="auto" w:fill="auto"/>
            <w:vAlign w:val="center"/>
          </w:tcPr>
          <w:p w14:paraId="27D86F74" w14:textId="77777777" w:rsidR="00C81A93" w:rsidRPr="00441621" w:rsidRDefault="00C81A93" w:rsidP="00A81FD1">
            <w:pPr>
              <w:jc w:val="center"/>
              <w:rPr>
                <w:rFonts w:ascii="Arial" w:hAnsi="Arial" w:cs="Arial"/>
              </w:rPr>
            </w:pPr>
            <w:r w:rsidRPr="00441621">
              <w:rPr>
                <w:rFonts w:ascii="Arial" w:hAnsi="Arial" w:cs="Arial"/>
                <w:b/>
              </w:rPr>
              <w:t xml:space="preserve">Значение показателей по периодам реализации подпрограммы </w:t>
            </w:r>
            <w:r w:rsidRPr="00441621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1680" w:type="dxa"/>
            <w:shd w:val="clear" w:color="auto" w:fill="auto"/>
          </w:tcPr>
          <w:p w14:paraId="353874FB" w14:textId="77777777" w:rsidR="00C81A93" w:rsidRPr="00441621" w:rsidRDefault="00C81A93" w:rsidP="00A81FD1">
            <w:pPr>
              <w:jc w:val="center"/>
              <w:rPr>
                <w:rFonts w:ascii="Arial" w:hAnsi="Arial" w:cs="Arial"/>
              </w:rPr>
            </w:pPr>
            <w:r w:rsidRPr="00441621">
              <w:rPr>
                <w:rFonts w:ascii="Arial" w:hAnsi="Arial" w:cs="Arial"/>
              </w:rPr>
              <w:t xml:space="preserve">Плановое значение на день окончания действия подпрограммы </w:t>
            </w:r>
            <w:r w:rsidRPr="00441621">
              <w:rPr>
                <w:rFonts w:ascii="Arial" w:hAnsi="Arial" w:cs="Arial"/>
                <w:lang w:val="en-US"/>
              </w:rPr>
              <w:t>I</w:t>
            </w:r>
          </w:p>
        </w:tc>
      </w:tr>
      <w:tr w:rsidR="003E3FCB" w:rsidRPr="00441621" w14:paraId="1F68B111" w14:textId="77777777" w:rsidTr="003E3FCB">
        <w:trPr>
          <w:trHeight w:val="301"/>
          <w:jc w:val="center"/>
        </w:trPr>
        <w:tc>
          <w:tcPr>
            <w:tcW w:w="2307" w:type="dxa"/>
            <w:vMerge/>
            <w:shd w:val="clear" w:color="auto" w:fill="auto"/>
            <w:vAlign w:val="center"/>
          </w:tcPr>
          <w:p w14:paraId="7B9F96E2" w14:textId="77777777" w:rsidR="003E3FCB" w:rsidRPr="00441621" w:rsidRDefault="003E3FCB" w:rsidP="00A8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46C6825" w14:textId="77777777" w:rsidR="003E3FCB" w:rsidRPr="00441621" w:rsidRDefault="003E3FCB" w:rsidP="00A81FD1">
            <w:pPr>
              <w:rPr>
                <w:rFonts w:ascii="Arial" w:hAnsi="Arial" w:cs="Arial"/>
              </w:rPr>
            </w:pPr>
            <w:r w:rsidRPr="00441621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419A6" w14:textId="77777777" w:rsidR="003E3FCB" w:rsidRPr="00441621" w:rsidRDefault="003E3FCB" w:rsidP="00A8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2B8D6B5" w14:textId="77777777" w:rsidR="003E3FCB" w:rsidRPr="00441621" w:rsidRDefault="003E3FCB" w:rsidP="00A8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811E30D" w14:textId="77777777" w:rsidR="003E3FCB" w:rsidRPr="00441621" w:rsidRDefault="003E3FCB" w:rsidP="003E3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048F5" w14:textId="77777777" w:rsidR="003E3FCB" w:rsidRPr="00441621" w:rsidRDefault="003E3FCB" w:rsidP="00A8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3BB3AC" w14:textId="77777777" w:rsidR="003E3FCB" w:rsidRPr="00441621" w:rsidRDefault="003E3FCB" w:rsidP="00A81FD1">
            <w:pPr>
              <w:jc w:val="center"/>
              <w:rPr>
                <w:rFonts w:ascii="Arial" w:hAnsi="Arial" w:cs="Arial"/>
              </w:rPr>
            </w:pPr>
          </w:p>
        </w:tc>
      </w:tr>
      <w:tr w:rsidR="003E3FCB" w:rsidRPr="00441621" w14:paraId="07002603" w14:textId="77777777" w:rsidTr="003E3FCB">
        <w:trPr>
          <w:trHeight w:val="1390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0E5D9C04" w14:textId="77777777" w:rsidR="003E3FCB" w:rsidRDefault="003E3FCB" w:rsidP="00A81FD1">
            <w:pPr>
              <w:rPr>
                <w:rFonts w:ascii="Arial" w:hAnsi="Arial" w:cs="Arial"/>
              </w:rPr>
            </w:pPr>
            <w:r w:rsidRPr="00441621">
              <w:rPr>
                <w:rFonts w:ascii="Arial" w:hAnsi="Arial" w:cs="Arial"/>
              </w:rPr>
              <w:t>1.1.</w:t>
            </w:r>
            <w: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7A1C60">
              <w:rPr>
                <w:rFonts w:ascii="Arial" w:hAnsi="Arial" w:cs="Arial"/>
              </w:rPr>
              <w:t>нижение аварийности на дорожно-уличной сети</w:t>
            </w:r>
          </w:p>
          <w:p w14:paraId="3836F9D4" w14:textId="77777777" w:rsidR="003E3FCB" w:rsidRPr="00441621" w:rsidRDefault="003E3FCB" w:rsidP="00A81FD1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01B1295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4AC6E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D77CAAE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7A7636E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5438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411B958" w14:textId="77777777" w:rsidR="003E3FCB" w:rsidRPr="00441621" w:rsidRDefault="003E3FCB" w:rsidP="00A8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3E3FCB" w:rsidRPr="00441621" w14:paraId="710ACD99" w14:textId="77777777" w:rsidTr="003E3FCB">
        <w:trPr>
          <w:trHeight w:val="249"/>
          <w:jc w:val="center"/>
        </w:trPr>
        <w:tc>
          <w:tcPr>
            <w:tcW w:w="2307" w:type="dxa"/>
            <w:shd w:val="clear" w:color="auto" w:fill="auto"/>
            <w:vAlign w:val="center"/>
          </w:tcPr>
          <w:p w14:paraId="2BBEE7AE" w14:textId="77777777" w:rsidR="003E3FCB" w:rsidRPr="00441621" w:rsidRDefault="003E3FCB" w:rsidP="00A81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1.2.С</w:t>
            </w:r>
            <w:r w:rsidRPr="007A1C60">
              <w:rPr>
                <w:rFonts w:ascii="Arial" w:hAnsi="Arial" w:cs="Arial"/>
              </w:rPr>
              <w:t>охранение жизни, здоровья и имущества участников дорожного движения, защита их законных интересов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55CAC697" w14:textId="77777777" w:rsidR="003E3FCB" w:rsidRDefault="003E3FCB" w:rsidP="00A81F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17A87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30%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836678F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A2F9C9C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97E755" w14:textId="77777777" w:rsidR="003E3FCB" w:rsidRPr="00441621" w:rsidRDefault="003E3FCB" w:rsidP="00A81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1929FD8" w14:textId="77777777" w:rsidR="003E3FCB" w:rsidRPr="00441621" w:rsidRDefault="003E3FCB" w:rsidP="00A8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467E6643" w14:textId="77777777" w:rsidR="00C81A93" w:rsidRPr="00441621" w:rsidRDefault="00C81A93" w:rsidP="00C81A93">
      <w:pPr>
        <w:autoSpaceDE w:val="0"/>
        <w:autoSpaceDN w:val="0"/>
        <w:adjustRightInd w:val="0"/>
        <w:ind w:left="796"/>
        <w:contextualSpacing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7A25EB22" w14:textId="77777777" w:rsidR="00C81A93" w:rsidRPr="00441621" w:rsidRDefault="00C81A93" w:rsidP="00C81A93">
      <w:pPr>
        <w:autoSpaceDE w:val="0"/>
        <w:autoSpaceDN w:val="0"/>
        <w:adjustRightInd w:val="0"/>
        <w:ind w:left="796"/>
        <w:contextualSpacing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1BBA6C8B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left="436"/>
        <w:contextualSpacing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  <w:r w:rsidRPr="00441621">
        <w:rPr>
          <w:rFonts w:ascii="Arial" w:eastAsia="Courier New" w:hAnsi="Arial" w:cs="Arial"/>
          <w:b/>
          <w:color w:val="000000"/>
          <w:lang w:bidi="ru-RU"/>
        </w:rPr>
        <w:t xml:space="preserve">Раздел 7. Анализ  рисков  в ходе реализации подпрограммы </w:t>
      </w:r>
      <w:r w:rsidRPr="00441621">
        <w:rPr>
          <w:rFonts w:ascii="Arial" w:eastAsia="Courier New" w:hAnsi="Arial" w:cs="Arial"/>
          <w:b/>
          <w:color w:val="000000"/>
          <w:lang w:val="en-US" w:bidi="ru-RU"/>
        </w:rPr>
        <w:t>I</w:t>
      </w:r>
    </w:p>
    <w:p w14:paraId="59E2C744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left="436"/>
        <w:contextualSpacing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6C037370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left="436"/>
        <w:contextualSpacing/>
        <w:jc w:val="center"/>
        <w:outlineLvl w:val="1"/>
        <w:rPr>
          <w:rFonts w:ascii="Arial" w:eastAsia="Courier New" w:hAnsi="Arial" w:cs="Arial"/>
          <w:b/>
          <w:color w:val="000000"/>
          <w:lang w:bidi="ru-RU"/>
        </w:rPr>
      </w:pPr>
    </w:p>
    <w:p w14:paraId="5B707391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Реализация подпрограммы </w:t>
      </w:r>
      <w:r w:rsidRPr="00441621">
        <w:rPr>
          <w:rFonts w:ascii="Arial" w:eastAsia="Courier New" w:hAnsi="Arial" w:cs="Arial"/>
          <w:color w:val="000000"/>
          <w:lang w:val="en-US" w:bidi="ru-RU"/>
        </w:rPr>
        <w:t>I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сопряжена с определенными рисками. Так, в процессе реализации подпрограммы </w:t>
      </w:r>
      <w:r w:rsidRPr="00441621">
        <w:rPr>
          <w:rFonts w:ascii="Arial" w:eastAsia="Courier New" w:hAnsi="Arial" w:cs="Arial"/>
          <w:color w:val="000000"/>
          <w:lang w:val="en-US" w:bidi="ru-RU"/>
        </w:rPr>
        <w:t>I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возможно выявление отклонений в достижении промежуточных результатов.</w:t>
      </w:r>
    </w:p>
    <w:p w14:paraId="040E6077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Возможными рисками при реализации мероприятий подпрограммы </w:t>
      </w:r>
      <w:r w:rsidRPr="00441621">
        <w:rPr>
          <w:rFonts w:ascii="Arial" w:eastAsia="Courier New" w:hAnsi="Arial" w:cs="Arial"/>
          <w:color w:val="000000"/>
          <w:lang w:val="en-US" w:bidi="ru-RU"/>
        </w:rPr>
        <w:t>III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выступают следующие факторы: несвоевременное и недостаточное финансирование мероприятий программы; несвоевременное выполнение мероприятий.</w:t>
      </w:r>
    </w:p>
    <w:p w14:paraId="36976017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441621">
        <w:rPr>
          <w:rFonts w:ascii="Arial" w:eastAsia="Courier New" w:hAnsi="Arial" w:cs="Arial"/>
          <w:color w:val="000000"/>
          <w:lang w:bidi="ru-RU"/>
        </w:rPr>
        <w:t xml:space="preserve">Способом ограничения финансового риска является ежегодная корректировка мероприятий подпрограммы </w:t>
      </w:r>
      <w:r w:rsidRPr="00441621">
        <w:rPr>
          <w:rFonts w:ascii="Arial" w:eastAsia="Courier New" w:hAnsi="Arial" w:cs="Arial"/>
          <w:color w:val="000000"/>
          <w:lang w:val="en-US" w:bidi="ru-RU"/>
        </w:rPr>
        <w:t>I</w:t>
      </w:r>
      <w:r w:rsidRPr="00441621">
        <w:rPr>
          <w:rFonts w:ascii="Arial" w:eastAsia="Courier New" w:hAnsi="Arial" w:cs="Arial"/>
          <w:color w:val="000000"/>
          <w:lang w:bidi="ru-RU"/>
        </w:rPr>
        <w:t xml:space="preserve"> и их показателей в зависимости от достигнутых результатов.</w:t>
      </w:r>
    </w:p>
    <w:p w14:paraId="684E284C" w14:textId="77777777" w:rsidR="00C81A93" w:rsidRDefault="00C81A93" w:rsidP="00C81A93">
      <w:pPr>
        <w:autoSpaceDE w:val="0"/>
        <w:autoSpaceDN w:val="0"/>
        <w:adjustRightInd w:val="0"/>
        <w:ind w:left="720"/>
        <w:contextualSpacing/>
        <w:jc w:val="center"/>
      </w:pPr>
    </w:p>
    <w:p w14:paraId="196CD290" w14:textId="77777777" w:rsidR="00C81A93" w:rsidRDefault="00C81A93" w:rsidP="00C81A93">
      <w:pPr>
        <w:autoSpaceDE w:val="0"/>
        <w:autoSpaceDN w:val="0"/>
        <w:adjustRightInd w:val="0"/>
        <w:ind w:left="720"/>
        <w:contextualSpacing/>
        <w:jc w:val="center"/>
      </w:pPr>
    </w:p>
    <w:p w14:paraId="7ED6A7D0" w14:textId="77777777" w:rsidR="00C81A93" w:rsidRPr="00441621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0BF0DE09" w14:textId="77777777" w:rsidR="00C81A93" w:rsidRPr="00441621" w:rsidRDefault="00C81A93" w:rsidP="00C81A93">
      <w:pPr>
        <w:pStyle w:val="ConsPlusTitle"/>
        <w:ind w:left="156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8.</w:t>
      </w:r>
      <w:r w:rsidRPr="00441621">
        <w:rPr>
          <w:bCs w:val="0"/>
          <w:sz w:val="24"/>
          <w:szCs w:val="24"/>
        </w:rPr>
        <w:t>Методика оценки эффективности программы</w:t>
      </w:r>
    </w:p>
    <w:p w14:paraId="3282C255" w14:textId="77777777" w:rsidR="00C81A93" w:rsidRPr="00376AB7" w:rsidRDefault="00C81A93" w:rsidP="00C81A93">
      <w:pPr>
        <w:pStyle w:val="ConsPlusTitle"/>
        <w:rPr>
          <w:bCs w:val="0"/>
          <w:sz w:val="24"/>
          <w:szCs w:val="24"/>
        </w:rPr>
      </w:pPr>
    </w:p>
    <w:p w14:paraId="5D660028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14:paraId="2D20F119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63CE1B8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14:paraId="7502126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14:paraId="6B88105E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5DE8CD2C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14:paraId="471407E5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67FC025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14:paraId="4DFB311E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14:paraId="38983865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14:paraId="42B8552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14:paraId="34A6B60B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7AA2A2C7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14:paraId="4C4BA3E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0CDAC4AF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14:paraId="3FB82E2A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17CFCAC4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14:paraId="19A27BF3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14:paraId="0979DC58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14:paraId="2306BEE3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54D5D6AA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14:paraId="2A992D8C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51751C04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14:paraId="14C09C39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14:paraId="3C35F739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14:paraId="7D5A083D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01FB17C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14:paraId="18CB09E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4046AA26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14:paraId="71FA4121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28A17A36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14:paraId="55DA40C2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14:paraId="30F335D5" w14:textId="77777777" w:rsidR="00C81A93" w:rsidRPr="00376AB7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14:paraId="7D6500AB" w14:textId="77777777" w:rsidR="00C81A93" w:rsidRPr="00571BAC" w:rsidRDefault="00C81A93" w:rsidP="00C81A93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26D7AD96" w14:textId="77777777" w:rsidR="00C81A93" w:rsidRDefault="00C81A93" w:rsidP="00C81A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14:paraId="3B2B2AEF" w14:textId="77777777" w:rsidR="00C81A93" w:rsidRDefault="00C81A93" w:rsidP="00C81A93">
      <w:pPr>
        <w:widowControl w:val="0"/>
        <w:rPr>
          <w:rFonts w:ascii="Arial" w:eastAsia="Courier New" w:hAnsi="Arial" w:cs="Arial"/>
          <w:b/>
          <w:color w:val="000000"/>
          <w:lang w:bidi="ru-RU"/>
        </w:rPr>
      </w:pPr>
    </w:p>
    <w:p w14:paraId="021AEBB1" w14:textId="77777777" w:rsidR="007F1C7A" w:rsidRDefault="007F1C7A" w:rsidP="00C81A93">
      <w:pPr>
        <w:widowControl w:val="0"/>
        <w:rPr>
          <w:rFonts w:ascii="Arial" w:eastAsia="Courier New" w:hAnsi="Arial" w:cs="Arial"/>
          <w:b/>
          <w:color w:val="000000"/>
          <w:lang w:bidi="ru-RU"/>
        </w:rPr>
      </w:pPr>
    </w:p>
    <w:p w14:paraId="5DD0A91C" w14:textId="77777777" w:rsidR="007F1C7A" w:rsidRDefault="007F1C7A" w:rsidP="00C81A93">
      <w:pPr>
        <w:widowControl w:val="0"/>
        <w:rPr>
          <w:rFonts w:ascii="Arial" w:eastAsia="Courier New" w:hAnsi="Arial" w:cs="Arial"/>
          <w:b/>
          <w:color w:val="000000"/>
          <w:lang w:bidi="ru-RU"/>
        </w:rPr>
      </w:pPr>
    </w:p>
    <w:p w14:paraId="28F47FC7" w14:textId="77777777" w:rsidR="00C81A93" w:rsidRDefault="00C81A93" w:rsidP="00C81A93">
      <w:pPr>
        <w:widowControl w:val="0"/>
        <w:ind w:left="426"/>
        <w:jc w:val="center"/>
        <w:rPr>
          <w:rFonts w:ascii="Arial" w:hAnsi="Arial" w:cs="Arial"/>
          <w:b/>
          <w:bCs/>
        </w:rPr>
      </w:pPr>
      <w:bookmarkStart w:id="4" w:name="_Hlk43193665"/>
      <w:r w:rsidRPr="00E20ADE">
        <w:rPr>
          <w:rFonts w:ascii="Arial" w:eastAsia="Courier New" w:hAnsi="Arial" w:cs="Arial"/>
          <w:b/>
          <w:color w:val="000000"/>
          <w:lang w:bidi="ru-RU"/>
        </w:rPr>
        <w:lastRenderedPageBreak/>
        <w:t xml:space="preserve">Паспорт </w:t>
      </w:r>
      <w:r w:rsidRPr="00441621">
        <w:rPr>
          <w:rFonts w:ascii="Arial" w:hAnsi="Arial" w:cs="Arial"/>
          <w:b/>
          <w:bCs/>
        </w:rPr>
        <w:t>Подпрограмм</w:t>
      </w:r>
      <w:r>
        <w:rPr>
          <w:rFonts w:ascii="Arial" w:hAnsi="Arial" w:cs="Arial"/>
          <w:b/>
          <w:bCs/>
        </w:rPr>
        <w:t>ы</w:t>
      </w:r>
      <w:r w:rsidRPr="00441621">
        <w:rPr>
          <w:rFonts w:ascii="Arial" w:eastAsia="Courier New" w:hAnsi="Arial" w:cs="Arial"/>
          <w:b/>
          <w:color w:val="000000"/>
          <w:lang w:bidi="ru-RU"/>
        </w:rPr>
        <w:t xml:space="preserve"> </w:t>
      </w:r>
      <w:r w:rsidRPr="00E20ADE">
        <w:rPr>
          <w:rFonts w:ascii="Arial" w:eastAsia="Courier New" w:hAnsi="Arial" w:cs="Arial"/>
          <w:b/>
          <w:color w:val="000000"/>
          <w:lang w:bidi="ru-RU"/>
        </w:rPr>
        <w:t>II</w:t>
      </w:r>
      <w:r w:rsidRPr="00441621">
        <w:rPr>
          <w:rFonts w:ascii="Arial" w:hAnsi="Arial" w:cs="Arial"/>
          <w:b/>
          <w:bCs/>
        </w:rPr>
        <w:t xml:space="preserve"> </w:t>
      </w:r>
    </w:p>
    <w:p w14:paraId="46D6AF4A" w14:textId="77777777" w:rsidR="00C81A93" w:rsidRPr="00441621" w:rsidRDefault="00C81A93" w:rsidP="00C81A93">
      <w:pPr>
        <w:widowControl w:val="0"/>
        <w:ind w:left="426"/>
        <w:jc w:val="center"/>
        <w:rPr>
          <w:rFonts w:ascii="Arial" w:eastAsia="Courier New" w:hAnsi="Arial" w:cs="Arial"/>
          <w:b/>
          <w:color w:val="000000"/>
          <w:lang w:bidi="ru-RU"/>
        </w:rPr>
      </w:pPr>
      <w:r w:rsidRPr="00441621">
        <w:rPr>
          <w:rFonts w:ascii="Arial" w:hAnsi="Arial" w:cs="Arial"/>
          <w:b/>
          <w:bCs/>
        </w:rPr>
        <w:t>"Повешение уровня обустройства автомобильных дорог общего пользования местного значения"</w:t>
      </w:r>
    </w:p>
    <w:bookmarkEnd w:id="4"/>
    <w:p w14:paraId="350F73FD" w14:textId="77777777" w:rsidR="00C81A93" w:rsidRDefault="00C81A93" w:rsidP="00C81A93">
      <w:pPr>
        <w:autoSpaceDE w:val="0"/>
        <w:autoSpaceDN w:val="0"/>
        <w:adjustRightInd w:val="0"/>
        <w:ind w:left="720"/>
        <w:contextualSpacing/>
        <w:jc w:val="center"/>
      </w:pPr>
    </w:p>
    <w:p w14:paraId="2CE17D0A" w14:textId="77777777" w:rsidR="00C81A93" w:rsidRPr="00892CD8" w:rsidRDefault="00C81A93" w:rsidP="00C81A93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8"/>
        <w:gridCol w:w="5729"/>
      </w:tblGrid>
      <w:tr w:rsidR="00C81A93" w:rsidRPr="000C2F40" w14:paraId="6BAD9C3E" w14:textId="77777777" w:rsidTr="00A81FD1">
        <w:trPr>
          <w:trHeight w:val="543"/>
        </w:trPr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6B116" w14:textId="77777777" w:rsidR="00C81A93" w:rsidRPr="00A053A4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Style w:val="a4"/>
                <w:rFonts w:ascii="Arial" w:hAnsi="Arial" w:cs="Arial"/>
              </w:rPr>
              <w:t xml:space="preserve">Ответственный исполнитель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8BA3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Комитет по жизнеобеспечению администрации МО Дубенский район</w:t>
            </w:r>
          </w:p>
        </w:tc>
      </w:tr>
      <w:tr w:rsidR="00C81A93" w:rsidRPr="000C2F40" w14:paraId="75932C0F" w14:textId="77777777" w:rsidTr="00A81FD1">
        <w:trPr>
          <w:trHeight w:val="1390"/>
        </w:trPr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E0EB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Style w:val="a4"/>
                <w:rFonts w:ascii="Arial" w:hAnsi="Arial" w:cs="Arial"/>
              </w:rPr>
              <w:t xml:space="preserve">Цели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94E0" w14:textId="77777777" w:rsidR="00C81A93" w:rsidRDefault="00C81A93" w:rsidP="00A81FD1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C2F40">
              <w:rPr>
                <w:rFonts w:ascii="Arial" w:hAnsi="Arial" w:cs="Arial"/>
              </w:rPr>
              <w:t>-повышение безопасности дорожного движения;-</w:t>
            </w:r>
            <w:r w:rsidRPr="000C2F40">
              <w:rPr>
                <w:rFonts w:ascii="Arial" w:hAnsi="Arial" w:cs="Arial"/>
                <w:shd w:val="clear" w:color="auto" w:fill="FFFFFF"/>
              </w:rPr>
              <w:t xml:space="preserve">снижение количества ДТП; </w:t>
            </w:r>
          </w:p>
          <w:p w14:paraId="688038CD" w14:textId="77777777" w:rsidR="00C81A93" w:rsidRDefault="00C81A93" w:rsidP="00A81FD1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0C2F40">
              <w:rPr>
                <w:rFonts w:ascii="Arial" w:hAnsi="Arial" w:cs="Arial"/>
              </w:rPr>
              <w:t xml:space="preserve"> -</w:t>
            </w:r>
            <w:r w:rsidRPr="000C2F40">
              <w:rPr>
                <w:rFonts w:ascii="Arial" w:hAnsi="Arial" w:cs="Arial"/>
                <w:shd w:val="clear" w:color="auto" w:fill="FFFFFF"/>
              </w:rPr>
              <w:t>уменьшение общего травматизма в авариях;</w:t>
            </w:r>
          </w:p>
          <w:p w14:paraId="1A10121A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  <w:shd w:val="clear" w:color="auto" w:fill="FFFFFF"/>
              </w:rPr>
              <w:t>-развитие системы оказания помощи пострадавшим в ДТП</w:t>
            </w:r>
          </w:p>
        </w:tc>
      </w:tr>
      <w:tr w:rsidR="00C81A93" w:rsidRPr="000C2F40" w14:paraId="6C9DA64D" w14:textId="77777777" w:rsidTr="00A81FD1">
        <w:trPr>
          <w:trHeight w:val="2529"/>
        </w:trPr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39A1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Style w:val="a4"/>
                <w:rFonts w:ascii="Arial" w:hAnsi="Arial" w:cs="Arial"/>
              </w:rPr>
              <w:t xml:space="preserve">Задачи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AAD4" w14:textId="77777777" w:rsidR="00C81A93" w:rsidRDefault="00C81A93" w:rsidP="00A81FD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-предотвращение ДТП, вероятность гибели людей в которых наиболее высока;</w:t>
            </w:r>
            <w:r w:rsidRPr="000C2F40">
              <w:rPr>
                <w:rFonts w:ascii="Arial" w:hAnsi="Arial" w:cs="Arial"/>
              </w:rPr>
              <w:br/>
              <w:t>-снижение тяжести травм в ДТП;</w:t>
            </w:r>
          </w:p>
          <w:p w14:paraId="003782F4" w14:textId="77777777" w:rsidR="00C81A93" w:rsidRPr="000C2F40" w:rsidRDefault="00C81A93" w:rsidP="00A81FD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-совершенствование системы управления деятельностью по повышению безопасности дорожного движения;</w:t>
            </w:r>
          </w:p>
          <w:p w14:paraId="6CA76889" w14:textId="77777777" w:rsidR="00C81A93" w:rsidRPr="000C2F40" w:rsidRDefault="00C81A93" w:rsidP="00A81FD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 xml:space="preserve">-повышение правосознания и ответственности участников дорожного движения; </w:t>
            </w:r>
          </w:p>
          <w:p w14:paraId="6D623BD1" w14:textId="77777777" w:rsidR="00C81A93" w:rsidRPr="000C2F40" w:rsidRDefault="00C81A93" w:rsidP="00A81FD1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 xml:space="preserve">-сокращение дорожного </w:t>
            </w:r>
            <w:r>
              <w:rPr>
                <w:rFonts w:ascii="Arial" w:hAnsi="Arial" w:cs="Arial"/>
              </w:rPr>
              <w:t>травматизма.</w:t>
            </w:r>
          </w:p>
        </w:tc>
      </w:tr>
      <w:tr w:rsidR="00C81A93" w:rsidRPr="000C2F40" w14:paraId="23DBFD84" w14:textId="77777777" w:rsidTr="00A81FD1">
        <w:trPr>
          <w:trHeight w:val="1119"/>
        </w:trPr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CF08" w14:textId="77777777" w:rsidR="00C81A93" w:rsidRPr="000C2F40" w:rsidRDefault="00C81A93" w:rsidP="00A81FD1">
            <w:pPr>
              <w:jc w:val="both"/>
              <w:rPr>
                <w:rStyle w:val="a4"/>
                <w:rFonts w:ascii="Arial" w:hAnsi="Arial" w:cs="Arial"/>
                <w:b w:val="0"/>
              </w:rPr>
            </w:pPr>
            <w:r w:rsidRPr="000C2F40">
              <w:rPr>
                <w:rStyle w:val="a4"/>
                <w:rFonts w:ascii="Arial" w:hAnsi="Arial" w:cs="Arial"/>
              </w:rPr>
              <w:t xml:space="preserve">Показатели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57E0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сокращение количества ДТП</w:t>
            </w:r>
            <w:r w:rsidRPr="000C2F40">
              <w:rPr>
                <w:rFonts w:ascii="Arial" w:hAnsi="Arial" w:cs="Arial"/>
              </w:rPr>
              <w:t>;</w:t>
            </w:r>
          </w:p>
          <w:p w14:paraId="3FE7EA7E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уменьшение</w:t>
            </w:r>
            <w:r w:rsidRPr="000C2F40">
              <w:rPr>
                <w:rFonts w:ascii="Arial" w:hAnsi="Arial" w:cs="Arial"/>
              </w:rPr>
              <w:t xml:space="preserve"> о</w:t>
            </w:r>
            <w:r>
              <w:rPr>
                <w:rFonts w:ascii="Arial" w:hAnsi="Arial" w:cs="Arial"/>
              </w:rPr>
              <w:t>бщего травматизма в авариях</w:t>
            </w:r>
            <w:r w:rsidRPr="000C2F40">
              <w:rPr>
                <w:rFonts w:ascii="Arial" w:hAnsi="Arial" w:cs="Arial"/>
              </w:rPr>
              <w:t>;</w:t>
            </w:r>
          </w:p>
          <w:p w14:paraId="3F1BAD81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C2F40">
              <w:rPr>
                <w:rFonts w:ascii="Arial" w:hAnsi="Arial" w:cs="Arial"/>
              </w:rPr>
              <w:t>повышение правосознания и ответственности участников дорожного движения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C81A93" w:rsidRPr="000C2F40" w14:paraId="784F6689" w14:textId="77777777" w:rsidTr="00A81FD1">
        <w:trPr>
          <w:trHeight w:val="554"/>
        </w:trPr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67A7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Style w:val="a4"/>
                <w:rFonts w:ascii="Arial" w:hAnsi="Arial" w:cs="Arial"/>
              </w:rPr>
              <w:t xml:space="preserve">Сроки и этапы реализации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3C13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Подпрограмма</w:t>
            </w:r>
            <w:r w:rsidRPr="000C2F40">
              <w:rPr>
                <w:rStyle w:val="a4"/>
                <w:rFonts w:ascii="Arial" w:hAnsi="Arial" w:cs="Arial"/>
              </w:rPr>
              <w:t xml:space="preserve">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  <w:r w:rsidRPr="000C2F40">
              <w:rPr>
                <w:rFonts w:ascii="Arial" w:hAnsi="Arial" w:cs="Arial"/>
              </w:rPr>
              <w:t xml:space="preserve"> реализуется в один этап:  </w:t>
            </w:r>
            <w:r w:rsidRPr="00A053A4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-202</w:t>
            </w:r>
            <w:r w:rsidR="003E3FCB">
              <w:rPr>
                <w:rFonts w:ascii="Arial" w:hAnsi="Arial" w:cs="Arial"/>
              </w:rPr>
              <w:t>3</w:t>
            </w:r>
            <w:r w:rsidRPr="000C2F40">
              <w:rPr>
                <w:rFonts w:ascii="Arial" w:hAnsi="Arial" w:cs="Arial"/>
              </w:rPr>
              <w:t xml:space="preserve"> год.</w:t>
            </w:r>
          </w:p>
        </w:tc>
      </w:tr>
      <w:tr w:rsidR="00C81A93" w:rsidRPr="000C2F40" w14:paraId="5A761BDD" w14:textId="77777777" w:rsidTr="00A81FD1">
        <w:trPr>
          <w:trHeight w:val="1853"/>
        </w:trPr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9A78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Style w:val="a4"/>
                <w:rFonts w:ascii="Arial" w:hAnsi="Arial" w:cs="Arial"/>
              </w:rPr>
              <w:t xml:space="preserve">Объем финансирования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  <w:r w:rsidRPr="000C2F40">
              <w:rPr>
                <w:rStyle w:val="a4"/>
                <w:rFonts w:ascii="Arial" w:hAnsi="Arial" w:cs="Arial"/>
              </w:rPr>
              <w:t xml:space="preserve"> за счет всех источников финансирования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BB72" w14:textId="30DF4AE3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Общий объем финансирования</w:t>
            </w:r>
            <w:r w:rsidRPr="000C2F40">
              <w:rPr>
                <w:rStyle w:val="a4"/>
                <w:rFonts w:ascii="Arial" w:hAnsi="Arial" w:cs="Arial"/>
              </w:rPr>
              <w:t xml:space="preserve">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  <w:r w:rsidRPr="000C2F40">
              <w:rPr>
                <w:rFonts w:ascii="Arial" w:hAnsi="Arial" w:cs="Arial"/>
              </w:rPr>
              <w:t xml:space="preserve"> составляет </w:t>
            </w:r>
            <w:bookmarkStart w:id="5" w:name="_Hlk43193713"/>
            <w:r w:rsidR="00461D3F">
              <w:rPr>
                <w:rFonts w:ascii="Arial" w:hAnsi="Arial" w:cs="Arial"/>
              </w:rPr>
              <w:t>36092</w:t>
            </w:r>
            <w:r w:rsidRPr="000C2F40">
              <w:rPr>
                <w:rFonts w:ascii="Arial" w:hAnsi="Arial" w:cs="Arial"/>
              </w:rPr>
              <w:t xml:space="preserve"> </w:t>
            </w:r>
            <w:bookmarkEnd w:id="5"/>
            <w:r w:rsidRPr="000C2F40">
              <w:rPr>
                <w:rFonts w:ascii="Arial" w:hAnsi="Arial" w:cs="Arial"/>
              </w:rPr>
              <w:t xml:space="preserve">тыс. руб. в том числе: </w:t>
            </w:r>
          </w:p>
          <w:p w14:paraId="0012D3B1" w14:textId="154811EB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- бюджет муниципального образования Дубенский район</w:t>
            </w:r>
            <w:r>
              <w:rPr>
                <w:rFonts w:ascii="Arial" w:hAnsi="Arial" w:cs="Arial"/>
              </w:rPr>
              <w:t xml:space="preserve"> – </w:t>
            </w:r>
            <w:r w:rsidR="00461D3F" w:rsidRPr="00461D3F">
              <w:rPr>
                <w:rFonts w:ascii="Arial" w:hAnsi="Arial" w:cs="Arial"/>
              </w:rPr>
              <w:t>36092</w:t>
            </w:r>
            <w:r w:rsidR="00461D3F">
              <w:rPr>
                <w:rFonts w:ascii="Arial" w:hAnsi="Arial" w:cs="Arial"/>
              </w:rPr>
              <w:t xml:space="preserve"> </w:t>
            </w:r>
            <w:r w:rsidRPr="000C2F40">
              <w:rPr>
                <w:rFonts w:ascii="Arial" w:hAnsi="Arial" w:cs="Arial"/>
              </w:rPr>
              <w:t>тыс. руб.:</w:t>
            </w:r>
          </w:p>
          <w:p w14:paraId="6D4FE785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0C2F40">
              <w:rPr>
                <w:rFonts w:ascii="Arial" w:hAnsi="Arial" w:cs="Arial"/>
              </w:rPr>
              <w:t xml:space="preserve"> г. – </w:t>
            </w:r>
            <w:r>
              <w:rPr>
                <w:rFonts w:ascii="Arial" w:hAnsi="Arial" w:cs="Arial"/>
              </w:rPr>
              <w:t>650,0</w:t>
            </w:r>
            <w:r w:rsidRPr="000C2F40">
              <w:rPr>
                <w:rFonts w:ascii="Arial" w:hAnsi="Arial" w:cs="Arial"/>
              </w:rPr>
              <w:t xml:space="preserve">тыс. руб.; </w:t>
            </w:r>
          </w:p>
          <w:p w14:paraId="2D71B854" w14:textId="77777777" w:rsidR="00C81A93" w:rsidRDefault="00C81A93" w:rsidP="00A81FD1">
            <w:pPr>
              <w:jc w:val="both"/>
              <w:rPr>
                <w:rFonts w:ascii="Arial" w:hAnsi="Arial" w:cs="Arial"/>
              </w:rPr>
            </w:pPr>
            <w:r w:rsidRPr="007A1C6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7A1C60">
              <w:rPr>
                <w:rFonts w:ascii="Arial" w:hAnsi="Arial" w:cs="Arial"/>
              </w:rPr>
              <w:t xml:space="preserve"> г. – </w:t>
            </w:r>
            <w:r w:rsidR="003E3FCB">
              <w:rPr>
                <w:rFonts w:ascii="Arial" w:hAnsi="Arial" w:cs="Arial"/>
              </w:rPr>
              <w:t xml:space="preserve">1584,1 </w:t>
            </w:r>
            <w:r w:rsidRPr="007A1C60">
              <w:rPr>
                <w:rFonts w:ascii="Arial" w:hAnsi="Arial" w:cs="Arial"/>
              </w:rPr>
              <w:t>тыс. руб.;</w:t>
            </w:r>
          </w:p>
          <w:p w14:paraId="7EB93C10" w14:textId="05E0C6F8" w:rsidR="00C81A93" w:rsidRDefault="00C81A93" w:rsidP="00A81FD1">
            <w:pPr>
              <w:jc w:val="both"/>
              <w:rPr>
                <w:rFonts w:ascii="Arial" w:hAnsi="Arial" w:cs="Arial"/>
              </w:rPr>
            </w:pPr>
            <w:r w:rsidRPr="007A1C6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7A1C60">
              <w:rPr>
                <w:rFonts w:ascii="Arial" w:hAnsi="Arial" w:cs="Arial"/>
              </w:rPr>
              <w:t xml:space="preserve"> г. – </w:t>
            </w:r>
            <w:r w:rsidR="00461D3F" w:rsidRPr="00461D3F">
              <w:rPr>
                <w:rFonts w:ascii="Arial" w:hAnsi="Arial" w:cs="Arial"/>
              </w:rPr>
              <w:t>975,1</w:t>
            </w:r>
            <w:r w:rsidRPr="007A1C60">
              <w:rPr>
                <w:rFonts w:ascii="Arial" w:hAnsi="Arial" w:cs="Arial"/>
              </w:rPr>
              <w:t xml:space="preserve">тыс. руб.; </w:t>
            </w:r>
          </w:p>
          <w:p w14:paraId="234231F1" w14:textId="77777777" w:rsidR="00C81A93" w:rsidRDefault="00C81A93" w:rsidP="00A81FD1">
            <w:pPr>
              <w:jc w:val="both"/>
              <w:rPr>
                <w:rFonts w:ascii="Arial" w:hAnsi="Arial" w:cs="Arial"/>
              </w:rPr>
            </w:pPr>
            <w:r w:rsidRPr="007A1C6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Pr="007A1C60">
              <w:rPr>
                <w:rFonts w:ascii="Arial" w:hAnsi="Arial" w:cs="Arial"/>
              </w:rPr>
              <w:t xml:space="preserve">г. – </w:t>
            </w:r>
            <w:r w:rsidR="003E3FCB">
              <w:rPr>
                <w:rFonts w:ascii="Arial" w:hAnsi="Arial" w:cs="Arial"/>
              </w:rPr>
              <w:t xml:space="preserve">200,0 </w:t>
            </w:r>
            <w:r w:rsidRPr="007A1C60">
              <w:rPr>
                <w:rFonts w:ascii="Arial" w:hAnsi="Arial" w:cs="Arial"/>
              </w:rPr>
              <w:t>тыс. руб</w:t>
            </w:r>
            <w:r w:rsidR="003E3FCB">
              <w:rPr>
                <w:rFonts w:ascii="Arial" w:hAnsi="Arial" w:cs="Arial"/>
              </w:rPr>
              <w:t>;</w:t>
            </w:r>
          </w:p>
          <w:p w14:paraId="3D82B568" w14:textId="77777777" w:rsidR="003E3FCB" w:rsidRPr="000C2F40" w:rsidRDefault="003E3FCB" w:rsidP="00A81FD1">
            <w:pPr>
              <w:jc w:val="both"/>
              <w:rPr>
                <w:rFonts w:ascii="Arial" w:hAnsi="Arial" w:cs="Arial"/>
              </w:rPr>
            </w:pPr>
            <w:r w:rsidRPr="003E3FC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3E3FCB">
              <w:rPr>
                <w:rFonts w:ascii="Arial" w:hAnsi="Arial" w:cs="Arial"/>
              </w:rPr>
              <w:t>г. – 200,0 тыс. руб.</w:t>
            </w:r>
          </w:p>
        </w:tc>
      </w:tr>
      <w:tr w:rsidR="00C81A93" w:rsidRPr="000C2F40" w14:paraId="7EF27F94" w14:textId="77777777" w:rsidTr="00A81FD1">
        <w:trPr>
          <w:trHeight w:val="1402"/>
        </w:trPr>
        <w:tc>
          <w:tcPr>
            <w:tcW w:w="3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D943" w14:textId="77777777" w:rsidR="00C81A93" w:rsidRPr="000C2F40" w:rsidRDefault="00C81A93" w:rsidP="00A81FD1">
            <w:pPr>
              <w:jc w:val="both"/>
              <w:rPr>
                <w:rStyle w:val="a4"/>
                <w:rFonts w:ascii="Arial" w:hAnsi="Arial" w:cs="Arial"/>
                <w:b w:val="0"/>
              </w:rPr>
            </w:pPr>
            <w:r w:rsidRPr="000C2F40">
              <w:rPr>
                <w:rFonts w:ascii="Arial" w:hAnsi="Arial" w:cs="Arial"/>
              </w:rPr>
              <w:t xml:space="preserve">Ожидаемые результаты реализации </w:t>
            </w:r>
            <w:r>
              <w:rPr>
                <w:rStyle w:val="a4"/>
                <w:rFonts w:ascii="Arial" w:hAnsi="Arial" w:cs="Arial"/>
              </w:rPr>
              <w:t>под</w:t>
            </w:r>
            <w:r w:rsidRPr="000C2F40">
              <w:rPr>
                <w:rStyle w:val="a4"/>
                <w:rFonts w:ascii="Arial" w:hAnsi="Arial" w:cs="Arial"/>
              </w:rPr>
              <w:t xml:space="preserve">программы </w:t>
            </w:r>
            <w:r>
              <w:rPr>
                <w:rStyle w:val="a4"/>
                <w:rFonts w:ascii="Arial" w:hAnsi="Arial" w:cs="Arial"/>
                <w:lang w:val="en-US"/>
              </w:rPr>
              <w:t>II</w:t>
            </w:r>
            <w:r w:rsidRPr="000C2F40">
              <w:rPr>
                <w:rStyle w:val="a4"/>
                <w:rFonts w:ascii="Arial" w:hAnsi="Arial" w:cs="Arial"/>
              </w:rPr>
              <w:t xml:space="preserve"> 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8900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- сократится количество ДТП на 50%;</w:t>
            </w:r>
          </w:p>
          <w:p w14:paraId="65F29E8A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- уменьшиться общий травматизм в авариях на 20%;</w:t>
            </w:r>
          </w:p>
          <w:p w14:paraId="27B8FDEF" w14:textId="77777777" w:rsidR="00C81A93" w:rsidRPr="000C2F40" w:rsidRDefault="00C81A93" w:rsidP="00A81FD1">
            <w:pPr>
              <w:jc w:val="both"/>
              <w:rPr>
                <w:rFonts w:ascii="Arial" w:hAnsi="Arial" w:cs="Arial"/>
              </w:rPr>
            </w:pPr>
            <w:r w:rsidRPr="000C2F40">
              <w:rPr>
                <w:rFonts w:ascii="Arial" w:hAnsi="Arial" w:cs="Arial"/>
              </w:rPr>
              <w:t>- повышение правосознания и ответственности участников дорожного движения на</w:t>
            </w:r>
            <w:r>
              <w:rPr>
                <w:rFonts w:ascii="Arial" w:hAnsi="Arial" w:cs="Arial"/>
              </w:rPr>
              <w:t xml:space="preserve"> </w:t>
            </w:r>
            <w:r w:rsidRPr="000C2F40">
              <w:rPr>
                <w:rFonts w:ascii="Arial" w:hAnsi="Arial" w:cs="Arial"/>
              </w:rPr>
              <w:t>65%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8155517" w14:textId="77777777" w:rsidR="00C81A93" w:rsidRPr="000C2F40" w:rsidRDefault="00C81A93" w:rsidP="00C81A93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0C2F40">
        <w:rPr>
          <w:rFonts w:ascii="Arial" w:hAnsi="Arial" w:cs="Arial"/>
          <w:spacing w:val="2"/>
          <w:sz w:val="28"/>
          <w:szCs w:val="28"/>
        </w:rPr>
        <w:t xml:space="preserve"> </w:t>
      </w:r>
      <w:r w:rsidRPr="000C2F40">
        <w:rPr>
          <w:rFonts w:ascii="Arial" w:hAnsi="Arial" w:cs="Arial"/>
          <w:spacing w:val="2"/>
          <w:sz w:val="28"/>
          <w:szCs w:val="28"/>
        </w:rPr>
        <w:tab/>
      </w:r>
    </w:p>
    <w:p w14:paraId="256E24CE" w14:textId="77777777" w:rsidR="00C81A93" w:rsidRPr="000B65CA" w:rsidRDefault="00C81A93" w:rsidP="00C81A93">
      <w:pPr>
        <w:numPr>
          <w:ilvl w:val="0"/>
          <w:numId w:val="10"/>
        </w:num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spacing w:val="2"/>
          <w:szCs w:val="28"/>
        </w:rPr>
      </w:pPr>
      <w:r w:rsidRPr="000B65CA">
        <w:rPr>
          <w:rFonts w:ascii="Arial" w:hAnsi="Arial" w:cs="Arial"/>
          <w:b/>
          <w:spacing w:val="2"/>
          <w:szCs w:val="28"/>
        </w:rPr>
        <w:t>Характеристика текущего состояния, основные показатели, основные проблемы повышения безопасности дорожного движения муниципального образования Дубенский район</w:t>
      </w:r>
    </w:p>
    <w:p w14:paraId="0D86B753" w14:textId="77777777" w:rsidR="00C81A93" w:rsidRPr="008B4EB9" w:rsidRDefault="00C81A93" w:rsidP="00C81A93">
      <w:pPr>
        <w:shd w:val="clear" w:color="auto" w:fill="FFFFFF"/>
        <w:ind w:firstLine="708"/>
        <w:textAlignment w:val="baseline"/>
        <w:rPr>
          <w:rFonts w:ascii="Arial" w:hAnsi="Arial" w:cs="Arial"/>
          <w:spacing w:val="2"/>
        </w:rPr>
      </w:pPr>
      <w:r w:rsidRPr="000C2F40">
        <w:rPr>
          <w:rFonts w:ascii="Arial" w:hAnsi="Arial" w:cs="Arial"/>
          <w:b/>
          <w:spacing w:val="2"/>
          <w:sz w:val="28"/>
          <w:szCs w:val="28"/>
        </w:rPr>
        <w:br/>
      </w:r>
      <w:r w:rsidRPr="000C2F40">
        <w:rPr>
          <w:rFonts w:ascii="Arial" w:hAnsi="Arial" w:cs="Arial"/>
          <w:spacing w:val="2"/>
        </w:rPr>
        <w:t xml:space="preserve">           </w:t>
      </w:r>
      <w:r w:rsidRPr="008B4EB9">
        <w:rPr>
          <w:rFonts w:ascii="Arial" w:hAnsi="Arial" w:cs="Arial"/>
          <w:spacing w:val="2"/>
        </w:rPr>
        <w:t>Аварийность на дорогах является одной из самых серьезных социально экономических проблем.</w:t>
      </w:r>
    </w:p>
    <w:p w14:paraId="04339F62" w14:textId="77777777" w:rsidR="00C81A93" w:rsidRPr="008B4EB9" w:rsidRDefault="00C81A93" w:rsidP="00C81A93">
      <w:pPr>
        <w:shd w:val="clear" w:color="auto" w:fill="FFFFFF"/>
        <w:ind w:firstLine="708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lastRenderedPageBreak/>
        <w:t>По вине водителей транспортных средств совершается 80 процентов ДТП от общего их количества и около 20 процентов - по вине пешеходов.</w:t>
      </w:r>
    </w:p>
    <w:p w14:paraId="4B7616DE" w14:textId="77777777" w:rsidR="00C81A93" w:rsidRPr="008B4EB9" w:rsidRDefault="00C81A93" w:rsidP="00C81A93">
      <w:pPr>
        <w:shd w:val="clear" w:color="auto" w:fill="FFFFFF"/>
        <w:ind w:firstLine="708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Причины смертности и травматизма в результате ДТП, а также их последствия известны и могут быть предотвращены. К числу таких причин относятся:</w:t>
      </w:r>
    </w:p>
    <w:p w14:paraId="0C581932" w14:textId="77777777" w:rsidR="00C81A93" w:rsidRPr="008B4EB9" w:rsidRDefault="00C81A93" w:rsidP="00C81A93">
      <w:pPr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несоблюдение скоростного режима;</w:t>
      </w:r>
    </w:p>
    <w:p w14:paraId="2ACB3EC6" w14:textId="77777777" w:rsidR="00C81A93" w:rsidRPr="008B4EB9" w:rsidRDefault="00C81A93" w:rsidP="00C81A93">
      <w:pPr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управление транспортным средством в нетрезвом состоянии;</w:t>
      </w:r>
    </w:p>
    <w:p w14:paraId="523400D4" w14:textId="77777777" w:rsidR="00C81A93" w:rsidRPr="008B4EB9" w:rsidRDefault="00C81A93" w:rsidP="00C81A93">
      <w:pPr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ненадлежащее использование ремней безопасности, средств безопасности для детей, шлемов и других средств безопасности;</w:t>
      </w:r>
    </w:p>
    <w:p w14:paraId="3010A91F" w14:textId="77777777" w:rsidR="00C81A93" w:rsidRPr="008B4EB9" w:rsidRDefault="00C81A93" w:rsidP="00C81A93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использование транспортных средств в плохом техническом состоянии, в которых отсутствуют средства безопасности;</w:t>
      </w:r>
    </w:p>
    <w:p w14:paraId="0A34D784" w14:textId="77777777" w:rsidR="00C81A93" w:rsidRPr="008B4EB9" w:rsidRDefault="00C81A93" w:rsidP="00C81A93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плохое состояние улично-дорожной сети;</w:t>
      </w:r>
    </w:p>
    <w:p w14:paraId="283CA0D8" w14:textId="77777777" w:rsidR="00C81A93" w:rsidRPr="008B4EB9" w:rsidRDefault="00C81A93" w:rsidP="00C81A93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неудовлетворительные или небезопасные системы общественного транспорта;</w:t>
      </w:r>
    </w:p>
    <w:p w14:paraId="38F359A8" w14:textId="77777777" w:rsidR="00C81A93" w:rsidRPr="008B4EB9" w:rsidRDefault="00C81A93" w:rsidP="00C81A93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несоблюдение законодательства в сфере дорожного движения.</w:t>
      </w:r>
    </w:p>
    <w:p w14:paraId="6AC35E0A" w14:textId="77777777" w:rsidR="00C81A93" w:rsidRDefault="00C81A93" w:rsidP="00C81A93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spacing w:val="2"/>
        </w:rPr>
      </w:pPr>
      <w:r w:rsidRPr="008B4EB9">
        <w:rPr>
          <w:rFonts w:ascii="Arial" w:hAnsi="Arial" w:cs="Arial"/>
          <w:spacing w:val="2"/>
        </w:rPr>
        <w:t>Вместе с тем, предстоит ещё много сделать для того, чтобы существенно снизить количество аварий на дорогах, снизить смертность и травматизм в результате ДТП. Проблема повышения безопасности дорожного движения выдвигается в ряд важнейших государственных проблем, решение которых является одной из основных социально-экономических задач по сохранению жизни и здоровья людей.</w:t>
      </w:r>
    </w:p>
    <w:p w14:paraId="63FBA7EE" w14:textId="77777777" w:rsidR="00C81A93" w:rsidRPr="000C2F40" w:rsidRDefault="00C81A93" w:rsidP="00C81A93">
      <w:pPr>
        <w:shd w:val="clear" w:color="auto" w:fill="FFFFFF"/>
        <w:ind w:firstLine="360"/>
        <w:jc w:val="both"/>
        <w:textAlignment w:val="baseline"/>
        <w:rPr>
          <w:rFonts w:ascii="Arial" w:hAnsi="Arial" w:cs="Arial"/>
          <w:spacing w:val="2"/>
        </w:rPr>
      </w:pPr>
    </w:p>
    <w:p w14:paraId="486650CB" w14:textId="77777777" w:rsidR="00C81A93" w:rsidRPr="000B65CA" w:rsidRDefault="00C81A93" w:rsidP="00C81A93">
      <w:pPr>
        <w:numPr>
          <w:ilvl w:val="0"/>
          <w:numId w:val="10"/>
        </w:numPr>
        <w:jc w:val="center"/>
        <w:rPr>
          <w:rStyle w:val="a4"/>
          <w:rFonts w:ascii="Arial" w:hAnsi="Arial" w:cs="Arial"/>
          <w:szCs w:val="28"/>
        </w:rPr>
      </w:pPr>
      <w:r w:rsidRPr="000B65CA">
        <w:rPr>
          <w:rStyle w:val="a4"/>
          <w:rFonts w:ascii="Arial" w:hAnsi="Arial" w:cs="Arial"/>
          <w:szCs w:val="28"/>
        </w:rPr>
        <w:t xml:space="preserve"> Цели и задачи </w:t>
      </w:r>
      <w:r w:rsidRPr="000B65CA">
        <w:rPr>
          <w:rFonts w:ascii="Arial" w:hAnsi="Arial" w:cs="Arial"/>
          <w:b/>
          <w:szCs w:val="28"/>
        </w:rPr>
        <w:t xml:space="preserve">подпрограммы </w:t>
      </w:r>
      <w:r>
        <w:rPr>
          <w:rStyle w:val="a4"/>
          <w:rFonts w:ascii="Arial" w:hAnsi="Arial" w:cs="Arial"/>
          <w:lang w:val="en-US"/>
        </w:rPr>
        <w:t>II</w:t>
      </w:r>
    </w:p>
    <w:p w14:paraId="183654D7" w14:textId="77777777" w:rsidR="00C81A93" w:rsidRPr="000B65CA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</w:p>
    <w:p w14:paraId="77616E74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0C2F40">
        <w:rPr>
          <w:rFonts w:ascii="Arial" w:hAnsi="Arial" w:cs="Arial"/>
        </w:rPr>
        <w:t>Цели:</w:t>
      </w:r>
    </w:p>
    <w:p w14:paraId="6FD75ABD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0C2F4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п</w:t>
      </w:r>
      <w:r w:rsidRPr="000C2F40">
        <w:rPr>
          <w:rFonts w:ascii="Arial" w:hAnsi="Arial" w:cs="Arial"/>
        </w:rPr>
        <w:t>овышение безопасности дорожного движения;</w:t>
      </w:r>
    </w:p>
    <w:p w14:paraId="33C0F594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0C2F4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с</w:t>
      </w:r>
      <w:r w:rsidRPr="000C2F40">
        <w:rPr>
          <w:rFonts w:ascii="Arial" w:hAnsi="Arial" w:cs="Arial"/>
          <w:shd w:val="clear" w:color="auto" w:fill="FFFFFF"/>
        </w:rPr>
        <w:t>нижение количества ДТП;</w:t>
      </w:r>
    </w:p>
    <w:p w14:paraId="0C99FE6B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0C2F40">
        <w:rPr>
          <w:rFonts w:ascii="Arial" w:hAnsi="Arial" w:cs="Arial"/>
          <w:shd w:val="clear" w:color="auto" w:fill="FFFFFF"/>
        </w:rPr>
        <w:t xml:space="preserve"> - </w:t>
      </w:r>
      <w:r>
        <w:rPr>
          <w:rFonts w:ascii="Arial" w:hAnsi="Arial" w:cs="Arial"/>
          <w:shd w:val="clear" w:color="auto" w:fill="FFFFFF"/>
        </w:rPr>
        <w:t>у</w:t>
      </w:r>
      <w:r w:rsidRPr="000C2F40">
        <w:rPr>
          <w:rFonts w:ascii="Arial" w:hAnsi="Arial" w:cs="Arial"/>
          <w:shd w:val="clear" w:color="auto" w:fill="FFFFFF"/>
        </w:rPr>
        <w:t>меньшение общего травматизма в авариях;</w:t>
      </w:r>
    </w:p>
    <w:p w14:paraId="0AC20593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0C2F40">
        <w:rPr>
          <w:rFonts w:ascii="Arial" w:hAnsi="Arial" w:cs="Arial"/>
          <w:shd w:val="clear" w:color="auto" w:fill="FFFFFF"/>
        </w:rPr>
        <w:t xml:space="preserve"> - </w:t>
      </w:r>
      <w:r>
        <w:rPr>
          <w:rFonts w:ascii="Arial" w:hAnsi="Arial" w:cs="Arial"/>
          <w:shd w:val="clear" w:color="auto" w:fill="FFFFFF"/>
        </w:rPr>
        <w:t>р</w:t>
      </w:r>
      <w:r w:rsidRPr="000C2F40">
        <w:rPr>
          <w:rFonts w:ascii="Arial" w:hAnsi="Arial" w:cs="Arial"/>
          <w:shd w:val="clear" w:color="auto" w:fill="FFFFFF"/>
        </w:rPr>
        <w:t>азвитие системы оказания помощи пострадавшим в ДТП.</w:t>
      </w:r>
    </w:p>
    <w:p w14:paraId="505C7C71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0C2F40">
        <w:rPr>
          <w:rFonts w:ascii="Arial" w:hAnsi="Arial" w:cs="Arial"/>
          <w:spacing w:val="2"/>
        </w:rPr>
        <w:t>Задачи:</w:t>
      </w:r>
    </w:p>
    <w:p w14:paraId="071EE30E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- п</w:t>
      </w:r>
      <w:r w:rsidRPr="000C2F40">
        <w:rPr>
          <w:rFonts w:ascii="Arial" w:hAnsi="Arial" w:cs="Arial"/>
          <w:spacing w:val="2"/>
        </w:rPr>
        <w:t>редотвращение ДТП, вероятность гибели людей в которых наиболее высока;</w:t>
      </w:r>
    </w:p>
    <w:p w14:paraId="46F9480F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- с</w:t>
      </w:r>
      <w:r w:rsidRPr="000C2F40">
        <w:rPr>
          <w:rFonts w:ascii="Arial" w:hAnsi="Arial" w:cs="Arial"/>
          <w:spacing w:val="2"/>
        </w:rPr>
        <w:t>нижение тяжести травм в ДТП;</w:t>
      </w:r>
    </w:p>
    <w:p w14:paraId="644E3539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- р</w:t>
      </w:r>
      <w:r w:rsidRPr="000C2F40">
        <w:rPr>
          <w:rFonts w:ascii="Arial" w:hAnsi="Arial" w:cs="Arial"/>
          <w:spacing w:val="2"/>
        </w:rPr>
        <w:t>азвитие современной системы оказания помощи пострадавшим в ДТП – спасение жизней;</w:t>
      </w:r>
    </w:p>
    <w:p w14:paraId="275CBA61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 - с</w:t>
      </w:r>
      <w:r w:rsidRPr="000C2F40">
        <w:rPr>
          <w:rFonts w:ascii="Arial" w:hAnsi="Arial" w:cs="Arial"/>
          <w:spacing w:val="2"/>
        </w:rPr>
        <w:t>овершенствование системы управления деятельностью по повышению безопасности дорожного движения;</w:t>
      </w:r>
    </w:p>
    <w:p w14:paraId="2B66D995" w14:textId="77777777" w:rsidR="00C81A93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- п</w:t>
      </w:r>
      <w:r w:rsidRPr="000C2F40">
        <w:rPr>
          <w:rFonts w:ascii="Arial" w:hAnsi="Arial" w:cs="Arial"/>
          <w:spacing w:val="2"/>
        </w:rPr>
        <w:t>овышение правосознания и ответственност</w:t>
      </w:r>
      <w:r>
        <w:rPr>
          <w:rFonts w:ascii="Arial" w:hAnsi="Arial" w:cs="Arial"/>
          <w:spacing w:val="2"/>
        </w:rPr>
        <w:t>и участников дорожного движения;</w:t>
      </w:r>
    </w:p>
    <w:p w14:paraId="23B5E167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- сокращение дорожного травматизма.</w:t>
      </w:r>
    </w:p>
    <w:p w14:paraId="1394EFB5" w14:textId="77777777" w:rsidR="00C81A93" w:rsidRPr="000C2F40" w:rsidRDefault="00C81A93" w:rsidP="00C81A93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</w:p>
    <w:p w14:paraId="53BCAA93" w14:textId="77777777" w:rsidR="00C81A93" w:rsidRPr="000B65CA" w:rsidRDefault="00C81A93" w:rsidP="00C81A93">
      <w:pPr>
        <w:numPr>
          <w:ilvl w:val="0"/>
          <w:numId w:val="10"/>
        </w:numPr>
        <w:shd w:val="clear" w:color="auto" w:fill="FFFFFF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0C2F40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0B65CA">
        <w:rPr>
          <w:rFonts w:ascii="Arial" w:hAnsi="Arial" w:cs="Arial"/>
          <w:b/>
          <w:spacing w:val="2"/>
          <w:szCs w:val="28"/>
        </w:rPr>
        <w:t xml:space="preserve">Этапы и сроки реализации </w:t>
      </w:r>
      <w:r w:rsidRPr="000B65CA">
        <w:rPr>
          <w:rFonts w:ascii="Arial" w:hAnsi="Arial" w:cs="Arial"/>
          <w:b/>
          <w:szCs w:val="28"/>
        </w:rPr>
        <w:t xml:space="preserve">подпрограммы </w:t>
      </w:r>
      <w:r>
        <w:rPr>
          <w:rStyle w:val="a4"/>
          <w:rFonts w:ascii="Arial" w:hAnsi="Arial" w:cs="Arial"/>
          <w:lang w:val="en-US"/>
        </w:rPr>
        <w:t>II</w:t>
      </w:r>
    </w:p>
    <w:p w14:paraId="07E8AF9C" w14:textId="77777777" w:rsidR="00C81A93" w:rsidRPr="000C2F40" w:rsidRDefault="00C81A93" w:rsidP="00C81A93">
      <w:pPr>
        <w:shd w:val="clear" w:color="auto" w:fill="FFFFFF"/>
        <w:ind w:left="360"/>
        <w:textAlignment w:val="baseline"/>
        <w:rPr>
          <w:rFonts w:ascii="Arial" w:hAnsi="Arial" w:cs="Arial"/>
          <w:b/>
          <w:spacing w:val="2"/>
          <w:sz w:val="28"/>
          <w:szCs w:val="28"/>
        </w:rPr>
      </w:pPr>
    </w:p>
    <w:p w14:paraId="04A59DDC" w14:textId="77777777" w:rsidR="00C81A93" w:rsidRPr="000C2F40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Style w:val="a4"/>
          <w:rFonts w:ascii="Arial" w:hAnsi="Arial" w:cs="Arial"/>
        </w:rPr>
        <w:t>Под</w:t>
      </w:r>
      <w:r w:rsidRPr="000C2F40">
        <w:rPr>
          <w:rStyle w:val="a4"/>
          <w:rFonts w:ascii="Arial" w:hAnsi="Arial" w:cs="Arial"/>
        </w:rPr>
        <w:t>программ</w:t>
      </w:r>
      <w:r>
        <w:rPr>
          <w:rStyle w:val="a4"/>
          <w:rFonts w:ascii="Arial" w:hAnsi="Arial" w:cs="Arial"/>
        </w:rPr>
        <w:t>а</w:t>
      </w:r>
      <w:r w:rsidRPr="000C2F40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</w:t>
      </w:r>
      <w:r w:rsidRPr="000C2F40">
        <w:rPr>
          <w:rFonts w:ascii="Arial" w:hAnsi="Arial" w:cs="Arial"/>
          <w:spacing w:val="2"/>
        </w:rPr>
        <w:t xml:space="preserve"> реализ</w:t>
      </w:r>
      <w:r>
        <w:rPr>
          <w:rFonts w:ascii="Arial" w:hAnsi="Arial" w:cs="Arial"/>
          <w:spacing w:val="2"/>
        </w:rPr>
        <w:t>уется в один этап: 2019-202</w:t>
      </w:r>
      <w:r w:rsidR="00801AC6">
        <w:rPr>
          <w:rFonts w:ascii="Arial" w:hAnsi="Arial" w:cs="Arial"/>
          <w:spacing w:val="2"/>
        </w:rPr>
        <w:t>3</w:t>
      </w:r>
      <w:r>
        <w:rPr>
          <w:rFonts w:ascii="Arial" w:hAnsi="Arial" w:cs="Arial"/>
          <w:spacing w:val="2"/>
        </w:rPr>
        <w:t xml:space="preserve"> гг.</w:t>
      </w:r>
      <w:r w:rsidRPr="000C2F40">
        <w:rPr>
          <w:rFonts w:ascii="Arial" w:hAnsi="Arial" w:cs="Arial"/>
          <w:spacing w:val="2"/>
        </w:rPr>
        <w:t>.</w:t>
      </w:r>
    </w:p>
    <w:p w14:paraId="60A5BE83" w14:textId="77777777" w:rsidR="00C81A93" w:rsidRDefault="00C81A93" w:rsidP="00C81A9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</w:p>
    <w:p w14:paraId="518A8D44" w14:textId="77777777" w:rsidR="00C81A93" w:rsidRPr="00B77991" w:rsidRDefault="00C81A93" w:rsidP="00C81A93">
      <w:pPr>
        <w:numPr>
          <w:ilvl w:val="0"/>
          <w:numId w:val="10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0B65CA">
        <w:rPr>
          <w:rFonts w:ascii="Arial" w:hAnsi="Arial" w:cs="Arial"/>
          <w:b/>
          <w:szCs w:val="28"/>
        </w:rPr>
        <w:t xml:space="preserve">Перечень основных мероприятий подпрограммы </w:t>
      </w:r>
      <w:r>
        <w:rPr>
          <w:rStyle w:val="a4"/>
          <w:rFonts w:ascii="Arial" w:hAnsi="Arial" w:cs="Arial"/>
          <w:lang w:val="en-US"/>
        </w:rPr>
        <w:t>II</w:t>
      </w:r>
      <w:r w:rsidRPr="000B65CA">
        <w:rPr>
          <w:rFonts w:ascii="Arial" w:hAnsi="Arial" w:cs="Arial"/>
          <w:b/>
          <w:szCs w:val="28"/>
        </w:rPr>
        <w:t xml:space="preserve"> с указанием сроков их реализации и ожидаемых результатов</w:t>
      </w:r>
    </w:p>
    <w:p w14:paraId="4B5A5633" w14:textId="77777777" w:rsidR="00C81A93" w:rsidRPr="004B4518" w:rsidRDefault="00C81A93" w:rsidP="00C81A93">
      <w:pPr>
        <w:ind w:left="568"/>
        <w:jc w:val="both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290"/>
        <w:gridCol w:w="978"/>
        <w:gridCol w:w="14"/>
        <w:gridCol w:w="1403"/>
        <w:gridCol w:w="14"/>
        <w:gridCol w:w="1120"/>
        <w:gridCol w:w="14"/>
        <w:gridCol w:w="2821"/>
        <w:gridCol w:w="14"/>
      </w:tblGrid>
      <w:tr w:rsidR="00C81A93" w:rsidRPr="00F57101" w14:paraId="0877BB66" w14:textId="77777777" w:rsidTr="00A81FD1">
        <w:trPr>
          <w:gridAfter w:val="1"/>
          <w:wAfter w:w="14" w:type="dxa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9BCF7" w14:textId="77777777" w:rsidR="00C81A93" w:rsidRPr="00F57101" w:rsidRDefault="00C81A93" w:rsidP="00A81FD1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Наименование мероприятия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332CA" w14:textId="77777777" w:rsidR="00C81A93" w:rsidRPr="00F57101" w:rsidRDefault="00C81A93" w:rsidP="00A81FD1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Срок исполнения</w:t>
            </w:r>
          </w:p>
        </w:tc>
        <w:tc>
          <w:tcPr>
            <w:tcW w:w="35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027CE" w14:textId="77777777" w:rsidR="00C81A93" w:rsidRPr="00F57101" w:rsidRDefault="00C81A93" w:rsidP="00A81FD1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Объем финансирования (тыс. рублей)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3DB10" w14:textId="77777777" w:rsidR="00C81A93" w:rsidRPr="00F57101" w:rsidRDefault="00C81A93" w:rsidP="00A81FD1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Ответственные за выполнение мероприятий</w:t>
            </w:r>
          </w:p>
        </w:tc>
      </w:tr>
      <w:tr w:rsidR="00C81A93" w:rsidRPr="00F57101" w14:paraId="3861BE9A" w14:textId="77777777" w:rsidTr="00A81FD1">
        <w:trPr>
          <w:gridAfter w:val="1"/>
          <w:wAfter w:w="14" w:type="dxa"/>
        </w:trPr>
        <w:tc>
          <w:tcPr>
            <w:tcW w:w="2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5CEF93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FCB19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F38C0" w14:textId="77777777" w:rsidR="00C81A93" w:rsidRPr="00F57101" w:rsidRDefault="00C81A93" w:rsidP="00A81FD1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всего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10034" w14:textId="77777777" w:rsidR="00C81A93" w:rsidRPr="00F57101" w:rsidRDefault="00C81A93" w:rsidP="00A81FD1">
            <w:pPr>
              <w:textAlignment w:val="baseline"/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в том числе за счет средств: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1BECE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</w:tr>
      <w:tr w:rsidR="00C81A93" w:rsidRPr="00F57101" w14:paraId="6788D7E0" w14:textId="77777777" w:rsidTr="00A81FD1">
        <w:trPr>
          <w:gridAfter w:val="1"/>
          <w:wAfter w:w="14" w:type="dxa"/>
          <w:cantSplit/>
          <w:trHeight w:val="847"/>
        </w:trPr>
        <w:tc>
          <w:tcPr>
            <w:tcW w:w="2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9E4A7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591D0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7CCC8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7BDA4" w14:textId="77777777" w:rsidR="00C81A93" w:rsidRPr="00F57101" w:rsidRDefault="00C81A93" w:rsidP="00A81FD1">
            <w:pPr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</w:tcPr>
          <w:p w14:paraId="16132422" w14:textId="77777777" w:rsidR="00C81A93" w:rsidRPr="00F57101" w:rsidRDefault="00C81A93" w:rsidP="00A81FD1">
            <w:pPr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Местный бюджет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DE0E0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</w:tr>
      <w:tr w:rsidR="00C81A93" w:rsidRPr="00F57101" w14:paraId="0E20A61D" w14:textId="77777777" w:rsidTr="00A81FD1">
        <w:trPr>
          <w:trHeight w:val="24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E98CD" w14:textId="77777777" w:rsidR="00C81A93" w:rsidRPr="00F57101" w:rsidRDefault="00C81A93" w:rsidP="00A81FD1">
            <w:pPr>
              <w:jc w:val="center"/>
              <w:rPr>
                <w:rFonts w:ascii="Arial" w:hAnsi="Arial" w:cs="Arial"/>
              </w:rPr>
            </w:pPr>
            <w:r w:rsidRPr="00F57101">
              <w:rPr>
                <w:rFonts w:ascii="Arial" w:hAnsi="Arial" w:cs="Arial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C89D95" w14:textId="77777777" w:rsidR="00C81A93" w:rsidRPr="00F57101" w:rsidRDefault="00C81A93" w:rsidP="00A81FD1">
            <w:pPr>
              <w:jc w:val="center"/>
              <w:rPr>
                <w:rFonts w:ascii="Arial" w:hAnsi="Arial" w:cs="Arial"/>
              </w:rPr>
            </w:pPr>
            <w:r w:rsidRPr="00F57101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21DF0" w14:textId="77777777" w:rsidR="00C81A93" w:rsidRPr="00F57101" w:rsidRDefault="00C81A93" w:rsidP="00A81F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5384F6" w14:textId="77777777" w:rsidR="00C81A93" w:rsidRPr="00F57101" w:rsidRDefault="00C81A93" w:rsidP="00A81FD1">
            <w:pPr>
              <w:jc w:val="center"/>
              <w:rPr>
                <w:rFonts w:ascii="Arial" w:hAnsi="Arial" w:cs="Arial"/>
              </w:rPr>
            </w:pPr>
            <w:r w:rsidRPr="00F57101">
              <w:rPr>
                <w:rFonts w:ascii="Arial" w:hAnsi="Arial" w:cs="Arial"/>
              </w:rPr>
              <w:t>4</w:t>
            </w:r>
          </w:p>
        </w:tc>
      </w:tr>
      <w:tr w:rsidR="00C81A93" w:rsidRPr="00F57101" w14:paraId="7FF04EA5" w14:textId="77777777" w:rsidTr="00A81FD1">
        <w:trPr>
          <w:trHeight w:val="1176"/>
        </w:trPr>
        <w:tc>
          <w:tcPr>
            <w:tcW w:w="2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16AB9" w14:textId="77777777" w:rsidR="00C81A93" w:rsidRDefault="00C81A93" w:rsidP="00A81FD1">
            <w:pPr>
              <w:rPr>
                <w:rFonts w:ascii="Arial" w:hAnsi="Arial" w:cs="Arial"/>
                <w:color w:val="2D2D2D"/>
              </w:rPr>
            </w:pPr>
            <w:r w:rsidRPr="00F57101">
              <w:rPr>
                <w:rFonts w:ascii="Arial" w:hAnsi="Arial" w:cs="Arial"/>
                <w:color w:val="2D2D2D"/>
              </w:rPr>
              <w:t>Освещение вопросов безопасности дорожного движения</w:t>
            </w:r>
            <w:r>
              <w:rPr>
                <w:rFonts w:ascii="Arial" w:hAnsi="Arial" w:cs="Arial"/>
                <w:color w:val="2D2D2D"/>
              </w:rPr>
              <w:t>;</w:t>
            </w:r>
          </w:p>
          <w:p w14:paraId="06B7F9ED" w14:textId="77777777" w:rsidR="00C81A93" w:rsidRPr="00EF7BD7" w:rsidRDefault="00C81A93" w:rsidP="00A81FD1">
            <w:pPr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>замена и установка знаков дорожного движения, искусственных неровностей; нанесение дорожной разметки.</w:t>
            </w:r>
          </w:p>
          <w:p w14:paraId="5AFBADD9" w14:textId="77777777" w:rsidR="00C81A93" w:rsidRPr="00F57101" w:rsidRDefault="00C81A93" w:rsidP="00A8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2E1" w14:textId="77777777" w:rsidR="00C81A93" w:rsidRDefault="00C81A93" w:rsidP="00A81FD1">
            <w:pPr>
              <w:jc w:val="center"/>
              <w:rPr>
                <w:rFonts w:ascii="Arial" w:hAnsi="Arial" w:cs="Arial"/>
              </w:rPr>
            </w:pPr>
          </w:p>
          <w:p w14:paraId="07319B70" w14:textId="77777777" w:rsidR="00C81A93" w:rsidRDefault="00C81A93" w:rsidP="00A81FD1">
            <w:pPr>
              <w:rPr>
                <w:rFonts w:ascii="Arial" w:hAnsi="Arial" w:cs="Arial"/>
              </w:rPr>
            </w:pPr>
            <w:r w:rsidRPr="00F57101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F57101">
              <w:rPr>
                <w:rFonts w:ascii="Arial" w:hAnsi="Arial" w:cs="Arial"/>
              </w:rPr>
              <w:t xml:space="preserve"> год</w:t>
            </w:r>
          </w:p>
          <w:p w14:paraId="1524C5EC" w14:textId="77777777" w:rsidR="00C81A93" w:rsidRDefault="00C81A93" w:rsidP="00A81FD1">
            <w:pPr>
              <w:rPr>
                <w:rFonts w:ascii="Arial" w:hAnsi="Arial" w:cs="Arial"/>
              </w:rPr>
            </w:pPr>
          </w:p>
          <w:p w14:paraId="3EC9A4FC" w14:textId="77777777" w:rsidR="00C81A93" w:rsidRPr="00F57101" w:rsidRDefault="00C81A93" w:rsidP="00A81FD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CB1E81" w14:textId="77777777" w:rsidR="00C81A93" w:rsidRPr="00F83EF6" w:rsidRDefault="00C81A93" w:rsidP="00A81FD1">
            <w:pPr>
              <w:jc w:val="center"/>
              <w:rPr>
                <w:rFonts w:ascii="Arial" w:hAnsi="Arial" w:cs="Arial"/>
              </w:rPr>
            </w:pPr>
          </w:p>
          <w:p w14:paraId="035E153B" w14:textId="77777777" w:rsidR="00C81A93" w:rsidRPr="00F83EF6" w:rsidRDefault="00C81A93" w:rsidP="00A81FD1">
            <w:pPr>
              <w:jc w:val="center"/>
              <w:rPr>
                <w:rFonts w:ascii="Arial" w:hAnsi="Arial" w:cs="Arial"/>
              </w:rPr>
            </w:pPr>
            <w:r w:rsidRPr="007A1C60">
              <w:rPr>
                <w:rFonts w:ascii="Arial" w:hAnsi="Arial" w:cs="Arial"/>
              </w:rPr>
              <w:t>650,0</w:t>
            </w:r>
          </w:p>
          <w:p w14:paraId="4B612E28" w14:textId="77777777" w:rsidR="00C81A93" w:rsidRPr="00974EDD" w:rsidRDefault="00C81A93" w:rsidP="00A81FD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76F" w14:textId="77777777" w:rsidR="00C81A93" w:rsidRDefault="00C81A93" w:rsidP="00A8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7488" w14:textId="77777777" w:rsidR="00C81A93" w:rsidRDefault="00C81A93" w:rsidP="00A81FD1">
            <w:pPr>
              <w:jc w:val="center"/>
              <w:rPr>
                <w:rFonts w:ascii="Arial" w:hAnsi="Arial" w:cs="Arial"/>
                <w:color w:val="2D2D2D"/>
              </w:rPr>
            </w:pPr>
          </w:p>
          <w:p w14:paraId="395D853C" w14:textId="77777777" w:rsidR="00C81A93" w:rsidRDefault="00C81A93" w:rsidP="00A81FD1">
            <w:pPr>
              <w:jc w:val="center"/>
              <w:rPr>
                <w:rFonts w:ascii="Arial" w:hAnsi="Arial" w:cs="Arial"/>
              </w:rPr>
            </w:pPr>
            <w:r w:rsidRPr="007A1C60">
              <w:rPr>
                <w:rFonts w:ascii="Arial" w:hAnsi="Arial" w:cs="Arial"/>
                <w:color w:val="2D2D2D"/>
              </w:rPr>
              <w:t>650,0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D2424" w14:textId="77777777" w:rsidR="00C81A93" w:rsidRPr="00F57101" w:rsidRDefault="00C81A93" w:rsidP="00A81FD1">
            <w:pPr>
              <w:jc w:val="center"/>
              <w:rPr>
                <w:rFonts w:ascii="Arial" w:hAnsi="Arial" w:cs="Arial"/>
              </w:rPr>
            </w:pPr>
            <w:r w:rsidRPr="00F57101">
              <w:rPr>
                <w:rFonts w:ascii="Arial" w:hAnsi="Arial" w:cs="Arial"/>
              </w:rPr>
              <w:t xml:space="preserve">Комитет по </w:t>
            </w:r>
            <w:r>
              <w:rPr>
                <w:rFonts w:ascii="Arial" w:hAnsi="Arial" w:cs="Arial"/>
              </w:rPr>
              <w:t>жизнеобеспечению</w:t>
            </w:r>
          </w:p>
        </w:tc>
      </w:tr>
      <w:tr w:rsidR="003E3FCB" w:rsidRPr="00F57101" w14:paraId="2CA641F9" w14:textId="77777777" w:rsidTr="00A81FD1">
        <w:trPr>
          <w:trHeight w:val="770"/>
        </w:trPr>
        <w:tc>
          <w:tcPr>
            <w:tcW w:w="225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05FA6A" w14:textId="77777777" w:rsidR="003E3FCB" w:rsidRPr="00F57101" w:rsidRDefault="003E3FCB" w:rsidP="003E3FCB">
            <w:pPr>
              <w:rPr>
                <w:rFonts w:ascii="Arial" w:hAnsi="Arial" w:cs="Arial"/>
                <w:color w:val="2D2D2D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2B2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C7681" w14:textId="77777777" w:rsidR="003E3FCB" w:rsidRPr="00F83EF6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36A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71A" w14:textId="77777777" w:rsidR="003E3FCB" w:rsidRPr="00F83EF6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1584,1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C31FC2" w14:textId="77777777" w:rsidR="003E3FCB" w:rsidRPr="00F57101" w:rsidRDefault="003E3FCB" w:rsidP="003E3FCB">
            <w:pPr>
              <w:jc w:val="center"/>
              <w:rPr>
                <w:rFonts w:ascii="Arial" w:hAnsi="Arial" w:cs="Arial"/>
              </w:rPr>
            </w:pPr>
            <w:r w:rsidRPr="007A1C60">
              <w:rPr>
                <w:rFonts w:ascii="Arial" w:hAnsi="Arial" w:cs="Arial"/>
              </w:rPr>
              <w:t>Комитет по жизнеобеспечению</w:t>
            </w:r>
          </w:p>
        </w:tc>
      </w:tr>
      <w:tr w:rsidR="003E3FCB" w:rsidRPr="00F57101" w14:paraId="68872EED" w14:textId="77777777" w:rsidTr="00A81FD1">
        <w:trPr>
          <w:trHeight w:val="603"/>
        </w:trPr>
        <w:tc>
          <w:tcPr>
            <w:tcW w:w="225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3DC7E6" w14:textId="77777777" w:rsidR="003E3FCB" w:rsidRPr="00F57101" w:rsidRDefault="003E3FCB" w:rsidP="003E3FCB">
            <w:pPr>
              <w:rPr>
                <w:rFonts w:ascii="Arial" w:hAnsi="Arial" w:cs="Arial"/>
                <w:color w:val="2D2D2D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F3F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072AD" w14:textId="77777777" w:rsidR="007F1C7A" w:rsidRPr="00F83EF6" w:rsidRDefault="00EE5CAB" w:rsidP="00EE5CAB">
            <w:pPr>
              <w:rPr>
                <w:rFonts w:ascii="Arial" w:hAnsi="Arial" w:cs="Arial"/>
              </w:rPr>
            </w:pPr>
            <w:r w:rsidRPr="00EE5CAB">
              <w:rPr>
                <w:rFonts w:ascii="Arial" w:hAnsi="Arial" w:cs="Arial"/>
              </w:rPr>
              <w:t>1124,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D2D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EE8" w14:textId="4AF679AF" w:rsidR="003E3FCB" w:rsidRPr="00F83EF6" w:rsidRDefault="00461D3F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975,1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D8A6E3" w14:textId="77777777" w:rsidR="003E3FCB" w:rsidRPr="00F57101" w:rsidRDefault="003E3FCB" w:rsidP="003E3FCB">
            <w:pPr>
              <w:jc w:val="center"/>
              <w:rPr>
                <w:rFonts w:ascii="Arial" w:hAnsi="Arial" w:cs="Arial"/>
              </w:rPr>
            </w:pPr>
            <w:r w:rsidRPr="007F797B">
              <w:rPr>
                <w:rFonts w:ascii="Arial" w:hAnsi="Arial" w:cs="Arial"/>
              </w:rPr>
              <w:t>Комитет по жизнеобеспечению</w:t>
            </w:r>
          </w:p>
        </w:tc>
      </w:tr>
      <w:tr w:rsidR="003E3FCB" w:rsidRPr="00F57101" w14:paraId="0BD7861E" w14:textId="77777777" w:rsidTr="00A81FD1">
        <w:trPr>
          <w:trHeight w:val="686"/>
        </w:trPr>
        <w:tc>
          <w:tcPr>
            <w:tcW w:w="225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0197C" w14:textId="77777777" w:rsidR="003E3FCB" w:rsidRPr="00F57101" w:rsidRDefault="003E3FCB" w:rsidP="003E3FCB">
            <w:pPr>
              <w:rPr>
                <w:rFonts w:ascii="Arial" w:hAnsi="Arial" w:cs="Arial"/>
                <w:color w:val="2D2D2D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64A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70039" w14:textId="77777777" w:rsidR="003E3FCB" w:rsidRPr="00F83EF6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E4B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6F1" w14:textId="77777777" w:rsidR="003E3FCB" w:rsidRPr="00F83EF6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20145" w14:textId="77777777" w:rsidR="003E3FCB" w:rsidRPr="00F57101" w:rsidRDefault="003E3FCB" w:rsidP="003E3FCB">
            <w:pPr>
              <w:jc w:val="center"/>
              <w:rPr>
                <w:rFonts w:ascii="Arial" w:hAnsi="Arial" w:cs="Arial"/>
              </w:rPr>
            </w:pPr>
            <w:r w:rsidRPr="007F797B">
              <w:rPr>
                <w:rFonts w:ascii="Arial" w:hAnsi="Arial" w:cs="Arial"/>
              </w:rPr>
              <w:t>Комитет по жизнеобеспечению</w:t>
            </w:r>
          </w:p>
        </w:tc>
      </w:tr>
      <w:tr w:rsidR="003E3FCB" w:rsidRPr="00F57101" w14:paraId="63519353" w14:textId="77777777" w:rsidTr="00A81FD1">
        <w:trPr>
          <w:trHeight w:val="938"/>
        </w:trPr>
        <w:tc>
          <w:tcPr>
            <w:tcW w:w="22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40DC67" w14:textId="77777777" w:rsidR="003E3FCB" w:rsidRPr="00F57101" w:rsidRDefault="003E3FCB" w:rsidP="003E3FCB">
            <w:pPr>
              <w:rPr>
                <w:rFonts w:ascii="Arial" w:hAnsi="Arial" w:cs="Arial"/>
                <w:color w:val="2D2D2D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543B66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77AC0A" w14:textId="77777777" w:rsidR="003E3FCB" w:rsidRPr="00F83EF6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1002BB" w14:textId="77777777" w:rsidR="003E3FCB" w:rsidRDefault="003E3FCB" w:rsidP="003E3F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458698" w14:textId="77777777" w:rsidR="003E3FCB" w:rsidRPr="00F83EF6" w:rsidRDefault="003E3FCB" w:rsidP="003E3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4933B6" w14:textId="77777777" w:rsidR="003E3FCB" w:rsidRPr="00F57101" w:rsidRDefault="003E3FCB" w:rsidP="003E3F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8DB88F" w14:textId="77777777" w:rsidR="00C81A93" w:rsidRDefault="00C81A93" w:rsidP="00C81A93"/>
    <w:p w14:paraId="16EE24E3" w14:textId="77777777" w:rsidR="00C81A93" w:rsidRPr="00A053A4" w:rsidRDefault="00C81A93" w:rsidP="00C81A93">
      <w:pPr>
        <w:numPr>
          <w:ilvl w:val="0"/>
          <w:numId w:val="10"/>
        </w:numPr>
        <w:ind w:left="710"/>
        <w:jc w:val="center"/>
        <w:rPr>
          <w:rFonts w:ascii="Arial" w:hAnsi="Arial" w:cs="Arial"/>
          <w:b/>
          <w:sz w:val="28"/>
          <w:szCs w:val="28"/>
        </w:rPr>
      </w:pPr>
      <w:r w:rsidRPr="00A053A4">
        <w:rPr>
          <w:rFonts w:ascii="Arial" w:hAnsi="Arial" w:cs="Arial"/>
          <w:b/>
          <w:szCs w:val="28"/>
        </w:rPr>
        <w:t xml:space="preserve">Ресурсное обеспечение подпрограммы </w:t>
      </w:r>
      <w:r>
        <w:rPr>
          <w:rStyle w:val="a4"/>
          <w:rFonts w:ascii="Arial" w:hAnsi="Arial" w:cs="Arial"/>
          <w:lang w:val="en-US"/>
        </w:rPr>
        <w:t>II</w:t>
      </w:r>
    </w:p>
    <w:p w14:paraId="4909D143" w14:textId="77777777" w:rsidR="00C81A93" w:rsidRPr="00205C1E" w:rsidRDefault="00C81A93" w:rsidP="00C81A93">
      <w:pPr>
        <w:ind w:firstLine="708"/>
        <w:jc w:val="both"/>
        <w:outlineLvl w:val="3"/>
        <w:rPr>
          <w:rFonts w:ascii="Arial" w:hAnsi="Arial" w:cs="Arial"/>
        </w:rPr>
      </w:pPr>
      <w:r w:rsidRPr="00205C1E">
        <w:rPr>
          <w:rFonts w:ascii="Arial" w:hAnsi="Arial" w:cs="Arial"/>
        </w:rPr>
        <w:t xml:space="preserve">Финансовой основой реализации </w:t>
      </w:r>
      <w:r>
        <w:rPr>
          <w:rStyle w:val="a4"/>
          <w:rFonts w:ascii="Arial" w:hAnsi="Arial" w:cs="Arial"/>
        </w:rPr>
        <w:t>под</w:t>
      </w:r>
      <w:r w:rsidRPr="000C2F40">
        <w:rPr>
          <w:rStyle w:val="a4"/>
          <w:rFonts w:ascii="Arial" w:hAnsi="Arial" w:cs="Arial"/>
        </w:rPr>
        <w:t xml:space="preserve">программы </w:t>
      </w:r>
      <w:r>
        <w:rPr>
          <w:rStyle w:val="a4"/>
          <w:rFonts w:ascii="Arial" w:hAnsi="Arial" w:cs="Arial"/>
          <w:lang w:val="en-US"/>
        </w:rPr>
        <w:t>II</w:t>
      </w:r>
      <w:r w:rsidRPr="00205C1E">
        <w:rPr>
          <w:rFonts w:ascii="Arial" w:hAnsi="Arial" w:cs="Arial"/>
        </w:rPr>
        <w:t xml:space="preserve"> являются средства местного бюджета. Объем </w:t>
      </w:r>
      <w:r>
        <w:rPr>
          <w:rFonts w:ascii="Arial" w:hAnsi="Arial" w:cs="Arial"/>
        </w:rPr>
        <w:t xml:space="preserve">финансирования </w:t>
      </w:r>
      <w:r>
        <w:rPr>
          <w:rStyle w:val="a4"/>
          <w:rFonts w:ascii="Arial" w:hAnsi="Arial" w:cs="Arial"/>
        </w:rPr>
        <w:t>под</w:t>
      </w:r>
      <w:r w:rsidRPr="000C2F40">
        <w:rPr>
          <w:rStyle w:val="a4"/>
          <w:rFonts w:ascii="Arial" w:hAnsi="Arial" w:cs="Arial"/>
        </w:rPr>
        <w:t>программы</w:t>
      </w:r>
      <w:r w:rsidRPr="00A053A4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на 2019-202</w:t>
      </w:r>
      <w:r w:rsidR="003E3FCB">
        <w:rPr>
          <w:rFonts w:ascii="Arial" w:hAnsi="Arial" w:cs="Arial"/>
        </w:rPr>
        <w:t>3</w:t>
      </w:r>
      <w:r w:rsidRPr="00205C1E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г.</w:t>
      </w:r>
      <w:r w:rsidRPr="00205C1E">
        <w:rPr>
          <w:rFonts w:ascii="Arial" w:hAnsi="Arial" w:cs="Arial"/>
        </w:rPr>
        <w:t xml:space="preserve"> приведен в таблице №1 .</w:t>
      </w:r>
    </w:p>
    <w:p w14:paraId="18ADC50B" w14:textId="77777777" w:rsidR="00C81A93" w:rsidRPr="00205C1E" w:rsidRDefault="00C81A93" w:rsidP="00C81A93">
      <w:pPr>
        <w:pStyle w:val="a5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</w:p>
    <w:p w14:paraId="5D6CF855" w14:textId="77777777" w:rsidR="00C81A93" w:rsidRPr="00205C1E" w:rsidRDefault="00C81A93" w:rsidP="00C81A93">
      <w:pPr>
        <w:pStyle w:val="a5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205C1E">
        <w:rPr>
          <w:rFonts w:ascii="Arial" w:hAnsi="Arial" w:cs="Arial"/>
        </w:rPr>
        <w:t>Таблица №1</w:t>
      </w:r>
    </w:p>
    <w:p w14:paraId="387FBDB4" w14:textId="77777777" w:rsidR="00C81A93" w:rsidRPr="00205C1E" w:rsidRDefault="00C81A93" w:rsidP="00C81A93">
      <w:pPr>
        <w:pStyle w:val="a5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205C1E">
        <w:rPr>
          <w:rFonts w:ascii="Arial" w:hAnsi="Arial" w:cs="Arial"/>
        </w:rPr>
        <w:t>тыс. руб.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709"/>
        <w:gridCol w:w="1276"/>
        <w:gridCol w:w="1417"/>
        <w:gridCol w:w="1276"/>
        <w:gridCol w:w="1268"/>
        <w:gridCol w:w="8"/>
        <w:gridCol w:w="1509"/>
        <w:gridCol w:w="50"/>
      </w:tblGrid>
      <w:tr w:rsidR="00C81A93" w:rsidRPr="00205C1E" w14:paraId="40863CB7" w14:textId="77777777" w:rsidTr="00A81FD1">
        <w:trPr>
          <w:gridAfter w:val="1"/>
          <w:wAfter w:w="50" w:type="dxa"/>
          <w:trHeight w:val="597"/>
          <w:jc w:val="center"/>
        </w:trPr>
        <w:tc>
          <w:tcPr>
            <w:tcW w:w="1405" w:type="dxa"/>
            <w:vMerge w:val="restart"/>
            <w:vAlign w:val="center"/>
          </w:tcPr>
          <w:p w14:paraId="179D80A7" w14:textId="77777777" w:rsidR="00C81A93" w:rsidRPr="00205C1E" w:rsidRDefault="00C81A93" w:rsidP="00A81FD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05C1E">
              <w:rPr>
                <w:rFonts w:ascii="Arial" w:hAnsi="Arial" w:cs="Arial"/>
                <w:b/>
                <w:bCs/>
              </w:rPr>
              <w:t>Тип средств</w:t>
            </w:r>
          </w:p>
        </w:tc>
        <w:tc>
          <w:tcPr>
            <w:tcW w:w="6946" w:type="dxa"/>
            <w:gridSpan w:val="5"/>
            <w:vAlign w:val="center"/>
          </w:tcPr>
          <w:p w14:paraId="105D4D7A" w14:textId="77777777" w:rsidR="00C81A93" w:rsidRPr="00205C1E" w:rsidRDefault="00C81A93" w:rsidP="00A81FD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05C1E">
              <w:rPr>
                <w:rFonts w:ascii="Arial" w:hAnsi="Arial" w:cs="Arial"/>
                <w:b/>
                <w:bCs/>
              </w:rPr>
              <w:t xml:space="preserve">Объем финансирования </w:t>
            </w:r>
            <w:r>
              <w:rPr>
                <w:rFonts w:ascii="Arial" w:hAnsi="Arial" w:cs="Arial"/>
                <w:b/>
                <w:bCs/>
              </w:rPr>
              <w:t>под</w:t>
            </w:r>
            <w:r w:rsidRPr="00205C1E">
              <w:rPr>
                <w:rFonts w:ascii="Arial" w:hAnsi="Arial" w:cs="Arial"/>
                <w:b/>
                <w:bCs/>
              </w:rPr>
              <w:t>программы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205C1E">
              <w:rPr>
                <w:rFonts w:ascii="Arial" w:hAnsi="Arial" w:cs="Arial"/>
                <w:b/>
                <w:bCs/>
              </w:rPr>
              <w:t>, тыс. руб.</w:t>
            </w:r>
          </w:p>
        </w:tc>
        <w:tc>
          <w:tcPr>
            <w:tcW w:w="1517" w:type="dxa"/>
            <w:gridSpan w:val="2"/>
            <w:vAlign w:val="center"/>
          </w:tcPr>
          <w:p w14:paraId="66720DBF" w14:textId="77777777" w:rsidR="00C81A93" w:rsidRPr="00205C1E" w:rsidRDefault="00C81A93" w:rsidP="00A81FD1">
            <w:pPr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296C52">
              <w:rPr>
                <w:rFonts w:ascii="Arial" w:hAnsi="Arial" w:cs="Arial"/>
                <w:b/>
                <w:bCs/>
                <w:shd w:val="clear" w:color="auto" w:fill="FFFFFF"/>
              </w:rPr>
              <w:t>ИТОГО за период действи</w:t>
            </w:r>
            <w:r w:rsidRPr="00205C1E">
              <w:rPr>
                <w:rFonts w:ascii="Arial" w:hAnsi="Arial" w:cs="Arial"/>
                <w:b/>
                <w:bCs/>
              </w:rPr>
              <w:t xml:space="preserve">я </w:t>
            </w:r>
            <w:r>
              <w:rPr>
                <w:rFonts w:ascii="Arial" w:hAnsi="Arial" w:cs="Arial"/>
                <w:b/>
                <w:bCs/>
              </w:rPr>
              <w:t>под</w:t>
            </w:r>
            <w:r w:rsidRPr="00205C1E">
              <w:rPr>
                <w:rFonts w:ascii="Arial" w:hAnsi="Arial" w:cs="Arial"/>
                <w:b/>
                <w:bCs/>
              </w:rPr>
              <w:t>программы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205C1E">
              <w:rPr>
                <w:rFonts w:ascii="Arial" w:hAnsi="Arial" w:cs="Arial"/>
                <w:b/>
                <w:bCs/>
              </w:rPr>
              <w:t>, тыс. руб.</w:t>
            </w:r>
          </w:p>
        </w:tc>
      </w:tr>
      <w:tr w:rsidR="003E3FCB" w:rsidRPr="00205C1E" w14:paraId="5AD010DF" w14:textId="77777777" w:rsidTr="003E3FCB">
        <w:trPr>
          <w:trHeight w:val="383"/>
          <w:jc w:val="center"/>
        </w:trPr>
        <w:tc>
          <w:tcPr>
            <w:tcW w:w="1405" w:type="dxa"/>
            <w:vMerge/>
          </w:tcPr>
          <w:p w14:paraId="78D41AA2" w14:textId="77777777" w:rsidR="003E3FCB" w:rsidRPr="00205C1E" w:rsidRDefault="003E3FCB" w:rsidP="00A81FD1">
            <w:pPr>
              <w:jc w:val="both"/>
              <w:outlineLvl w:val="3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7C0EB71A" w14:textId="77777777" w:rsidR="003E3FCB" w:rsidRPr="001613F9" w:rsidRDefault="003E3FCB" w:rsidP="00A81FD1">
            <w:pPr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276" w:type="dxa"/>
          </w:tcPr>
          <w:p w14:paraId="5B936332" w14:textId="77777777" w:rsidR="003E3FCB" w:rsidRPr="001613F9" w:rsidRDefault="003E3FCB" w:rsidP="00A81FD1">
            <w:pPr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 г.</w:t>
            </w:r>
          </w:p>
        </w:tc>
        <w:tc>
          <w:tcPr>
            <w:tcW w:w="1417" w:type="dxa"/>
          </w:tcPr>
          <w:p w14:paraId="40514DA8" w14:textId="77777777" w:rsidR="003E3FCB" w:rsidRPr="001613F9" w:rsidRDefault="003E3FCB" w:rsidP="00A81FD1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7F797B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1</w:t>
            </w:r>
            <w:r w:rsidRPr="007F797B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1276" w:type="dxa"/>
          </w:tcPr>
          <w:p w14:paraId="0A1CED5E" w14:textId="77777777" w:rsidR="003E3FCB" w:rsidRPr="001613F9" w:rsidRDefault="003E3FCB" w:rsidP="00A81FD1">
            <w:pPr>
              <w:jc w:val="center"/>
              <w:outlineLvl w:val="3"/>
              <w:rPr>
                <w:rFonts w:ascii="Arial" w:hAnsi="Arial" w:cs="Arial"/>
                <w:b/>
              </w:rPr>
            </w:pPr>
            <w:r w:rsidRPr="007F797B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2</w:t>
            </w:r>
            <w:r w:rsidRPr="007F797B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1276" w:type="dxa"/>
            <w:gridSpan w:val="2"/>
          </w:tcPr>
          <w:p w14:paraId="12CADFA1" w14:textId="77777777" w:rsidR="003E3FCB" w:rsidRPr="001613F9" w:rsidRDefault="003E3FCB" w:rsidP="003E3FCB">
            <w:pPr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г.</w:t>
            </w:r>
          </w:p>
        </w:tc>
        <w:tc>
          <w:tcPr>
            <w:tcW w:w="1559" w:type="dxa"/>
            <w:gridSpan w:val="2"/>
          </w:tcPr>
          <w:p w14:paraId="0BF1EAF9" w14:textId="77777777" w:rsidR="003E3FCB" w:rsidRPr="001613F9" w:rsidRDefault="003E3FCB" w:rsidP="00A81FD1">
            <w:pPr>
              <w:jc w:val="both"/>
              <w:outlineLvl w:val="3"/>
              <w:rPr>
                <w:rFonts w:ascii="Arial" w:hAnsi="Arial" w:cs="Arial"/>
              </w:rPr>
            </w:pPr>
          </w:p>
        </w:tc>
      </w:tr>
      <w:tr w:rsidR="003E3FCB" w:rsidRPr="00205C1E" w14:paraId="3E58791F" w14:textId="77777777" w:rsidTr="003E3FCB">
        <w:trPr>
          <w:trHeight w:val="1194"/>
          <w:jc w:val="center"/>
        </w:trPr>
        <w:tc>
          <w:tcPr>
            <w:tcW w:w="1405" w:type="dxa"/>
          </w:tcPr>
          <w:p w14:paraId="7B24209C" w14:textId="77777777" w:rsidR="003E3FCB" w:rsidRPr="00205C1E" w:rsidRDefault="003E3FCB" w:rsidP="00A81FD1">
            <w:pPr>
              <w:jc w:val="both"/>
              <w:outlineLvl w:val="3"/>
              <w:rPr>
                <w:rFonts w:ascii="Arial" w:hAnsi="Arial" w:cs="Arial"/>
              </w:rPr>
            </w:pPr>
            <w:r w:rsidRPr="00205C1E">
              <w:rPr>
                <w:rFonts w:ascii="Arial" w:hAnsi="Arial" w:cs="Arial"/>
              </w:rPr>
              <w:t>бюджет муниципального образования Дубенский район</w:t>
            </w:r>
          </w:p>
        </w:tc>
        <w:tc>
          <w:tcPr>
            <w:tcW w:w="1709" w:type="dxa"/>
            <w:shd w:val="clear" w:color="auto" w:fill="FFFFFF"/>
          </w:tcPr>
          <w:p w14:paraId="34040C90" w14:textId="77777777" w:rsidR="003E3FCB" w:rsidRPr="00094E05" w:rsidRDefault="003E3FCB" w:rsidP="00A81FD1">
            <w:pPr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650,0</w:t>
            </w:r>
          </w:p>
        </w:tc>
        <w:tc>
          <w:tcPr>
            <w:tcW w:w="1276" w:type="dxa"/>
            <w:shd w:val="clear" w:color="auto" w:fill="FFFFFF"/>
          </w:tcPr>
          <w:p w14:paraId="1A62CEF3" w14:textId="77777777" w:rsidR="003E3FCB" w:rsidRPr="00094E05" w:rsidRDefault="003E3FCB" w:rsidP="00A81FD1">
            <w:pPr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1584,1</w:t>
            </w:r>
          </w:p>
        </w:tc>
        <w:tc>
          <w:tcPr>
            <w:tcW w:w="1417" w:type="dxa"/>
            <w:shd w:val="clear" w:color="auto" w:fill="FFFFFF"/>
          </w:tcPr>
          <w:p w14:paraId="5BAA0390" w14:textId="63D7A9A4" w:rsidR="003E3FCB" w:rsidRPr="00094E05" w:rsidRDefault="00461D3F" w:rsidP="00A81FD1">
            <w:pPr>
              <w:jc w:val="center"/>
              <w:outlineLvl w:val="3"/>
              <w:rPr>
                <w:rFonts w:ascii="Arial" w:hAnsi="Arial" w:cs="Arial"/>
              </w:rPr>
            </w:pPr>
            <w:r w:rsidRPr="00461D3F">
              <w:rPr>
                <w:rFonts w:ascii="Arial" w:hAnsi="Arial" w:cs="Arial"/>
              </w:rPr>
              <w:t>975,1</w:t>
            </w:r>
          </w:p>
        </w:tc>
        <w:tc>
          <w:tcPr>
            <w:tcW w:w="1276" w:type="dxa"/>
            <w:shd w:val="clear" w:color="auto" w:fill="FFFFFF"/>
          </w:tcPr>
          <w:p w14:paraId="24578980" w14:textId="77777777" w:rsidR="003E3FCB" w:rsidRPr="00094E05" w:rsidRDefault="003E3FCB" w:rsidP="00A81FD1">
            <w:pPr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D42B357" w14:textId="77777777" w:rsidR="003E3FCB" w:rsidRPr="00094E05" w:rsidRDefault="003E3FCB" w:rsidP="003E3FCB">
            <w:pPr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12E6E128" w14:textId="77777777" w:rsidR="003E3FCB" w:rsidRPr="001613F9" w:rsidRDefault="00EE5CAB" w:rsidP="00A81FD1">
            <w:pPr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3758,8</w:t>
            </w:r>
          </w:p>
        </w:tc>
      </w:tr>
      <w:tr w:rsidR="003E3FCB" w:rsidRPr="00205C1E" w14:paraId="769A13CB" w14:textId="77777777" w:rsidTr="003E3FCB">
        <w:trPr>
          <w:trHeight w:val="637"/>
          <w:jc w:val="center"/>
        </w:trPr>
        <w:tc>
          <w:tcPr>
            <w:tcW w:w="1405" w:type="dxa"/>
          </w:tcPr>
          <w:p w14:paraId="632B7FF0" w14:textId="77777777" w:rsidR="003E3FCB" w:rsidRPr="00205C1E" w:rsidRDefault="003E3FCB" w:rsidP="003E3FCB">
            <w:pPr>
              <w:jc w:val="both"/>
              <w:outlineLvl w:val="3"/>
              <w:rPr>
                <w:rFonts w:ascii="Arial" w:hAnsi="Arial" w:cs="Arial"/>
              </w:rPr>
            </w:pPr>
            <w:r w:rsidRPr="00205C1E">
              <w:rPr>
                <w:rFonts w:ascii="Arial" w:hAnsi="Arial" w:cs="Arial"/>
              </w:rPr>
              <w:t>Всего по Программе</w:t>
            </w:r>
          </w:p>
        </w:tc>
        <w:tc>
          <w:tcPr>
            <w:tcW w:w="1709" w:type="dxa"/>
            <w:shd w:val="clear" w:color="auto" w:fill="FFFFFF"/>
          </w:tcPr>
          <w:p w14:paraId="16D806B0" w14:textId="77777777" w:rsidR="003E3FCB" w:rsidRPr="00974EDD" w:rsidRDefault="003E3FCB" w:rsidP="003E3FCB">
            <w:pPr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650,0</w:t>
            </w:r>
          </w:p>
        </w:tc>
        <w:tc>
          <w:tcPr>
            <w:tcW w:w="1276" w:type="dxa"/>
            <w:shd w:val="clear" w:color="auto" w:fill="FFFFFF"/>
          </w:tcPr>
          <w:p w14:paraId="78854202" w14:textId="77777777" w:rsidR="003E3FCB" w:rsidRPr="003E3FCB" w:rsidRDefault="003E3FCB" w:rsidP="003E3FCB">
            <w:pPr>
              <w:rPr>
                <w:rFonts w:ascii="Arial" w:hAnsi="Arial" w:cs="Arial"/>
              </w:rPr>
            </w:pPr>
            <w:r w:rsidRPr="003E3FCB">
              <w:rPr>
                <w:rFonts w:ascii="Arial" w:hAnsi="Arial" w:cs="Arial"/>
              </w:rPr>
              <w:t>1584,1</w:t>
            </w:r>
          </w:p>
        </w:tc>
        <w:tc>
          <w:tcPr>
            <w:tcW w:w="1417" w:type="dxa"/>
            <w:shd w:val="clear" w:color="auto" w:fill="FFFFFF"/>
          </w:tcPr>
          <w:p w14:paraId="2B425026" w14:textId="61959B53" w:rsidR="003E3FCB" w:rsidRPr="00461D3F" w:rsidRDefault="00461D3F" w:rsidP="003E3FCB">
            <w:pPr>
              <w:rPr>
                <w:rFonts w:ascii="Arial" w:hAnsi="Arial" w:cs="Arial"/>
                <w:lang w:val="en-US"/>
              </w:rPr>
            </w:pPr>
            <w:r w:rsidRPr="00461D3F">
              <w:rPr>
                <w:rFonts w:ascii="Arial" w:hAnsi="Arial" w:cs="Arial"/>
              </w:rPr>
              <w:t>975,1</w:t>
            </w:r>
          </w:p>
        </w:tc>
        <w:tc>
          <w:tcPr>
            <w:tcW w:w="1276" w:type="dxa"/>
            <w:shd w:val="clear" w:color="auto" w:fill="FFFFFF"/>
          </w:tcPr>
          <w:p w14:paraId="2A097A61" w14:textId="77777777" w:rsidR="003E3FCB" w:rsidRPr="003E3FCB" w:rsidRDefault="003E3FCB" w:rsidP="003E3FCB">
            <w:pPr>
              <w:rPr>
                <w:rFonts w:ascii="Arial" w:hAnsi="Arial" w:cs="Arial"/>
              </w:rPr>
            </w:pPr>
            <w:r w:rsidRPr="003E3FCB">
              <w:rPr>
                <w:rFonts w:ascii="Arial" w:hAnsi="Arial" w:cs="Arial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FFFFFF"/>
          </w:tcPr>
          <w:p w14:paraId="48A89409" w14:textId="77777777" w:rsidR="003E3FCB" w:rsidRPr="003E3FCB" w:rsidRDefault="003E3FCB" w:rsidP="003E3FCB">
            <w:pPr>
              <w:rPr>
                <w:rFonts w:ascii="Arial" w:hAnsi="Arial" w:cs="Arial"/>
              </w:rPr>
            </w:pPr>
            <w:r w:rsidRPr="003E3FCB"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0643EAF9" w14:textId="77777777" w:rsidR="003E3FCB" w:rsidRPr="001613F9" w:rsidRDefault="00EE5CAB" w:rsidP="003E3FCB">
            <w:pPr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3758,8</w:t>
            </w:r>
          </w:p>
        </w:tc>
      </w:tr>
    </w:tbl>
    <w:p w14:paraId="0FF63B93" w14:textId="77777777" w:rsidR="00C81A93" w:rsidRDefault="00C81A93" w:rsidP="00C81A93">
      <w:pPr>
        <w:ind w:left="710"/>
        <w:jc w:val="center"/>
        <w:rPr>
          <w:rFonts w:ascii="Arial" w:hAnsi="Arial" w:cs="Arial"/>
          <w:b/>
          <w:sz w:val="28"/>
          <w:szCs w:val="28"/>
        </w:rPr>
      </w:pPr>
    </w:p>
    <w:p w14:paraId="74582E5F" w14:textId="77777777" w:rsidR="00C81A93" w:rsidRDefault="00C81A93" w:rsidP="00C81A93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75F7E6A6" w14:textId="77777777" w:rsidR="007F1C7A" w:rsidRDefault="007F1C7A" w:rsidP="00C81A93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42585D20" w14:textId="77777777" w:rsidR="00C81A93" w:rsidRPr="000B65CA" w:rsidRDefault="00C81A93" w:rsidP="00C81A93">
      <w:pPr>
        <w:numPr>
          <w:ilvl w:val="0"/>
          <w:numId w:val="10"/>
        </w:numPr>
        <w:jc w:val="center"/>
        <w:rPr>
          <w:rFonts w:ascii="Arial" w:hAnsi="Arial" w:cs="Arial"/>
          <w:b/>
          <w:bCs/>
          <w:szCs w:val="28"/>
        </w:rPr>
      </w:pPr>
      <w:r w:rsidRPr="00892CD8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892CD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Cs w:val="28"/>
        </w:rPr>
        <w:t xml:space="preserve">Перечень </w:t>
      </w:r>
      <w:r w:rsidRPr="000B65CA">
        <w:rPr>
          <w:rFonts w:ascii="Arial" w:hAnsi="Arial" w:cs="Arial"/>
          <w:b/>
          <w:bCs/>
          <w:szCs w:val="28"/>
        </w:rPr>
        <w:t>показател</w:t>
      </w:r>
      <w:r>
        <w:rPr>
          <w:rFonts w:ascii="Arial" w:hAnsi="Arial" w:cs="Arial"/>
          <w:b/>
          <w:bCs/>
          <w:szCs w:val="28"/>
        </w:rPr>
        <w:t>ей</w:t>
      </w:r>
      <w:r w:rsidRPr="000B65CA">
        <w:rPr>
          <w:rFonts w:ascii="Arial" w:hAnsi="Arial" w:cs="Arial"/>
          <w:b/>
          <w:bCs/>
          <w:szCs w:val="28"/>
        </w:rPr>
        <w:t xml:space="preserve"> результативности и эффективности подпрограммы</w:t>
      </w:r>
      <w:r w:rsidRPr="00205C8A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</w:p>
    <w:p w14:paraId="52F960FA" w14:textId="77777777" w:rsidR="00C81A93" w:rsidRPr="004B4518" w:rsidRDefault="00C81A93" w:rsidP="00C81A93">
      <w:pPr>
        <w:pStyle w:val="ConsPlusTitle"/>
        <w:ind w:firstLine="709"/>
        <w:jc w:val="center"/>
        <w:rPr>
          <w:b w:val="0"/>
          <w:bCs w:val="0"/>
          <w:sz w:val="28"/>
          <w:szCs w:val="28"/>
        </w:rPr>
      </w:pPr>
    </w:p>
    <w:p w14:paraId="440A342E" w14:textId="77777777" w:rsidR="00C81A93" w:rsidRDefault="00C81A93" w:rsidP="00C81A93">
      <w:pPr>
        <w:autoSpaceDE w:val="0"/>
        <w:autoSpaceDN w:val="0"/>
        <w:adjustRightInd w:val="0"/>
        <w:jc w:val="both"/>
      </w:pPr>
    </w:p>
    <w:p w14:paraId="5680AEFD" w14:textId="77777777" w:rsidR="00C81A93" w:rsidRPr="00D231F1" w:rsidRDefault="00C81A93" w:rsidP="00C81A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31F1">
        <w:rPr>
          <w:rFonts w:ascii="Arial" w:hAnsi="Arial" w:cs="Arial"/>
        </w:rPr>
        <w:t xml:space="preserve">При реализации </w:t>
      </w:r>
      <w:r>
        <w:rPr>
          <w:rStyle w:val="a4"/>
          <w:rFonts w:ascii="Arial" w:hAnsi="Arial" w:cs="Arial"/>
        </w:rPr>
        <w:t>под</w:t>
      </w:r>
      <w:r w:rsidRPr="000C2F40">
        <w:rPr>
          <w:rStyle w:val="a4"/>
          <w:rFonts w:ascii="Arial" w:hAnsi="Arial" w:cs="Arial"/>
        </w:rPr>
        <w:t xml:space="preserve">программы </w:t>
      </w:r>
      <w:r>
        <w:rPr>
          <w:rStyle w:val="a4"/>
          <w:rFonts w:ascii="Arial" w:hAnsi="Arial" w:cs="Arial"/>
          <w:lang w:val="en-US"/>
        </w:rPr>
        <w:t>II</w:t>
      </w:r>
      <w:r w:rsidRPr="00D231F1">
        <w:rPr>
          <w:rFonts w:ascii="Arial" w:hAnsi="Arial" w:cs="Arial"/>
        </w:rPr>
        <w:t xml:space="preserve"> планируется осуществление следующих первоочередных мероприятий:</w:t>
      </w:r>
    </w:p>
    <w:p w14:paraId="21C5F76E" w14:textId="77777777" w:rsidR="00C81A93" w:rsidRPr="00D231F1" w:rsidRDefault="00C81A93" w:rsidP="00C81A93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D231F1">
        <w:rPr>
          <w:rFonts w:ascii="Arial" w:hAnsi="Arial" w:cs="Arial"/>
        </w:rPr>
        <w:t xml:space="preserve">обеспечение безопасного участия пешеходов в дорожном движении; </w:t>
      </w:r>
    </w:p>
    <w:p w14:paraId="42B1F06E" w14:textId="77777777" w:rsidR="00C81A93" w:rsidRPr="00D231F1" w:rsidRDefault="00C81A93" w:rsidP="00C81A93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D231F1">
        <w:rPr>
          <w:rFonts w:ascii="Arial" w:hAnsi="Arial" w:cs="Arial"/>
        </w:rPr>
        <w:t xml:space="preserve">выявление и ликвидация опасных участков улично-дорожной сети </w:t>
      </w:r>
      <w:r>
        <w:rPr>
          <w:rFonts w:ascii="Arial" w:hAnsi="Arial" w:cs="Arial"/>
        </w:rPr>
        <w:t xml:space="preserve">поселений </w:t>
      </w:r>
      <w:r w:rsidRPr="00D231F1">
        <w:rPr>
          <w:rFonts w:ascii="Arial" w:hAnsi="Arial" w:cs="Arial"/>
        </w:rPr>
        <w:t>и улучшение дорожных условий;</w:t>
      </w:r>
    </w:p>
    <w:p w14:paraId="3F619203" w14:textId="77777777" w:rsidR="00C81A93" w:rsidRPr="00D231F1" w:rsidRDefault="00C81A93" w:rsidP="00C81A93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</w:rPr>
      </w:pPr>
      <w:r w:rsidRPr="00D231F1">
        <w:rPr>
          <w:rFonts w:ascii="Arial" w:hAnsi="Arial" w:cs="Arial"/>
        </w:rPr>
        <w:t>проведение пропагандистских акций, направленных на формирование у участников дорожного движения стереот</w:t>
      </w:r>
      <w:r>
        <w:rPr>
          <w:rFonts w:ascii="Arial" w:hAnsi="Arial" w:cs="Arial"/>
        </w:rPr>
        <w:t>ипов законопослушного поведения.</w:t>
      </w:r>
    </w:p>
    <w:p w14:paraId="1D2B6611" w14:textId="77777777" w:rsidR="00C81A93" w:rsidRDefault="00C81A93" w:rsidP="00C81A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31F1">
        <w:rPr>
          <w:rFonts w:ascii="Arial" w:hAnsi="Arial" w:cs="Arial"/>
        </w:rPr>
        <w:t xml:space="preserve">Предложенные </w:t>
      </w:r>
      <w:r>
        <w:rPr>
          <w:rStyle w:val="a4"/>
          <w:rFonts w:ascii="Arial" w:hAnsi="Arial" w:cs="Arial"/>
        </w:rPr>
        <w:t>подпрограммой</w:t>
      </w:r>
      <w:r w:rsidRPr="000C2F40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  <w:r w:rsidRPr="00D231F1">
        <w:rPr>
          <w:rFonts w:ascii="Arial" w:hAnsi="Arial" w:cs="Arial"/>
        </w:rPr>
        <w:t xml:space="preserve"> </w:t>
      </w:r>
      <w:hyperlink r:id="rId5" w:history="1">
        <w:r w:rsidRPr="00D231F1">
          <w:rPr>
            <w:rFonts w:ascii="Arial" w:hAnsi="Arial" w:cs="Arial"/>
          </w:rPr>
          <w:t>мероприятия</w:t>
        </w:r>
      </w:hyperlink>
      <w:r w:rsidRPr="00D231F1">
        <w:rPr>
          <w:rFonts w:ascii="Arial" w:hAnsi="Arial" w:cs="Arial"/>
        </w:rPr>
        <w:t xml:space="preserve"> позволят решить ряд социальных проблем, связанных с охраной жизни и здоровья участников дорожного движения и совершенствование навыков их безопасного поведения на дорогах.</w:t>
      </w:r>
    </w:p>
    <w:p w14:paraId="24F76003" w14:textId="77777777" w:rsidR="00C81A93" w:rsidRPr="00F57101" w:rsidRDefault="00C81A93" w:rsidP="00C81A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 xml:space="preserve">Эффективность </w:t>
      </w:r>
      <w:r>
        <w:rPr>
          <w:rStyle w:val="a4"/>
          <w:rFonts w:ascii="Arial" w:hAnsi="Arial" w:cs="Arial"/>
        </w:rPr>
        <w:t>подпрограммы</w:t>
      </w:r>
      <w:r w:rsidRPr="000C2F40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  <w:r w:rsidRPr="00F57101">
        <w:rPr>
          <w:rFonts w:ascii="Arial" w:hAnsi="Arial" w:cs="Arial"/>
        </w:rPr>
        <w:t xml:space="preserve"> оценивается путем сопоставления плановых и фактических значений показателей, результатов, объемов расходов с учетом рисков и изменения условий в сфере</w:t>
      </w:r>
      <w:r w:rsidRPr="00F57101">
        <w:rPr>
          <w:rStyle w:val="a4"/>
          <w:rFonts w:ascii="Arial" w:hAnsi="Arial" w:cs="Arial"/>
        </w:rPr>
        <w:t xml:space="preserve"> развития улично-дорожной сети муниципального образования Дубенский район.</w:t>
      </w:r>
    </w:p>
    <w:p w14:paraId="412B11A8" w14:textId="77777777" w:rsidR="00C81A93" w:rsidRPr="00F57101" w:rsidRDefault="00C81A93" w:rsidP="00C81A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 xml:space="preserve">Результаты оценки эффективности служат для принятия решений ответственным исполнителем </w:t>
      </w:r>
      <w:r>
        <w:rPr>
          <w:rStyle w:val="a4"/>
          <w:rFonts w:ascii="Arial" w:hAnsi="Arial" w:cs="Arial"/>
        </w:rPr>
        <w:t>подпрограммы</w:t>
      </w:r>
      <w:r w:rsidRPr="000C2F40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  <w:r w:rsidRPr="00F57101">
        <w:rPr>
          <w:rFonts w:ascii="Arial" w:hAnsi="Arial" w:cs="Arial"/>
        </w:rPr>
        <w:t xml:space="preserve"> о корректировке перечня и составов мероприятий, графиков реализации, а также объемов бюджетного финансирования в соответствии с законодательством Российской Федерации.</w:t>
      </w:r>
    </w:p>
    <w:p w14:paraId="2C512735" w14:textId="77777777" w:rsidR="00C81A93" w:rsidRPr="00F57101" w:rsidRDefault="00C81A93" w:rsidP="00C81A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 xml:space="preserve">Эффективность </w:t>
      </w:r>
      <w:r>
        <w:rPr>
          <w:rStyle w:val="a4"/>
          <w:rFonts w:ascii="Arial" w:hAnsi="Arial" w:cs="Arial"/>
        </w:rPr>
        <w:t>подпрограммы</w:t>
      </w:r>
      <w:r w:rsidRPr="000C2F40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  <w:r w:rsidRPr="00F57101">
        <w:rPr>
          <w:rFonts w:ascii="Arial" w:hAnsi="Arial" w:cs="Arial"/>
        </w:rPr>
        <w:t xml:space="preserve"> оценивается в рамках подготовки плановых отчетов о ходе реализации и оценке эффективности программы.</w:t>
      </w:r>
    </w:p>
    <w:p w14:paraId="4059F98A" w14:textId="77777777" w:rsidR="00C81A93" w:rsidRPr="00F57101" w:rsidRDefault="00C81A93" w:rsidP="00C81A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 xml:space="preserve">Оценка эффективности реализации </w:t>
      </w:r>
      <w:r>
        <w:rPr>
          <w:rStyle w:val="a4"/>
          <w:rFonts w:ascii="Arial" w:hAnsi="Arial" w:cs="Arial"/>
        </w:rPr>
        <w:t>подпрограммы</w:t>
      </w:r>
      <w:r w:rsidRPr="000C2F40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  <w:r w:rsidRPr="00F57101">
        <w:rPr>
          <w:rFonts w:ascii="Arial" w:hAnsi="Arial" w:cs="Arial"/>
        </w:rPr>
        <w:t xml:space="preserve"> проводится посредством - расчета индекса результативности реализации </w:t>
      </w:r>
      <w:r>
        <w:rPr>
          <w:rStyle w:val="a4"/>
          <w:rFonts w:ascii="Arial" w:hAnsi="Arial" w:cs="Arial"/>
        </w:rPr>
        <w:t>подпрограммы</w:t>
      </w:r>
      <w:r w:rsidRPr="00205C8A"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п</w:t>
      </w:r>
      <w:r w:rsidRPr="00F57101">
        <w:rPr>
          <w:rFonts w:ascii="Arial" w:hAnsi="Arial" w:cs="Arial"/>
        </w:rPr>
        <w:t>о формуле:</w:t>
      </w:r>
    </w:p>
    <w:p w14:paraId="56C70271" w14:textId="77777777" w:rsidR="00C81A93" w:rsidRPr="00F57101" w:rsidRDefault="00C81A93" w:rsidP="00C81A9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57101">
        <w:rPr>
          <w:rFonts w:ascii="Arial" w:hAnsi="Arial" w:cs="Arial"/>
          <w:position w:val="-32"/>
        </w:rPr>
        <w:object w:dxaOrig="2400" w:dyaOrig="760" w14:anchorId="23FCD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38.25pt" o:ole="">
            <v:imagedata r:id="rId6" o:title=""/>
          </v:shape>
          <o:OLEObject Type="Embed" ProgID="Equation.3" ShapeID="_x0000_i1025" DrawAspect="Content" ObjectID="_1709622732" r:id="rId7"/>
        </w:object>
      </w:r>
      <w:r w:rsidRPr="00F57101">
        <w:rPr>
          <w:rFonts w:ascii="Arial" w:hAnsi="Arial" w:cs="Arial"/>
        </w:rPr>
        <w:t xml:space="preserve"> </w:t>
      </w:r>
      <w:r w:rsidRPr="00F57101">
        <w:rPr>
          <w:rFonts w:ascii="Arial" w:hAnsi="Arial" w:cs="Arial"/>
        </w:rPr>
        <w:tab/>
      </w:r>
      <w:r w:rsidRPr="00F57101">
        <w:rPr>
          <w:rFonts w:ascii="Arial" w:hAnsi="Arial" w:cs="Arial"/>
        </w:rPr>
        <w:tab/>
      </w:r>
      <w:r w:rsidRPr="00F57101">
        <w:rPr>
          <w:rFonts w:ascii="Arial" w:hAnsi="Arial" w:cs="Arial"/>
        </w:rPr>
        <w:tab/>
      </w:r>
      <w:r w:rsidRPr="00F57101">
        <w:rPr>
          <w:rFonts w:ascii="Arial" w:hAnsi="Arial" w:cs="Arial"/>
        </w:rPr>
        <w:tab/>
      </w:r>
      <w:r w:rsidRPr="00F57101">
        <w:rPr>
          <w:rFonts w:ascii="Arial" w:hAnsi="Arial" w:cs="Arial"/>
        </w:rPr>
        <w:tab/>
      </w:r>
    </w:p>
    <w:p w14:paraId="2BB584B1" w14:textId="77777777" w:rsidR="00C81A93" w:rsidRPr="00F57101" w:rsidRDefault="00C81A93" w:rsidP="00C81A9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>где</w:t>
      </w:r>
    </w:p>
    <w:p w14:paraId="6DB03365" w14:textId="77777777" w:rsidR="00C81A93" w:rsidRPr="00F57101" w:rsidRDefault="00C81A93" w:rsidP="00C81A9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>Кфакт</w:t>
      </w:r>
      <w:r w:rsidRPr="00F57101">
        <w:rPr>
          <w:rFonts w:ascii="Arial" w:hAnsi="Arial" w:cs="Arial"/>
          <w:vertAlign w:val="subscript"/>
        </w:rPr>
        <w:t>i</w:t>
      </w:r>
      <w:r w:rsidRPr="00F57101">
        <w:rPr>
          <w:rFonts w:ascii="Arial" w:hAnsi="Arial" w:cs="Arial"/>
        </w:rPr>
        <w:t xml:space="preserve"> – фактическое значение i</w:t>
      </w:r>
      <w:r w:rsidRPr="00F57101">
        <w:rPr>
          <w:rFonts w:ascii="Arial" w:hAnsi="Arial" w:cs="Arial"/>
          <w:u w:val="single"/>
          <w:vertAlign w:val="superscript"/>
        </w:rPr>
        <w:t>го</w:t>
      </w:r>
      <w:r w:rsidRPr="00F57101">
        <w:rPr>
          <w:rFonts w:ascii="Arial" w:hAnsi="Arial" w:cs="Arial"/>
        </w:rPr>
        <w:t xml:space="preserve"> показателя за отчетный период;</w:t>
      </w:r>
    </w:p>
    <w:p w14:paraId="1BB09345" w14:textId="77777777" w:rsidR="00C81A93" w:rsidRPr="00F57101" w:rsidRDefault="00C81A93" w:rsidP="00C81A9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>Кплан</w:t>
      </w:r>
      <w:r w:rsidRPr="00F57101">
        <w:rPr>
          <w:rFonts w:ascii="Arial" w:hAnsi="Arial" w:cs="Arial"/>
          <w:vertAlign w:val="subscript"/>
        </w:rPr>
        <w:t>i</w:t>
      </w:r>
      <w:r w:rsidRPr="00F57101">
        <w:rPr>
          <w:rFonts w:ascii="Arial" w:hAnsi="Arial" w:cs="Arial"/>
        </w:rPr>
        <w:t xml:space="preserve"> – плановое значение i</w:t>
      </w:r>
      <w:r w:rsidRPr="00F57101">
        <w:rPr>
          <w:rFonts w:ascii="Arial" w:hAnsi="Arial" w:cs="Arial"/>
          <w:u w:val="single"/>
          <w:vertAlign w:val="superscript"/>
        </w:rPr>
        <w:t>го</w:t>
      </w:r>
      <w:r w:rsidRPr="00F57101">
        <w:rPr>
          <w:rFonts w:ascii="Arial" w:hAnsi="Arial" w:cs="Arial"/>
        </w:rPr>
        <w:t xml:space="preserve"> показателя за отчетный период;</w:t>
      </w:r>
    </w:p>
    <w:p w14:paraId="600E6EFE" w14:textId="77777777" w:rsidR="00C81A93" w:rsidRPr="00F57101" w:rsidRDefault="00C81A93" w:rsidP="00C81A9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>В</w:t>
      </w:r>
      <w:r w:rsidRPr="00F57101">
        <w:rPr>
          <w:rFonts w:ascii="Arial" w:hAnsi="Arial" w:cs="Arial"/>
          <w:vertAlign w:val="subscript"/>
        </w:rPr>
        <w:t>i</w:t>
      </w:r>
      <w:r w:rsidRPr="00F57101">
        <w:rPr>
          <w:rFonts w:ascii="Arial" w:hAnsi="Arial" w:cs="Arial"/>
        </w:rPr>
        <w:t xml:space="preserve"> – вес i</w:t>
      </w:r>
      <w:r w:rsidRPr="00F57101">
        <w:rPr>
          <w:rFonts w:ascii="Arial" w:hAnsi="Arial" w:cs="Arial"/>
          <w:u w:val="single"/>
          <w:vertAlign w:val="superscript"/>
        </w:rPr>
        <w:t>го</w:t>
      </w:r>
      <w:r w:rsidRPr="00F57101">
        <w:rPr>
          <w:rFonts w:ascii="Arial" w:hAnsi="Arial" w:cs="Arial"/>
        </w:rPr>
        <w:t xml:space="preserve"> показателя (в интервале от 0 до 1);</w:t>
      </w:r>
    </w:p>
    <w:p w14:paraId="24C4F791" w14:textId="77777777" w:rsidR="00C81A93" w:rsidRPr="00F57101" w:rsidRDefault="00C81A93" w:rsidP="00C81A93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F57101">
        <w:rPr>
          <w:rFonts w:ascii="Arial" w:hAnsi="Arial" w:cs="Arial"/>
          <w:lang w:val="en-US"/>
        </w:rPr>
        <w:t>n</w:t>
      </w:r>
      <w:r w:rsidRPr="00F57101">
        <w:rPr>
          <w:rFonts w:ascii="Arial" w:hAnsi="Arial" w:cs="Arial"/>
        </w:rPr>
        <w:t xml:space="preserve"> – количество показателей.</w:t>
      </w:r>
    </w:p>
    <w:p w14:paraId="335A41BB" w14:textId="77777777" w:rsidR="00C81A93" w:rsidRPr="00F57101" w:rsidRDefault="00C81A93" w:rsidP="00C81A93">
      <w:pPr>
        <w:pStyle w:val="ConsNormal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t xml:space="preserve">Если полученный результат расчета значения общей оценки находится в интервале от 0,8 до 1 – итоги реализации </w:t>
      </w:r>
      <w:r>
        <w:rPr>
          <w:rStyle w:val="a4"/>
          <w:rFonts w:ascii="Arial" w:hAnsi="Arial" w:cs="Arial"/>
          <w:sz w:val="24"/>
          <w:szCs w:val="24"/>
        </w:rPr>
        <w:t>подпрограммы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за отчетный период признаются положительными, </w:t>
      </w:r>
      <w:r>
        <w:rPr>
          <w:rStyle w:val="a4"/>
          <w:rFonts w:ascii="Arial" w:hAnsi="Arial" w:cs="Arial"/>
          <w:sz w:val="24"/>
          <w:szCs w:val="24"/>
        </w:rPr>
        <w:t>подпрограмма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рекомендуется к дальнейшей реализации.</w:t>
      </w:r>
    </w:p>
    <w:p w14:paraId="2898646C" w14:textId="77777777" w:rsidR="00C81A93" w:rsidRPr="00F57101" w:rsidRDefault="00C81A93" w:rsidP="00C81A93">
      <w:pPr>
        <w:pStyle w:val="ConsNormal"/>
        <w:ind w:firstLine="709"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t xml:space="preserve">Если полученный результат расчета значения общей оценки находится в интервале от 0,6 до 0,8 – итоги реализации </w:t>
      </w:r>
      <w:r>
        <w:rPr>
          <w:rStyle w:val="a4"/>
          <w:rFonts w:ascii="Arial" w:hAnsi="Arial" w:cs="Arial"/>
          <w:sz w:val="24"/>
          <w:szCs w:val="24"/>
        </w:rPr>
        <w:t>под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программы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за отчетный период признаются удовлетворительными, муниципальная </w:t>
      </w:r>
      <w:r>
        <w:rPr>
          <w:rStyle w:val="a4"/>
          <w:rFonts w:ascii="Arial" w:hAnsi="Arial" w:cs="Arial"/>
          <w:sz w:val="24"/>
          <w:szCs w:val="24"/>
        </w:rPr>
        <w:t>подпрограмма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рекомендуется к дальнейшей реализации с устранением выявленных недостатков и несоответствий.</w:t>
      </w:r>
    </w:p>
    <w:p w14:paraId="795153A1" w14:textId="77777777" w:rsidR="00C81A93" w:rsidRPr="00F57101" w:rsidRDefault="00C81A93" w:rsidP="00C81A93">
      <w:pPr>
        <w:pStyle w:val="ConsNormal"/>
        <w:ind w:firstLine="709"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t xml:space="preserve">Если полученный результат расчета значения общей оценки менее 0,6 – итоги реализации </w:t>
      </w:r>
      <w:r>
        <w:rPr>
          <w:rStyle w:val="a4"/>
          <w:rFonts w:ascii="Arial" w:hAnsi="Arial" w:cs="Arial"/>
          <w:sz w:val="24"/>
          <w:szCs w:val="24"/>
        </w:rPr>
        <w:t>подпрограммы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за отчетный период признаются неудовлетворительными, при этом возможны:</w:t>
      </w:r>
    </w:p>
    <w:p w14:paraId="400243DF" w14:textId="77777777" w:rsidR="00C81A93" w:rsidRPr="00F57101" w:rsidRDefault="00C81A93" w:rsidP="00C81A93">
      <w:pPr>
        <w:pStyle w:val="ConsNormal"/>
        <w:numPr>
          <w:ilvl w:val="1"/>
          <w:numId w:val="7"/>
        </w:numPr>
        <w:tabs>
          <w:tab w:val="left" w:pos="1021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t xml:space="preserve">существенная корректировка муниципальной </w:t>
      </w:r>
      <w:r>
        <w:rPr>
          <w:rStyle w:val="a4"/>
          <w:rFonts w:ascii="Arial" w:hAnsi="Arial" w:cs="Arial"/>
          <w:sz w:val="24"/>
          <w:szCs w:val="24"/>
        </w:rPr>
        <w:t>подпрограммы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>;</w:t>
      </w:r>
    </w:p>
    <w:p w14:paraId="31F28992" w14:textId="77777777" w:rsidR="00C81A93" w:rsidRPr="00F57101" w:rsidRDefault="00C81A93" w:rsidP="00C81A93">
      <w:pPr>
        <w:pStyle w:val="ConsNormal"/>
        <w:numPr>
          <w:ilvl w:val="1"/>
          <w:numId w:val="7"/>
        </w:numPr>
        <w:tabs>
          <w:tab w:val="left" w:pos="1021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t xml:space="preserve">изменение форм и методов управления реализацией </w:t>
      </w:r>
      <w:r>
        <w:rPr>
          <w:rStyle w:val="a4"/>
          <w:rFonts w:ascii="Arial" w:hAnsi="Arial" w:cs="Arial"/>
          <w:sz w:val="24"/>
          <w:szCs w:val="24"/>
        </w:rPr>
        <w:t>подпрограммы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в том числе изменение Заказчика;</w:t>
      </w:r>
    </w:p>
    <w:p w14:paraId="40946B6C" w14:textId="77777777" w:rsidR="00C81A93" w:rsidRPr="00F57101" w:rsidRDefault="00C81A93" w:rsidP="00C81A93">
      <w:pPr>
        <w:pStyle w:val="ConsNormal"/>
        <w:numPr>
          <w:ilvl w:val="1"/>
          <w:numId w:val="7"/>
        </w:numPr>
        <w:tabs>
          <w:tab w:val="left" w:pos="1021"/>
        </w:tabs>
        <w:snapToGrid w:val="0"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t xml:space="preserve">сокращение финансирования </w:t>
      </w:r>
      <w:r>
        <w:rPr>
          <w:rStyle w:val="a4"/>
          <w:rFonts w:ascii="Arial" w:hAnsi="Arial" w:cs="Arial"/>
          <w:sz w:val="24"/>
          <w:szCs w:val="24"/>
        </w:rPr>
        <w:t>подпрограммы</w:t>
      </w:r>
      <w:r w:rsidRPr="000C2F40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за счет средств бюджета муниципального образования на соответствующий финансовый год;</w:t>
      </w:r>
    </w:p>
    <w:p w14:paraId="18E9EFB8" w14:textId="77777777" w:rsidR="00C81A93" w:rsidRPr="00F57101" w:rsidRDefault="00C81A93" w:rsidP="00C81A93">
      <w:pPr>
        <w:pStyle w:val="ConsNormal"/>
        <w:numPr>
          <w:ilvl w:val="1"/>
          <w:numId w:val="7"/>
        </w:numPr>
        <w:tabs>
          <w:tab w:val="left" w:pos="1021"/>
        </w:tabs>
        <w:snapToGrid w:val="0"/>
        <w:contextualSpacing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lastRenderedPageBreak/>
        <w:t xml:space="preserve">приостановление или досрочное прекращение реализации </w:t>
      </w:r>
      <w:r>
        <w:rPr>
          <w:rStyle w:val="a4"/>
          <w:rFonts w:ascii="Arial" w:hAnsi="Arial" w:cs="Arial"/>
          <w:sz w:val="24"/>
          <w:szCs w:val="24"/>
        </w:rPr>
        <w:t>подпрограммы</w:t>
      </w:r>
      <w:r w:rsidRPr="00205C8A"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F57101">
        <w:rPr>
          <w:rFonts w:ascii="Arial" w:hAnsi="Arial" w:cs="Arial"/>
          <w:sz w:val="24"/>
          <w:szCs w:val="24"/>
        </w:rPr>
        <w:t xml:space="preserve"> с учетом процедур расторжения муниципальных контрактов.</w:t>
      </w:r>
    </w:p>
    <w:p w14:paraId="619E2562" w14:textId="77777777" w:rsidR="00C81A93" w:rsidRDefault="00C81A93" w:rsidP="00C81A93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7101">
        <w:rPr>
          <w:rFonts w:ascii="Arial" w:hAnsi="Arial" w:cs="Arial"/>
          <w:sz w:val="24"/>
          <w:szCs w:val="24"/>
        </w:rPr>
        <w:tab/>
      </w:r>
    </w:p>
    <w:p w14:paraId="0B0CFBA5" w14:textId="77777777" w:rsidR="00C81A93" w:rsidRPr="00676051" w:rsidRDefault="00C81A93" w:rsidP="00C81A93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676051">
        <w:rPr>
          <w:rFonts w:ascii="Arial" w:hAnsi="Arial" w:cs="Arial"/>
          <w:b/>
          <w:sz w:val="28"/>
          <w:szCs w:val="28"/>
        </w:rPr>
        <w:t xml:space="preserve"> </w:t>
      </w:r>
      <w:r w:rsidRPr="00676051">
        <w:rPr>
          <w:rFonts w:ascii="Arial" w:hAnsi="Arial" w:cs="Arial"/>
          <w:b/>
          <w:szCs w:val="28"/>
        </w:rPr>
        <w:t xml:space="preserve">Анализ  рисков  в ходе реализации  подпрограммы </w:t>
      </w:r>
      <w:r w:rsidRPr="00676051">
        <w:rPr>
          <w:rStyle w:val="a4"/>
          <w:rFonts w:ascii="Arial" w:hAnsi="Arial" w:cs="Arial"/>
          <w:lang w:val="en-US"/>
        </w:rPr>
        <w:t>II</w:t>
      </w:r>
    </w:p>
    <w:p w14:paraId="0C1E90A8" w14:textId="77777777" w:rsidR="00C81A93" w:rsidRPr="00892CD8" w:rsidRDefault="00C81A93" w:rsidP="00C81A9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0BA03ADA" w14:textId="77777777" w:rsidR="00C81A93" w:rsidRPr="00F57101" w:rsidRDefault="00C81A93" w:rsidP="00C81A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1CFE6B0E" w14:textId="77777777" w:rsidR="00C81A93" w:rsidRPr="00F57101" w:rsidRDefault="00C81A93" w:rsidP="00C81A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 xml:space="preserve"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675DB1DB" w14:textId="77777777" w:rsidR="00C81A93" w:rsidRPr="00F57101" w:rsidRDefault="00C81A93" w:rsidP="00C81A9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7101">
        <w:rPr>
          <w:rFonts w:ascii="Arial" w:hAnsi="Arial" w:cs="Arial"/>
        </w:rPr>
        <w:t>Способом ограничения финансового риска является ежегодная корректировка мероприятий программы и их показателей в зависимости от достигнутых результатов.</w:t>
      </w:r>
    </w:p>
    <w:p w14:paraId="107CFA20" w14:textId="77777777" w:rsidR="00C81A93" w:rsidRDefault="00C81A93" w:rsidP="00C81A93">
      <w:pPr>
        <w:autoSpaceDE w:val="0"/>
        <w:autoSpaceDN w:val="0"/>
        <w:adjustRightInd w:val="0"/>
        <w:ind w:left="720"/>
        <w:contextualSpacing/>
        <w:jc w:val="center"/>
      </w:pPr>
    </w:p>
    <w:p w14:paraId="25944FC1" w14:textId="77777777" w:rsidR="00C81A93" w:rsidRPr="00414EA6" w:rsidRDefault="00C81A93" w:rsidP="00C81A9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 xml:space="preserve">Председатель комитета по </w:t>
      </w:r>
    </w:p>
    <w:p w14:paraId="45C46672" w14:textId="77777777" w:rsidR="00C81A93" w:rsidRPr="00414EA6" w:rsidRDefault="00C81A93" w:rsidP="00C81A9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 xml:space="preserve">жизнеобеспечению администрации </w:t>
      </w:r>
    </w:p>
    <w:p w14:paraId="1A9AFA42" w14:textId="77777777" w:rsidR="00C81A93" w:rsidRPr="00400F6D" w:rsidRDefault="00C81A93" w:rsidP="00C81A9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 xml:space="preserve">МО      Дубенский район                                           ______________  </w:t>
      </w:r>
      <w:r>
        <w:rPr>
          <w:rFonts w:ascii="Arial" w:hAnsi="Arial" w:cs="Arial"/>
        </w:rPr>
        <w:t>А.Н.Неуступова</w:t>
      </w:r>
    </w:p>
    <w:p w14:paraId="467F7D75" w14:textId="77777777" w:rsidR="00C81A93" w:rsidRDefault="00C81A93" w:rsidP="007C75E0">
      <w:pPr>
        <w:widowControl w:val="0"/>
        <w:tabs>
          <w:tab w:val="left" w:pos="1134"/>
          <w:tab w:val="left" w:pos="1276"/>
          <w:tab w:val="left" w:pos="7485"/>
        </w:tabs>
        <w:autoSpaceDE w:val="0"/>
        <w:autoSpaceDN w:val="0"/>
        <w:adjustRightInd w:val="0"/>
        <w:jc w:val="both"/>
      </w:pPr>
    </w:p>
    <w:sectPr w:rsidR="00C8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29C"/>
    <w:multiLevelType w:val="hybridMultilevel"/>
    <w:tmpl w:val="0B5C177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E24C2452">
      <w:start w:val="10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45906"/>
    <w:multiLevelType w:val="hybridMultilevel"/>
    <w:tmpl w:val="DF763A3E"/>
    <w:lvl w:ilvl="0" w:tplc="41D28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22D6"/>
    <w:multiLevelType w:val="hybridMultilevel"/>
    <w:tmpl w:val="3EF478DE"/>
    <w:lvl w:ilvl="0" w:tplc="34C037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7D2142"/>
    <w:multiLevelType w:val="hybridMultilevel"/>
    <w:tmpl w:val="49A221A8"/>
    <w:lvl w:ilvl="0" w:tplc="D082B38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5C2E36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83F"/>
    <w:multiLevelType w:val="hybridMultilevel"/>
    <w:tmpl w:val="07A2114C"/>
    <w:lvl w:ilvl="0" w:tplc="34C03734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D82B64"/>
    <w:multiLevelType w:val="hybridMultilevel"/>
    <w:tmpl w:val="EFFE761A"/>
    <w:lvl w:ilvl="0" w:tplc="D6283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4D4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BB335FE"/>
    <w:multiLevelType w:val="hybridMultilevel"/>
    <w:tmpl w:val="74682720"/>
    <w:lvl w:ilvl="0" w:tplc="D6283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05536"/>
    <w:multiLevelType w:val="hybridMultilevel"/>
    <w:tmpl w:val="5E3EF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FB"/>
    <w:rsid w:val="00040172"/>
    <w:rsid w:val="00051E61"/>
    <w:rsid w:val="00051F68"/>
    <w:rsid w:val="00066BFB"/>
    <w:rsid w:val="0014679E"/>
    <w:rsid w:val="001F39AA"/>
    <w:rsid w:val="00204825"/>
    <w:rsid w:val="0023524C"/>
    <w:rsid w:val="00235F2E"/>
    <w:rsid w:val="00267FEA"/>
    <w:rsid w:val="003A334B"/>
    <w:rsid w:val="003B3CEE"/>
    <w:rsid w:val="003E1BDC"/>
    <w:rsid w:val="003E3FCB"/>
    <w:rsid w:val="00461D3F"/>
    <w:rsid w:val="00480B2E"/>
    <w:rsid w:val="004A795E"/>
    <w:rsid w:val="0055407E"/>
    <w:rsid w:val="00561DC7"/>
    <w:rsid w:val="005643E4"/>
    <w:rsid w:val="00667806"/>
    <w:rsid w:val="007C75E0"/>
    <w:rsid w:val="007F1C7A"/>
    <w:rsid w:val="00801AC6"/>
    <w:rsid w:val="00892189"/>
    <w:rsid w:val="00954F09"/>
    <w:rsid w:val="0096250A"/>
    <w:rsid w:val="009A4807"/>
    <w:rsid w:val="00A70081"/>
    <w:rsid w:val="00A81FD1"/>
    <w:rsid w:val="00B53406"/>
    <w:rsid w:val="00B93497"/>
    <w:rsid w:val="00BA38C6"/>
    <w:rsid w:val="00C24602"/>
    <w:rsid w:val="00C81A93"/>
    <w:rsid w:val="00E83C3C"/>
    <w:rsid w:val="00EE00E2"/>
    <w:rsid w:val="00EE5CAB"/>
    <w:rsid w:val="00F218D2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FDD1"/>
  <w15:docId w15:val="{7E7D4E96-7F79-4884-944E-570224D6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07"/>
    <w:pPr>
      <w:ind w:left="720"/>
      <w:contextualSpacing/>
    </w:pPr>
  </w:style>
  <w:style w:type="paragraph" w:customStyle="1" w:styleId="ConsPlusTitle">
    <w:name w:val="ConsPlusTitle"/>
    <w:rsid w:val="00C81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81A93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4">
    <w:name w:val="Strong"/>
    <w:qFormat/>
    <w:rsid w:val="00C81A93"/>
    <w:rPr>
      <w:b/>
      <w:bCs/>
    </w:rPr>
  </w:style>
  <w:style w:type="paragraph" w:customStyle="1" w:styleId="a5">
    <w:name w:val="Таблицы (моноширинный)"/>
    <w:basedOn w:val="a"/>
    <w:next w:val="a"/>
    <w:rsid w:val="00C81A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81A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main?base=RLAW906;n=39000;fld=134;dst=1000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Дюкова Людмила Николаевна</dc:creator>
  <cp:keywords/>
  <dc:description/>
  <cp:lastModifiedBy>Шмакова Марина Васильевна</cp:lastModifiedBy>
  <cp:revision>8</cp:revision>
  <cp:lastPrinted>2022-03-22T12:45:00Z</cp:lastPrinted>
  <dcterms:created xsi:type="dcterms:W3CDTF">2022-03-01T09:31:00Z</dcterms:created>
  <dcterms:modified xsi:type="dcterms:W3CDTF">2022-03-24T07:26:00Z</dcterms:modified>
</cp:coreProperties>
</file>