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A7" w:rsidRDefault="00A67130">
      <w:pPr>
        <w:pStyle w:val="ConsPlusNormal"/>
        <w:widowControl/>
        <w:tabs>
          <w:tab w:val="left" w:pos="400"/>
        </w:tabs>
        <w:ind w:left="5500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48A7" w:rsidRDefault="002148A7">
      <w:pPr>
        <w:pStyle w:val="ConsPlusNormal"/>
        <w:widowControl/>
        <w:tabs>
          <w:tab w:val="left" w:pos="400"/>
        </w:tabs>
        <w:ind w:left="5500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148A7" w:rsidRDefault="002148A7">
      <w:pPr>
        <w:jc w:val="center"/>
        <w:rPr>
          <w:rFonts w:ascii="Calibri" w:eastAsia="Calibri" w:hAnsi="Calibri"/>
          <w:b/>
          <w:color w:val="000000"/>
          <w:sz w:val="28"/>
          <w:szCs w:val="28"/>
        </w:rPr>
      </w:pPr>
    </w:p>
    <w:p w:rsidR="002148A7" w:rsidRDefault="00A67130">
      <w:pPr>
        <w:jc w:val="center"/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2148A7" w:rsidRDefault="00A67130">
      <w:pPr>
        <w:jc w:val="center"/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2148A7" w:rsidRDefault="002148A7">
      <w:pPr>
        <w:jc w:val="center"/>
        <w:rPr>
          <w:rFonts w:ascii="Cambria" w:hAnsi="Cambria" w:cs="Arial"/>
          <w:b/>
          <w:sz w:val="28"/>
          <w:szCs w:val="28"/>
        </w:rPr>
      </w:pPr>
    </w:p>
    <w:p w:rsidR="002148A7" w:rsidRDefault="00A67130">
      <w:pPr>
        <w:jc w:val="center"/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2148A7" w:rsidRDefault="00A67130">
      <w:pPr>
        <w:jc w:val="center"/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2148A7" w:rsidRDefault="00A67130">
      <w:pPr>
        <w:jc w:val="center"/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2148A7" w:rsidRDefault="002148A7">
      <w:pPr>
        <w:jc w:val="center"/>
        <w:rPr>
          <w:rFonts w:ascii="Cambria" w:hAnsi="Cambria" w:cs="Arial"/>
          <w:b/>
          <w:sz w:val="28"/>
          <w:szCs w:val="28"/>
        </w:rPr>
      </w:pPr>
    </w:p>
    <w:p w:rsidR="002148A7" w:rsidRDefault="00A67130">
      <w:pPr>
        <w:jc w:val="center"/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:rsidR="002148A7" w:rsidRDefault="002148A7">
      <w:pPr>
        <w:jc w:val="center"/>
        <w:rPr>
          <w:rFonts w:ascii="Cambria" w:hAnsi="Cambria" w:cs="Arial"/>
          <w:b/>
          <w:sz w:val="32"/>
          <w:szCs w:val="32"/>
        </w:rPr>
      </w:pPr>
    </w:p>
    <w:p w:rsidR="002148A7" w:rsidRDefault="00A671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>от   30.07.2015                                                                                     № 901</w:t>
      </w:r>
    </w:p>
    <w:p w:rsidR="002148A7" w:rsidRDefault="002148A7">
      <w:pPr>
        <w:jc w:val="center"/>
        <w:rPr>
          <w:rFonts w:ascii="Arial" w:hAnsi="Arial" w:cs="Arial"/>
          <w:b/>
          <w:sz w:val="32"/>
          <w:szCs w:val="32"/>
        </w:rPr>
      </w:pPr>
    </w:p>
    <w:p w:rsidR="002148A7" w:rsidRDefault="002148A7">
      <w:pPr>
        <w:jc w:val="center"/>
        <w:rPr>
          <w:rFonts w:ascii="Arial" w:hAnsi="Arial" w:cs="Arial"/>
          <w:b/>
          <w:sz w:val="32"/>
          <w:szCs w:val="32"/>
        </w:rPr>
      </w:pPr>
    </w:p>
    <w:p w:rsidR="002148A7" w:rsidRDefault="00A6713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 район от 13.11.2013 № 1295 «Об утверждении административного  регламента  предоставления муниципальной услуги </w:t>
      </w:r>
      <w:r>
        <w:rPr>
          <w:rFonts w:ascii="Arial" w:hAnsi="Arial" w:cs="Arial"/>
          <w:b/>
          <w:sz w:val="32"/>
          <w:szCs w:val="32"/>
        </w:rPr>
        <w:t xml:space="preserve">«Выдача разрешений на установку рекламных конструкций на </w:t>
      </w:r>
      <w:r>
        <w:rPr>
          <w:rFonts w:ascii="Arial" w:hAnsi="Arial" w:cs="Arial"/>
          <w:b/>
          <w:sz w:val="32"/>
          <w:szCs w:val="32"/>
        </w:rPr>
        <w:t>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</w:r>
    </w:p>
    <w:p w:rsidR="002148A7" w:rsidRDefault="002148A7">
      <w:pPr>
        <w:jc w:val="center"/>
        <w:rPr>
          <w:b/>
          <w:bCs/>
          <w:sz w:val="28"/>
          <w:szCs w:val="28"/>
        </w:rPr>
      </w:pPr>
    </w:p>
    <w:p w:rsidR="002148A7" w:rsidRDefault="002148A7">
      <w:pPr>
        <w:jc w:val="center"/>
        <w:rPr>
          <w:b/>
          <w:bCs/>
          <w:sz w:val="28"/>
          <w:szCs w:val="28"/>
        </w:rPr>
      </w:pPr>
    </w:p>
    <w:p w:rsidR="002148A7" w:rsidRDefault="002148A7">
      <w:pPr>
        <w:jc w:val="center"/>
        <w:rPr>
          <w:sz w:val="28"/>
          <w:szCs w:val="28"/>
        </w:rPr>
      </w:pPr>
    </w:p>
    <w:p w:rsidR="002148A7" w:rsidRDefault="00A67130">
      <w:pPr>
        <w:jc w:val="both"/>
      </w:pPr>
      <w:r>
        <w:rPr>
          <w:sz w:val="28"/>
          <w:szCs w:val="28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</w:t>
      </w:r>
      <w:r>
        <w:rPr>
          <w:rFonts w:ascii="Arial" w:hAnsi="Arial" w:cs="Arial"/>
          <w:sz w:val="24"/>
          <w:szCs w:val="24"/>
        </w:rPr>
        <w:t xml:space="preserve">и муниципальных услуг»,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муниципального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</w:t>
      </w:r>
      <w:r>
        <w:rPr>
          <w:rFonts w:ascii="Arial" w:hAnsi="Arial" w:cs="Arial"/>
          <w:sz w:val="24"/>
          <w:szCs w:val="24"/>
        </w:rPr>
        <w:t>утверждения  административных регламентов  предоставления  муниципальных услуг и Порядка проведения экспертизы проектов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на основании  Устава муниципального 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Дубенский район админ</w:t>
      </w:r>
      <w:r>
        <w:rPr>
          <w:rFonts w:ascii="Arial" w:hAnsi="Arial" w:cs="Arial"/>
          <w:sz w:val="24"/>
          <w:szCs w:val="24"/>
        </w:rPr>
        <w:t>истрация муниципального образования Дубенский район ПОСТАНОВЛЯЕТ:</w:t>
      </w:r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ab/>
        <w:t xml:space="preserve">1. Внести изменения в  </w:t>
      </w:r>
      <w:r>
        <w:rPr>
          <w:rFonts w:ascii="Arial" w:hAnsi="Arial" w:cs="Arial"/>
          <w:bCs/>
          <w:sz w:val="24"/>
          <w:szCs w:val="24"/>
        </w:rPr>
        <w:t>постановление администрации муниципального образования Дубенский район от 13.11.2013 № 1295 «Об утверждении административного  регламента  предоставления муниципально</w:t>
      </w:r>
      <w:r>
        <w:rPr>
          <w:rFonts w:ascii="Arial" w:hAnsi="Arial" w:cs="Arial"/>
          <w:bCs/>
          <w:sz w:val="24"/>
          <w:szCs w:val="24"/>
        </w:rPr>
        <w:t xml:space="preserve">й услуги </w:t>
      </w:r>
      <w:r>
        <w:rPr>
          <w:rFonts w:ascii="Arial" w:hAnsi="Arial" w:cs="Arial"/>
          <w:sz w:val="24"/>
          <w:szCs w:val="24"/>
        </w:rPr>
        <w:t>«Выдача разрешений на установку рекламных конструкций на соответствующей территории, аннулирование таких разрешений,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выдача предписаний о демонтаже самовольно установленных вновь рекламных конструкций»:</w:t>
      </w:r>
    </w:p>
    <w:p w:rsidR="002148A7" w:rsidRDefault="00A67130">
      <w:pPr>
        <w:ind w:firstLine="360"/>
        <w:jc w:val="both"/>
        <w:outlineLvl w:val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Приложение к постановлению изложить в нов</w:t>
      </w:r>
      <w:r>
        <w:rPr>
          <w:rFonts w:ascii="Arial" w:hAnsi="Arial" w:cs="Arial"/>
          <w:sz w:val="24"/>
          <w:szCs w:val="24"/>
        </w:rPr>
        <w:t>ой редакции (Приложение).</w:t>
      </w:r>
    </w:p>
    <w:p w:rsidR="002148A7" w:rsidRDefault="00A6713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 Отделу кадров, информатизации, делопроизводства и  взаимодействия с органами местного самоуправления администрации муниципального образования Дубенский район  </w:t>
      </w:r>
      <w:proofErr w:type="gramStart"/>
      <w:r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сайте </w:t>
      </w:r>
      <w:r>
        <w:rPr>
          <w:rFonts w:ascii="Arial" w:hAnsi="Arial" w:cs="Arial"/>
          <w:sz w:val="24"/>
          <w:szCs w:val="24"/>
        </w:rPr>
        <w:lastRenderedPageBreak/>
        <w:t>муниципального образов</w:t>
      </w:r>
      <w:r>
        <w:rPr>
          <w:rFonts w:ascii="Arial" w:hAnsi="Arial" w:cs="Arial"/>
          <w:sz w:val="24"/>
          <w:szCs w:val="24"/>
        </w:rPr>
        <w:t>ания Дубенский район   в информационно-телекоммуникационной сети Интернет.</w:t>
      </w:r>
    </w:p>
    <w:p w:rsidR="002148A7" w:rsidRDefault="00A6713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 3. Постановление вступает в силу с момента обнародования. </w:t>
      </w:r>
    </w:p>
    <w:p w:rsidR="002148A7" w:rsidRDefault="00A67130">
      <w:pPr>
        <w:ind w:left="600"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48A7" w:rsidRDefault="002148A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148A7" w:rsidRDefault="002148A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hd w:val="clear" w:color="auto" w:fill="FFFFFF"/>
        <w:jc w:val="both"/>
      </w:pPr>
      <w:bookmarkStart w:id="1" w:name="__DdeLink__1262_1016341615"/>
      <w:bookmarkEnd w:id="1"/>
      <w:r>
        <w:rPr>
          <w:rFonts w:ascii="Arial" w:hAnsi="Arial" w:cs="Arial"/>
          <w:sz w:val="24"/>
          <w:szCs w:val="24"/>
        </w:rPr>
        <w:t>Глава администрации</w:t>
      </w:r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2148A7" w:rsidRDefault="002148A7">
      <w:pPr>
        <w:jc w:val="both"/>
        <w:rPr>
          <w:b/>
          <w:sz w:val="28"/>
          <w:szCs w:val="28"/>
        </w:rPr>
      </w:pPr>
      <w:bookmarkStart w:id="2" w:name="__DdeLink__1262_10163416155"/>
      <w:bookmarkEnd w:id="2"/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2148A7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</w:p>
    <w:p w:rsidR="002148A7" w:rsidRDefault="00A67130">
      <w:pPr>
        <w:tabs>
          <w:tab w:val="left" w:pos="4500"/>
        </w:tabs>
        <w:ind w:left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2148A7" w:rsidRDefault="00A67130">
      <w:pPr>
        <w:tabs>
          <w:tab w:val="left" w:pos="4500"/>
        </w:tabs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:rsidR="002148A7" w:rsidRDefault="00A67130">
      <w:pPr>
        <w:tabs>
          <w:tab w:val="left" w:pos="4500"/>
        </w:tabs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148A7" w:rsidRDefault="00A67130">
      <w:pPr>
        <w:tabs>
          <w:tab w:val="left" w:pos="4500"/>
        </w:tabs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2148A7" w:rsidRDefault="00A67130">
      <w:pPr>
        <w:tabs>
          <w:tab w:val="left" w:pos="540"/>
          <w:tab w:val="left" w:pos="9781"/>
        </w:tabs>
        <w:ind w:left="5954"/>
        <w:jc w:val="right"/>
      </w:pPr>
      <w:r>
        <w:rPr>
          <w:rFonts w:ascii="Arial" w:hAnsi="Arial" w:cs="Arial"/>
          <w:sz w:val="24"/>
          <w:szCs w:val="24"/>
        </w:rPr>
        <w:t>от 30.07.2015г.   № 901</w:t>
      </w:r>
    </w:p>
    <w:p w:rsidR="002148A7" w:rsidRDefault="00A67130">
      <w:pPr>
        <w:pStyle w:val="ConsPlusNormal"/>
        <w:widowControl/>
        <w:tabs>
          <w:tab w:val="left" w:pos="400"/>
        </w:tabs>
        <w:ind w:firstLine="6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48A7" w:rsidRDefault="00A67130">
      <w:pPr>
        <w:tabs>
          <w:tab w:val="left" w:pos="400"/>
        </w:tabs>
        <w:ind w:firstLine="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АДМИНИСТРАТИВНЫЙ РЕГЛАМЕНТ</w:t>
      </w:r>
    </w:p>
    <w:p w:rsidR="002148A7" w:rsidRDefault="00A67130">
      <w:pPr>
        <w:pStyle w:val="afe"/>
        <w:spacing w:beforeAutospacing="0" w:after="140" w:afterAutospacing="0"/>
        <w:jc w:val="center"/>
        <w:rPr>
          <w:rFonts w:ascii="Arial" w:hAnsi="Arial" w:cs="Arial"/>
          <w:b/>
        </w:rPr>
      </w:pPr>
      <w:bookmarkStart w:id="3" w:name="_Toc136151950"/>
      <w:bookmarkStart w:id="4" w:name="_Toc136239795"/>
      <w:bookmarkStart w:id="5" w:name="_Toc136321769"/>
      <w:bookmarkStart w:id="6" w:name="_Toc136666921"/>
      <w:bookmarkEnd w:id="3"/>
      <w:bookmarkEnd w:id="4"/>
      <w:bookmarkEnd w:id="5"/>
      <w:bookmarkEnd w:id="6"/>
      <w:r>
        <w:rPr>
          <w:rFonts w:ascii="Arial" w:hAnsi="Arial" w:cs="Arial"/>
          <w:b/>
        </w:rPr>
        <w:t>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</w:t>
      </w:r>
      <w:r>
        <w:rPr>
          <w:rFonts w:ascii="Arial" w:hAnsi="Arial" w:cs="Arial"/>
          <w:b/>
        </w:rPr>
        <w:t>а предписаний о демонтаже самовольно установленных вновь рекламных конструкций».</w:t>
      </w:r>
    </w:p>
    <w:p w:rsidR="002148A7" w:rsidRDefault="00A67130">
      <w:pPr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 Общие положения</w:t>
      </w:r>
    </w:p>
    <w:p w:rsidR="002148A7" w:rsidRDefault="00A67130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Предмет регулирования административного регламента</w:t>
      </w:r>
    </w:p>
    <w:p w:rsidR="002148A7" w:rsidRDefault="00A67130">
      <w:pPr>
        <w:pStyle w:val="afe"/>
        <w:spacing w:beforeAutospacing="0" w:after="140" w:afterAutospacing="0"/>
        <w:ind w:firstLine="567"/>
        <w:contextualSpacing/>
        <w:jc w:val="both"/>
      </w:pPr>
      <w:proofErr w:type="gramStart"/>
      <w:r>
        <w:rPr>
          <w:rFonts w:ascii="Arial" w:hAnsi="Arial" w:cs="Arial"/>
        </w:rPr>
        <w:t xml:space="preserve">Административный регламент предоставления муниципальной услуги «Выдача разрешений на установку </w:t>
      </w:r>
      <w:r>
        <w:rPr>
          <w:rFonts w:ascii="Arial" w:hAnsi="Arial" w:cs="Arial"/>
        </w:rPr>
        <w:t>рекламных конструкций на соответствующей территории, аннулирование таких разрешений,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выдача предписаний о демонтаже самовольно установленных вновь рекламных конструкций» (далее – административный регламент) определяет стандарт предоставления муниципальной </w:t>
      </w:r>
      <w:r>
        <w:rPr>
          <w:rFonts w:ascii="Arial" w:hAnsi="Arial" w:cs="Arial"/>
        </w:rPr>
        <w:t>услуги и устанавливает сроки и последовательность действий (административных процедур) при рассмотрении заявлений о выдаче разрешений на установку и эксплуатацию рекламных конструкций на соответствующей территории, аннулирование таких разрешений</w:t>
      </w:r>
      <w:proofErr w:type="gramEnd"/>
      <w:r>
        <w:rPr>
          <w:rFonts w:ascii="Arial" w:hAnsi="Arial" w:cs="Arial"/>
        </w:rPr>
        <w:t xml:space="preserve"> (далее – з</w:t>
      </w:r>
      <w:r>
        <w:rPr>
          <w:rFonts w:ascii="Arial" w:hAnsi="Arial" w:cs="Arial"/>
        </w:rPr>
        <w:t xml:space="preserve">аявления). </w:t>
      </w:r>
    </w:p>
    <w:p w:rsidR="002148A7" w:rsidRDefault="00A67130">
      <w:pPr>
        <w:pStyle w:val="afe"/>
        <w:spacing w:beforeAutospacing="0" w:after="140" w:afterAutospacing="0"/>
        <w:ind w:firstLine="567"/>
        <w:contextualSpacing/>
        <w:jc w:val="both"/>
      </w:pPr>
      <w:r>
        <w:rPr>
          <w:rFonts w:ascii="Arial" w:hAnsi="Arial" w:cs="Arial"/>
        </w:rPr>
        <w:t>Административный регламент устанавливает порядок взаимодействия администрации муниципального образования (далее – администрации) с заявителями, органами исполнительной власти Тульской области, территориальными органами федеральных органов испол</w:t>
      </w:r>
      <w:r>
        <w:rPr>
          <w:rFonts w:ascii="Arial" w:hAnsi="Arial" w:cs="Arial"/>
        </w:rPr>
        <w:t xml:space="preserve">нительной власти, общественными объединениями, организациями при рассмотрении заявлений. </w:t>
      </w:r>
    </w:p>
    <w:p w:rsidR="002148A7" w:rsidRDefault="00A67130">
      <w:pPr>
        <w:spacing w:before="240" w:after="240"/>
        <w:contextualSpacing/>
        <w:jc w:val="center"/>
        <w:outlineLvl w:val="1"/>
      </w:pPr>
      <w:r>
        <w:rPr>
          <w:rFonts w:ascii="Arial" w:hAnsi="Arial" w:cs="Arial"/>
          <w:b/>
          <w:sz w:val="24"/>
          <w:szCs w:val="24"/>
        </w:rPr>
        <w:t>2. Круг заявителей</w:t>
      </w:r>
    </w:p>
    <w:p w:rsidR="002148A7" w:rsidRDefault="00A67130">
      <w:pPr>
        <w:spacing w:before="240" w:after="2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качестве заявителей при получении муниципальной услуги могут выступать физические и юридические </w:t>
      </w:r>
      <w:proofErr w:type="spellStart"/>
      <w:r>
        <w:rPr>
          <w:rFonts w:ascii="Arial" w:hAnsi="Arial"/>
          <w:sz w:val="24"/>
          <w:szCs w:val="24"/>
        </w:rPr>
        <w:t>лица</w:t>
      </w:r>
      <w:proofErr w:type="gramStart"/>
      <w:r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т</w:t>
      </w:r>
      <w:proofErr w:type="spellEnd"/>
      <w:r>
        <w:rPr>
          <w:rFonts w:ascii="Arial" w:hAnsi="Arial" w:cs="Arial"/>
          <w:sz w:val="24"/>
          <w:szCs w:val="24"/>
        </w:rPr>
        <w:t xml:space="preserve"> имени заявителей могут выступать их предс</w:t>
      </w:r>
      <w:r>
        <w:rPr>
          <w:rFonts w:ascii="Arial" w:hAnsi="Arial" w:cs="Arial"/>
          <w:sz w:val="24"/>
          <w:szCs w:val="24"/>
        </w:rPr>
        <w:t>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148A7" w:rsidRDefault="00A67130">
      <w:pPr>
        <w:pStyle w:val="ConsPlusNormal"/>
        <w:spacing w:before="240" w:after="240"/>
        <w:contextualSpacing/>
        <w:jc w:val="center"/>
        <w:outlineLvl w:val="2"/>
      </w:pPr>
      <w:r>
        <w:rPr>
          <w:b/>
          <w:sz w:val="24"/>
          <w:szCs w:val="24"/>
        </w:rPr>
        <w:t>3. Требования к порядку информирования о предостав</w:t>
      </w:r>
      <w:r>
        <w:rPr>
          <w:b/>
          <w:sz w:val="24"/>
          <w:szCs w:val="24"/>
        </w:rPr>
        <w:t>лении муниципальной услуги</w:t>
      </w:r>
    </w:p>
    <w:p w:rsidR="002148A7" w:rsidRDefault="002148A7">
      <w:pPr>
        <w:pStyle w:val="ConsPlusNormal"/>
        <w:spacing w:before="240" w:after="240"/>
        <w:contextualSpacing/>
        <w:jc w:val="center"/>
        <w:outlineLvl w:val="2"/>
        <w:rPr>
          <w:b/>
          <w:sz w:val="24"/>
          <w:szCs w:val="24"/>
        </w:rPr>
      </w:pP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 xml:space="preserve">Информирование о порядке предоставления муниципальной услуги осуществляется в администрации муниципального образования, в МФЦ, с использованием средств почтовой, телефонной связи, публикаций в средствах массовой информации, </w:t>
      </w:r>
      <w:r>
        <w:rPr>
          <w:sz w:val="24"/>
          <w:szCs w:val="24"/>
        </w:rPr>
        <w:t>электронного информирования, в том числе и на РПГУ.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</w:t>
      </w:r>
      <w:r>
        <w:rPr>
          <w:sz w:val="24"/>
          <w:szCs w:val="24"/>
        </w:rPr>
        <w:t xml:space="preserve">и любой многофункциональный центр Тульской области.  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>
        <w:rPr>
          <w:sz w:val="24"/>
          <w:szCs w:val="24"/>
        </w:rPr>
        <w:t>документа</w:t>
      </w:r>
      <w:proofErr w:type="gramEnd"/>
      <w:r>
        <w:rPr>
          <w:sz w:val="24"/>
          <w:szCs w:val="24"/>
        </w:rPr>
        <w:t xml:space="preserve"> и заявитель подписывает его электронной подписью в соответствии с требо</w:t>
      </w:r>
      <w:r>
        <w:rPr>
          <w:sz w:val="24"/>
          <w:szCs w:val="24"/>
        </w:rPr>
        <w:t xml:space="preserve">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 </w:t>
      </w:r>
      <w:r>
        <w:rPr>
          <w:sz w:val="24"/>
          <w:szCs w:val="24"/>
        </w:rPr>
        <w:lastRenderedPageBreak/>
        <w:t>При направлении запроса о предоставлении муниципаль</w:t>
      </w:r>
      <w:r>
        <w:rPr>
          <w:sz w:val="24"/>
          <w:szCs w:val="24"/>
        </w:rPr>
        <w:t>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</w:t>
      </w:r>
      <w:r>
        <w:rPr>
          <w:sz w:val="24"/>
          <w:szCs w:val="24"/>
        </w:rPr>
        <w:t>ьства.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</w:pPr>
      <w:r>
        <w:rPr>
          <w:sz w:val="24"/>
          <w:szCs w:val="24"/>
        </w:rPr>
        <w:t xml:space="preserve">Место нахождения и график работы структурных подразделений администрации муниципального образования Дубенский район, участвующих в оказании услуги: 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а) Адрес администрации: 301160, Тульская область, пос. Дубна, ул. Первомайская, дом 33.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График работ</w:t>
      </w:r>
      <w:r>
        <w:rPr>
          <w:sz w:val="24"/>
          <w:szCs w:val="24"/>
        </w:rPr>
        <w:t>ы структурных подразделений администрации, участвующих в оказании  услуг: ежедневно, кроме субботы и воскресенья, с 9.00 до 18.00, в пятницу с 9.00 до 17.00. Обед с 13.00 до 13.48.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  <w:lang w:val="en-US"/>
        </w:rPr>
        <w:t>admdubna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адрес официального сайта админист</w:t>
      </w:r>
      <w:r>
        <w:rPr>
          <w:sz w:val="24"/>
          <w:szCs w:val="24"/>
        </w:rPr>
        <w:t xml:space="preserve">рации: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dubna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tulaobl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2148A7" w:rsidRDefault="00A67130">
      <w:pPr>
        <w:pStyle w:val="ConsPlusNormal"/>
        <w:spacing w:before="240" w:after="240"/>
        <w:ind w:firstLine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Телефоны: 8(48732) 2-15-57, 2-15-03.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б) Место нахождения МФЦ: Тульская область, пос. Дубна, ул. Фрунзе, дом 2А.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Адрес МФЦ:301160, Тульская область, Дубенский район, пос. Дубна, ул. Фрунзе, дом 2А. 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График работы МФЦ: </w:t>
      </w:r>
      <w:r>
        <w:rPr>
          <w:sz w:val="24"/>
          <w:szCs w:val="24"/>
        </w:rPr>
        <w:t xml:space="preserve">понедельник, среда, пятница с 8.00 до 17-30;                                     вторник, четверг с 8.00 до 20-00; суббота с 9-00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16-00.</w:t>
      </w:r>
    </w:p>
    <w:p w:rsidR="002148A7" w:rsidRDefault="00A67130">
      <w:pPr>
        <w:pStyle w:val="ConsPlusNormal"/>
        <w:spacing w:before="240" w:after="240"/>
        <w:ind w:firstLine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Адрес электронной почты: …</w:t>
      </w:r>
    </w:p>
    <w:p w:rsidR="002148A7" w:rsidRDefault="00A67130">
      <w:pPr>
        <w:pStyle w:val="ConsPlusNormal"/>
        <w:spacing w:before="240" w:after="240"/>
        <w:ind w:firstLine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- сайта МФЦ: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mfc</w:t>
      </w:r>
      <w:proofErr w:type="spellEnd"/>
      <w:r>
        <w:rPr>
          <w:sz w:val="24"/>
          <w:szCs w:val="24"/>
        </w:rPr>
        <w:t>71-</w:t>
      </w:r>
      <w:proofErr w:type="spellStart"/>
      <w:r>
        <w:rPr>
          <w:sz w:val="24"/>
          <w:szCs w:val="24"/>
          <w:lang w:val="en-US"/>
        </w:rPr>
        <w:t>tula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2148A7" w:rsidRDefault="00A67130">
      <w:pPr>
        <w:pStyle w:val="ConsPlusNormal"/>
        <w:spacing w:before="240" w:after="240"/>
        <w:ind w:firstLine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Телефоны: многоканальный телефон 8(4872</w:t>
      </w:r>
      <w:r>
        <w:rPr>
          <w:sz w:val="24"/>
          <w:szCs w:val="24"/>
        </w:rPr>
        <w:t>) 57-49-57; 8(910)077-08-73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</w:pPr>
      <w:r>
        <w:rPr>
          <w:sz w:val="24"/>
          <w:szCs w:val="24"/>
        </w:rPr>
        <w:t xml:space="preserve">в) Адрес РПГУ: </w:t>
      </w:r>
      <w:hyperlink r:id="rId9">
        <w:r>
          <w:rPr>
            <w:rStyle w:val="-"/>
            <w:sz w:val="24"/>
            <w:szCs w:val="24"/>
          </w:rPr>
          <w:t>http://gosuslugi71.ru/</w:t>
        </w:r>
      </w:hyperlink>
      <w:r>
        <w:rPr>
          <w:sz w:val="24"/>
          <w:szCs w:val="24"/>
        </w:rPr>
        <w:t>.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</w:pPr>
      <w:r>
        <w:rPr>
          <w:sz w:val="24"/>
          <w:szCs w:val="24"/>
        </w:rPr>
        <w:t>Основными требованиями к информированию заявителей о правилах предоставления муниципальной  услуги являются: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достоверность предоставляемой информац</w:t>
      </w:r>
      <w:r>
        <w:rPr>
          <w:sz w:val="24"/>
          <w:szCs w:val="24"/>
        </w:rPr>
        <w:t>ии;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четкость в изложении информации;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полнота информирования;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удобство и доступность получения информации;</w:t>
      </w:r>
    </w:p>
    <w:p w:rsidR="002148A7" w:rsidRDefault="00A67130">
      <w:pPr>
        <w:pStyle w:val="ConsPlusNormal"/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оперативность предоставления информации.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При обращении заявителя лично </w:t>
      </w:r>
      <w:r>
        <w:rPr>
          <w:sz w:val="24"/>
          <w:szCs w:val="24"/>
        </w:rPr>
        <w:t>или по телефону специалист администрации или МФЦ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Время ожидания </w:t>
      </w:r>
      <w:r>
        <w:rPr>
          <w:sz w:val="24"/>
          <w:szCs w:val="24"/>
        </w:rPr>
        <w:t>ответа при устном информировании заявителя не может превышать 15 минут.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proofErr w:type="gramStart"/>
      <w:r>
        <w:rPr>
          <w:sz w:val="24"/>
          <w:szCs w:val="24"/>
        </w:rPr>
        <w:t>В случае отсутствия возможности ответить на поставленный вопрос в момент обращения, специалист администрации или МФЦ предлагает обратившемуся перезвонить в конкретный день и к назначен</w:t>
      </w:r>
      <w:r>
        <w:rPr>
          <w:sz w:val="24"/>
          <w:szCs w:val="24"/>
        </w:rPr>
        <w:t>ному сроку готовит ответ.</w:t>
      </w:r>
      <w:proofErr w:type="gramEnd"/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При ответах на телефонные звонки и личные обращения специалисты администрации или МФЦ подробно и в вежливой (корректной) форме информируют обратившихся лиц по вопросам предоставления муниципальной услуги, обращаются к ним на «Вы»,</w:t>
      </w:r>
      <w:r>
        <w:rPr>
          <w:sz w:val="24"/>
          <w:szCs w:val="24"/>
        </w:rPr>
        <w:t xml:space="preserve"> проявляют спокойствие и выдержку, дают разъяснения, исключая возможность ошибочного или двоякого понимания.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Ответ на телефонный звонок начинается с информации о наименовании структурного подразделения, фамилии, имени, отчестве и должности специалиста, при</w:t>
      </w:r>
      <w:r>
        <w:rPr>
          <w:sz w:val="24"/>
          <w:szCs w:val="24"/>
        </w:rPr>
        <w:t>нявшего телефонный звонок. Время телефонного разговора не должно превышать 10 минут.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В случае отсутствия возможности самостоятельно ответить на поставленные обратившимся лицом вопросы, специалист, принявший звонок, должен </w:t>
      </w:r>
      <w:r>
        <w:rPr>
          <w:sz w:val="24"/>
          <w:szCs w:val="24"/>
        </w:rPr>
        <w:lastRenderedPageBreak/>
        <w:t xml:space="preserve">переадресовать (перевести) его на </w:t>
      </w:r>
      <w:r>
        <w:rPr>
          <w:sz w:val="24"/>
          <w:szCs w:val="24"/>
        </w:rPr>
        <w:t>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При письменном обращении заявителя ответ направляется по почте или в электронном виде (в зависимос</w:t>
      </w:r>
      <w:r>
        <w:rPr>
          <w:sz w:val="24"/>
          <w:szCs w:val="24"/>
        </w:rPr>
        <w:t xml:space="preserve">ти от способа доставки ответа, указанного в письменном обращении, или способа обращения заявителя за информацией).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При консультировании по письменным обращениям ответ направляется почтой в адрес заявителя в срок, не превышающий 5 дней с момента поступлени</w:t>
      </w:r>
      <w:r>
        <w:rPr>
          <w:sz w:val="24"/>
          <w:szCs w:val="24"/>
        </w:rPr>
        <w:t>я обращения.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один рабочий день с момента поступления заявления.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Информация предоставляется в пр</w:t>
      </w:r>
      <w:r>
        <w:rPr>
          <w:sz w:val="24"/>
          <w:szCs w:val="24"/>
        </w:rPr>
        <w:t>остой, чёткой форме с указанием фамилии, имени, отчества и номера телефона непосредственного исполнителя, за подписью соответствующего должностного лица администрации.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Информация о месте нахождения и графике работы администрации и МФЦ размещается на официа</w:t>
      </w:r>
      <w:r>
        <w:rPr>
          <w:sz w:val="24"/>
          <w:szCs w:val="24"/>
        </w:rPr>
        <w:t>льном сайте администрации и в МФЦ, на РПГУ. Размещаемая информация содержит: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-текст настоящего административного регламента;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-</w:t>
      </w:r>
      <w:hyperlink r:id="rId10">
        <w:r>
          <w:rPr>
            <w:rStyle w:val="-"/>
            <w:rFonts w:ascii="Arial" w:hAnsi="Arial" w:cs="Arial"/>
            <w:sz w:val="24"/>
            <w:szCs w:val="24"/>
          </w:rPr>
          <w:t>формы</w:t>
        </w:r>
      </w:hyperlink>
      <w:r>
        <w:rPr>
          <w:rFonts w:ascii="Arial" w:hAnsi="Arial" w:cs="Arial"/>
          <w:sz w:val="24"/>
          <w:szCs w:val="24"/>
        </w:rPr>
        <w:t xml:space="preserve"> заявлений о предоставлении муниципальной услуги (Приложения №№1-3 к административному регламенту);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-</w:t>
      </w:r>
      <w:hyperlink r:id="rId11">
        <w:r>
          <w:rPr>
            <w:rStyle w:val="-"/>
            <w:rFonts w:ascii="Arial" w:hAnsi="Arial" w:cs="Arial"/>
            <w:sz w:val="24"/>
            <w:szCs w:val="24"/>
          </w:rPr>
          <w:t>блок-схему</w:t>
        </w:r>
      </w:hyperlink>
      <w:r>
        <w:rPr>
          <w:rFonts w:ascii="Arial" w:hAnsi="Arial" w:cs="Arial"/>
          <w:sz w:val="24"/>
          <w:szCs w:val="24"/>
        </w:rPr>
        <w:t xml:space="preserve"> последовательности действий при предоставлении муниципальной услуги (Приложение №9 к административному регламенту).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 Консультации (справки) предоставляются по следующим вопросам: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-перечень документов, необходимых для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услуги;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-источник получения документов, необходимых для предоставления муниципальной услуги;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-время приёма документов;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-сроки предоставления муниципальной услуги;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-порядок обжалования действий (бездействия) и решений, осуществляемых и принимаемых в ходе п</w:t>
      </w:r>
      <w:r>
        <w:rPr>
          <w:rFonts w:ascii="Arial" w:hAnsi="Arial" w:cs="Arial"/>
          <w:sz w:val="24"/>
          <w:szCs w:val="24"/>
        </w:rPr>
        <w:t>редоставления муниципальной услуги;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-место нахождения и график работы специалистов администрации и МФЦ;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Информац</w:t>
      </w:r>
      <w:r>
        <w:rPr>
          <w:rFonts w:ascii="Arial" w:hAnsi="Arial" w:cs="Arial"/>
          <w:sz w:val="24"/>
          <w:szCs w:val="24"/>
        </w:rPr>
        <w:t xml:space="preserve">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r>
        <w:rPr>
          <w:rFonts w:ascii="Arial" w:hAnsi="Arial" w:cs="Arial"/>
          <w:sz w:val="24"/>
          <w:szCs w:val="24"/>
          <w:lang w:val="en-US"/>
        </w:rPr>
        <w:t>Times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Roman</w:t>
      </w:r>
      <w:r>
        <w:rPr>
          <w:rFonts w:ascii="Arial" w:hAnsi="Arial" w:cs="Arial"/>
          <w:sz w:val="24"/>
          <w:szCs w:val="24"/>
        </w:rPr>
        <w:t xml:space="preserve"> №14, без исправлений.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</w:t>
      </w:r>
      <w:r>
        <w:rPr>
          <w:rFonts w:ascii="Arial" w:hAnsi="Arial" w:cs="Arial"/>
          <w:sz w:val="24"/>
          <w:szCs w:val="24"/>
        </w:rPr>
        <w:t xml:space="preserve"> выполнения какой административной процедуры) муниципальной услуги находится представленный им запрос.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</w:t>
      </w:r>
      <w:r>
        <w:rPr>
          <w:rFonts w:ascii="Arial" w:hAnsi="Arial" w:cs="Arial"/>
          <w:sz w:val="24"/>
          <w:szCs w:val="24"/>
        </w:rPr>
        <w:t>и входящий номер, проставленные в полученной при подаче запроса копии заявления, либо точный адрес и наименование объекта недвижимого имущества, а также фамилия, имя, отчество и (или) наименование Заявителя.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lastRenderedPageBreak/>
        <w:t>При обращении на РПГУ заявитель авторизуется в с</w:t>
      </w:r>
      <w:r>
        <w:rPr>
          <w:rFonts w:ascii="Arial" w:hAnsi="Arial" w:cs="Arial"/>
          <w:sz w:val="24"/>
          <w:szCs w:val="24"/>
        </w:rPr>
        <w:t>истеме и с помощью меню выбирает муниципальную 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</w:t>
      </w:r>
      <w:r>
        <w:rPr>
          <w:rFonts w:ascii="Arial" w:hAnsi="Arial" w:cs="Arial"/>
          <w:sz w:val="24"/>
          <w:szCs w:val="24"/>
        </w:rPr>
        <w:t xml:space="preserve">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получения общей информации по регламенту муниципальной услуги, контактных данных спе</w:t>
      </w:r>
      <w:r>
        <w:rPr>
          <w:rFonts w:ascii="Arial" w:hAnsi="Arial" w:cs="Arial"/>
          <w:sz w:val="24"/>
          <w:szCs w:val="24"/>
        </w:rPr>
        <w:t>циалистов, адреса ближайшего МФЦ реализована на региональном портале без необходимости обязательной авторизации.</w:t>
      </w:r>
    </w:p>
    <w:p w:rsidR="002148A7" w:rsidRDefault="00A67130">
      <w:pPr>
        <w:pStyle w:val="ConsPlusNormal"/>
        <w:spacing w:before="240" w:after="240"/>
        <w:ind w:firstLine="0"/>
        <w:contextualSpacing/>
        <w:outlineLvl w:val="1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2148A7" w:rsidRDefault="002148A7">
      <w:pPr>
        <w:pStyle w:val="ConsPlusNormal"/>
        <w:spacing w:before="240" w:after="240"/>
        <w:ind w:firstLine="0"/>
        <w:contextualSpacing/>
        <w:outlineLvl w:val="1"/>
        <w:rPr>
          <w:b/>
          <w:sz w:val="24"/>
          <w:szCs w:val="24"/>
        </w:rPr>
      </w:pPr>
    </w:p>
    <w:p w:rsidR="002148A7" w:rsidRDefault="00A67130">
      <w:pPr>
        <w:pStyle w:val="ConsPlusNormal"/>
        <w:spacing w:before="240" w:after="240"/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4. Наименование  муниципальной услуги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В соответствии с настоящим административным регламентом</w:t>
      </w:r>
      <w:r>
        <w:rPr>
          <w:rFonts w:ascii="Arial" w:hAnsi="Arial" w:cs="Arial"/>
          <w:sz w:val="24"/>
          <w:szCs w:val="24"/>
        </w:rPr>
        <w:t xml:space="preserve"> предоставляется муниципальная услуга «Выдача разрешений на установку  рекламных конструкций на соответствующей территории, аннулирование таких разрешений,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выдача предписаний о демонтаже самовольно установленных вновь рекламных конструкций».</w:t>
      </w:r>
    </w:p>
    <w:p w:rsidR="002148A7" w:rsidRDefault="00A67130">
      <w:pPr>
        <w:pStyle w:val="ConsPlusNormal"/>
        <w:spacing w:before="240" w:after="240"/>
        <w:ind w:firstLine="567"/>
        <w:contextualSpacing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5. Наименовани</w:t>
      </w:r>
      <w:r>
        <w:rPr>
          <w:b/>
          <w:sz w:val="24"/>
          <w:szCs w:val="24"/>
        </w:rPr>
        <w:t>е органа местного самоуправления, предоставляющего муниципальную услугу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Муниципальную услугу «Выдача разрешений на установку  рекламных конструкций на соответствующей территории, аннулирование таких разрешений, выдача предписаний о демонтаже самовольно уст</w:t>
      </w:r>
      <w:r>
        <w:rPr>
          <w:rFonts w:ascii="Arial" w:hAnsi="Arial" w:cs="Arial"/>
          <w:sz w:val="24"/>
          <w:szCs w:val="24"/>
        </w:rPr>
        <w:t>ановленных вновь рекламных конструкций» предоставляет администрация муниципального образования Дубенский район.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Структурное подразделение администрации муниципального образования Дубенский район, ответственное за непосредственное предоставление  муниципаль</w:t>
      </w:r>
      <w:r>
        <w:rPr>
          <w:rFonts w:ascii="Arial" w:hAnsi="Arial" w:cs="Arial"/>
          <w:sz w:val="24"/>
          <w:szCs w:val="24"/>
        </w:rPr>
        <w:t>ной услуги - отдел ЖКХ, транспорта, строительства и архитектуры комитета по вопросам жизнеобеспечения, экономического развития и сельского хозяйства.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</w:t>
      </w:r>
      <w:r>
        <w:rPr>
          <w:rFonts w:ascii="Arial" w:hAnsi="Arial" w:cs="Arial"/>
          <w:sz w:val="24"/>
          <w:szCs w:val="24"/>
        </w:rPr>
        <w:t>ения муниципальной услуги и связанных с обращением в иные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 органами местног</w:t>
      </w:r>
      <w:r>
        <w:rPr>
          <w:rFonts w:ascii="Arial" w:hAnsi="Arial" w:cs="Arial"/>
          <w:sz w:val="24"/>
          <w:szCs w:val="24"/>
        </w:rPr>
        <w:t>о самоуправления.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center"/>
        <w:outlineLvl w:val="2"/>
      </w:pPr>
      <w:r>
        <w:rPr>
          <w:b/>
          <w:sz w:val="24"/>
          <w:szCs w:val="24"/>
        </w:rPr>
        <w:t>6. Описание результатов предоставления муниципальной услуги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Результатом предоставления муниципальной услуги является: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-принятие решения о выдаче разрешения на установку и эксплуатацию рекламных конструкций на соответствующей территории;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-принятие решения об аннулировании разрешений на установку и эксплуатацию рекламных конструкций на соответствующей территории;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-принятие решения об отказе в выдаче разрешения на установку и эксплуатацию рекламных конструкций на соответствующей территории.</w:t>
      </w:r>
    </w:p>
    <w:p w:rsidR="002148A7" w:rsidRDefault="00A67130">
      <w:pPr>
        <w:pStyle w:val="ConsPlusNormal"/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услуга завершается выдачей (направлением) заявителю:</w:t>
      </w:r>
    </w:p>
    <w:p w:rsidR="002148A7" w:rsidRDefault="00A67130">
      <w:pPr>
        <w:pStyle w:val="ConsPlusNormal"/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-разрешения на установку и эксплуатацию рекламных конструкций на соответствующей территории;</w:t>
      </w:r>
    </w:p>
    <w:p w:rsidR="002148A7" w:rsidRDefault="00A67130">
      <w:pPr>
        <w:pStyle w:val="ConsPlusNormal"/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-решение об отказе отказа в выдаче разрешения на установку и эксплуатацию рекламных конструкций </w:t>
      </w:r>
      <w:r>
        <w:rPr>
          <w:rFonts w:cs="Times New Roman"/>
          <w:sz w:val="24"/>
          <w:szCs w:val="24"/>
        </w:rPr>
        <w:t>на соответствующей территории;</w:t>
      </w:r>
    </w:p>
    <w:p w:rsidR="002148A7" w:rsidRDefault="00A67130">
      <w:pPr>
        <w:pStyle w:val="ConsPlusNormal"/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-решения об аннулировании разрешений на установку и эксплуатацию рекламных конструкций на соответствующей территории.</w:t>
      </w:r>
    </w:p>
    <w:p w:rsidR="002148A7" w:rsidRDefault="00A67130">
      <w:pPr>
        <w:pStyle w:val="ConsPlusNormal"/>
        <w:spacing w:before="240" w:after="240"/>
        <w:contextualSpacing/>
        <w:jc w:val="center"/>
        <w:outlineLvl w:val="2"/>
      </w:pPr>
      <w:r>
        <w:rPr>
          <w:b/>
          <w:sz w:val="24"/>
          <w:szCs w:val="24"/>
        </w:rPr>
        <w:t>7. Срок предоставления муниципальной услуги</w:t>
      </w:r>
    </w:p>
    <w:p w:rsidR="002148A7" w:rsidRDefault="00A67130">
      <w:pPr>
        <w:spacing w:before="240" w:after="2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Максимальный срок предоставления муниципальной услуги составляе</w:t>
      </w:r>
      <w:r>
        <w:rPr>
          <w:rFonts w:ascii="Arial" w:hAnsi="Arial"/>
          <w:sz w:val="24"/>
          <w:szCs w:val="24"/>
        </w:rPr>
        <w:t>т:</w:t>
      </w:r>
    </w:p>
    <w:p w:rsidR="002148A7" w:rsidRDefault="00A67130">
      <w:pPr>
        <w:spacing w:before="240" w:after="2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при принятии решения о выдаче разрешения на установку и эксплуатацию рекламных конструкций или об отказе в его выдачи – два месяца со дня приема от заявителя необходимых документов;</w:t>
      </w:r>
    </w:p>
    <w:p w:rsidR="002148A7" w:rsidRDefault="00A67130">
      <w:pPr>
        <w:spacing w:before="240" w:after="2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при аннулировании таких разрешений – один месяц со дня направления </w:t>
      </w:r>
      <w:r>
        <w:rPr>
          <w:rFonts w:ascii="Arial" w:hAnsi="Arial"/>
          <w:sz w:val="24"/>
          <w:szCs w:val="24"/>
        </w:rPr>
        <w:t>заявителем, являющимся владельцем рекламной конструкции, уведомления в письменной форме о своем отказе от дальнейшего использования разрешения.</w:t>
      </w:r>
    </w:p>
    <w:p w:rsidR="002148A7" w:rsidRDefault="002148A7">
      <w:pPr>
        <w:pStyle w:val="ConsPlusNormal"/>
        <w:spacing w:before="240" w:after="240"/>
        <w:ind w:left="927" w:firstLine="0"/>
        <w:jc w:val="center"/>
        <w:outlineLvl w:val="2"/>
        <w:rPr>
          <w:sz w:val="24"/>
          <w:szCs w:val="24"/>
        </w:rPr>
      </w:pPr>
    </w:p>
    <w:p w:rsidR="002148A7" w:rsidRDefault="00A67130">
      <w:pPr>
        <w:pStyle w:val="ConsPlusNormal"/>
        <w:spacing w:before="240" w:after="240"/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8. Перечень нормативных правовых актов, регулирующих отношения, возникшие в связи с предоставлением муниципальн</w:t>
      </w:r>
      <w:r>
        <w:rPr>
          <w:b/>
          <w:sz w:val="24"/>
          <w:szCs w:val="24"/>
        </w:rPr>
        <w:t>ой услуги</w:t>
      </w:r>
    </w:p>
    <w:p w:rsidR="002148A7" w:rsidRDefault="002148A7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148A7" w:rsidRDefault="00A67130">
      <w:pPr>
        <w:pStyle w:val="afd"/>
        <w:widowControl/>
        <w:numPr>
          <w:ilvl w:val="0"/>
          <w:numId w:val="12"/>
        </w:numPr>
        <w:ind w:left="1418" w:hanging="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Конституцией Российской Федерации ("Российская газета", № 237, 25.12.1993); </w:t>
      </w:r>
    </w:p>
    <w:p w:rsidR="002148A7" w:rsidRDefault="00A67130">
      <w:pPr>
        <w:pStyle w:val="afd"/>
        <w:widowControl/>
        <w:numPr>
          <w:ilvl w:val="0"/>
          <w:numId w:val="12"/>
        </w:numPr>
        <w:ind w:left="1418" w:hanging="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«Кодексом Российской Федерации об административных прав</w:t>
      </w:r>
      <w:r>
        <w:rPr>
          <w:rFonts w:ascii="Arial" w:hAnsi="Arial" w:cs="Arial"/>
          <w:sz w:val="24"/>
          <w:szCs w:val="24"/>
        </w:rPr>
        <w:t xml:space="preserve">онарушениях» от 30.12.2001 № 195-ФЗ ("Российская газета", № 256, 31.12.2001) (в ред. от 07.05.2013 с изм. и доп., </w:t>
      </w:r>
      <w:proofErr w:type="gramStart"/>
      <w:r>
        <w:rPr>
          <w:rFonts w:ascii="Arial" w:hAnsi="Arial" w:cs="Arial"/>
          <w:sz w:val="24"/>
          <w:szCs w:val="24"/>
        </w:rPr>
        <w:t>вступающими</w:t>
      </w:r>
      <w:proofErr w:type="gramEnd"/>
      <w:r>
        <w:rPr>
          <w:rFonts w:ascii="Arial" w:hAnsi="Arial" w:cs="Arial"/>
          <w:sz w:val="24"/>
          <w:szCs w:val="24"/>
        </w:rPr>
        <w:t xml:space="preserve"> в силу с 19.05.2013, которые опубликованы на Официальном интернет-портале правовой информации http://www.pravo.gov.ru - 08.05.2013</w:t>
      </w:r>
      <w:r>
        <w:rPr>
          <w:rFonts w:ascii="Arial" w:hAnsi="Arial" w:cs="Arial"/>
          <w:sz w:val="24"/>
          <w:szCs w:val="24"/>
        </w:rPr>
        <w:t>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Земельным кодексом Российской Федерации («Российская газета» от 30.10.2001 № 211-212, «Парламентская газета» от 30.10.2001 № 204-205, Собрание законодательства Российской Федерации от 29.10.2001 № 44 ст. 4147);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</w:pPr>
      <w:proofErr w:type="gramStart"/>
      <w:r>
        <w:rPr>
          <w:rFonts w:ascii="Arial" w:hAnsi="Arial" w:cs="Arial"/>
          <w:sz w:val="24"/>
          <w:szCs w:val="24"/>
        </w:rPr>
        <w:t>Гражданским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2">
        <w:r>
          <w:rPr>
            <w:rStyle w:val="-"/>
            <w:rFonts w:ascii="Arial" w:hAnsi="Arial" w:cs="Arial"/>
            <w:sz w:val="24"/>
            <w:szCs w:val="24"/>
          </w:rPr>
          <w:t>кодекс</w:t>
        </w:r>
      </w:hyperlink>
      <w:r>
        <w:rPr>
          <w:rFonts w:ascii="Arial" w:hAnsi="Arial" w:cs="Arial"/>
          <w:sz w:val="24"/>
          <w:szCs w:val="24"/>
        </w:rPr>
        <w:t>ом Российской Федерации, часть вторая, Федеральный закон от 26.01.1996 №14-ФЗ ("Российская газета", № 23, 06.02.1996, № 24, 07.02.1996, № 25, 08.02.1996, № 27, 10.02.19</w:t>
      </w:r>
      <w:r>
        <w:rPr>
          <w:rFonts w:ascii="Arial" w:hAnsi="Arial" w:cs="Arial"/>
          <w:sz w:val="24"/>
          <w:szCs w:val="24"/>
        </w:rPr>
        <w:t>96);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</w:pPr>
      <w:proofErr w:type="gramStart"/>
      <w:r>
        <w:rPr>
          <w:rFonts w:ascii="Arial" w:hAnsi="Arial" w:cs="Arial"/>
          <w:sz w:val="24"/>
          <w:szCs w:val="24"/>
        </w:rPr>
        <w:t>"Градостроительным кодексом Российской Федерации" от 29.12.2004 N 190-ФЗ ("Собрание законодательства РФ"</w:t>
      </w:r>
      <w:r>
        <w:rPr>
          <w:rFonts w:ascii="Arial" w:hAnsi="Arial" w:cs="Arial"/>
          <w:sz w:val="24"/>
          <w:szCs w:val="24"/>
        </w:rPr>
        <w:t xml:space="preserve">, 03.01.2005, N 1 (часть 1), ст. 16,) (ред. от 05.04.2013  с изменениями, вступившими в силу по истечении 10 дней после дня официального опубликования (опубликован на Официальном интернет-портале правовой информации http://www.pravo.gov.ru - 08.04.2013),  </w:t>
      </w:r>
      <w:r>
        <w:rPr>
          <w:rFonts w:ascii="Arial" w:hAnsi="Arial" w:cs="Arial"/>
          <w:sz w:val="24"/>
          <w:szCs w:val="24"/>
        </w:rPr>
        <w:t xml:space="preserve">с изменениями, внесенными Федеральным законом от 28.11.2011 N 337-ФЗ, в </w:t>
      </w:r>
      <w:hyperlink r:id="rId13">
        <w:r>
          <w:rPr>
            <w:rStyle w:val="-"/>
            <w:rFonts w:ascii="Arial" w:hAnsi="Arial" w:cs="Arial"/>
            <w:sz w:val="24"/>
            <w:szCs w:val="24"/>
          </w:rPr>
          <w:t>статьи 55.16</w:t>
        </w:r>
      </w:hyperlink>
      <w:r>
        <w:rPr>
          <w:rFonts w:ascii="Arial" w:hAnsi="Arial" w:cs="Arial"/>
          <w:sz w:val="24"/>
          <w:szCs w:val="24"/>
        </w:rPr>
        <w:t>, подпункт 9.1</w:t>
      </w:r>
      <w:proofErr w:type="gramEnd"/>
      <w:r>
        <w:rPr>
          <w:rFonts w:ascii="Arial" w:hAnsi="Arial" w:cs="Arial"/>
          <w:sz w:val="24"/>
          <w:szCs w:val="24"/>
        </w:rPr>
        <w:t xml:space="preserve"> части 3 статьи 55.22 и </w:t>
      </w:r>
      <w:r>
        <w:rPr>
          <w:rFonts w:ascii="Arial" w:hAnsi="Arial" w:cs="Arial"/>
          <w:sz w:val="24"/>
          <w:szCs w:val="24"/>
        </w:rPr>
        <w:t>статью 60, вступающие в силу с 1 июля 2013 года).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"Жилищным кодексом Российской Федерации" от 29.12.2004 № 188-ФЗ ("Парламентская газета", № 7-8, 15.01.2005) (ред. от 05.04.2013, изменения,  внесенные Федеральным законом от 05.04.2013 № 38-ФЗ вступили в си</w:t>
      </w:r>
      <w:r>
        <w:rPr>
          <w:rFonts w:ascii="Arial" w:hAnsi="Arial" w:cs="Arial"/>
          <w:sz w:val="24"/>
          <w:szCs w:val="24"/>
        </w:rPr>
        <w:t>лу по истечении 10 дней после дня официального опубликования (</w:t>
      </w:r>
      <w:proofErr w:type="gramStart"/>
      <w:r>
        <w:rPr>
          <w:rFonts w:ascii="Arial" w:hAnsi="Arial" w:cs="Arial"/>
          <w:sz w:val="24"/>
          <w:szCs w:val="24"/>
        </w:rPr>
        <w:t>опубликован</w:t>
      </w:r>
      <w:proofErr w:type="gramEnd"/>
      <w:r>
        <w:rPr>
          <w:rFonts w:ascii="Arial" w:hAnsi="Arial" w:cs="Arial"/>
          <w:sz w:val="24"/>
          <w:szCs w:val="24"/>
        </w:rPr>
        <w:t xml:space="preserve"> на Официальном интернет-портале правовой информации http://www.pravo.gov.ru - 08.04.2013);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</w:pPr>
      <w:proofErr w:type="gramStart"/>
      <w:r>
        <w:rPr>
          <w:rFonts w:ascii="Arial" w:hAnsi="Arial" w:cs="Arial"/>
          <w:sz w:val="24"/>
          <w:szCs w:val="24"/>
        </w:rPr>
        <w:t>Федеральным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4">
        <w:r>
          <w:rPr>
            <w:rStyle w:val="-"/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>ом от 27.07.2010 № 210-ФЗ "Об организации предоставления государственных и муниципальных услуг" ("Российская газета", № 168, 30.07.2010);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18"/>
        <w:jc w:val="both"/>
      </w:pPr>
      <w:proofErr w:type="gramStart"/>
      <w:r>
        <w:rPr>
          <w:rFonts w:ascii="Arial" w:hAnsi="Arial" w:cs="Arial"/>
          <w:sz w:val="24"/>
          <w:szCs w:val="24"/>
        </w:rPr>
        <w:t>Федеральным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5">
        <w:r>
          <w:rPr>
            <w:rStyle w:val="-"/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>ом от 02.05.2006 № 59-ФЗ "О порядке рассмотрения обращений граждан Российской Федерации" ("Российская газета", № 95, 05</w:t>
      </w:r>
      <w:r>
        <w:rPr>
          <w:rFonts w:ascii="Arial" w:hAnsi="Arial" w:cs="Arial"/>
          <w:sz w:val="24"/>
          <w:szCs w:val="24"/>
        </w:rPr>
        <w:t>.05.2006);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</w:pPr>
      <w:proofErr w:type="gramStart"/>
      <w:r>
        <w:rPr>
          <w:rFonts w:ascii="Arial" w:hAnsi="Arial" w:cs="Arial"/>
          <w:sz w:val="24"/>
          <w:szCs w:val="24"/>
        </w:rPr>
        <w:t>Федеральным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16">
        <w:r>
          <w:rPr>
            <w:rStyle w:val="-"/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>ом от 09.02.2009 № 8-ФЗ "Об обеспечении доступа к информации о деятельности государственных ор</w:t>
      </w:r>
      <w:r>
        <w:rPr>
          <w:rFonts w:ascii="Arial" w:hAnsi="Arial" w:cs="Arial"/>
          <w:sz w:val="24"/>
          <w:szCs w:val="24"/>
        </w:rPr>
        <w:t>ганов и органов местного самоуправления";</w:t>
      </w:r>
    </w:p>
    <w:p w:rsidR="002148A7" w:rsidRDefault="00A67130">
      <w:pPr>
        <w:pStyle w:val="afd"/>
        <w:widowControl/>
        <w:numPr>
          <w:ilvl w:val="0"/>
          <w:numId w:val="12"/>
        </w:numPr>
        <w:ind w:left="1418" w:hanging="518"/>
        <w:jc w:val="both"/>
      </w:pPr>
      <w:r>
        <w:rPr>
          <w:rFonts w:ascii="Arial" w:hAnsi="Arial" w:cs="Arial"/>
          <w:sz w:val="24"/>
          <w:szCs w:val="24"/>
        </w:rPr>
        <w:t xml:space="preserve">Федеральным </w:t>
      </w:r>
      <w:hyperlink r:id="rId17">
        <w:r>
          <w:rPr>
            <w:rStyle w:val="-"/>
            <w:rFonts w:ascii="Arial" w:hAnsi="Arial"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>ом от 02.03.2007 № 25-ФЗ "О муниципальной службе в Российской Федерации" ("Собрание з</w:t>
      </w:r>
      <w:r>
        <w:rPr>
          <w:rFonts w:ascii="Arial" w:hAnsi="Arial" w:cs="Arial"/>
          <w:sz w:val="24"/>
          <w:szCs w:val="24"/>
        </w:rPr>
        <w:t xml:space="preserve">аконодательства РФ", 05.03.2007, № 10, ст. 1152); 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 от 8.10.2003 № 202, «Парламентская газета» от 8.10.2003 № 186</w:t>
      </w:r>
      <w:r>
        <w:rPr>
          <w:rFonts w:ascii="Arial" w:hAnsi="Arial" w:cs="Arial"/>
          <w:sz w:val="24"/>
          <w:szCs w:val="24"/>
        </w:rPr>
        <w:t>, Собрание законодательства Российской Федерации от 6.10.2003 № 40 ст. 3822);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24.07.2007 № 221-ФЗ «О государственном кадастре недвижимости» («Российская газета» от 1.08.2007 № 165, «Парламентская газета» от 9.08.2007 № 99-101, Собран</w:t>
      </w:r>
      <w:r>
        <w:rPr>
          <w:rFonts w:ascii="Arial" w:hAnsi="Arial" w:cs="Arial"/>
          <w:sz w:val="24"/>
          <w:szCs w:val="24"/>
        </w:rPr>
        <w:t>ие законодательства Российской Федерации от 30.07.2007 № 31 ст. 4017);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21.07.1997 № 122-ФЗ «О государственной регистрации прав на недвижимое имущество и сделок с ним» ("Собрание законодательства РФ", от 28.07.1997, № 30, ст. 3594);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едеральным законом от 24.07.2007 № 221-ФЗ «О государственном кадастре недвижимости» ("Собрание законодательства РФ", от 30.07.2007, № 31, ст. 4017);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26.07.2006г. № 135-ФЗ «О защите конкуренции» (Российская газета, 27.07.2006, № 162);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Законом Российской Федерации от 07.02.1992 № 2300-1 «О защите прав потребителей» ("Собрание законодательства РФ", 15.01.1996, № 3, ст. 140); 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Федеральным законом от 13.03.2006 № 38-ФЗ "О рекламе" ("Собрание законодательства РФ", 20.03.2006, № 12, ст. 1234</w:t>
      </w:r>
      <w:r>
        <w:rPr>
          <w:rFonts w:ascii="Arial" w:hAnsi="Arial" w:cs="Arial"/>
          <w:sz w:val="24"/>
          <w:szCs w:val="24"/>
        </w:rPr>
        <w:t>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РСФСР от 22.03.1991 № 948-1 "О конкуренции и ограничении монополистической деятельности на товарных рынках" ("Бюллетень нормативных актов", № 2-3, 1992);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07.05.2013 № 98-ФЗ "О внесении изменений в Федеральный закон "О реклам</w:t>
      </w:r>
      <w:r>
        <w:rPr>
          <w:rFonts w:ascii="Arial" w:hAnsi="Arial" w:cs="Arial"/>
          <w:sz w:val="24"/>
          <w:szCs w:val="24"/>
        </w:rPr>
        <w:t>е" и отдельные законодательные акты Российской Федерации" ("Российская газета", № 100, 14.05.2013)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Приказ Федеральной антимонопольной службы Российской Федерации от 10.02.2010г. № 67 «О порядке проведения конкурсов или аукционов на право заключения договор</w:t>
      </w:r>
      <w:r>
        <w:rPr>
          <w:rFonts w:ascii="Arial" w:hAnsi="Arial" w:cs="Arial"/>
          <w:sz w:val="24"/>
          <w:szCs w:val="24"/>
        </w:rPr>
        <w:t>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</w:t>
      </w:r>
      <w:r>
        <w:rPr>
          <w:rFonts w:ascii="Arial" w:hAnsi="Arial" w:cs="Arial"/>
          <w:sz w:val="24"/>
          <w:szCs w:val="24"/>
        </w:rPr>
        <w:t>чение указанных договоров может осуществляться путем проведения торгов в форме конкурса» (Российская газета, 24.02.2010</w:t>
      </w:r>
      <w:proofErr w:type="gramEnd"/>
      <w:r>
        <w:rPr>
          <w:rFonts w:ascii="Arial" w:hAnsi="Arial" w:cs="Arial"/>
          <w:sz w:val="24"/>
          <w:szCs w:val="24"/>
        </w:rPr>
        <w:t xml:space="preserve">, № 37); </w:t>
      </w:r>
    </w:p>
    <w:p w:rsidR="002148A7" w:rsidRDefault="00A67130">
      <w:pPr>
        <w:pStyle w:val="afd"/>
        <w:widowControl/>
        <w:numPr>
          <w:ilvl w:val="0"/>
          <w:numId w:val="11"/>
        </w:numPr>
        <w:spacing w:before="240" w:after="240" w:line="276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ГОСТом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52044-2003 Государственный стандарт Российской Федерации «Наружная реклама на автомобильных дорогах и территориях горо</w:t>
      </w:r>
      <w:r>
        <w:rPr>
          <w:rFonts w:ascii="Arial" w:hAnsi="Arial" w:cs="Arial"/>
          <w:sz w:val="24"/>
          <w:szCs w:val="24"/>
        </w:rPr>
        <w:t>дских и сельских поселений. Общие технические требования к средствам наружной рекламы. Правила размещения» от 22.04.2003, 124-ст;</w:t>
      </w:r>
    </w:p>
    <w:p w:rsidR="002148A7" w:rsidRDefault="00A67130">
      <w:pPr>
        <w:pStyle w:val="afd"/>
        <w:numPr>
          <w:ilvl w:val="0"/>
          <w:numId w:val="10"/>
        </w:numPr>
        <w:ind w:left="1418" w:hanging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иными нормативными правовыми актами, действующими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образования Дубенский район.</w:t>
      </w:r>
    </w:p>
    <w:p w:rsidR="002148A7" w:rsidRDefault="00A67130">
      <w:pPr>
        <w:pStyle w:val="ConsPlusNormal"/>
        <w:spacing w:before="240" w:after="240"/>
        <w:ind w:left="927" w:firstLine="0"/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Исчерпывающий </w:t>
      </w:r>
      <w:r>
        <w:rPr>
          <w:b/>
          <w:sz w:val="24"/>
          <w:szCs w:val="24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2148A7" w:rsidRDefault="002148A7">
      <w:pPr>
        <w:pStyle w:val="ConsPlusNormal"/>
        <w:spacing w:before="240" w:after="240"/>
        <w:ind w:left="92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148A7" w:rsidRDefault="00A67130">
      <w:pPr>
        <w:spacing w:before="240" w:after="2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Для получения разрешения на установку и эксплуатацию рекламной конструкции заявитель представляет следующие </w:t>
      </w:r>
      <w:r>
        <w:rPr>
          <w:rFonts w:ascii="Arial" w:hAnsi="Arial"/>
          <w:sz w:val="24"/>
          <w:szCs w:val="24"/>
        </w:rPr>
        <w:t>документы: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заявление о выдаче разрешения на установку и эксплуатацию рекламной конструкции на соответствующей территории (Приложение №1);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копию документа, удостоверяющего личность заявителя – физического лица, либо личность представителя физического или юр</w:t>
      </w:r>
      <w:r>
        <w:rPr>
          <w:rFonts w:cs="Times New Roman"/>
          <w:sz w:val="24"/>
          <w:szCs w:val="24"/>
        </w:rPr>
        <w:t xml:space="preserve">идического лица; 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копию документа, удостоверяющую права (полномочия) представителя физического или юридического лица (если с заявлением обращается представитель заявителя);</w:t>
      </w:r>
    </w:p>
    <w:p w:rsidR="002148A7" w:rsidRDefault="00A67130">
      <w:pPr>
        <w:pStyle w:val="afd"/>
        <w:numPr>
          <w:ilvl w:val="0"/>
          <w:numId w:val="1"/>
        </w:numPr>
        <w:tabs>
          <w:tab w:val="left" w:pos="993"/>
        </w:tabs>
        <w:spacing w:after="240"/>
        <w:ind w:left="0"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копия договора на установку и эксплуатацию рекламной конструкции, заключенного Заяв</w:t>
      </w:r>
      <w:r>
        <w:rPr>
          <w:rFonts w:ascii="Arial" w:hAnsi="Arial"/>
          <w:sz w:val="24"/>
          <w:szCs w:val="24"/>
        </w:rPr>
        <w:t xml:space="preserve">ителем с собственником или иным законным  владельцем земельного участка, здания или иного недвижимого имущества, к которому присоединяется рекламная конструкция;   </w:t>
      </w:r>
    </w:p>
    <w:p w:rsidR="002148A7" w:rsidRDefault="00A67130">
      <w:pPr>
        <w:pStyle w:val="afd"/>
        <w:numPr>
          <w:ilvl w:val="0"/>
          <w:numId w:val="1"/>
        </w:numPr>
        <w:tabs>
          <w:tab w:val="left" w:pos="993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для установки и эксплуатации рекламной конструкции необходимо использование </w:t>
      </w:r>
      <w:r>
        <w:rPr>
          <w:rFonts w:ascii="Arial" w:hAnsi="Arial"/>
          <w:sz w:val="24"/>
          <w:szCs w:val="24"/>
        </w:rPr>
        <w:t xml:space="preserve">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</w:t>
      </w:r>
    </w:p>
    <w:p w:rsidR="002148A7" w:rsidRDefault="00A67130">
      <w:pPr>
        <w:pStyle w:val="afd"/>
        <w:tabs>
          <w:tab w:val="left" w:pos="993"/>
        </w:tabs>
        <w:ind w:left="426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указанном протоколе должны быть рассмотрены 2 вопр</w:t>
      </w:r>
      <w:r>
        <w:rPr>
          <w:rFonts w:ascii="Arial" w:hAnsi="Arial"/>
          <w:sz w:val="24"/>
          <w:szCs w:val="24"/>
        </w:rPr>
        <w:t xml:space="preserve">оса: </w:t>
      </w:r>
    </w:p>
    <w:p w:rsidR="002148A7" w:rsidRDefault="00A67130">
      <w:pPr>
        <w:pStyle w:val="afd"/>
        <w:numPr>
          <w:ilvl w:val="0"/>
          <w:numId w:val="5"/>
        </w:numPr>
        <w:tabs>
          <w:tab w:val="left" w:pos="993"/>
        </w:tabs>
        <w:ind w:left="1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 согласии этих собственников, если для установки и эксплуатации рекламной конструкции необходимо использование общего имущества собственников помещений в многоквартирном доме; </w:t>
      </w:r>
    </w:p>
    <w:p w:rsidR="002148A7" w:rsidRDefault="00A67130">
      <w:pPr>
        <w:pStyle w:val="afd"/>
        <w:numPr>
          <w:ilvl w:val="0"/>
          <w:numId w:val="5"/>
        </w:numPr>
        <w:tabs>
          <w:tab w:val="left" w:pos="993"/>
        </w:tabs>
        <w:ind w:left="127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 наделении лица, уполномоченного собственниками помещений </w:t>
      </w:r>
      <w:r>
        <w:rPr>
          <w:rFonts w:ascii="Arial" w:hAnsi="Arial"/>
          <w:sz w:val="24"/>
          <w:szCs w:val="24"/>
        </w:rPr>
        <w:t>многоквартирного дома, правами на заключение (от лица всех собственников) договора на установку и  эксплуатацию рекламной конструкции</w:t>
      </w:r>
    </w:p>
    <w:p w:rsidR="002148A7" w:rsidRDefault="00A67130">
      <w:pPr>
        <w:pStyle w:val="afd"/>
        <w:tabs>
          <w:tab w:val="left" w:pos="993"/>
        </w:tabs>
        <w:spacing w:after="240"/>
        <w:ind w:left="7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соответствующее недвижимое имущество находится в государственной или муниципальной собственности, орган мес</w:t>
      </w:r>
      <w:r>
        <w:rPr>
          <w:rFonts w:ascii="Arial" w:hAnsi="Arial"/>
          <w:sz w:val="24"/>
          <w:szCs w:val="24"/>
        </w:rPr>
        <w:t>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</w:t>
      </w:r>
      <w:r>
        <w:rPr>
          <w:rFonts w:ascii="Arial" w:hAnsi="Arial"/>
          <w:sz w:val="24"/>
          <w:szCs w:val="24"/>
        </w:rPr>
        <w:t>венной инициативе.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согласование места размещения рекламной конструкции с организациями, осуществляющими обслуживание инженерных коммуникаций на территории муниципального образования;</w:t>
      </w:r>
    </w:p>
    <w:p w:rsidR="002148A7" w:rsidRDefault="00A67130">
      <w:pPr>
        <w:pStyle w:val="afd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rFonts w:ascii="Arial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сведения, относящиеся к территориальному размещению, внешнему виду и техн</w:t>
      </w:r>
      <w:r>
        <w:rPr>
          <w:rFonts w:ascii="Arial" w:eastAsia="Calibri" w:hAnsi="Arial"/>
          <w:sz w:val="24"/>
          <w:szCs w:val="24"/>
        </w:rPr>
        <w:t>ическим параметрам рекламной конструкции (</w:t>
      </w:r>
      <w:r>
        <w:rPr>
          <w:rFonts w:ascii="Arial" w:hAnsi="Arial"/>
          <w:sz w:val="24"/>
          <w:szCs w:val="24"/>
        </w:rPr>
        <w:t>паспорт рекламного места):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чертежи, расчет рекламной конструкции на ветровые нагрузки (паспорт изготовителя для изделий заводского производства);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вид (фасад) средства в цвете с указанием отделки, технологии размеще</w:t>
      </w:r>
      <w:r>
        <w:rPr>
          <w:rFonts w:cs="Times New Roman"/>
          <w:sz w:val="24"/>
          <w:szCs w:val="24"/>
        </w:rPr>
        <w:t>ния рекламной информации, подсветки в темное время суток (при ее наличии)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цветные фотомонтажи средства в городской среде с визуальных сторон размещения рекламной информации (размером не менее 10 x 15 см);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план размещения с нанесением коммуникаций, выполнен</w:t>
      </w:r>
      <w:r>
        <w:rPr>
          <w:rFonts w:cs="Times New Roman"/>
          <w:sz w:val="24"/>
          <w:szCs w:val="24"/>
        </w:rPr>
        <w:t>ный на топографической съемке М 1:500 для установки на земельном участке;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схему размещения (М 1:500 - 1:2000) для средств, устанавливаемых на здании (сооружении);</w:t>
      </w:r>
    </w:p>
    <w:p w:rsidR="002148A7" w:rsidRDefault="00A67130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1145" w:hanging="35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описание приемов благоустройства прилегающей территории, декоративного оформления рекламной к</w:t>
      </w:r>
      <w:r>
        <w:rPr>
          <w:rFonts w:cs="Times New Roman"/>
          <w:sz w:val="24"/>
          <w:szCs w:val="24"/>
        </w:rPr>
        <w:t>онструкции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выписку из Единого государственного реестра юридических лиц (расширенную);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выписку из Единого государственного реестра индивидуальных предпринимателей (расширенную);</w:t>
      </w:r>
    </w:p>
    <w:p w:rsidR="002148A7" w:rsidRDefault="00A67130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платежный документ </w:t>
      </w:r>
      <w:proofErr w:type="gramStart"/>
      <w:r>
        <w:rPr>
          <w:rFonts w:cs="Times New Roman"/>
          <w:sz w:val="24"/>
          <w:szCs w:val="24"/>
        </w:rPr>
        <w:t>с отметкой банка плательщика об исполнении для подтверждения</w:t>
      </w:r>
      <w:r>
        <w:rPr>
          <w:rFonts w:cs="Times New Roman"/>
          <w:sz w:val="24"/>
          <w:szCs w:val="24"/>
        </w:rPr>
        <w:t xml:space="preserve"> перечисления государственной пошлины за выдачу разрешения до подачи</w:t>
      </w:r>
      <w:proofErr w:type="gramEnd"/>
      <w:r>
        <w:rPr>
          <w:rFonts w:cs="Times New Roman"/>
          <w:sz w:val="24"/>
          <w:szCs w:val="24"/>
        </w:rPr>
        <w:t xml:space="preserve"> заявления о предоставлении муниципальной услуги;</w:t>
      </w:r>
    </w:p>
    <w:p w:rsidR="002148A7" w:rsidRDefault="00A67130">
      <w:pPr>
        <w:pStyle w:val="ConsPlusNormal"/>
        <w:widowControl/>
        <w:spacing w:before="240" w:after="240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аннулирования разрешения на установку и эксплуатацию рекламной конструкции заявитель </w:t>
      </w:r>
      <w:proofErr w:type="gramStart"/>
      <w:r>
        <w:rPr>
          <w:rFonts w:cs="Times New Roman"/>
          <w:sz w:val="24"/>
          <w:szCs w:val="24"/>
        </w:rPr>
        <w:t>предоставляет следующие документы</w:t>
      </w:r>
      <w:proofErr w:type="gramEnd"/>
      <w:r>
        <w:rPr>
          <w:rFonts w:cs="Times New Roman"/>
          <w:sz w:val="24"/>
          <w:szCs w:val="24"/>
        </w:rPr>
        <w:t>: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уведомление об</w:t>
      </w:r>
      <w:r>
        <w:rPr>
          <w:rFonts w:cs="Times New Roman"/>
          <w:sz w:val="24"/>
          <w:szCs w:val="24"/>
        </w:rPr>
        <w:t xml:space="preserve"> отказе от дальнейшего использования разрешения (Приложение №2)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      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документ, удостоверяющий права (полномо</w:t>
      </w:r>
      <w:r>
        <w:rPr>
          <w:rFonts w:cs="Times New Roman"/>
          <w:sz w:val="24"/>
          <w:szCs w:val="24"/>
        </w:rPr>
        <w:t>чия) представителя юридического лица, если с заявлением обращается представитель Заявителя – юридического лица;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0" w:firstLine="426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выданное администрацией муниципального образования Разрешение на установку и эксплуатацию рекламной конструкции (подлинник).</w:t>
      </w:r>
    </w:p>
    <w:p w:rsidR="002148A7" w:rsidRDefault="00A67130">
      <w:pPr>
        <w:pStyle w:val="afe"/>
        <w:spacing w:before="240" w:after="240"/>
        <w:ind w:firstLine="567"/>
        <w:jc w:val="both"/>
      </w:pPr>
      <w:r>
        <w:rPr>
          <w:rFonts w:ascii="Arial" w:hAnsi="Arial" w:cs="Arial"/>
        </w:rPr>
        <w:lastRenderedPageBreak/>
        <w:t>Все копии документо</w:t>
      </w:r>
      <w:r>
        <w:rPr>
          <w:rFonts w:ascii="Arial" w:hAnsi="Arial" w:cs="Arial"/>
        </w:rPr>
        <w:t>в должны быть надлежащим образом заверены.</w:t>
      </w:r>
    </w:p>
    <w:p w:rsidR="002148A7" w:rsidRDefault="00A67130">
      <w:pPr>
        <w:pStyle w:val="ConsPlusNormal"/>
        <w:spacing w:before="240" w:after="240"/>
        <w:contextualSpacing/>
        <w:jc w:val="center"/>
      </w:pPr>
      <w:r>
        <w:rPr>
          <w:b/>
          <w:sz w:val="24"/>
          <w:szCs w:val="24"/>
        </w:rPr>
        <w:t xml:space="preserve">10. </w:t>
      </w:r>
      <w:r>
        <w:rPr>
          <w:rFonts w:cs="Times New Roman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</w:t>
      </w:r>
      <w:r>
        <w:rPr>
          <w:rFonts w:cs="Times New Roman"/>
          <w:b/>
          <w:bCs/>
          <w:sz w:val="24"/>
          <w:szCs w:val="24"/>
        </w:rPr>
        <w:t>х органов, органов самоуправления и иных органов, участвующих в предоставлении муниципальной услуги, которые заявитель вправе не представлять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Заявитель вправе не представлять следующие документы: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-выписку из Единого государственного реестра юридических лиц</w:t>
      </w:r>
      <w:r>
        <w:rPr>
          <w:rFonts w:cs="Times New Roman"/>
          <w:sz w:val="24"/>
          <w:szCs w:val="24"/>
        </w:rPr>
        <w:t xml:space="preserve"> (расширенную);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-выписку из Единого государственного реестра индивидуальных предпринимателей (расширенную);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-платежный документ </w:t>
      </w:r>
      <w:proofErr w:type="gramStart"/>
      <w:r>
        <w:rPr>
          <w:rFonts w:cs="Times New Roman"/>
          <w:sz w:val="24"/>
          <w:szCs w:val="24"/>
        </w:rPr>
        <w:t>с отметкой банка плательщика об исполнении для подтверждения перечисления государственной пошлины за выдачу разрешения подачи за</w:t>
      </w:r>
      <w:r>
        <w:rPr>
          <w:rFonts w:cs="Times New Roman"/>
          <w:sz w:val="24"/>
          <w:szCs w:val="24"/>
        </w:rPr>
        <w:t>явления о предоставлении</w:t>
      </w:r>
      <w:proofErr w:type="gramEnd"/>
      <w:r>
        <w:rPr>
          <w:rFonts w:cs="Times New Roman"/>
          <w:sz w:val="24"/>
          <w:szCs w:val="24"/>
        </w:rPr>
        <w:t xml:space="preserve"> муниципальной услуги;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bookmarkStart w:id="7" w:name="_GoBack13"/>
      <w:bookmarkEnd w:id="7"/>
      <w:r>
        <w:rPr>
          <w:rFonts w:cs="Times New Roman"/>
          <w:sz w:val="24"/>
          <w:szCs w:val="24"/>
        </w:rPr>
        <w:t>-договор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(если рекламную конструкцию планируется размеща</w:t>
      </w:r>
      <w:r>
        <w:rPr>
          <w:rFonts w:cs="Times New Roman"/>
          <w:sz w:val="24"/>
          <w:szCs w:val="24"/>
        </w:rPr>
        <w:t>ть на таком участке);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>-согласование места размещения рекламной конструкции с организациями, осуществляющими обслуживание инженерных коммуникаций на территории муниципального образования.</w:t>
      </w:r>
    </w:p>
    <w:p w:rsidR="002148A7" w:rsidRDefault="00A67130">
      <w:pPr>
        <w:pStyle w:val="ConsPlusNormal"/>
        <w:spacing w:before="240" w:after="240"/>
        <w:ind w:firstLine="567"/>
        <w:jc w:val="both"/>
        <w:outlineLvl w:val="2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Непредставление заявителем указанных документов не является </w:t>
      </w:r>
      <w:r>
        <w:rPr>
          <w:rFonts w:cs="Times New Roman"/>
          <w:sz w:val="24"/>
          <w:szCs w:val="24"/>
        </w:rPr>
        <w:t>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2148A7" w:rsidRDefault="00A67130">
      <w:pPr>
        <w:pStyle w:val="ConsPlusNormal"/>
        <w:spacing w:before="240" w:after="240"/>
        <w:ind w:firstLine="142"/>
        <w:contextualSpacing/>
        <w:jc w:val="center"/>
        <w:outlineLvl w:val="2"/>
        <w:rPr>
          <w:b/>
          <w:sz w:val="24"/>
          <w:szCs w:val="24"/>
        </w:rPr>
      </w:pPr>
      <w:bookmarkStart w:id="8" w:name="l6"/>
      <w:bookmarkStart w:id="9" w:name="l7"/>
      <w:bookmarkStart w:id="10" w:name="l16"/>
      <w:bookmarkEnd w:id="8"/>
      <w:bookmarkEnd w:id="9"/>
      <w:bookmarkEnd w:id="10"/>
      <w:r>
        <w:rPr>
          <w:b/>
          <w:sz w:val="24"/>
          <w:szCs w:val="24"/>
        </w:rPr>
        <w:t>11. Исчерпывающий перечень основ</w:t>
      </w:r>
      <w:r>
        <w:rPr>
          <w:b/>
          <w:sz w:val="24"/>
          <w:szCs w:val="24"/>
        </w:rPr>
        <w:t>аний для отказа в приеме документов, необходимых  для предоставления муниципальной услуги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>Основаниями для отказа  в приеме документов, необходимых  для предоставления муниципальной услуги, и подготовки сообщения о невозможности предоставления муниципальной</w:t>
      </w:r>
      <w:r>
        <w:rPr>
          <w:sz w:val="24"/>
          <w:szCs w:val="24"/>
        </w:rPr>
        <w:t xml:space="preserve"> услуги являются:</w:t>
      </w:r>
    </w:p>
    <w:p w:rsidR="002148A7" w:rsidRDefault="00A67130">
      <w:pPr>
        <w:pStyle w:val="ConsPlusNormal"/>
        <w:widowControl/>
        <w:numPr>
          <w:ilvl w:val="0"/>
          <w:numId w:val="2"/>
        </w:num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поступление заявления об оказании муниципальной услуги от лица, не имеющего полномочий на обращение; </w:t>
      </w:r>
    </w:p>
    <w:p w:rsidR="002148A7" w:rsidRDefault="00A67130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лицом, не уполномоченным заявителем на осуществление таких действий;</w:t>
      </w:r>
    </w:p>
    <w:p w:rsidR="002148A7" w:rsidRDefault="00A67130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заявителем неправильно оформленных </w:t>
      </w:r>
      <w:r>
        <w:rPr>
          <w:sz w:val="24"/>
          <w:szCs w:val="24"/>
        </w:rPr>
        <w:t>документов, содержащих неполные сведения, а также утративших юридическую силу документов, либо заявления, подписанного ненадлежащим лицом;</w:t>
      </w:r>
    </w:p>
    <w:p w:rsidR="002148A7" w:rsidRDefault="00A67130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заявителя неполного комплекта документов согласно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№24-26 настоящего регламента;</w:t>
      </w:r>
    </w:p>
    <w:p w:rsidR="002148A7" w:rsidRDefault="00A67130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невозможность прочтения</w:t>
      </w:r>
      <w:r>
        <w:rPr>
          <w:sz w:val="24"/>
          <w:szCs w:val="24"/>
        </w:rPr>
        <w:t xml:space="preserve"> текста копий документов; </w:t>
      </w:r>
    </w:p>
    <w:p w:rsidR="002148A7" w:rsidRDefault="00A67130">
      <w:pPr>
        <w:pStyle w:val="ConsPlusNormal"/>
        <w:widowControl/>
        <w:numPr>
          <w:ilvl w:val="0"/>
          <w:numId w:val="2"/>
        </w:numPr>
        <w:spacing w:before="240" w:after="2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заявлении адреса, по которому необходимо направить уведомление о результатах рассмотрения заявления.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Исчерпывающий перечень оснований для приостановления и (или) отказа в предоставлении муниципальной услуги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Основ</w:t>
      </w:r>
      <w:r>
        <w:rPr>
          <w:sz w:val="24"/>
          <w:szCs w:val="24"/>
        </w:rPr>
        <w:t>аниями для отказа в предоставлении муниципальной услуги являются: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несоответствие проекта рекламной конструкц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несоответствие установки рекламной конструкции в заявленном месте схеме раз</w:t>
      </w:r>
      <w:r>
        <w:rPr>
          <w:sz w:val="24"/>
          <w:szCs w:val="24"/>
        </w:rPr>
        <w:t>мещения рекламных конструкций муниципального образования Дубенский район;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нарушение внешнего архитектурного облика сложившейся застройки поселения или городского округа;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нарушение </w:t>
      </w:r>
      <w:r>
        <w:rPr>
          <w:sz w:val="24"/>
          <w:szCs w:val="24"/>
        </w:rPr>
        <w:t>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148A7" w:rsidRDefault="00A67130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before="240" w:after="240"/>
        <w:ind w:left="1134" w:hanging="425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если заявитель занимает преимущественное положение </w:t>
      </w:r>
      <w:proofErr w:type="gramStart"/>
      <w:r>
        <w:rPr>
          <w:sz w:val="24"/>
          <w:szCs w:val="24"/>
        </w:rPr>
        <w:t>в сфере распространения наружной р</w:t>
      </w:r>
      <w:r>
        <w:rPr>
          <w:sz w:val="24"/>
          <w:szCs w:val="24"/>
        </w:rPr>
        <w:t>екламы на момент подачи заявления в соответствии с действующим законодательством Российской Федерации о рекламе</w:t>
      </w:r>
      <w:proofErr w:type="gramEnd"/>
      <w:r>
        <w:rPr>
          <w:sz w:val="24"/>
          <w:szCs w:val="24"/>
        </w:rPr>
        <w:t>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в предоставлении муниципальной услуги либо подготовк</w:t>
      </w:r>
      <w:r>
        <w:rPr>
          <w:sz w:val="24"/>
          <w:szCs w:val="24"/>
        </w:rPr>
        <w:t>и сообщения о невозможности предоставления муниципальной услуги заявление считается рассмотренным.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>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</w:t>
      </w:r>
      <w:r>
        <w:rPr>
          <w:sz w:val="24"/>
          <w:szCs w:val="24"/>
        </w:rPr>
        <w:t>зования Дубенский район, регламентирующем предоставление муниципальной услуги, на срок, устанавливаемый законом, вносящим данные изменения.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Дополнительно, сбой в работе сети Интернет может вызвать увеличение времени предоставления муниципальной услуги при</w:t>
      </w:r>
      <w:r>
        <w:rPr>
          <w:sz w:val="24"/>
          <w:szCs w:val="24"/>
        </w:rPr>
        <w:t xml:space="preserve"> использовании РПГУ не более чем на сутки.</w:t>
      </w:r>
    </w:p>
    <w:p w:rsidR="002148A7" w:rsidRDefault="00A67130">
      <w:pPr>
        <w:spacing w:before="240" w:after="240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Перечень услуг,  необходимых и обязательных  для предоставления муниципальной услуги</w:t>
      </w:r>
    </w:p>
    <w:p w:rsidR="002148A7" w:rsidRDefault="00A67130">
      <w:pPr>
        <w:tabs>
          <w:tab w:val="left" w:pos="72"/>
          <w:tab w:val="left" w:pos="720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При предоставлении муниципальной услуги «Выдача разрешений на установку рекламных конструкций на соответствующей территории,</w:t>
      </w:r>
      <w:r>
        <w:rPr>
          <w:rFonts w:ascii="Arial" w:hAnsi="Arial" w:cs="Arial"/>
          <w:sz w:val="24"/>
          <w:szCs w:val="24"/>
        </w:rPr>
        <w:t xml:space="preserve"> аннулирование таких разрешений, выдача предписаний о демонтаже самовольно установленных вновь рекламных конструкций»  в муниципальном образовании Дубенский район предусмотрены следующие необходимые и обязательные услуги: </w:t>
      </w:r>
    </w:p>
    <w:p w:rsidR="002148A7" w:rsidRDefault="00A67130">
      <w:pPr>
        <w:tabs>
          <w:tab w:val="left" w:pos="72"/>
          <w:tab w:val="left" w:pos="720"/>
        </w:tabs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-заключение договора аренды земел</w:t>
      </w:r>
      <w:r>
        <w:rPr>
          <w:rFonts w:ascii="Arial" w:hAnsi="Arial" w:cs="Arial"/>
          <w:sz w:val="24"/>
          <w:szCs w:val="24"/>
        </w:rPr>
        <w:t>ьного участка для размещения рекламной конструкции (если рекламную конструкцию планируется разместить на земельном участке, находящемся в муниципальной собственности).</w:t>
      </w:r>
    </w:p>
    <w:p w:rsidR="002148A7" w:rsidRDefault="00A67130">
      <w:pPr>
        <w:spacing w:before="240" w:after="240"/>
        <w:ind w:firstLine="567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 Порядок, размер и основания взимания государственной пошлины или иной платы, взимае</w:t>
      </w:r>
      <w:r>
        <w:rPr>
          <w:rFonts w:ascii="Arial" w:hAnsi="Arial" w:cs="Arial"/>
          <w:b/>
          <w:sz w:val="24"/>
          <w:szCs w:val="24"/>
        </w:rPr>
        <w:t>мой за предоставление муниципальной услуги</w:t>
      </w:r>
    </w:p>
    <w:p w:rsidR="002148A7" w:rsidRDefault="00A67130">
      <w:pPr>
        <w:spacing w:beforeAutospacing="1" w:afterAutospacing="1" w:line="276" w:lineRule="auto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За подготовку, оформление, выдачу разрешения на установку и эксплуатацию рекламной конструкции, и совершение иных, связанных с выдачей разрешения, действий взимается государственная пошлина в соответствии с Налого</w:t>
      </w:r>
      <w:r>
        <w:rPr>
          <w:rFonts w:ascii="Arial" w:hAnsi="Arial" w:cs="Arial"/>
          <w:sz w:val="24"/>
          <w:szCs w:val="24"/>
        </w:rPr>
        <w:t>вым кодексом Российской Федерации.</w:t>
      </w:r>
    </w:p>
    <w:p w:rsidR="002148A7" w:rsidRDefault="00A67130">
      <w:pPr>
        <w:spacing w:before="240" w:after="240"/>
        <w:ind w:firstLine="567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Муниципальная услуга по аннулированию  разрешений на установку и эксплуатацию рекламных конструкций предоставляется бесплатно.</w:t>
      </w:r>
    </w:p>
    <w:p w:rsidR="002148A7" w:rsidRDefault="00A67130">
      <w:pPr>
        <w:spacing w:before="240" w:after="24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 Максимальный срок ожидания в очереди при подаче запроса о предоставлении муниципальной ус</w:t>
      </w:r>
      <w:r>
        <w:rPr>
          <w:rFonts w:ascii="Arial" w:hAnsi="Arial" w:cs="Arial"/>
          <w:b/>
          <w:sz w:val="24"/>
          <w:szCs w:val="24"/>
        </w:rPr>
        <w:t>луги и при получении результата предоставления муниципальной услуги</w:t>
      </w:r>
    </w:p>
    <w:p w:rsidR="002148A7" w:rsidRDefault="00A67130">
      <w:pPr>
        <w:tabs>
          <w:tab w:val="left" w:pos="1260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о предоставлении муниципальной услуги в администрации муниципального образования Дубенский район и в МФЦ не должен превышать 15 мин</w:t>
      </w:r>
      <w:r>
        <w:rPr>
          <w:rFonts w:ascii="Arial" w:hAnsi="Arial" w:cs="Arial"/>
          <w:sz w:val="24"/>
          <w:szCs w:val="24"/>
        </w:rPr>
        <w:t>ут.</w:t>
      </w:r>
    </w:p>
    <w:p w:rsidR="002148A7" w:rsidRDefault="00A67130">
      <w:pPr>
        <w:tabs>
          <w:tab w:val="left" w:pos="1260"/>
        </w:tabs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Ожидание в очереди при получении результата предоставления муниципальной услуги не предусмотрено.</w:t>
      </w:r>
    </w:p>
    <w:p w:rsidR="002148A7" w:rsidRDefault="00A67130">
      <w:pPr>
        <w:spacing w:before="240" w:after="24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 Срок и порядок регистрации запроса заявителя о предоставлении муниципальной услуги, в том числе в электронной форме</w:t>
      </w:r>
    </w:p>
    <w:p w:rsidR="002148A7" w:rsidRDefault="00A67130">
      <w:pPr>
        <w:tabs>
          <w:tab w:val="left" w:pos="1260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Регистрация запроса заявителя о </w:t>
      </w:r>
      <w:r>
        <w:rPr>
          <w:rFonts w:ascii="Arial" w:hAnsi="Arial" w:cs="Arial"/>
          <w:sz w:val="24"/>
          <w:szCs w:val="24"/>
        </w:rPr>
        <w:t>предоставлении муниципальной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</w:t>
      </w:r>
      <w:r>
        <w:rPr>
          <w:rFonts w:ascii="Arial" w:hAnsi="Arial" w:cs="Arial"/>
          <w:sz w:val="24"/>
          <w:szCs w:val="24"/>
        </w:rPr>
        <w:t xml:space="preserve">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2148A7" w:rsidRDefault="00A67130">
      <w:pPr>
        <w:spacing w:before="240" w:after="24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Требования к помещениям, в кото</w:t>
      </w:r>
      <w:r>
        <w:rPr>
          <w:rFonts w:ascii="Arial" w:hAnsi="Arial" w:cs="Arial"/>
          <w:b/>
          <w:sz w:val="24"/>
          <w:szCs w:val="24"/>
        </w:rPr>
        <w:t>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Центральный вход в здание администрации должен быть </w:t>
      </w:r>
      <w:r>
        <w:rPr>
          <w:rFonts w:ascii="Arial" w:hAnsi="Arial" w:cs="Arial"/>
          <w:sz w:val="24"/>
          <w:szCs w:val="24"/>
        </w:rPr>
        <w:t>оборудован вывеской, содержащей информацию о его наименовании и режиме работы.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-текст настоящего административного регламента;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-извлечения и</w:t>
      </w:r>
      <w:r>
        <w:rPr>
          <w:rFonts w:ascii="Arial" w:hAnsi="Arial" w:cs="Arial"/>
          <w:sz w:val="24"/>
          <w:szCs w:val="24"/>
        </w:rPr>
        <w:t>з нормативных правовых актов, содержащих нормы, регулирующие деятельность по предоставлению муниципальной услуги;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-перечень документов, представление которых необходимо для предоставления муниципальной услуги. 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Помещения, выделенные для предоставления муни</w:t>
      </w:r>
      <w:r>
        <w:rPr>
          <w:rFonts w:ascii="Arial" w:hAnsi="Arial" w:cs="Arial"/>
          <w:sz w:val="24"/>
          <w:szCs w:val="24"/>
        </w:rPr>
        <w:t>ципальной услуги, должны соответствовать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</w:t>
      </w:r>
      <w:r>
        <w:rPr>
          <w:rFonts w:ascii="Arial" w:hAnsi="Arial" w:cs="Arial"/>
          <w:sz w:val="24"/>
          <w:szCs w:val="24"/>
        </w:rPr>
        <w:t>ее трёх мест.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-номера кабинета;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-фамилии, имени, отчества и должности специалиста, осуществляющего предоставление муниципальной услуги;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-времени перерыва на обед</w:t>
      </w:r>
      <w:r>
        <w:rPr>
          <w:rFonts w:ascii="Arial" w:hAnsi="Arial" w:cs="Arial"/>
          <w:sz w:val="24"/>
          <w:szCs w:val="24"/>
        </w:rPr>
        <w:t>, технического перерыва.</w:t>
      </w:r>
    </w:p>
    <w:p w:rsidR="002148A7" w:rsidRDefault="00A67130">
      <w:pPr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Помещение для ожидания гражданами приема  оборудуется  стульями, столами (</w:t>
      </w:r>
      <w:r>
        <w:rPr>
          <w:rFonts w:ascii="Arial" w:hAnsi="Arial" w:cs="Arial"/>
          <w:sz w:val="24"/>
          <w:szCs w:val="24"/>
        </w:rPr>
        <w:t>стойками), обеспечивается канцелярскими принадлежностями.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Рабочие места работников, предоставляющих муниципальную услугу,  должны быть оборудованы средствами вычислительной техники (как правило, один компьютер с установленными справочно-информационными сис</w:t>
      </w:r>
      <w:r>
        <w:rPr>
          <w:rFonts w:ascii="Arial" w:hAnsi="Arial" w:cs="Arial"/>
          <w:sz w:val="24"/>
          <w:szCs w:val="24"/>
        </w:rPr>
        <w:t>темами на каждого специалиста), оргтехникой, средствами связи.</w:t>
      </w:r>
    </w:p>
    <w:p w:rsidR="002148A7" w:rsidRDefault="00A67130">
      <w:pPr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Постановления Правительства Российской Федерации от 22 декабря 2012 года № 1376 «Об утверждении </w:t>
      </w:r>
      <w:proofErr w:type="gramStart"/>
      <w:r>
        <w:rPr>
          <w:rFonts w:ascii="Arial" w:hAnsi="Arial" w:cs="Arial"/>
          <w:sz w:val="24"/>
          <w:szCs w:val="24"/>
        </w:rPr>
        <w:t>правил организации деятельности многофункциональны</w:t>
      </w:r>
      <w:r>
        <w:rPr>
          <w:rFonts w:ascii="Arial" w:hAnsi="Arial" w:cs="Arial"/>
          <w:sz w:val="24"/>
          <w:szCs w:val="24"/>
        </w:rPr>
        <w:t>х центров предоставления 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:rsidR="002148A7" w:rsidRDefault="00A67130">
      <w:pPr>
        <w:pStyle w:val="ConsPlusNormal"/>
        <w:spacing w:before="240" w:after="240"/>
        <w:ind w:firstLine="567"/>
        <w:contextualSpacing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18. Показатели доступности и качества муниципальной услуги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</w:t>
      </w:r>
      <w:r>
        <w:rPr>
          <w:rFonts w:ascii="Arial" w:hAnsi="Arial" w:cs="Arial"/>
          <w:sz w:val="24"/>
          <w:szCs w:val="24"/>
        </w:rPr>
        <w:lastRenderedPageBreak/>
        <w:t>ответственными специалистами при предоставлении муниципальной услуги</w:t>
      </w:r>
      <w:r>
        <w:rPr>
          <w:rFonts w:ascii="Arial" w:hAnsi="Arial" w:cs="Arial"/>
          <w:sz w:val="24"/>
          <w:szCs w:val="24"/>
        </w:rPr>
        <w:t>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 xml:space="preserve">Соблюдение установленной </w:t>
      </w:r>
      <w:r>
        <w:rPr>
          <w:rFonts w:ascii="Arial" w:hAnsi="Arial" w:cs="Arial"/>
          <w:sz w:val="24"/>
          <w:szCs w:val="24"/>
        </w:rPr>
        <w:t>продолжительности ожидания приема заявителем при подаче заявления.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</w:t>
      </w:r>
      <w:r>
        <w:rPr>
          <w:rFonts w:ascii="Arial" w:hAnsi="Arial" w:cs="Arial"/>
          <w:sz w:val="24"/>
          <w:szCs w:val="24"/>
        </w:rPr>
        <w:t>ителей.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Соблюдение сроков предоставления муниципальной услуги.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Жалобы граждан по вопросам предоставления мун</w:t>
      </w:r>
      <w:r>
        <w:rPr>
          <w:rFonts w:ascii="Arial" w:hAnsi="Arial" w:cs="Arial"/>
          <w:sz w:val="24"/>
          <w:szCs w:val="24"/>
        </w:rPr>
        <w:t>иципальной услуги.</w:t>
      </w:r>
    </w:p>
    <w:p w:rsidR="002148A7" w:rsidRDefault="00A6713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567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</w:t>
      </w:r>
      <w:r>
        <w:rPr>
          <w:rFonts w:ascii="Arial" w:hAnsi="Arial" w:cs="Arial"/>
          <w:sz w:val="24"/>
          <w:szCs w:val="24"/>
        </w:rPr>
        <w:t>од.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Удовлетворенность заявителей качеством и доступностью муниципальной услуги.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Определяется путем присвоения рейтинга по итогам </w:t>
      </w:r>
      <w:proofErr w:type="gramStart"/>
      <w:r>
        <w:rPr>
          <w:rFonts w:ascii="Arial" w:hAnsi="Arial" w:cs="Arial"/>
          <w:sz w:val="24"/>
          <w:szCs w:val="24"/>
        </w:rPr>
        <w:t>проведения мониторинга качества предоставления муниципальной услуги</w:t>
      </w:r>
      <w:proofErr w:type="gramEnd"/>
      <w:r>
        <w:rPr>
          <w:rFonts w:ascii="Arial" w:hAnsi="Arial" w:cs="Arial"/>
          <w:sz w:val="24"/>
          <w:szCs w:val="24"/>
        </w:rPr>
        <w:t>. Присвоение рейтинга осуществляется в порядке, установленно</w:t>
      </w:r>
      <w:r>
        <w:rPr>
          <w:rFonts w:ascii="Arial" w:hAnsi="Arial" w:cs="Arial"/>
          <w:sz w:val="24"/>
          <w:szCs w:val="24"/>
        </w:rPr>
        <w:t>м администрацией.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Полнота, актуальность и доступность информации о порядке предоставления муниципальной услуги.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Определяется путем присвоения рейтинга по итогам </w:t>
      </w:r>
      <w:proofErr w:type="gramStart"/>
      <w:r>
        <w:rPr>
          <w:rFonts w:ascii="Arial" w:hAnsi="Arial" w:cs="Arial"/>
          <w:sz w:val="24"/>
          <w:szCs w:val="24"/>
        </w:rPr>
        <w:t>проведения мониторинга качества предоставления муниципальной услуги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148A7" w:rsidRDefault="00A67130">
      <w:pPr>
        <w:tabs>
          <w:tab w:val="left" w:pos="142"/>
          <w:tab w:val="left" w:pos="1276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Контрольные показатели при</w:t>
      </w:r>
      <w:r>
        <w:rPr>
          <w:rFonts w:ascii="Arial" w:hAnsi="Arial" w:cs="Arial"/>
          <w:sz w:val="24"/>
          <w:szCs w:val="24"/>
        </w:rPr>
        <w:t xml:space="preserve"> анализе доступности, информирования и обращений граждан по качеству предоставления муниципальной услуги: </w:t>
      </w:r>
    </w:p>
    <w:p w:rsidR="002148A7" w:rsidRDefault="00A67130">
      <w:pPr>
        <w:widowControl/>
        <w:numPr>
          <w:ilvl w:val="0"/>
          <w:numId w:val="3"/>
        </w:numPr>
        <w:spacing w:before="240" w:after="240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удовлетворенность населения качеством информирования (процент от числа </w:t>
      </w:r>
      <w:proofErr w:type="gramStart"/>
      <w:r>
        <w:rPr>
          <w:rFonts w:ascii="Arial" w:hAnsi="Arial" w:cs="Arial"/>
          <w:sz w:val="24"/>
          <w:szCs w:val="24"/>
        </w:rPr>
        <w:t>опрошенных</w:t>
      </w:r>
      <w:proofErr w:type="gramEnd"/>
      <w:r>
        <w:rPr>
          <w:rFonts w:ascii="Arial" w:hAnsi="Arial" w:cs="Arial"/>
          <w:sz w:val="24"/>
          <w:szCs w:val="24"/>
        </w:rPr>
        <w:t>) – 98-100%;</w:t>
      </w:r>
    </w:p>
    <w:p w:rsidR="002148A7" w:rsidRDefault="00A67130">
      <w:pPr>
        <w:widowControl/>
        <w:numPr>
          <w:ilvl w:val="0"/>
          <w:numId w:val="3"/>
        </w:numPr>
        <w:spacing w:before="240" w:after="240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удовлетворенность населения качеством предоставления му</w:t>
      </w:r>
      <w:r>
        <w:rPr>
          <w:rFonts w:ascii="Arial" w:hAnsi="Arial" w:cs="Arial"/>
          <w:sz w:val="24"/>
          <w:szCs w:val="24"/>
        </w:rPr>
        <w:t>ниципальной услуги - не менее 90%;</w:t>
      </w:r>
    </w:p>
    <w:p w:rsidR="002148A7" w:rsidRDefault="00A67130">
      <w:pPr>
        <w:widowControl/>
        <w:numPr>
          <w:ilvl w:val="0"/>
          <w:numId w:val="3"/>
        </w:numPr>
        <w:spacing w:before="240" w:after="240"/>
        <w:ind w:left="851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процент обоснованных жалоб – не более 0,5%.</w:t>
      </w:r>
    </w:p>
    <w:p w:rsidR="002148A7" w:rsidRDefault="00A67130">
      <w:pPr>
        <w:spacing w:before="240" w:after="24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</w:t>
      </w:r>
      <w:r>
        <w:rPr>
          <w:rFonts w:ascii="Arial" w:hAnsi="Arial" w:cs="Arial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2148A7" w:rsidRDefault="00A67130">
      <w:pPr>
        <w:tabs>
          <w:tab w:val="left" w:pos="567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направлением соответствующих документов с помощью почтовой связи либо информационно-</w:t>
      </w:r>
      <w:r>
        <w:rPr>
          <w:rFonts w:ascii="Arial" w:hAnsi="Arial" w:cs="Arial"/>
          <w:sz w:val="24"/>
          <w:szCs w:val="24"/>
        </w:rPr>
        <w:t xml:space="preserve">телекоммуникационных сетей общего пользования, в том числе сети Интернет, а так же с использованием РПГУ. </w:t>
      </w:r>
    </w:p>
    <w:p w:rsidR="002148A7" w:rsidRDefault="00A67130">
      <w:pPr>
        <w:ind w:firstLine="567"/>
        <w:contextualSpacing/>
      </w:pPr>
      <w:r>
        <w:rPr>
          <w:rFonts w:ascii="Arial" w:hAnsi="Arial" w:cs="Arial"/>
          <w:sz w:val="24"/>
          <w:szCs w:val="24"/>
        </w:rPr>
        <w:t>Сведения о муниципальной услуге размещаются на РПГУ в порядке, установленном следующими документами:</w:t>
      </w:r>
    </w:p>
    <w:p w:rsidR="002148A7" w:rsidRDefault="00A67130">
      <w:pPr>
        <w:pStyle w:val="afd"/>
        <w:numPr>
          <w:ilvl w:val="0"/>
          <w:numId w:val="9"/>
        </w:numPr>
      </w:pPr>
      <w:r>
        <w:rPr>
          <w:rFonts w:ascii="Arial" w:hAnsi="Arial" w:cs="Arial"/>
          <w:sz w:val="24"/>
          <w:szCs w:val="24"/>
        </w:rPr>
        <w:t>Постановлением Правительства Российской Федераци</w:t>
      </w:r>
      <w:r>
        <w:rPr>
          <w:rFonts w:ascii="Arial" w:hAnsi="Arial" w:cs="Arial"/>
          <w:sz w:val="24"/>
          <w:szCs w:val="24"/>
        </w:rPr>
        <w:t>и от 24 октября 2011 г.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(в ред. Постановления Правительства РФ от 28.11.2011 № 977)</w:t>
      </w:r>
      <w:r>
        <w:rPr>
          <w:rFonts w:ascii="Arial" w:hAnsi="Arial" w:cs="Arial"/>
          <w:sz w:val="24"/>
          <w:szCs w:val="24"/>
        </w:rPr>
        <w:t>;</w:t>
      </w:r>
    </w:p>
    <w:p w:rsidR="002148A7" w:rsidRDefault="00A67130">
      <w:pPr>
        <w:pStyle w:val="af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Правительства Тульской области от 31 июля 2012 г. № 413 «О государственной информационной системе "портал государственных и </w:t>
      </w:r>
      <w:r>
        <w:rPr>
          <w:rFonts w:ascii="Arial" w:hAnsi="Arial" w:cs="Arial"/>
          <w:sz w:val="24"/>
          <w:szCs w:val="24"/>
        </w:rPr>
        <w:lastRenderedPageBreak/>
        <w:t>муниципальных услуг (функций) тульской области"»;</w:t>
      </w:r>
    </w:p>
    <w:p w:rsidR="002148A7" w:rsidRDefault="00A67130">
      <w:pPr>
        <w:pStyle w:val="af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Правительства Тульской области от 17 ноября 2011 </w:t>
      </w:r>
      <w:r>
        <w:rPr>
          <w:rFonts w:ascii="Arial" w:hAnsi="Arial" w:cs="Arial"/>
          <w:sz w:val="24"/>
          <w:szCs w:val="24"/>
        </w:rPr>
        <w:t>г. № 161 «О реестре государственных услуг (функций) тульской области».</w:t>
      </w:r>
    </w:p>
    <w:p w:rsidR="002148A7" w:rsidRDefault="002148A7">
      <w:pPr>
        <w:contextualSpacing/>
        <w:rPr>
          <w:rFonts w:ascii="Arial" w:hAnsi="Arial" w:cs="Arial"/>
          <w:sz w:val="24"/>
          <w:szCs w:val="24"/>
        </w:rPr>
      </w:pPr>
    </w:p>
    <w:p w:rsidR="002148A7" w:rsidRDefault="00A67130">
      <w:pPr>
        <w:spacing w:before="240" w:after="2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>
        <w:rPr>
          <w:rFonts w:ascii="Arial" w:hAnsi="Arial" w:cs="Arial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</w:t>
      </w:r>
      <w:r>
        <w:rPr>
          <w:rFonts w:ascii="Arial" w:hAnsi="Arial" w:cs="Arial"/>
          <w:b/>
          <w:sz w:val="24"/>
          <w:szCs w:val="24"/>
        </w:rPr>
        <w:t>нной форме</w:t>
      </w:r>
    </w:p>
    <w:p w:rsidR="002148A7" w:rsidRDefault="00A67130">
      <w:pPr>
        <w:spacing w:before="240" w:after="24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 Перечень административных процедур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-Прием, первичная проверка и регистрация  заявления и приложенных к нему документов;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-Рассмотрени</w:t>
      </w:r>
      <w:r>
        <w:rPr>
          <w:sz w:val="24"/>
          <w:szCs w:val="24"/>
        </w:rPr>
        <w:t>е и проверка заявления и приложенных к нему документов;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-Запрос в Систему межведомственного электронного взаимодействия (СМЭВ);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-Принятие уполномоченным должностным лицом решения по результатам рассмотрения и проверки заявления и приложенных к нему докумен</w:t>
      </w:r>
      <w:r>
        <w:rPr>
          <w:sz w:val="24"/>
          <w:szCs w:val="24"/>
        </w:rPr>
        <w:t>тов;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-Выдача разрешений на установку и эксплуатацию рекламных конструкций на соответствующей территории, аннулирование таких разрешений.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color w:val="000000" w:themeColor="text1"/>
          <w:sz w:val="24"/>
          <w:szCs w:val="24"/>
        </w:rPr>
        <w:t>Моментом завершения административной процедуры является факт получения результата этой процедуры, и он же является осно</w:t>
      </w:r>
      <w:r>
        <w:rPr>
          <w:color w:val="000000" w:themeColor="text1"/>
          <w:sz w:val="24"/>
          <w:szCs w:val="24"/>
        </w:rPr>
        <w:t xml:space="preserve">ванием для перехода к следующей административной процедуре по муниципальной услуге.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</w:pPr>
      <w:r>
        <w:rPr>
          <w:sz w:val="24"/>
          <w:szCs w:val="24"/>
        </w:rPr>
        <w:tab/>
        <w:t>Последовательность действий при предоставлении муниципальной услуги отражена в блок-схеме в Приложении №7 к административному регламенту.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>
        <w:rPr>
          <w:b/>
          <w:bCs/>
          <w:sz w:val="24"/>
          <w:szCs w:val="24"/>
        </w:rPr>
        <w:t xml:space="preserve">Прием, первичная проверка и </w:t>
      </w:r>
      <w:r>
        <w:rPr>
          <w:b/>
          <w:bCs/>
          <w:sz w:val="24"/>
          <w:szCs w:val="24"/>
        </w:rPr>
        <w:t xml:space="preserve">регистрация  заявления и приложенных к нему документов </w:t>
      </w:r>
    </w:p>
    <w:p w:rsidR="002148A7" w:rsidRDefault="00A67130">
      <w:pPr>
        <w:pStyle w:val="ConsPlusNormal"/>
        <w:tabs>
          <w:tab w:val="left" w:pos="5387"/>
        </w:tabs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Юридическим фактом, служащим основанием для предоставления муниципальной услуги, является письменное заявление о выдаче разрешений на установку и эксплуатацию рекламных конструкций на соответствующей </w:t>
      </w:r>
      <w:r>
        <w:rPr>
          <w:sz w:val="24"/>
          <w:szCs w:val="24"/>
        </w:rPr>
        <w:t>территории, аннулирование таких разрешений, поступившее от заявителя лично, по почте,  по электронной почте или на РПГУ из личного кабинета.</w:t>
      </w:r>
    </w:p>
    <w:p w:rsidR="002148A7" w:rsidRDefault="00A67130">
      <w:pPr>
        <w:pStyle w:val="ConsPlusNormal"/>
        <w:tabs>
          <w:tab w:val="left" w:pos="5387"/>
        </w:tabs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Специалист, ответственный за выполнение административной процедуры, проверяет надлежащее оформление заявления в </w:t>
      </w:r>
      <w:r>
        <w:rPr>
          <w:sz w:val="24"/>
          <w:szCs w:val="24"/>
        </w:rPr>
        <w:t xml:space="preserve">соответствии с образцами заявлений из приложений №№1-3 к настоящему регламенту и представленных документов, указанных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№24-26 данного регламента и регистрирует заявление во внутренней документации в соответствии с правилами делопроизводства.</w:t>
      </w:r>
    </w:p>
    <w:p w:rsidR="002148A7" w:rsidRDefault="00A67130">
      <w:pPr>
        <w:pStyle w:val="ConsPlusNormal"/>
        <w:tabs>
          <w:tab w:val="left" w:pos="5387"/>
        </w:tabs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</w:t>
      </w:r>
      <w:r>
        <w:rPr>
          <w:sz w:val="24"/>
          <w:szCs w:val="24"/>
        </w:rPr>
        <w:t>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уполномоченное подведомственные учреждения и/или в структурное подразделение администрации муниципальног</w:t>
      </w:r>
      <w:r>
        <w:rPr>
          <w:sz w:val="24"/>
          <w:szCs w:val="24"/>
        </w:rPr>
        <w:t>о образования Дубенский район  в течение дня с момента регистрации заявления.</w:t>
      </w:r>
      <w:proofErr w:type="gramEnd"/>
    </w:p>
    <w:p w:rsidR="002148A7" w:rsidRDefault="00A67130">
      <w:pPr>
        <w:pStyle w:val="ConsPlusNormal"/>
        <w:tabs>
          <w:tab w:val="left" w:pos="5387"/>
        </w:tabs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Максимальное время, затраченное на административную процедуру, не должно превышать один день.</w:t>
      </w:r>
    </w:p>
    <w:p w:rsidR="002148A7" w:rsidRDefault="00A67130">
      <w:pPr>
        <w:pStyle w:val="ConsPlusNormal"/>
        <w:tabs>
          <w:tab w:val="left" w:pos="5387"/>
        </w:tabs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факт регистрации заявления, заполнен</w:t>
      </w:r>
      <w:r>
        <w:rPr>
          <w:sz w:val="24"/>
          <w:szCs w:val="24"/>
        </w:rPr>
        <w:t>ного по образцам из приложений №№1-3 настоящего регламента.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center"/>
        <w:outlineLvl w:val="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22.</w:t>
      </w:r>
      <w:r>
        <w:rPr>
          <w:b/>
          <w:bCs/>
          <w:color w:val="000000" w:themeColor="text1"/>
          <w:sz w:val="24"/>
          <w:szCs w:val="24"/>
        </w:rPr>
        <w:t xml:space="preserve"> Рассмотрение и проверка заявления и приложенных к нему документов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</w:t>
      </w:r>
      <w:r>
        <w:rPr>
          <w:sz w:val="24"/>
          <w:szCs w:val="24"/>
        </w:rPr>
        <w:t xml:space="preserve">зарегистрированное заявление, которое передается специалисту, ответственному за предоставление муниципальной услуги.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-осуществляет анализ поступивших документов на соответствие требованиям действующего законодательства;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-проверя</w:t>
      </w:r>
      <w:r>
        <w:rPr>
          <w:sz w:val="24"/>
          <w:szCs w:val="24"/>
        </w:rPr>
        <w:t>ет наличие или отсутствие оснований для отказа в приеме документов в соответствии с п.30 настоящего регламента;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-проверяет заявление на соответствие форме из приложения №1 и на полноту информации, содержащейся в нём.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В случае выявления противоречий, неточн</w:t>
      </w:r>
      <w:r>
        <w:rPr>
          <w:sz w:val="24"/>
          <w:szCs w:val="24"/>
        </w:rPr>
        <w:t>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</w:t>
      </w:r>
      <w:r>
        <w:rPr>
          <w:sz w:val="24"/>
          <w:szCs w:val="24"/>
        </w:rPr>
        <w:t xml:space="preserve">ней со дня уведомления. </w:t>
      </w:r>
      <w:proofErr w:type="gramStart"/>
      <w:r>
        <w:rPr>
          <w:sz w:val="24"/>
          <w:szCs w:val="24"/>
        </w:rPr>
        <w:t>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</w:t>
      </w:r>
      <w:proofErr w:type="gramEnd"/>
      <w:r>
        <w:rPr>
          <w:sz w:val="24"/>
          <w:szCs w:val="24"/>
        </w:rPr>
        <w:t xml:space="preserve">  В случае если в теч</w:t>
      </w:r>
      <w:r>
        <w:rPr>
          <w:sz w:val="24"/>
          <w:szCs w:val="24"/>
        </w:rPr>
        <w:t>ение двух рабочих дней указанные замечания заявителем не устранены, то специалист готовит письменный отказ в приеме документов в течение одного дня и передает его на отправку почтой.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Результатом административной процедуры является: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851" w:hanging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подтверждение соответств</w:t>
      </w:r>
      <w:r>
        <w:rPr>
          <w:sz w:val="24"/>
          <w:szCs w:val="24"/>
        </w:rPr>
        <w:t>ия документов установленным требованиям настоящего административного регламента;</w:t>
      </w:r>
    </w:p>
    <w:p w:rsidR="002148A7" w:rsidRDefault="00A67130">
      <w:pPr>
        <w:pStyle w:val="ConsPlusNormal"/>
        <w:widowControl/>
        <w:numPr>
          <w:ilvl w:val="0"/>
          <w:numId w:val="4"/>
        </w:numPr>
        <w:spacing w:before="240" w:after="240"/>
        <w:ind w:left="851" w:hanging="284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уведомление об отказе в приеме документов.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Максимальное время, затраченное на административную процедуру, не должно превышать четыре дня.</w:t>
      </w:r>
    </w:p>
    <w:p w:rsidR="002148A7" w:rsidRDefault="00A67130">
      <w:pPr>
        <w:tabs>
          <w:tab w:val="left" w:pos="540"/>
        </w:tabs>
        <w:spacing w:before="240" w:after="24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23. Запрос в Систему межведомственног</w:t>
      </w:r>
      <w:r>
        <w:rPr>
          <w:rFonts w:ascii="Arial" w:hAnsi="Arial" w:cs="Arial"/>
          <w:b/>
          <w:bCs/>
          <w:sz w:val="24"/>
          <w:szCs w:val="24"/>
        </w:rPr>
        <w:t>о электронного взаимодействия (СМЭВ).</w:t>
      </w:r>
    </w:p>
    <w:p w:rsidR="002148A7" w:rsidRDefault="00A67130">
      <w:pPr>
        <w:tabs>
          <w:tab w:val="left" w:pos="540"/>
        </w:tabs>
        <w:spacing w:before="240" w:after="240"/>
        <w:ind w:firstLine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При соответствии представленного пакета документов перечню документов 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 xml:space="preserve">. №24-26 данного регламента для сбора необходимой информации согласно перечню п. 28 настоящего регламента по каналам межведомственного </w:t>
      </w:r>
      <w:r>
        <w:rPr>
          <w:rFonts w:ascii="Arial" w:hAnsi="Arial" w:cs="Arial"/>
          <w:sz w:val="24"/>
          <w:szCs w:val="24"/>
        </w:rPr>
        <w:t>взаимодействия ответственный специалист осуществляет следующие межведомственные запросы:</w:t>
      </w:r>
    </w:p>
    <w:p w:rsidR="002148A7" w:rsidRDefault="00A67130">
      <w:pPr>
        <w:widowControl/>
        <w:numPr>
          <w:ilvl w:val="0"/>
          <w:numId w:val="8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из ЕГРЮЛ (полная выписка) (ID 51, ФНС России);</w:t>
      </w:r>
    </w:p>
    <w:p w:rsidR="002148A7" w:rsidRDefault="00A67130">
      <w:pPr>
        <w:widowControl/>
        <w:numPr>
          <w:ilvl w:val="0"/>
          <w:numId w:val="8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из ЕГРИП (полная выписка) (ID 163, ФНС России);</w:t>
      </w:r>
    </w:p>
    <w:p w:rsidR="002148A7" w:rsidRDefault="00A67130">
      <w:pPr>
        <w:widowControl/>
        <w:numPr>
          <w:ilvl w:val="0"/>
          <w:numId w:val="8"/>
        </w:numPr>
        <w:spacing w:before="240" w:after="240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Данные о начислениях, фактах оплаты и квитанциях (ID </w:t>
      </w:r>
      <w:r>
        <w:rPr>
          <w:rFonts w:ascii="Arial" w:hAnsi="Arial" w:cs="Arial"/>
          <w:sz w:val="24"/>
          <w:szCs w:val="24"/>
        </w:rPr>
        <w:t>137, Казначейство России);</w:t>
      </w:r>
    </w:p>
    <w:p w:rsidR="002148A7" w:rsidRDefault="00A67130">
      <w:pPr>
        <w:widowControl/>
        <w:numPr>
          <w:ilvl w:val="0"/>
          <w:numId w:val="8"/>
        </w:numPr>
        <w:spacing w:before="240" w:after="240"/>
        <w:ind w:left="1134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(ID 172, </w:t>
      </w:r>
      <w:proofErr w:type="spellStart"/>
      <w:r>
        <w:rPr>
          <w:rFonts w:ascii="Arial" w:hAnsi="Arial" w:cs="Arial"/>
          <w:sz w:val="24"/>
          <w:szCs w:val="24"/>
        </w:rPr>
        <w:t>Росреестр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2148A7" w:rsidRDefault="00A67130">
      <w:pPr>
        <w:spacing w:before="240" w:after="240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целях проверки факта, является ли заявител</w:t>
      </w:r>
      <w:r>
        <w:rPr>
          <w:rFonts w:ascii="Arial" w:hAnsi="Arial" w:cs="Arial"/>
          <w:sz w:val="24"/>
          <w:szCs w:val="24"/>
        </w:rPr>
        <w:t>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имущества);</w:t>
      </w:r>
    </w:p>
    <w:p w:rsidR="002148A7" w:rsidRDefault="00A67130">
      <w:pPr>
        <w:pStyle w:val="afd"/>
        <w:numPr>
          <w:ilvl w:val="0"/>
          <w:numId w:val="8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получение согласия размещения рекламной конструкции в уполномоченном органе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если недвижимое имущество находится в государственной или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 (РСМЭВ).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</w:t>
      </w:r>
      <w:r>
        <w:rPr>
          <w:sz w:val="24"/>
          <w:szCs w:val="24"/>
        </w:rPr>
        <w:t xml:space="preserve"> процедуру, не должно превышать пять дней.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Результатом данной процедуры является сбор информации согласно перечню п. 28 настоящего регламента. Полученные документы являются необходимыми для перехода к следующей процедуре предоставления муниципальной услуг</w:t>
      </w:r>
      <w:r>
        <w:rPr>
          <w:sz w:val="24"/>
          <w:szCs w:val="24"/>
        </w:rPr>
        <w:t xml:space="preserve">и и дополняют список документов, поданные заявителем лично. 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2148A7" w:rsidRDefault="00A67130">
      <w:pPr>
        <w:tabs>
          <w:tab w:val="left" w:pos="540"/>
        </w:tabs>
        <w:spacing w:before="240" w:after="24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Принятие уполномоченным должностным лицом </w:t>
      </w:r>
      <w:r>
        <w:rPr>
          <w:rFonts w:ascii="Arial" w:hAnsi="Arial" w:cs="Arial"/>
          <w:b/>
          <w:bCs/>
          <w:sz w:val="24"/>
          <w:szCs w:val="24"/>
        </w:rPr>
        <w:t xml:space="preserve">решения по </w:t>
      </w:r>
      <w:r>
        <w:rPr>
          <w:rFonts w:ascii="Arial" w:hAnsi="Arial" w:cs="Arial"/>
          <w:b/>
          <w:bCs/>
          <w:sz w:val="24"/>
          <w:szCs w:val="24"/>
        </w:rPr>
        <w:lastRenderedPageBreak/>
        <w:t>результатам рассмотрения и проверки заявления и приложенных к нему документов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 согласно перечням пунктов 24, 26 настоящего регламента. </w:t>
      </w:r>
    </w:p>
    <w:p w:rsidR="002148A7" w:rsidRDefault="00A67130">
      <w:pPr>
        <w:pStyle w:val="ConsPlusNormal"/>
        <w:spacing w:before="240" w:after="240"/>
        <w:ind w:firstLine="624"/>
        <w:contextualSpacing/>
        <w:jc w:val="both"/>
        <w:outlineLvl w:val="2"/>
      </w:pPr>
      <w:proofErr w:type="gramStart"/>
      <w:r>
        <w:rPr>
          <w:sz w:val="24"/>
          <w:szCs w:val="24"/>
        </w:rPr>
        <w:t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</w:t>
      </w:r>
      <w:r>
        <w:rPr>
          <w:sz w:val="24"/>
          <w:szCs w:val="24"/>
        </w:rPr>
        <w:t xml:space="preserve">ет наличие либо отсутствие у заявителя права на получение муниципальной услуги и выносит решение о подготовке  проекта документа о предоставлении муниципальной услуги либо об отправке обоснованного отказа в ее предоставлении. </w:t>
      </w:r>
      <w:proofErr w:type="gramEnd"/>
    </w:p>
    <w:p w:rsidR="002148A7" w:rsidRDefault="00A67130">
      <w:pPr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Решение об аннулировании </w:t>
      </w:r>
      <w:r>
        <w:rPr>
          <w:rFonts w:ascii="Arial" w:hAnsi="Arial" w:cs="Arial"/>
          <w:sz w:val="24"/>
          <w:szCs w:val="24"/>
        </w:rPr>
        <w:t>разрешения на установку и эксплуатацию рекламных конструкций на соответствующей территории принимается на следующих основаниях: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заявления от владельца рекламной конструкции об его отказе от дальнейшего использования разрешения;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от с</w:t>
      </w:r>
      <w:r>
        <w:rPr>
          <w:rFonts w:ascii="Arial" w:hAnsi="Arial" w:cs="Arial"/>
          <w:sz w:val="24"/>
          <w:szCs w:val="24"/>
        </w:rPr>
        <w:t xml:space="preserve">обственника или иного законного владельца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</w:t>
      </w:r>
      <w:r>
        <w:rPr>
          <w:rFonts w:ascii="Arial" w:hAnsi="Arial" w:cs="Arial"/>
          <w:sz w:val="24"/>
          <w:szCs w:val="24"/>
        </w:rPr>
        <w:t>рекламной конструкции;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неустановленной рекламной конструкции в течение года со дня выдачи разрешения;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рекламной конструкции не в целях распространения рекламы, социальной рекламы;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 разрешения лицу, заключившему договор на уста</w:t>
      </w:r>
      <w:r>
        <w:rPr>
          <w:rFonts w:ascii="Arial" w:hAnsi="Arial" w:cs="Arial"/>
          <w:sz w:val="24"/>
          <w:szCs w:val="24"/>
        </w:rPr>
        <w:t>новку и эксплуатацию рекламной конструкции с нарушением требований, установленных частями 5.1 – 5.7 статьи 19 Федерального закона от 13.03.2006 №38-ФЗ «О рекламе», либо признание результатов аукциона или конкурса недействительными в соответствии с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требований, установленных частями 9.1 и 9.3 статьи 19 Федерального закона от 13.03.2006 № 38-ФЗ «О рекламе»;</w:t>
      </w:r>
    </w:p>
    <w:p w:rsidR="002148A7" w:rsidRDefault="00A67130">
      <w:pPr>
        <w:widowControl/>
        <w:numPr>
          <w:ilvl w:val="0"/>
          <w:numId w:val="15"/>
        </w:numPr>
        <w:spacing w:before="24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Получение предписания антимонопольного органа в соответствии с действующим законодательством.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proofErr w:type="gramStart"/>
      <w:r>
        <w:rPr>
          <w:sz w:val="24"/>
          <w:szCs w:val="24"/>
        </w:rPr>
        <w:t>В случае от</w:t>
      </w:r>
      <w:r>
        <w:rPr>
          <w:sz w:val="24"/>
          <w:szCs w:val="24"/>
        </w:rPr>
        <w:t>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</w:t>
      </w:r>
      <w:r>
        <w:rPr>
          <w:sz w:val="24"/>
          <w:szCs w:val="24"/>
        </w:rPr>
        <w:t>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Результатом данной процедуры является принятие решения по наличию права на предоставление муниципаль</w:t>
      </w:r>
      <w:r>
        <w:rPr>
          <w:sz w:val="24"/>
          <w:szCs w:val="24"/>
        </w:rPr>
        <w:t>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>Решение по данной процедуре фиксируется в системе внутреннего делопр</w:t>
      </w:r>
      <w:r>
        <w:rPr>
          <w:sz w:val="24"/>
          <w:szCs w:val="24"/>
        </w:rPr>
        <w:t>оизводства ответственного структурного подразделения администрации муниципального образования Дубенский район.</w:t>
      </w:r>
    </w:p>
    <w:p w:rsidR="002148A7" w:rsidRDefault="00A67130">
      <w:pPr>
        <w:pStyle w:val="ConsPlusNormal"/>
        <w:spacing w:before="240" w:after="240"/>
        <w:ind w:firstLine="567"/>
        <w:contextualSpacing/>
        <w:jc w:val="both"/>
        <w:outlineLvl w:val="2"/>
      </w:pPr>
      <w:r>
        <w:rPr>
          <w:sz w:val="24"/>
          <w:szCs w:val="24"/>
        </w:rPr>
        <w:t xml:space="preserve">Длительность административной процедуры -  один день. </w:t>
      </w:r>
      <w:proofErr w:type="gramStart"/>
      <w:r>
        <w:rPr>
          <w:sz w:val="24"/>
          <w:szCs w:val="24"/>
        </w:rPr>
        <w:t xml:space="preserve">Срок принятия решения об аннулировании разрешения на установку и эксплуатацию рекламной </w:t>
      </w:r>
      <w:r>
        <w:rPr>
          <w:sz w:val="24"/>
          <w:szCs w:val="24"/>
        </w:rPr>
        <w:lastRenderedPageBreak/>
        <w:t>кон</w:t>
      </w:r>
      <w:r>
        <w:rPr>
          <w:sz w:val="24"/>
          <w:szCs w:val="24"/>
        </w:rPr>
        <w:t xml:space="preserve">струкции может быть увеличен на десять рабочих дней при необходимости получения дополнительных документов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конструкция, </w:t>
      </w:r>
      <w:r>
        <w:rPr>
          <w:sz w:val="24"/>
          <w:szCs w:val="24"/>
        </w:rPr>
        <w:t>а также составления актов осмотра рекламной конструкции или места, на котором она была или должна была быть размещена.</w:t>
      </w:r>
      <w:proofErr w:type="gramEnd"/>
    </w:p>
    <w:p w:rsidR="002148A7" w:rsidRDefault="00A67130">
      <w:pPr>
        <w:tabs>
          <w:tab w:val="left" w:pos="540"/>
        </w:tabs>
        <w:spacing w:before="240" w:after="240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  Выдача разрешений на установку и эксплуатацию рекламных конструкций на соответствующей территории, аннулирование таких разрешений.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снованием для данного административного действия является принятие решения о предоставлении муниципальной услуги. 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Ответственный специалист в течение одного дня осуществляет подготовку  проекта разрешения на установку и эксплуатацию рекламных конструкций н</w:t>
      </w:r>
      <w:r>
        <w:rPr>
          <w:sz w:val="24"/>
          <w:szCs w:val="24"/>
        </w:rPr>
        <w:t xml:space="preserve">а соответствующей территории или проект постановления администрации муниципального образования Дубенский район об аннулировании разрешений на установку и эксплуатацию рекламной конструкции (далее – проект). 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Подготовленный специалистом проект и прилагаемые</w:t>
      </w:r>
      <w:r>
        <w:rPr>
          <w:sz w:val="24"/>
          <w:szCs w:val="24"/>
        </w:rPr>
        <w:t xml:space="preserve"> к нему документы представляются главе администрации муниципального образования для подписания в течение одного дня.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Сообщение о готовности одного из следующих документов:</w:t>
      </w:r>
    </w:p>
    <w:p w:rsidR="002148A7" w:rsidRDefault="00A67130">
      <w:pPr>
        <w:pStyle w:val="ConsPlusNormal"/>
        <w:numPr>
          <w:ilvl w:val="0"/>
          <w:numId w:val="14"/>
        </w:numPr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Разрешение на установку и эксплуатацию рекламных конструкций на соответствующей терр</w:t>
      </w:r>
      <w:r>
        <w:rPr>
          <w:sz w:val="24"/>
          <w:szCs w:val="24"/>
        </w:rPr>
        <w:t>итории, аннулирование таких разрешений;</w:t>
      </w:r>
    </w:p>
    <w:p w:rsidR="002148A7" w:rsidRDefault="00A67130">
      <w:pPr>
        <w:pStyle w:val="ConsPlusNormal"/>
        <w:numPr>
          <w:ilvl w:val="0"/>
          <w:numId w:val="14"/>
        </w:numPr>
        <w:spacing w:before="240" w:after="24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Постановление об аннулировании разрешения на установку и эксплуатацию рекламных конструкций на соответствующей территории, выданного ранее;</w:t>
      </w:r>
    </w:p>
    <w:p w:rsidR="002148A7" w:rsidRDefault="00A67130">
      <w:pPr>
        <w:pStyle w:val="ConsPlusNormal"/>
        <w:spacing w:before="240" w:after="240"/>
        <w:ind w:firstLine="0"/>
        <w:contextualSpacing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и приглашение к получению результата муниципальной услуги отправляется </w:t>
      </w:r>
      <w:r>
        <w:rPr>
          <w:sz w:val="24"/>
          <w:szCs w:val="24"/>
        </w:rPr>
        <w:t>заявителю в день подписания одного из вышеперечисленных документов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</w:t>
      </w:r>
      <w:r>
        <w:rPr>
          <w:sz w:val="24"/>
          <w:szCs w:val="24"/>
        </w:rPr>
        <w:t>ьном портале.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Выдача заявителю документов по итогам предоставления муниципальной услуги  осуществляется при предъявлении документа, удостоверяющего личность.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Выдача результата муниципальной услуги доверенному лицу - при предъявлении документа, подтверждающ</w:t>
      </w:r>
      <w:r>
        <w:rPr>
          <w:sz w:val="24"/>
          <w:szCs w:val="24"/>
        </w:rPr>
        <w:t>его его полномочия (подлинника или нотариально заверенной копии), а также документа, удостоверяющего личность.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Способом фиксации результата выполнения административной процедуры является регистрация документов, полученных по результатам предоставления муни</w:t>
      </w:r>
      <w:r>
        <w:rPr>
          <w:sz w:val="24"/>
          <w:szCs w:val="24"/>
        </w:rPr>
        <w:t xml:space="preserve">ципальной услуги, специалистом по делопроизводству в день подписания проекта постановления.  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proofErr w:type="gramStart"/>
      <w:r>
        <w:rPr>
          <w:sz w:val="24"/>
          <w:szCs w:val="24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</w:t>
      </w:r>
      <w:r>
        <w:rPr>
          <w:sz w:val="24"/>
          <w:szCs w:val="24"/>
        </w:rPr>
        <w:t>ления по результатам предоставления муниципальной услуги, ответственный специалист структурного отделения администрации, участвующего в данной процедуре, в течение одного дня передает эти документы к отправке почтой по указанному в заявлении почтовому адре</w:t>
      </w:r>
      <w:r>
        <w:rPr>
          <w:sz w:val="24"/>
          <w:szCs w:val="24"/>
        </w:rPr>
        <w:t>су простым письмом без уведомления.</w:t>
      </w:r>
      <w:proofErr w:type="gramEnd"/>
    </w:p>
    <w:p w:rsidR="002148A7" w:rsidRDefault="00A67130">
      <w:pPr>
        <w:pStyle w:val="ConsPlusNormal"/>
        <w:tabs>
          <w:tab w:val="left" w:pos="993"/>
          <w:tab w:val="left" w:pos="1134"/>
        </w:tabs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 xml:space="preserve">Результатом административной процедуры  является выдача заявителю результирующих документов по предоставлению муниципальной услуги. 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Максимальное время, затраченное на административную процедуру, не должно превышать пять</w:t>
      </w:r>
      <w:r>
        <w:rPr>
          <w:sz w:val="24"/>
          <w:szCs w:val="24"/>
        </w:rPr>
        <w:t xml:space="preserve"> дней.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Особенности выполнения административных процедур в электронной форме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lastRenderedPageBreak/>
        <w:t>Заявителям обеспечивается возможность получения муниципальной услуги на РПГУ.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обращении на региональный портал государственных услуг заявитель авторизуется в системе и в меню портала выбирает муниципальную  услугу, реализованную в электронном виде. Заполнив необходимые поля, соответствующие входным данным из перечня предоставляе</w:t>
      </w:r>
      <w:r>
        <w:rPr>
          <w:rFonts w:ascii="Arial" w:hAnsi="Arial" w:cs="Arial"/>
          <w:sz w:val="24"/>
          <w:szCs w:val="24"/>
        </w:rPr>
        <w:t xml:space="preserve">мых документов, и прикрепив копии документов в электронном виде согласно перечню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 xml:space="preserve">. №24-26 настоящего регламента, пользователь портала отправляет заявку на получение муниципальной услуги. 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регистрируется на Портале автоматически в режиме реального </w:t>
      </w:r>
      <w:r>
        <w:rPr>
          <w:rFonts w:ascii="Arial" w:hAnsi="Arial" w:cs="Arial"/>
          <w:sz w:val="24"/>
          <w:szCs w:val="24"/>
        </w:rPr>
        <w:t xml:space="preserve">времени. 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Со стороны ведомства ответственный специалист, являющийся пользователем системы исполнения регламентов (СИР), принима</w:t>
      </w:r>
      <w:r>
        <w:rPr>
          <w:rFonts w:ascii="Arial" w:hAnsi="Arial" w:cs="Arial"/>
          <w:sz w:val="24"/>
          <w:szCs w:val="24"/>
        </w:rPr>
        <w:t>ет заявку и обрабатывает её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Ответственный специалист отправляет необходимые межведомствен</w:t>
      </w:r>
      <w:r>
        <w:rPr>
          <w:rFonts w:ascii="Arial" w:hAnsi="Arial" w:cs="Arial"/>
          <w:sz w:val="24"/>
          <w:szCs w:val="24"/>
        </w:rPr>
        <w:t xml:space="preserve">ные запросы, определенные данным регламентом,  в Системе межведомственного электронного взаимодействия (СМЭВ), реализованной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СИР. 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</w:t>
      </w:r>
      <w:r>
        <w:rPr>
          <w:rFonts w:ascii="Arial" w:hAnsi="Arial" w:cs="Arial"/>
          <w:sz w:val="24"/>
          <w:szCs w:val="24"/>
        </w:rPr>
        <w:t xml:space="preserve">почте, по факсу. 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Получив данные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 Административная процедура: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-Принятие уполномоченным д</w:t>
      </w:r>
      <w:r>
        <w:rPr>
          <w:rFonts w:ascii="Arial" w:hAnsi="Arial" w:cs="Arial"/>
          <w:sz w:val="24"/>
          <w:szCs w:val="24"/>
        </w:rPr>
        <w:t>олжностным лицом решения по результатам рассмотрения и проверки заявления и приложенных к нему документов;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-Выдача разрешений на установку и эксплуатацию рекламных конструкций на соответствующей территории, аннулирование таких разрешений выполняется </w:t>
      </w:r>
      <w:proofErr w:type="gramStart"/>
      <w:r>
        <w:rPr>
          <w:rFonts w:ascii="Arial" w:hAnsi="Arial" w:cs="Arial"/>
          <w:sz w:val="24"/>
          <w:szCs w:val="24"/>
        </w:rPr>
        <w:t>соглас</w:t>
      </w:r>
      <w:r>
        <w:rPr>
          <w:rFonts w:ascii="Arial" w:hAnsi="Arial" w:cs="Arial"/>
          <w:sz w:val="24"/>
          <w:szCs w:val="24"/>
        </w:rPr>
        <w:t>но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регламента без изменений.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</w:t>
      </w:r>
      <w:r>
        <w:rPr>
          <w:rFonts w:ascii="Arial" w:hAnsi="Arial" w:cs="Arial"/>
          <w:sz w:val="24"/>
          <w:szCs w:val="24"/>
        </w:rPr>
        <w:t xml:space="preserve">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(подведомственное учреждение)   муниципального образования Дубенский район. 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РПГУ </w:t>
      </w:r>
      <w:r>
        <w:rPr>
          <w:rFonts w:ascii="Arial" w:hAnsi="Arial" w:cs="Arial"/>
          <w:sz w:val="24"/>
          <w:szCs w:val="24"/>
        </w:rPr>
        <w:t>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2148A7" w:rsidRDefault="00A67130">
      <w:pPr>
        <w:pStyle w:val="ConsPlusNormal"/>
        <w:spacing w:before="240" w:after="240"/>
        <w:ind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административного</w:t>
      </w:r>
      <w:r>
        <w:rPr>
          <w:b/>
          <w:sz w:val="24"/>
          <w:szCs w:val="24"/>
        </w:rPr>
        <w:t xml:space="preserve"> регламента</w:t>
      </w:r>
    </w:p>
    <w:p w:rsidR="002148A7" w:rsidRDefault="00A67130">
      <w:pPr>
        <w:spacing w:before="240" w:after="240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</w:t>
      </w:r>
      <w:r>
        <w:rPr>
          <w:rFonts w:ascii="Arial" w:hAnsi="Arial" w:cs="Arial"/>
          <w:b/>
          <w:sz w:val="24"/>
          <w:szCs w:val="24"/>
        </w:rPr>
        <w:t>уги, а также принятием решений ответственными лицами.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</w:t>
      </w:r>
      <w:r>
        <w:rPr>
          <w:rFonts w:ascii="Arial" w:hAnsi="Arial" w:cs="Arial"/>
          <w:sz w:val="24"/>
          <w:szCs w:val="24"/>
        </w:rPr>
        <w:lastRenderedPageBreak/>
        <w:t>гл</w:t>
      </w:r>
      <w:r>
        <w:rPr>
          <w:rFonts w:ascii="Arial" w:hAnsi="Arial" w:cs="Arial"/>
          <w:sz w:val="24"/>
          <w:szCs w:val="24"/>
        </w:rPr>
        <w:t>ава администрации или один из его заместителей.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регламента, нормативных правовых актов Российской Федерации,</w:t>
      </w:r>
      <w:r>
        <w:rPr>
          <w:rFonts w:ascii="Arial" w:hAnsi="Arial" w:cs="Arial"/>
          <w:sz w:val="24"/>
          <w:szCs w:val="24"/>
        </w:rPr>
        <w:t xml:space="preserve"> Тульской области, органов местного самоуправления муниципального образования при предоставлении муниципальной услуги.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</w:t>
      </w:r>
      <w:r>
        <w:rPr>
          <w:rFonts w:ascii="Arial" w:hAnsi="Arial" w:cs="Arial"/>
          <w:sz w:val="24"/>
          <w:szCs w:val="24"/>
        </w:rPr>
        <w:t xml:space="preserve">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Специалист, ответственный за консультирование и информи</w:t>
      </w:r>
      <w:r>
        <w:rPr>
          <w:rFonts w:ascii="Arial" w:hAnsi="Arial" w:cs="Arial"/>
          <w:sz w:val="24"/>
          <w:szCs w:val="24"/>
        </w:rPr>
        <w:t>рование граждан, несет персональную ответственность за полноту, грамотность и доступность проведенного консультирования.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</w:t>
      </w:r>
      <w:r>
        <w:rPr>
          <w:rFonts w:ascii="Arial" w:hAnsi="Arial" w:cs="Arial"/>
          <w:sz w:val="24"/>
          <w:szCs w:val="24"/>
        </w:rPr>
        <w:t>инятых документов, порядок и сроки их приема.</w:t>
      </w:r>
    </w:p>
    <w:p w:rsidR="002148A7" w:rsidRDefault="00A6713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2148A7" w:rsidRDefault="00A67130">
      <w:pPr>
        <w:numPr>
          <w:ilvl w:val="0"/>
          <w:numId w:val="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left="1276" w:hanging="42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своевременность </w:t>
      </w:r>
      <w:r>
        <w:rPr>
          <w:rFonts w:ascii="Arial" w:hAnsi="Arial" w:cs="Arial"/>
          <w:sz w:val="24"/>
          <w:szCs w:val="24"/>
        </w:rPr>
        <w:t>и качество проводимых проверок по представленным заявителем сведениям;</w:t>
      </w:r>
    </w:p>
    <w:p w:rsidR="002148A7" w:rsidRDefault="00A67130">
      <w:pPr>
        <w:numPr>
          <w:ilvl w:val="0"/>
          <w:numId w:val="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left="1276" w:hanging="426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соответствие направляемых запросов требованиям настоящего регламента;</w:t>
      </w:r>
    </w:p>
    <w:p w:rsidR="002148A7" w:rsidRDefault="00A67130">
      <w:pPr>
        <w:numPr>
          <w:ilvl w:val="0"/>
          <w:numId w:val="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240"/>
        <w:ind w:left="1276" w:hanging="426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за соблюдение порядка и сроков направления запросов.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 xml:space="preserve">Специалист, ответственный за оформление проекта </w:t>
      </w:r>
      <w:r>
        <w:rPr>
          <w:sz w:val="24"/>
          <w:szCs w:val="24"/>
        </w:rPr>
        <w:t>документа-результата муниципальной услуги,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постановления, правильность</w:t>
      </w:r>
      <w:r>
        <w:rPr>
          <w:sz w:val="24"/>
          <w:szCs w:val="24"/>
        </w:rPr>
        <w:t xml:space="preserve"> оформления результата предоставления муниципальной услуги.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</w:t>
      </w:r>
      <w:r>
        <w:rPr>
          <w:sz w:val="24"/>
          <w:szCs w:val="24"/>
        </w:rPr>
        <w:t>ния муниципальной услуги.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outlineLvl w:val="2"/>
      </w:pPr>
      <w:r>
        <w:rPr>
          <w:sz w:val="24"/>
          <w:szCs w:val="24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</w:t>
      </w:r>
      <w:r>
        <w:rPr>
          <w:sz w:val="24"/>
          <w:szCs w:val="24"/>
        </w:rPr>
        <w:t>ством Российской Федерации.</w:t>
      </w:r>
    </w:p>
    <w:p w:rsidR="002148A7" w:rsidRDefault="00A67130">
      <w:pPr>
        <w:spacing w:before="240" w:after="240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</w:t>
      </w:r>
      <w:r>
        <w:rPr>
          <w:rFonts w:ascii="Arial" w:hAnsi="Arial" w:cs="Arial"/>
          <w:sz w:val="24"/>
          <w:szCs w:val="24"/>
        </w:rPr>
        <w:t xml:space="preserve"> муниципальной услуги.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</w:t>
      </w:r>
      <w:r>
        <w:rPr>
          <w:rFonts w:ascii="Arial" w:hAnsi="Arial" w:cs="Arial"/>
          <w:sz w:val="24"/>
          <w:szCs w:val="24"/>
        </w:rPr>
        <w:t>остных лиц администрации.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администрации, но не реже двух раз в год. При проверке могут рассматриваться все </w:t>
      </w:r>
      <w:r>
        <w:rPr>
          <w:rFonts w:ascii="Arial" w:hAnsi="Arial" w:cs="Arial"/>
          <w:sz w:val="24"/>
          <w:szCs w:val="24"/>
        </w:rPr>
        <w:lastRenderedPageBreak/>
        <w:t xml:space="preserve">вопросы, связанные с предоставлением муниципальной услуги (комплексные проверки) </w:t>
      </w:r>
      <w:r>
        <w:rPr>
          <w:rFonts w:ascii="Arial" w:hAnsi="Arial" w:cs="Arial"/>
          <w:sz w:val="24"/>
          <w:szCs w:val="24"/>
        </w:rPr>
        <w:t>или отдельные вопросы (тематические проверки).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Внеплановые проверки могут 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</w:t>
      </w:r>
      <w:r>
        <w:rPr>
          <w:rFonts w:ascii="Arial" w:hAnsi="Arial" w:cs="Arial"/>
          <w:sz w:val="24"/>
          <w:szCs w:val="24"/>
        </w:rPr>
        <w:t>главы администрации.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148A7" w:rsidRDefault="00A67130">
      <w:pPr>
        <w:spacing w:before="240" w:after="240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29. Ответственность должностных лиц за </w:t>
      </w:r>
      <w:r>
        <w:rPr>
          <w:rFonts w:ascii="Arial" w:hAnsi="Arial" w:cs="Arial"/>
          <w:b/>
          <w:sz w:val="24"/>
          <w:szCs w:val="24"/>
        </w:rPr>
        <w:t>решения и действия (бездействие), принимаемые (осуществляемые) в ходе предоставления муниципальной услуги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</w:t>
      </w:r>
      <w:r>
        <w:rPr>
          <w:rFonts w:ascii="Arial" w:hAnsi="Arial" w:cs="Arial"/>
          <w:sz w:val="24"/>
          <w:szCs w:val="24"/>
        </w:rPr>
        <w:t>рукции) в соответствии с требованиями законодательства Российской Федерации.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</w:t>
      </w:r>
      <w:r>
        <w:rPr>
          <w:rFonts w:ascii="Arial" w:hAnsi="Arial" w:cs="Arial"/>
          <w:sz w:val="24"/>
          <w:szCs w:val="24"/>
        </w:rPr>
        <w:t xml:space="preserve"> должностными инструкциями и законодательством Российской Федерации.</w:t>
      </w:r>
    </w:p>
    <w:p w:rsidR="002148A7" w:rsidRDefault="00A67130">
      <w:pPr>
        <w:spacing w:before="240" w:after="240"/>
        <w:ind w:firstLine="709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 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Контроль над п</w:t>
      </w:r>
      <w:r>
        <w:rPr>
          <w:rFonts w:ascii="Arial" w:hAnsi="Arial" w:cs="Arial"/>
          <w:sz w:val="24"/>
          <w:szCs w:val="24"/>
        </w:rPr>
        <w:t>редоставлением муниципальной услуги может проводиться по конкретному обращению заинтересованного лица.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</w:t>
      </w:r>
      <w:r>
        <w:rPr>
          <w:rFonts w:ascii="Arial" w:hAnsi="Arial" w:cs="Arial"/>
          <w:sz w:val="24"/>
          <w:szCs w:val="24"/>
        </w:rPr>
        <w:t>авлении муниципальной услуги.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Для проведения проверок создается комиссия, в состав которой включаются представители администрации.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нарушения и предложени</w:t>
      </w:r>
      <w:r>
        <w:rPr>
          <w:rFonts w:ascii="Arial" w:hAnsi="Arial" w:cs="Arial"/>
          <w:sz w:val="24"/>
          <w:szCs w:val="24"/>
        </w:rPr>
        <w:t>я по их устранению. Акт подписывается председателем комиссии.</w:t>
      </w:r>
    </w:p>
    <w:p w:rsidR="002148A7" w:rsidRDefault="002148A7">
      <w:pPr>
        <w:spacing w:before="1200" w:after="1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pacing w:before="1200" w:after="120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</w:t>
      </w:r>
      <w:r>
        <w:rPr>
          <w:rFonts w:ascii="Arial" w:hAnsi="Arial" w:cs="Arial"/>
          <w:b/>
          <w:sz w:val="24"/>
          <w:szCs w:val="24"/>
        </w:rPr>
        <w:t>ных лиц, государственных или муниципальных служащих</w:t>
      </w:r>
    </w:p>
    <w:p w:rsidR="002148A7" w:rsidRDefault="002148A7">
      <w:pPr>
        <w:spacing w:before="1200" w:after="120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 Информация для заинтересованных лиц об их  праве на досудебное (внесудебное) обжалование действий (бездействия) и решений, принятых (осуществляемых) в ходе предоставления  муниципальной услуги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действий (бездействия) и решений, принятых (осуществляемых) администрацией и ее должностными лицами в ходе предоставления муниципальной услуги в соответствии с законодательством.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Заявители имеют</w:t>
      </w:r>
      <w:r>
        <w:rPr>
          <w:rFonts w:ascii="Arial" w:hAnsi="Arial" w:cs="Arial"/>
          <w:sz w:val="24"/>
          <w:szCs w:val="24"/>
        </w:rPr>
        <w:t xml:space="preserve"> право обратиться в администрацию лично, направить письменное обращение, в том числе с использованием информационно-телекоммуникационных сетей общего пользования, в том числе сети Интернет. Контактные данные  указаны в пункте 6 настоящего регламента.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Личны</w:t>
      </w:r>
      <w:r>
        <w:rPr>
          <w:rFonts w:ascii="Arial" w:hAnsi="Arial" w:cs="Arial"/>
          <w:sz w:val="24"/>
          <w:szCs w:val="24"/>
        </w:rPr>
        <w:t>й прием заявителей проводится должностными лицами администрации в соответствии с графиком приема граждан. 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</w:t>
      </w:r>
      <w:r>
        <w:rPr>
          <w:rFonts w:ascii="Arial" w:hAnsi="Arial" w:cs="Arial"/>
          <w:sz w:val="24"/>
          <w:szCs w:val="24"/>
        </w:rPr>
        <w:t xml:space="preserve"> юридического лица.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</w:t>
      </w:r>
      <w:r>
        <w:rPr>
          <w:rFonts w:ascii="Arial" w:hAnsi="Arial" w:cs="Arial"/>
          <w:sz w:val="24"/>
          <w:szCs w:val="24"/>
        </w:rPr>
        <w:t>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</w:t>
      </w:r>
      <w:r>
        <w:rPr>
          <w:rFonts w:ascii="Arial" w:hAnsi="Arial" w:cs="Arial"/>
          <w:sz w:val="24"/>
          <w:szCs w:val="24"/>
        </w:rPr>
        <w:t xml:space="preserve">вет по существу поставленных в жалобе вопросов. 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Жалоба должна содержать:</w:t>
      </w:r>
    </w:p>
    <w:p w:rsidR="002148A7" w:rsidRDefault="00A67130">
      <w:pPr>
        <w:widowControl/>
        <w:numPr>
          <w:ilvl w:val="0"/>
          <w:numId w:val="6"/>
        </w:numPr>
        <w:spacing w:before="240"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предоставляющего муниципальную услугу, либо муниципального служащего, решения и действия (бездействие) к</w:t>
      </w:r>
      <w:r>
        <w:rPr>
          <w:rFonts w:ascii="Arial" w:hAnsi="Arial" w:cs="Arial"/>
          <w:sz w:val="24"/>
          <w:szCs w:val="24"/>
        </w:rPr>
        <w:t>оторых обжалуются;</w:t>
      </w:r>
    </w:p>
    <w:p w:rsidR="002148A7" w:rsidRDefault="00A67130">
      <w:pPr>
        <w:widowControl/>
        <w:numPr>
          <w:ilvl w:val="0"/>
          <w:numId w:val="6"/>
        </w:numPr>
        <w:spacing w:before="240"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</w:t>
      </w:r>
      <w:r>
        <w:rPr>
          <w:rFonts w:ascii="Arial" w:hAnsi="Arial" w:cs="Arial"/>
          <w:sz w:val="24"/>
          <w:szCs w:val="24"/>
        </w:rPr>
        <w:t>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8A7" w:rsidRDefault="00A67130">
      <w:pPr>
        <w:widowControl/>
        <w:numPr>
          <w:ilvl w:val="0"/>
          <w:numId w:val="6"/>
        </w:numPr>
        <w:spacing w:before="240"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>
        <w:rPr>
          <w:rFonts w:ascii="Arial" w:hAnsi="Arial" w:cs="Arial"/>
          <w:sz w:val="24"/>
          <w:szCs w:val="24"/>
        </w:rPr>
        <w:t xml:space="preserve"> муниципальную услугу, либо  муниципального служащего;</w:t>
      </w:r>
    </w:p>
    <w:p w:rsidR="002148A7" w:rsidRDefault="00A67130">
      <w:pPr>
        <w:widowControl/>
        <w:numPr>
          <w:ilvl w:val="0"/>
          <w:numId w:val="6"/>
        </w:numPr>
        <w:spacing w:before="240" w:after="24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Arial" w:hAnsi="Arial" w:cs="Arial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8A7" w:rsidRDefault="00A67130">
      <w:pPr>
        <w:spacing w:before="240" w:after="24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жалобе должны быть приложены копии документов, подтверждающих изложенные в обращении обстоятельства, а также перече</w:t>
      </w:r>
      <w:r>
        <w:rPr>
          <w:rFonts w:ascii="Arial" w:hAnsi="Arial" w:cs="Arial"/>
          <w:sz w:val="24"/>
          <w:szCs w:val="24"/>
        </w:rPr>
        <w:t>нь прилагаемых документов.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32. Предмет досудебного (внесудебного) обжалования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t>Предметом досудебного (внесудебного) обжалования является нарушение порядка осуществления административных процедур, изложенных в настоящем административном регламенте, а также д</w:t>
      </w:r>
      <w:r>
        <w:rPr>
          <w:sz w:val="24"/>
          <w:szCs w:val="24"/>
        </w:rPr>
        <w:t>ругих требований и положений настоящего административного регламента.</w:t>
      </w:r>
    </w:p>
    <w:p w:rsidR="002148A7" w:rsidRDefault="00A67130">
      <w:pPr>
        <w:spacing w:before="240" w:after="24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может обратиться с жалобой, в том числе, в следующих случаях: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 срока предоставлени</w:t>
      </w:r>
      <w:r>
        <w:rPr>
          <w:rFonts w:ascii="Arial" w:hAnsi="Arial" w:cs="Arial"/>
          <w:sz w:val="24"/>
          <w:szCs w:val="24"/>
        </w:rPr>
        <w:t>я муниципальной услуги;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Тульской области, муниципальными правовыми актами для предоставления муниципальной услуги;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прие</w:t>
      </w:r>
      <w:r>
        <w:rPr>
          <w:rFonts w:ascii="Arial" w:hAnsi="Arial" w:cs="Arial"/>
          <w:sz w:val="24"/>
          <w:szCs w:val="24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отказ в </w:t>
      </w:r>
      <w:r>
        <w:rPr>
          <w:rFonts w:ascii="Arial" w:hAnsi="Arial" w:cs="Arial"/>
          <w:sz w:val="24"/>
          <w:szCs w:val="24"/>
        </w:rPr>
        <w:t>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</w:t>
      </w:r>
      <w:r>
        <w:rPr>
          <w:rFonts w:ascii="Arial" w:hAnsi="Arial" w:cs="Arial"/>
          <w:sz w:val="24"/>
          <w:szCs w:val="24"/>
        </w:rPr>
        <w:t>вовыми актами;</w:t>
      </w:r>
      <w:proofErr w:type="gramEnd"/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ascii="Arial" w:hAnsi="Arial" w:cs="Arial"/>
          <w:sz w:val="24"/>
          <w:szCs w:val="24"/>
        </w:rPr>
        <w:lastRenderedPageBreak/>
        <w:t>Федерации, нормативными правовыми актами Тульской области, муниципальными правовыми актами;</w:t>
      </w:r>
    </w:p>
    <w:p w:rsidR="002148A7" w:rsidRDefault="00A67130">
      <w:pPr>
        <w:widowControl/>
        <w:numPr>
          <w:ilvl w:val="0"/>
          <w:numId w:val="7"/>
        </w:numPr>
        <w:spacing w:before="240" w:after="240"/>
        <w:ind w:left="993" w:hanging="284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отказ органа, пре</w:t>
      </w:r>
      <w:r>
        <w:rPr>
          <w:rFonts w:ascii="Arial" w:hAnsi="Arial" w:cs="Arial"/>
          <w:sz w:val="24"/>
          <w:szCs w:val="24"/>
        </w:rPr>
        <w:t>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</w:t>
      </w:r>
      <w:r>
        <w:rPr>
          <w:rFonts w:ascii="Arial" w:hAnsi="Arial" w:cs="Arial"/>
          <w:sz w:val="24"/>
          <w:szCs w:val="24"/>
        </w:rPr>
        <w:t xml:space="preserve"> исправлений.</w:t>
      </w:r>
      <w:proofErr w:type="gramEnd"/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33. Органы местного самоуправления и должностные лица, которым может быть адресована жалоба (претензия) заявителя в досудебном (внесудебном) порядке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Для обжалования действия (бездействия) и решения  должностных лиц администрации заявители впр</w:t>
      </w:r>
      <w:r>
        <w:rPr>
          <w:rFonts w:ascii="Arial" w:hAnsi="Arial" w:cs="Arial"/>
          <w:sz w:val="24"/>
          <w:szCs w:val="24"/>
        </w:rPr>
        <w:t>аве обратиться к главе администрации либо к его заместителям.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в сети </w:t>
      </w:r>
      <w:r>
        <w:rPr>
          <w:rFonts w:ascii="Arial" w:hAnsi="Arial" w:cs="Arial"/>
          <w:sz w:val="24"/>
          <w:szCs w:val="24"/>
        </w:rPr>
        <w:t>Интернет и на информационных стендах.</w:t>
      </w:r>
    </w:p>
    <w:p w:rsidR="002148A7" w:rsidRDefault="00A67130">
      <w:pPr>
        <w:spacing w:before="1200" w:after="1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главы администрации, осуществляющего прием.</w:t>
      </w:r>
    </w:p>
    <w:p w:rsidR="002148A7" w:rsidRDefault="002148A7">
      <w:pPr>
        <w:spacing w:before="1200" w:after="1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34. Порядок подачи и </w:t>
      </w:r>
      <w:r>
        <w:rPr>
          <w:rFonts w:ascii="Arial" w:hAnsi="Arial" w:cs="Arial"/>
          <w:b/>
          <w:sz w:val="24"/>
          <w:szCs w:val="24"/>
        </w:rPr>
        <w:t>рассмотрения жалобы.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в администрацию обращения от заявителя лично или почтовым отправлением, а также по номерам телефонов и адресу электронной почты администрации, </w:t>
      </w:r>
      <w:r>
        <w:rPr>
          <w:rFonts w:ascii="Arial" w:hAnsi="Arial" w:cs="Arial"/>
          <w:sz w:val="24"/>
          <w:szCs w:val="24"/>
        </w:rPr>
        <w:t>указанным на официальном сайте администрации,  а так же в п. 6 настоящего регламента.</w:t>
      </w:r>
    </w:p>
    <w:p w:rsidR="002148A7" w:rsidRDefault="00A67130">
      <w:pPr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 xml:space="preserve">Если документы, имеющие существенное значение для рассмотрения жалобы, не приложены к жалобе, решение принимается без учета доводов, в подтверждение которых документы не </w:t>
      </w:r>
      <w:r>
        <w:rPr>
          <w:rFonts w:ascii="Arial" w:hAnsi="Arial" w:cs="Arial"/>
          <w:sz w:val="24"/>
          <w:szCs w:val="24"/>
        </w:rPr>
        <w:t>представлены.</w:t>
      </w:r>
    </w:p>
    <w:p w:rsidR="002148A7" w:rsidRDefault="00A67130">
      <w:pPr>
        <w:spacing w:before="240" w:after="240"/>
        <w:ind w:firstLine="709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личного приема или рассмотрения жалобы принимается решение об удовлетворении требований либо об отказе в её удовлетворении.</w:t>
      </w:r>
    </w:p>
    <w:p w:rsidR="002148A7" w:rsidRDefault="00A67130">
      <w:pPr>
        <w:spacing w:before="240" w:after="24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35. Сроки рассмотрения жалобы (претензии)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Поступившее в администрацию письменное обращение рассматривае</w:t>
      </w:r>
      <w:r>
        <w:rPr>
          <w:rFonts w:ascii="Arial" w:hAnsi="Arial" w:cs="Arial"/>
          <w:sz w:val="24"/>
          <w:szCs w:val="24"/>
        </w:rPr>
        <w:t>тся по существу в срок, не превышающий 15 дней со дня его регистрации.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</w:t>
      </w:r>
      <w:r>
        <w:rPr>
          <w:rFonts w:ascii="Arial" w:hAnsi="Arial" w:cs="Arial"/>
          <w:sz w:val="24"/>
          <w:szCs w:val="24"/>
        </w:rPr>
        <w:t>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В случаях принятия решения главой администрации о проведении проверки, необходимости направления </w:t>
      </w:r>
      <w:r>
        <w:rPr>
          <w:rFonts w:ascii="Arial" w:hAnsi="Arial" w:cs="Arial"/>
          <w:sz w:val="24"/>
          <w:szCs w:val="24"/>
        </w:rPr>
        <w:t>запроса в другие государственные органы, органы местного самоуправления и иным должностным лицам для получения необходимых для рассмотрения обращения документов и материалов, глава администрации вправе продлить срок рассмотрения обращения до 30 дней, уведо</w:t>
      </w:r>
      <w:r>
        <w:rPr>
          <w:rFonts w:ascii="Arial" w:hAnsi="Arial" w:cs="Arial"/>
          <w:sz w:val="24"/>
          <w:szCs w:val="24"/>
        </w:rPr>
        <w:t>мив заявителя о продлении срока рассмотрения обращения.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36. </w:t>
      </w:r>
      <w:r>
        <w:rPr>
          <w:b/>
          <w:sz w:val="24"/>
          <w:szCs w:val="24"/>
        </w:rPr>
        <w:t>Результат досудебного (внесудебного) обжалования.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t xml:space="preserve"> По результатам рассмотрения жалобы (претензии) главой администрации или его заместителями принимается решение об удовлетворении требований заявит</w:t>
      </w:r>
      <w:r>
        <w:rPr>
          <w:sz w:val="24"/>
          <w:szCs w:val="24"/>
        </w:rPr>
        <w:t>еля либо об отказе в удовлетворении.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t>Письменный ответ, содержащий результаты рассмотрения жалобы (претензии), направляется заявителю в срок, не превышающий 30 дней с момента регистрации жалобы (претензии).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lastRenderedPageBreak/>
        <w:t>Заявитель вправе обжаловать действия (бездействие)</w:t>
      </w:r>
      <w:r>
        <w:rPr>
          <w:sz w:val="24"/>
          <w:szCs w:val="24"/>
        </w:rPr>
        <w:t xml:space="preserve"> и решения, принятые (осуществляемые) в ходе выполнения настоящего административного регламента, в суде в порядке, установленном федеральными законами.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t xml:space="preserve">Жалоба считается рассмотренной,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 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</w:pPr>
      <w:r>
        <w:rPr>
          <w:sz w:val="24"/>
          <w:szCs w:val="24"/>
        </w:rPr>
        <w:t>Если в ходе рассмотрения жалобы или по его результатам уста</w:t>
      </w:r>
      <w:r>
        <w:rPr>
          <w:sz w:val="24"/>
          <w:szCs w:val="24"/>
        </w:rPr>
        <w:t>новлены признаки административного правонарушения или преступления, то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37. Порядок информирования заявителя о результатах </w:t>
      </w:r>
      <w:r>
        <w:rPr>
          <w:b/>
          <w:sz w:val="24"/>
          <w:szCs w:val="24"/>
        </w:rPr>
        <w:t>рассмотрения жалобы.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38. Порядок обжалования решения по жалобе</w:t>
      </w:r>
      <w:r>
        <w:rPr>
          <w:b/>
          <w:sz w:val="24"/>
          <w:szCs w:val="24"/>
        </w:rPr>
        <w:t>.</w:t>
      </w:r>
    </w:p>
    <w:p w:rsidR="002148A7" w:rsidRDefault="00A67130">
      <w:pPr>
        <w:spacing w:before="240" w:after="240"/>
        <w:ind w:firstLine="709"/>
        <w:contextualSpacing/>
        <w:jc w:val="both"/>
        <w:outlineLvl w:val="1"/>
      </w:pPr>
      <w:r>
        <w:rPr>
          <w:rFonts w:ascii="Arial" w:hAnsi="Arial" w:cs="Arial"/>
          <w:sz w:val="24"/>
          <w:szCs w:val="24"/>
        </w:rPr>
        <w:t>В случае несогласия с результатами обжалования в досудебном 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</w:t>
      </w:r>
      <w:r>
        <w:rPr>
          <w:rFonts w:ascii="Arial" w:hAnsi="Arial" w:cs="Arial"/>
          <w:sz w:val="24"/>
          <w:szCs w:val="24"/>
        </w:rPr>
        <w:t>дерации.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39. Право заявителя на получение информации и документов, необходимых для обоснования и рассмотрения обращения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обращения в установленном законом</w:t>
      </w:r>
      <w:r>
        <w:rPr>
          <w:rFonts w:ascii="Arial" w:hAnsi="Arial" w:cs="Arial"/>
          <w:sz w:val="24"/>
          <w:szCs w:val="24"/>
        </w:rPr>
        <w:t xml:space="preserve"> порядке,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2148A7" w:rsidRDefault="00A67130">
      <w:pPr>
        <w:pStyle w:val="ConsPlusNormal"/>
        <w:spacing w:before="240" w:after="240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40. Способы информирования зая</w:t>
      </w:r>
      <w:r>
        <w:rPr>
          <w:b/>
          <w:sz w:val="24"/>
          <w:szCs w:val="24"/>
        </w:rPr>
        <w:t>вителей о порядке подачи и рассмотрения жалобы.</w:t>
      </w:r>
    </w:p>
    <w:p w:rsidR="002148A7" w:rsidRDefault="00A67130">
      <w:pPr>
        <w:spacing w:before="240" w:after="240"/>
        <w:ind w:firstLine="709"/>
        <w:contextualSpacing/>
        <w:jc w:val="both"/>
      </w:pPr>
      <w:r>
        <w:rPr>
          <w:rFonts w:ascii="Arial" w:hAnsi="Arial" w:cs="Arial"/>
          <w:sz w:val="24"/>
          <w:szCs w:val="24"/>
        </w:rPr>
        <w:t>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МФЦ, с использованием средств почтовой, телефон</w:t>
      </w:r>
      <w:r>
        <w:rPr>
          <w:rFonts w:ascii="Arial" w:hAnsi="Arial" w:cs="Arial"/>
          <w:sz w:val="24"/>
          <w:szCs w:val="24"/>
        </w:rPr>
        <w:t>ной связи, электронного информирования, публикаций в средствах массовой информации, а также с использованием РПГУ.</w:t>
      </w:r>
      <w:r>
        <w:br w:type="page"/>
      </w:r>
    </w:p>
    <w:p w:rsidR="002148A7" w:rsidRDefault="00A67130">
      <w:pPr>
        <w:widowControl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2148A7" w:rsidRDefault="00A67130">
      <w:pPr>
        <w:pStyle w:val="ConsPlusNonformat"/>
        <w:widowControl/>
        <w:tabs>
          <w:tab w:val="left" w:pos="4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администрацию муниципального образования</w:t>
      </w:r>
    </w:p>
    <w:p w:rsidR="002148A7" w:rsidRDefault="00A671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(либо в многофункциональный центр предоставления</w:t>
      </w:r>
      <w:proofErr w:type="gramEnd"/>
    </w:p>
    <w:p w:rsidR="002148A7" w:rsidRDefault="00A67130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государственных и муниципальных </w:t>
      </w:r>
      <w:r>
        <w:rPr>
          <w:rFonts w:ascii="Arial" w:hAnsi="Arial" w:cs="Arial"/>
        </w:rPr>
        <w:t>услуг)</w:t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2148A7" w:rsidRDefault="00A671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от юридического лица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</w:t>
      </w:r>
      <w:r>
        <w:rPr>
          <w:rFonts w:ascii="Times New Roman" w:hAnsi="Times New Roman" w:cs="Times New Roman"/>
        </w:rPr>
        <w:t>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наименование, ИНН,</w:t>
      </w:r>
      <w:proofErr w:type="gramEnd"/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48A7" w:rsidRDefault="00A671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2148A7" w:rsidRDefault="00A67130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(контактный телефон, адрес эл. почты)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2148A7" w:rsidRDefault="00A67130">
      <w:pPr>
        <w:pStyle w:val="ConsPlusNormal"/>
        <w:ind w:left="4956" w:firstLine="708"/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от физического лица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</w:t>
      </w:r>
      <w:r>
        <w:rPr>
          <w:rFonts w:ascii="Times New Roman" w:hAnsi="Times New Roman" w:cs="Times New Roman"/>
        </w:rPr>
        <w:t>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</w:t>
      </w:r>
      <w:r>
        <w:rPr>
          <w:rFonts w:ascii="Times New Roman" w:hAnsi="Times New Roman" w:cs="Times New Roman"/>
          <w:sz w:val="16"/>
          <w:szCs w:val="16"/>
        </w:rPr>
        <w:t>вый адрес)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2148A7" w:rsidRDefault="00A6713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2148A7" w:rsidRDefault="002148A7">
      <w:pPr>
        <w:pStyle w:val="ConsPlusNonformat"/>
        <w:tabs>
          <w:tab w:val="center" w:pos="4819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2148A7" w:rsidRDefault="002148A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t xml:space="preserve"> о выдаче разрешений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установку и эксплуатацию рекламных конструкций на соответствующей территории.</w:t>
      </w:r>
    </w:p>
    <w:p w:rsidR="002148A7" w:rsidRDefault="002148A7">
      <w:pPr>
        <w:rPr>
          <w:rFonts w:ascii="Arial" w:hAnsi="Arial" w:cs="Arial"/>
          <w:sz w:val="24"/>
          <w:szCs w:val="24"/>
        </w:rPr>
      </w:pP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разрешить установку и эксплуатацию рекламной конструкции_____________________________________________________________</w:t>
      </w:r>
    </w:p>
    <w:p w:rsidR="002148A7" w:rsidRDefault="00A6713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(указать тип рекламной </w:t>
      </w:r>
      <w:r>
        <w:rPr>
          <w:rFonts w:ascii="Arial" w:hAnsi="Arial" w:cs="Arial"/>
        </w:rPr>
        <w:t>конструкции и адрес размещения рекламной конструкции)</w:t>
      </w:r>
    </w:p>
    <w:p w:rsidR="002148A7" w:rsidRDefault="00A6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земельном участке, расположенном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2148A7" w:rsidRDefault="00A671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 местоположение земельного участка, категория земель, площадь участка)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принадлежащем_________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2148A7" w:rsidRDefault="00A671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(правообладатель земельного участка,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вид права)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2148A7" w:rsidRDefault="00A6713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</w:t>
      </w:r>
    </w:p>
    <w:p w:rsidR="002148A7" w:rsidRDefault="00A6713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2148A7" w:rsidRDefault="00A6713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*Конечный результат предоставления Услуги прошу: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</w:t>
      </w:r>
      <w:r>
        <w:rPr>
          <w:rFonts w:ascii="Arial" w:hAnsi="Arial" w:cs="Arial"/>
          <w:sz w:val="24"/>
          <w:szCs w:val="24"/>
        </w:rPr>
        <w:t>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*Решение об отказе в приеме запроса и документов (информации, сведений,</w:t>
      </w:r>
      <w:r>
        <w:rPr>
          <w:rFonts w:ascii="Arial" w:hAnsi="Arial" w:cs="Arial"/>
          <w:sz w:val="24"/>
          <w:szCs w:val="24"/>
        </w:rPr>
        <w:t xml:space="preserve"> данных), необходимых для получения Услуги,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 в форме электронного документа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*Решение о приостановлении предоставления Услуги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вручить лично, направить по месту фактического проживания (месту нахождения) в форме документа на бумажном носителе;</w:t>
      </w:r>
      <w:r>
        <w:rPr>
          <w:rFonts w:ascii="Arial" w:hAnsi="Arial" w:cs="Arial"/>
          <w:sz w:val="24"/>
          <w:szCs w:val="24"/>
        </w:rPr>
        <w:t xml:space="preserve">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*Решение об отказе в предоставлении Услуги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вручить лично, направить по месту </w:t>
      </w:r>
      <w:r>
        <w:rPr>
          <w:rFonts w:ascii="Arial" w:hAnsi="Arial" w:cs="Arial"/>
          <w:sz w:val="24"/>
          <w:szCs w:val="24"/>
        </w:rPr>
        <w:t>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20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Ба</w:t>
      </w:r>
      <w:r>
        <w:rPr>
          <w:rFonts w:ascii="Arial" w:hAnsi="Arial" w:cs="Arial"/>
          <w:sz w:val="24"/>
          <w:szCs w:val="24"/>
        </w:rPr>
        <w:t>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:rsidR="002148A7" w:rsidRDefault="00A67130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___________/_________</w:t>
      </w:r>
    </w:p>
    <w:p w:rsidR="002148A7" w:rsidRDefault="00A67130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2148A7" w:rsidRDefault="00A67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______/____________</w:t>
      </w:r>
    </w:p>
    <w:p w:rsidR="002148A7" w:rsidRDefault="00A6713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(подпись заявителя)</w:t>
      </w:r>
    </w:p>
    <w:p w:rsidR="002148A7" w:rsidRDefault="002148A7">
      <w:pPr>
        <w:jc w:val="both"/>
        <w:rPr>
          <w:sz w:val="24"/>
          <w:szCs w:val="24"/>
        </w:rPr>
      </w:pPr>
    </w:p>
    <w:p w:rsidR="002148A7" w:rsidRDefault="00A67130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148A7" w:rsidRDefault="00A67130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СОГЛАСИЕ </w:t>
      </w:r>
    </w:p>
    <w:p w:rsidR="002148A7" w:rsidRDefault="00A671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обработку персональных данных гражданина, </w:t>
      </w:r>
    </w:p>
    <w:p w:rsidR="002148A7" w:rsidRDefault="00A6713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обратившегося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 предоставлением муниципальной услуги</w:t>
      </w:r>
    </w:p>
    <w:p w:rsidR="002148A7" w:rsidRDefault="002148A7">
      <w:pPr>
        <w:jc w:val="center"/>
        <w:rPr>
          <w:rFonts w:ascii="Arial" w:hAnsi="Arial" w:cs="Arial"/>
          <w:sz w:val="28"/>
          <w:szCs w:val="28"/>
        </w:rPr>
      </w:pP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требованиями статьи 9 Федерального зак</w:t>
      </w:r>
      <w:r>
        <w:rPr>
          <w:rFonts w:ascii="Arial" w:hAnsi="Arial" w:cs="Arial"/>
          <w:sz w:val="24"/>
          <w:szCs w:val="24"/>
        </w:rPr>
        <w:t>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</w:t>
      </w:r>
      <w:r>
        <w:rPr>
          <w:rFonts w:ascii="Arial" w:hAnsi="Arial" w:cs="Arial"/>
          <w:sz w:val="24"/>
          <w:szCs w:val="24"/>
        </w:rPr>
        <w:t>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 получающий для работы конфиденциальный документ, несет ответственность за со</w:t>
      </w:r>
      <w:r>
        <w:rPr>
          <w:rFonts w:ascii="Arial" w:hAnsi="Arial" w:cs="Arial"/>
          <w:sz w:val="24"/>
          <w:szCs w:val="24"/>
        </w:rPr>
        <w:t xml:space="preserve">хранность носителя и конфиденциальность информации.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Подтверждаю, что ознакомле</w:t>
      </w:r>
      <w:proofErr w:type="gramStart"/>
      <w:r>
        <w:rPr>
          <w:rFonts w:ascii="Arial" w:hAnsi="Arial" w:cs="Arial"/>
          <w:sz w:val="24"/>
          <w:szCs w:val="24"/>
        </w:rPr>
        <w:t>н(</w:t>
      </w:r>
      <w:proofErr w:type="gramEnd"/>
      <w:r>
        <w:rPr>
          <w:rFonts w:ascii="Arial" w:hAnsi="Arial" w:cs="Arial"/>
          <w:sz w:val="24"/>
          <w:szCs w:val="24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2148A7" w:rsidRDefault="002148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8A7" w:rsidRDefault="00A671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___________/__________ </w:t>
      </w:r>
    </w:p>
    <w:p w:rsidR="002148A7" w:rsidRDefault="00A671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заявителя)</w:t>
      </w:r>
      <w:r>
        <w:br w:type="page"/>
      </w:r>
    </w:p>
    <w:p w:rsidR="002148A7" w:rsidRDefault="00A67130">
      <w:pPr>
        <w:widowControl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:rsidR="002148A7" w:rsidRDefault="00A67130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администрацию муниципального образования</w:t>
      </w:r>
    </w:p>
    <w:p w:rsidR="002148A7" w:rsidRDefault="00A671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(либо в многофункциональный центр предоставления</w:t>
      </w:r>
      <w:proofErr w:type="gramEnd"/>
    </w:p>
    <w:p w:rsidR="002148A7" w:rsidRDefault="00A67130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государственных и муниципальных </w:t>
      </w:r>
      <w:r>
        <w:rPr>
          <w:rFonts w:ascii="Arial" w:hAnsi="Arial" w:cs="Arial"/>
        </w:rPr>
        <w:t>услуг)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148A7" w:rsidRDefault="00A67130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Адрес:_____________________________________</w:t>
      </w:r>
    </w:p>
    <w:p w:rsidR="002148A7" w:rsidRDefault="00A67130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от юридического лица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</w:t>
      </w:r>
      <w:r>
        <w:rPr>
          <w:rFonts w:ascii="Times New Roman" w:hAnsi="Times New Roman" w:cs="Times New Roman"/>
        </w:rPr>
        <w:t>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наименование, ИНН,</w:t>
      </w:r>
      <w:proofErr w:type="gramEnd"/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2148A7" w:rsidRDefault="00A671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2148A7" w:rsidRDefault="00A67130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(контактный телефон, адрес эл. почты)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2148A7" w:rsidRDefault="00A67130">
      <w:pPr>
        <w:pStyle w:val="ConsPlusNormal"/>
        <w:ind w:left="4956" w:firstLine="708"/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>от физического лица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148A7" w:rsidRDefault="00A67130">
      <w:pPr>
        <w:pStyle w:val="ConsPlusNonformat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2148A7" w:rsidRDefault="00A671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2148A7" w:rsidRDefault="00A6713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2148A7" w:rsidRDefault="002148A7">
      <w:pPr>
        <w:pStyle w:val="ConsPlusNonformat"/>
        <w:tabs>
          <w:tab w:val="center" w:pos="4819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2148A7" w:rsidRDefault="002148A7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АННУЛИР</w:t>
      </w:r>
      <w:r>
        <w:rPr>
          <w:b/>
          <w:sz w:val="24"/>
          <w:szCs w:val="24"/>
        </w:rPr>
        <w:t>ОВАНИИ РАЗРЕШЕНИЯ НА УСТАНОВКУ И ЭКСПЛУАТАЦИЮ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РЕКЛАМНОЙ КОНСТРУКЦИИ</w:t>
      </w:r>
    </w:p>
    <w:p w:rsidR="002148A7" w:rsidRDefault="002148A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Прошу  Вас  аннулировать  разрешение на установку и эксплуатацию рекламной конструкции по адресу:_________________________________________________________________</w:t>
      </w:r>
    </w:p>
    <w:p w:rsidR="002148A7" w:rsidRDefault="00A6713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(место установки рек</w:t>
      </w:r>
      <w:r>
        <w:rPr>
          <w:rFonts w:ascii="Arial" w:hAnsi="Arial" w:cs="Arial"/>
        </w:rPr>
        <w:t>ламной конструкции)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148A7" w:rsidRDefault="00A6713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(тип и размеры рекламной конструкции)</w:t>
      </w:r>
    </w:p>
    <w:p w:rsidR="002148A7" w:rsidRDefault="002148A7">
      <w:pPr>
        <w:ind w:firstLine="720"/>
        <w:jc w:val="both"/>
        <w:rPr>
          <w:rFonts w:ascii="Arial" w:hAnsi="Arial" w:cs="Arial"/>
        </w:rPr>
      </w:pP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"___" _______________ 201___ г.                                __________________/ ______________________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(подпись)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(Ф.И.О.)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Услуги прилагаются следующие документы:</w:t>
      </w:r>
    </w:p>
    <w:p w:rsidR="002148A7" w:rsidRDefault="00A67130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</w:t>
      </w:r>
    </w:p>
    <w:p w:rsidR="002148A7" w:rsidRDefault="00A67130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>Конечный результат предоставления Услуги прошу: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</w:t>
      </w:r>
      <w:r>
        <w:rPr>
          <w:rFonts w:ascii="Arial" w:hAnsi="Arial" w:cs="Arial"/>
        </w:rPr>
        <w:t>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вручить лично, направить по </w:t>
      </w:r>
      <w:r>
        <w:rPr>
          <w:rFonts w:ascii="Arial" w:hAnsi="Arial" w:cs="Arial"/>
        </w:rPr>
        <w:t xml:space="preserve">месту фактического проживания (месту нахождения) в форме документа на бумажном носителе; направить по электронной почте, представить с использованием </w:t>
      </w:r>
      <w:r>
        <w:rPr>
          <w:rFonts w:ascii="Arial" w:hAnsi="Arial" w:cs="Arial"/>
        </w:rPr>
        <w:lastRenderedPageBreak/>
        <w:t>Портала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</w:t>
      </w:r>
      <w:r>
        <w:rPr>
          <w:rFonts w:ascii="Arial" w:hAnsi="Arial" w:cs="Arial"/>
        </w:rPr>
        <w:t>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*Решение о приостановлении предоставления Услуги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</w:t>
      </w:r>
      <w:r>
        <w:rPr>
          <w:rFonts w:ascii="Arial" w:hAnsi="Arial" w:cs="Arial"/>
        </w:rPr>
        <w:t>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2148A7" w:rsidRDefault="00A671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*Решение об отказе в предоставлении Услуги прошу: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вручить лично, направить по месту фактического проживания (месту нахождения) в форме документа на бумажном носител</w:t>
      </w:r>
      <w:r>
        <w:rPr>
          <w:rFonts w:ascii="Arial" w:hAnsi="Arial" w:cs="Arial"/>
        </w:rPr>
        <w:t>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2148A7" w:rsidRDefault="002148A7">
      <w:pPr>
        <w:jc w:val="both"/>
        <w:rPr>
          <w:rFonts w:ascii="Arial" w:hAnsi="Arial" w:cs="Arial"/>
        </w:rPr>
      </w:pPr>
    </w:p>
    <w:p w:rsidR="002148A7" w:rsidRDefault="00A67130">
      <w:pPr>
        <w:pStyle w:val="20"/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Банковские реквизиты (наименование банка, ИНН банка, расчетный счет, корр. счет, Б</w:t>
      </w:r>
      <w:r>
        <w:rPr>
          <w:rFonts w:ascii="Arial" w:hAnsi="Arial" w:cs="Arial"/>
        </w:rPr>
        <w:t>ИК и т.п., фамилия, имя, отчество руководителя) - для юридических лиц</w:t>
      </w:r>
      <w:proofErr w:type="gramEnd"/>
    </w:p>
    <w:p w:rsidR="002148A7" w:rsidRDefault="00A67130">
      <w:pPr>
        <w:pStyle w:val="af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___________/_________</w:t>
      </w:r>
    </w:p>
    <w:p w:rsidR="002148A7" w:rsidRDefault="00A67130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2148A7" w:rsidRDefault="00A67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2148A7" w:rsidRDefault="00A6713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(подпись заявителя)</w:t>
      </w:r>
    </w:p>
    <w:p w:rsidR="002148A7" w:rsidRDefault="002148A7">
      <w:pPr>
        <w:jc w:val="both"/>
        <w:rPr>
          <w:sz w:val="24"/>
          <w:szCs w:val="24"/>
        </w:rPr>
      </w:pPr>
    </w:p>
    <w:p w:rsidR="002148A7" w:rsidRDefault="00A67130">
      <w:pPr>
        <w:pStyle w:val="ConsPlusNormal"/>
        <w:spacing w:before="100" w:after="100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148A7" w:rsidRDefault="00A67130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СОГЛАСИЕ </w:t>
      </w:r>
    </w:p>
    <w:p w:rsidR="002148A7" w:rsidRDefault="00A671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обработку персональных данных гражданина, </w:t>
      </w:r>
    </w:p>
    <w:p w:rsidR="002148A7" w:rsidRDefault="00A6713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обратившегося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 предоставлением </w:t>
      </w:r>
      <w:r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148A7" w:rsidRDefault="002148A7">
      <w:pPr>
        <w:jc w:val="center"/>
        <w:rPr>
          <w:rFonts w:ascii="Arial" w:hAnsi="Arial" w:cs="Arial"/>
          <w:sz w:val="24"/>
          <w:szCs w:val="24"/>
        </w:rPr>
      </w:pP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</w:t>
      </w:r>
      <w:r>
        <w:rPr>
          <w:rFonts w:ascii="Arial" w:hAnsi="Arial" w:cs="Arial"/>
          <w:sz w:val="24"/>
          <w:szCs w:val="24"/>
        </w:rPr>
        <w:t>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Специалист,</w:t>
      </w:r>
      <w:r>
        <w:rPr>
          <w:rFonts w:ascii="Arial" w:hAnsi="Arial" w:cs="Arial"/>
          <w:sz w:val="24"/>
          <w:szCs w:val="24"/>
        </w:rPr>
        <w:t xml:space="preserve">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2148A7" w:rsidRDefault="00A6713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Подтверждаю, что ознакомле</w:t>
      </w:r>
      <w:proofErr w:type="gramStart"/>
      <w:r>
        <w:rPr>
          <w:rFonts w:ascii="Arial" w:hAnsi="Arial" w:cs="Arial"/>
          <w:sz w:val="24"/>
          <w:szCs w:val="24"/>
        </w:rPr>
        <w:t>н(</w:t>
      </w:r>
      <w:proofErr w:type="gramEnd"/>
      <w:r>
        <w:rPr>
          <w:rFonts w:ascii="Arial" w:hAnsi="Arial" w:cs="Arial"/>
          <w:sz w:val="24"/>
          <w:szCs w:val="24"/>
        </w:rPr>
        <w:t>а) с положениями Федерального закона от 27.07.2006 г. № 152-ФЗ «О персональных данных», права и об</w:t>
      </w:r>
      <w:r>
        <w:rPr>
          <w:rFonts w:ascii="Arial" w:hAnsi="Arial" w:cs="Arial"/>
          <w:sz w:val="24"/>
          <w:szCs w:val="24"/>
        </w:rPr>
        <w:t>язанности в области защиты персональных данных мне разъяснены.</w:t>
      </w:r>
    </w:p>
    <w:p w:rsidR="002148A7" w:rsidRDefault="002148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8A7" w:rsidRDefault="00A671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___________/__________ </w:t>
      </w:r>
    </w:p>
    <w:p w:rsidR="002148A7" w:rsidRDefault="00A671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2148A7" w:rsidRDefault="00A67130">
      <w:pPr>
        <w:widowControl/>
        <w:spacing w:after="200" w:line="276" w:lineRule="auto"/>
        <w:rPr>
          <w:bCs/>
        </w:rPr>
      </w:pPr>
      <w:r>
        <w:br w:type="page"/>
      </w:r>
    </w:p>
    <w:p w:rsidR="002148A7" w:rsidRDefault="00A67130">
      <w:pPr>
        <w:widowControl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2148A7" w:rsidRDefault="002148A7">
      <w:pPr>
        <w:widowControl/>
        <w:jc w:val="right"/>
        <w:rPr>
          <w:bCs/>
        </w:rPr>
      </w:pPr>
    </w:p>
    <w:p w:rsidR="002148A7" w:rsidRDefault="00A67130">
      <w:pPr>
        <w:pStyle w:val="ConsPlusNormal"/>
        <w:ind w:firstLine="0"/>
        <w:jc w:val="center"/>
        <w:rPr>
          <w:b/>
        </w:rPr>
      </w:pPr>
      <w:r>
        <w:rPr>
          <w:b/>
        </w:rPr>
        <w:t>ЛИСТ СОГЛАСОВАНИЯ</w:t>
      </w:r>
    </w:p>
    <w:p w:rsidR="002148A7" w:rsidRDefault="00A67130">
      <w:pPr>
        <w:pStyle w:val="ConsPlusNormal"/>
        <w:ind w:firstLine="0"/>
        <w:jc w:val="center"/>
        <w:rPr>
          <w:b/>
        </w:rPr>
      </w:pPr>
      <w:r>
        <w:rPr>
          <w:b/>
        </w:rPr>
        <w:t>РАЗМЕЩЕНИЯ РЕКЛАМНОЙ КОНСТРУКЦИИ (РК)</w:t>
      </w:r>
    </w:p>
    <w:p w:rsidR="002148A7" w:rsidRDefault="002148A7">
      <w:pPr>
        <w:pStyle w:val="ConsPlusNormal"/>
        <w:ind w:firstLine="0"/>
        <w:jc w:val="center"/>
        <w:rPr>
          <w:b/>
        </w:rPr>
      </w:pP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 xml:space="preserve">к </w:t>
      </w:r>
      <w:r>
        <w:rPr>
          <w:rFonts w:ascii="Arial" w:hAnsi="Arial" w:cs="Arial"/>
          <w:color w:val="00000A"/>
          <w:szCs w:val="24"/>
        </w:rPr>
        <w:t>заявлению_____________________________________________________________</w:t>
      </w:r>
    </w:p>
    <w:p w:rsidR="002148A7" w:rsidRDefault="002148A7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Выдан _________________________________________________________________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 xml:space="preserve">Тип РК _________________________________________________________________ 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Размер информационного поля РК________</w:t>
      </w:r>
      <w:r>
        <w:rPr>
          <w:rFonts w:ascii="Arial" w:hAnsi="Arial" w:cs="Arial"/>
          <w:color w:val="00000A"/>
          <w:szCs w:val="24"/>
        </w:rPr>
        <w:t>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Краткая характеристика РК ________________________________________________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________________________________________________________________________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Адрес размещения ______________________________________________________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________________________________________________________________________</w:t>
      </w:r>
    </w:p>
    <w:p w:rsidR="002148A7" w:rsidRDefault="00A67130">
      <w:pPr>
        <w:pStyle w:val="10"/>
        <w:tabs>
          <w:tab w:val="left" w:pos="360"/>
        </w:tabs>
        <w:jc w:val="both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>Предполагаемый срок (период) размещения РК _______________________________</w:t>
      </w:r>
    </w:p>
    <w:p w:rsidR="002148A7" w:rsidRDefault="002148A7">
      <w:pPr>
        <w:jc w:val="both"/>
        <w:rPr>
          <w:rFonts w:ascii="Arial" w:hAnsi="Arial" w:cs="Arial"/>
          <w:sz w:val="28"/>
          <w:szCs w:val="28"/>
        </w:rPr>
      </w:pPr>
    </w:p>
    <w:p w:rsidR="002148A7" w:rsidRDefault="00A67130">
      <w:pPr>
        <w:pStyle w:val="ConsPlusNormal"/>
        <w:ind w:firstLine="0"/>
        <w:jc w:val="center"/>
        <w:rPr>
          <w:b/>
        </w:rPr>
      </w:pPr>
      <w:r>
        <w:rPr>
          <w:b/>
        </w:rPr>
        <w:t>ПЛАН-СХЕМА РАЗМЕЩЕНИЯ МЕСТА НОСИТЕЛЯ</w:t>
      </w:r>
    </w:p>
    <w:p w:rsidR="002148A7" w:rsidRDefault="00A6713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(выполняется в масштабе, с привязкой, при размещении на здании – </w:t>
      </w:r>
      <w:r>
        <w:rPr>
          <w:rFonts w:ascii="Arial" w:hAnsi="Arial" w:cs="Arial"/>
        </w:rPr>
        <w:t>чертеж фасада или фото.</w:t>
      </w:r>
      <w:proofErr w:type="gramEnd"/>
    </w:p>
    <w:p w:rsidR="002148A7" w:rsidRDefault="00A671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Исправления не допускаются)</w:t>
      </w:r>
      <w:proofErr w:type="gramEnd"/>
    </w:p>
    <w:p w:rsidR="002148A7" w:rsidRDefault="002148A7">
      <w:pPr>
        <w:ind w:firstLine="720"/>
        <w:jc w:val="both"/>
        <w:rPr>
          <w:sz w:val="28"/>
          <w:szCs w:val="28"/>
        </w:rPr>
      </w:pPr>
    </w:p>
    <w:p w:rsidR="002148A7" w:rsidRDefault="002148A7">
      <w:pPr>
        <w:ind w:firstLine="720"/>
        <w:jc w:val="both"/>
        <w:rPr>
          <w:sz w:val="28"/>
          <w:szCs w:val="28"/>
        </w:rPr>
      </w:pPr>
    </w:p>
    <w:p w:rsidR="002148A7" w:rsidRDefault="00A67130">
      <w:pPr>
        <w:pStyle w:val="ConsPlusNormal"/>
        <w:ind w:firstLine="0"/>
        <w:jc w:val="center"/>
        <w:rPr>
          <w:b/>
        </w:rPr>
      </w:pPr>
      <w:r>
        <w:rPr>
          <w:b/>
        </w:rPr>
        <w:t>ПЕРЕЧЕНЬ НЕОБХОДИМЫХ  СОГЛАСОВАНИЙ</w:t>
      </w:r>
      <w:r>
        <w:rPr>
          <w:rStyle w:val="af1"/>
          <w:b/>
        </w:rPr>
        <w:footnoteReference w:id="1"/>
      </w:r>
    </w:p>
    <w:p w:rsidR="002148A7" w:rsidRDefault="002148A7">
      <w:pPr>
        <w:ind w:firstLine="720"/>
        <w:jc w:val="center"/>
        <w:rPr>
          <w:sz w:val="28"/>
          <w:szCs w:val="28"/>
        </w:rPr>
      </w:pPr>
    </w:p>
    <w:tbl>
      <w:tblPr>
        <w:tblW w:w="9772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98"/>
        <w:gridCol w:w="4289"/>
        <w:gridCol w:w="2417"/>
        <w:gridCol w:w="2068"/>
      </w:tblGrid>
      <w:tr w:rsidR="002148A7">
        <w:trPr>
          <w:trHeight w:val="67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48A7" w:rsidRDefault="00A6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48A7" w:rsidRDefault="00A6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48A7" w:rsidRDefault="00A6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Условия согласования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2148A7" w:rsidRDefault="00A6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Подпись, печать</w:t>
            </w:r>
          </w:p>
        </w:tc>
      </w:tr>
      <w:tr w:rsidR="002148A7">
        <w:trPr>
          <w:trHeight w:val="101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  <w:tr w:rsidR="002148A7">
        <w:trPr>
          <w:trHeight w:val="1074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  <w:tr w:rsidR="002148A7">
        <w:trPr>
          <w:trHeight w:val="101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  <w:tr w:rsidR="002148A7">
        <w:trPr>
          <w:trHeight w:val="101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  <w:tr w:rsidR="002148A7">
        <w:trPr>
          <w:trHeight w:val="101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  <w:tr w:rsidR="002148A7">
        <w:trPr>
          <w:trHeight w:val="1019"/>
        </w:trPr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pStyle w:val="afd"/>
              <w:numPr>
                <w:ilvl w:val="0"/>
                <w:numId w:val="1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148A7" w:rsidRDefault="002148A7">
            <w:pPr>
              <w:jc w:val="both"/>
              <w:rPr>
                <w:rFonts w:ascii="Arial" w:hAnsi="Arial" w:cs="Arial"/>
              </w:rPr>
            </w:pPr>
          </w:p>
        </w:tc>
      </w:tr>
    </w:tbl>
    <w:p w:rsidR="002148A7" w:rsidRDefault="002148A7">
      <w:pPr>
        <w:widowControl/>
        <w:jc w:val="right"/>
        <w:rPr>
          <w:rFonts w:ascii="Arial" w:hAnsi="Arial" w:cs="Arial"/>
          <w:bCs/>
        </w:rPr>
      </w:pPr>
    </w:p>
    <w:p w:rsidR="002148A7" w:rsidRDefault="002148A7">
      <w:pPr>
        <w:widowControl/>
        <w:spacing w:after="200" w:line="276" w:lineRule="auto"/>
        <w:jc w:val="right"/>
        <w:rPr>
          <w:rFonts w:ascii="Arial" w:hAnsi="Arial" w:cs="Arial"/>
          <w:bCs/>
        </w:rPr>
      </w:pPr>
    </w:p>
    <w:p w:rsidR="002148A7" w:rsidRDefault="002148A7">
      <w:pPr>
        <w:widowControl/>
        <w:spacing w:after="200" w:line="276" w:lineRule="auto"/>
        <w:jc w:val="right"/>
        <w:rPr>
          <w:bCs/>
        </w:rPr>
      </w:pPr>
    </w:p>
    <w:p w:rsidR="002148A7" w:rsidRDefault="002148A7">
      <w:pPr>
        <w:widowControl/>
        <w:spacing w:after="200" w:line="276" w:lineRule="auto"/>
        <w:jc w:val="right"/>
        <w:rPr>
          <w:bCs/>
        </w:rPr>
      </w:pPr>
    </w:p>
    <w:p w:rsidR="002148A7" w:rsidRDefault="00A67130">
      <w:pPr>
        <w:widowControl/>
        <w:spacing w:after="200" w:line="276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 4</w:t>
      </w:r>
    </w:p>
    <w:p w:rsidR="002148A7" w:rsidRDefault="002148A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2148A7" w:rsidRDefault="002148A7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РАЗРЕШЕНИЕ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УСТАНОВКУ И ЭКСПЛУАТАЦИЮ РЕКЛАМНОЙ </w:t>
      </w:r>
      <w:r>
        <w:rPr>
          <w:b/>
          <w:sz w:val="24"/>
          <w:szCs w:val="24"/>
        </w:rPr>
        <w:t>КОНСТРУКЦИИ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ТЕРРИТОРИИ МУНИЦИПАЛЬНОГО ОБРАЗОВАНИЯ ДУБЕНСКИЙ РАЙОН</w:t>
      </w:r>
    </w:p>
    <w:p w:rsidR="002148A7" w:rsidRDefault="002148A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__________________201__г</w:t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№ _________</w:t>
      </w:r>
    </w:p>
    <w:p w:rsidR="002148A7" w:rsidRDefault="002148A7">
      <w:pPr>
        <w:pStyle w:val="ConsPlusNormal"/>
        <w:ind w:firstLine="0"/>
        <w:rPr>
          <w:sz w:val="24"/>
          <w:szCs w:val="24"/>
        </w:rPr>
      </w:pP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Разрешение на установку эксплуатацию рекламной  конструкции на рекламном месте, расположенном по адр</w:t>
      </w:r>
      <w:r>
        <w:rPr>
          <w:sz w:val="24"/>
          <w:szCs w:val="24"/>
        </w:rPr>
        <w:t>есу: 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______________________________________________________________________________________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(место установки рекламной конструкции)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(тип ре</w:t>
      </w:r>
      <w:r>
        <w:t>кламной конструкции)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(площадь информационного поля рекламной конструкции)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(собственник земельного участка, зда</w:t>
      </w:r>
      <w:r>
        <w:t>ния или иного недвижимого имущества, к которому присоединена рекламная конструкция)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jc w:val="center"/>
      </w:pPr>
      <w:r>
        <w:t>(номер в реестре рекламных мест)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Выдано: __________________________________________________________</w:t>
      </w:r>
      <w:r>
        <w:rPr>
          <w:sz w:val="24"/>
          <w:szCs w:val="24"/>
        </w:rPr>
        <w:t>______________</w:t>
      </w:r>
    </w:p>
    <w:p w:rsidR="002148A7" w:rsidRDefault="00A67130">
      <w:pPr>
        <w:pStyle w:val="ConsPlusNormal"/>
        <w:ind w:firstLine="0"/>
        <w:jc w:val="center"/>
      </w:pPr>
      <w:r>
        <w:t>(владелец рекламной конструкции)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адрес нахождения владельца рекламной конструкции: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юридического лица (владельца рекламной конструкции):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телефон _________________________</w:t>
      </w:r>
    </w:p>
    <w:p w:rsidR="002148A7" w:rsidRDefault="00A67130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Срок действия разрешения: с "__" ___________ 201__ г. по "__" __________ 201__ г.</w:t>
      </w:r>
    </w:p>
    <w:p w:rsidR="002148A7" w:rsidRDefault="002148A7">
      <w:pPr>
        <w:pStyle w:val="ConsPlusNormal"/>
        <w:ind w:firstLine="0"/>
        <w:rPr>
          <w:sz w:val="24"/>
          <w:szCs w:val="24"/>
        </w:rPr>
      </w:pPr>
    </w:p>
    <w:p w:rsidR="002148A7" w:rsidRDefault="002148A7">
      <w:pPr>
        <w:pStyle w:val="ConsPlusNormal"/>
        <w:ind w:firstLine="0"/>
        <w:rPr>
          <w:i/>
          <w:sz w:val="24"/>
          <w:szCs w:val="24"/>
        </w:rPr>
      </w:pPr>
    </w:p>
    <w:p w:rsidR="002148A7" w:rsidRDefault="00A67130">
      <w:pPr>
        <w:pStyle w:val="ConsPlusNormal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</w:t>
      </w:r>
      <w:r>
        <w:rPr>
          <w:i/>
          <w:sz w:val="24"/>
          <w:szCs w:val="24"/>
        </w:rPr>
        <w:t xml:space="preserve"> </w:t>
      </w:r>
    </w:p>
    <w:p w:rsidR="002148A7" w:rsidRDefault="00A67130">
      <w:pPr>
        <w:pStyle w:val="ConsPlusNormal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за  выдачу разрешения  на установку  и эксплуатацию рекламной  конструкции</w:t>
      </w:r>
    </w:p>
    <w:p w:rsidR="002148A7" w:rsidRDefault="00A67130">
      <w:pPr>
        <w:pStyle w:val="ConsPlusNormal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взимается  государственная  пошлина  в размере и в порядке, предусмотренном</w:t>
      </w:r>
    </w:p>
    <w:p w:rsidR="002148A7" w:rsidRDefault="00A67130">
      <w:pPr>
        <w:pStyle w:val="ConsPlusNormal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налоговым законодательством Российской Федерации.</w:t>
      </w:r>
    </w:p>
    <w:p w:rsidR="002148A7" w:rsidRDefault="002148A7">
      <w:pPr>
        <w:pStyle w:val="ConsPlusNormal"/>
        <w:ind w:firstLine="0"/>
        <w:rPr>
          <w:sz w:val="24"/>
          <w:szCs w:val="24"/>
        </w:rPr>
      </w:pPr>
    </w:p>
    <w:p w:rsidR="002148A7" w:rsidRDefault="002148A7">
      <w:pPr>
        <w:pStyle w:val="ConsPlusNormal"/>
        <w:ind w:firstLine="0"/>
        <w:rPr>
          <w:sz w:val="24"/>
          <w:szCs w:val="24"/>
        </w:rPr>
      </w:pPr>
    </w:p>
    <w:p w:rsidR="002148A7" w:rsidRDefault="00A671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148A7" w:rsidRDefault="00A671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Дубенский район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_____________________/______________</w:t>
      </w:r>
    </w:p>
    <w:p w:rsidR="002148A7" w:rsidRDefault="002148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148A7" w:rsidRDefault="002148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148A7" w:rsidRDefault="00A6713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148A7" w:rsidRDefault="002148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148A7" w:rsidRDefault="002148A7">
      <w:pPr>
        <w:jc w:val="both"/>
        <w:rPr>
          <w:rFonts w:ascii="Calibri" w:hAnsi="Calibri" w:cs="Calibri"/>
        </w:rPr>
      </w:pPr>
    </w:p>
    <w:p w:rsidR="002148A7" w:rsidRDefault="00A67130">
      <w:pPr>
        <w:widowControl/>
        <w:spacing w:after="200" w:line="276" w:lineRule="auto"/>
        <w:rPr>
          <w:rFonts w:ascii="Calibri" w:hAnsi="Calibri" w:cs="Calibri"/>
        </w:rPr>
      </w:pPr>
      <w:r>
        <w:br w:type="page"/>
      </w:r>
    </w:p>
    <w:p w:rsidR="002148A7" w:rsidRDefault="002148A7">
      <w:pPr>
        <w:jc w:val="both"/>
        <w:rPr>
          <w:rFonts w:ascii="Calibri" w:hAnsi="Calibri" w:cs="Calibri"/>
        </w:rPr>
      </w:pPr>
    </w:p>
    <w:p w:rsidR="002148A7" w:rsidRDefault="00A6713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№5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bookmarkStart w:id="11" w:name="Par271"/>
      <w:bookmarkEnd w:id="11"/>
      <w:r>
        <w:rPr>
          <w:b/>
          <w:sz w:val="24"/>
          <w:szCs w:val="24"/>
        </w:rPr>
        <w:t xml:space="preserve">              РЕШЕНИЕ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ВЫДАЧЕ РАЗРЕШЕНИЯ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УСТАНОВКУ И ЭКСПЛУАТАЦИЮ РЕКЛАМНОЙ КОНСТРУКЦИИ</w:t>
      </w:r>
    </w:p>
    <w:p w:rsidR="002148A7" w:rsidRDefault="002148A7">
      <w:pPr>
        <w:pStyle w:val="ConsPlusNormal"/>
        <w:ind w:firstLine="0"/>
        <w:jc w:val="center"/>
        <w:rPr>
          <w:sz w:val="24"/>
          <w:szCs w:val="24"/>
        </w:rPr>
      </w:pP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"___" _______________ 201_ г.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№ __________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По  результатам рассмотрения заявления о выдаче разрешения на установку и эксплуатацию рекламной   конструкции   и   документов,   представленных   заявителем   в соответствии  с  </w:t>
      </w:r>
      <w:hyperlink r:id="rId18">
        <w:r>
          <w:rPr>
            <w:rStyle w:val="-"/>
            <w:rFonts w:ascii="Arial" w:hAnsi="Arial" w:cs="Arial"/>
            <w:sz w:val="24"/>
            <w:szCs w:val="24"/>
          </w:rPr>
          <w:t>ч. 9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19">
        <w:r>
          <w:rPr>
            <w:rStyle w:val="-"/>
            <w:rFonts w:ascii="Arial" w:hAnsi="Arial" w:cs="Arial"/>
            <w:sz w:val="24"/>
            <w:szCs w:val="24"/>
          </w:rPr>
          <w:t>11 ст. 19</w:t>
        </w:r>
      </w:hyperlink>
      <w:r>
        <w:rPr>
          <w:rFonts w:ascii="Arial" w:hAnsi="Arial" w:cs="Arial"/>
          <w:sz w:val="24"/>
          <w:szCs w:val="24"/>
        </w:rPr>
        <w:t xml:space="preserve"> Федерально</w:t>
      </w:r>
      <w:r>
        <w:rPr>
          <w:rFonts w:ascii="Arial" w:hAnsi="Arial" w:cs="Arial"/>
          <w:sz w:val="24"/>
          <w:szCs w:val="24"/>
        </w:rPr>
        <w:t>го закона от 13.03.2006 N 38-ФЗ "О  рекламе",  администрацией  муниципального образования Дубенский район принято решение об отказе в выдаче разрешения на установку рекламной конструкции 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по адресу: ______________________________________________________________ по основаниям, предусмотренным п. ____ </w:t>
      </w:r>
      <w:hyperlink r:id="rId20">
        <w:r>
          <w:rPr>
            <w:rStyle w:val="-"/>
            <w:rFonts w:ascii="Arial" w:hAnsi="Arial" w:cs="Arial"/>
            <w:sz w:val="24"/>
            <w:szCs w:val="24"/>
          </w:rPr>
          <w:t>ч. 15</w:t>
        </w:r>
        <w:r>
          <w:rPr>
            <w:rStyle w:val="-"/>
            <w:rFonts w:ascii="Arial" w:hAnsi="Arial" w:cs="Arial"/>
            <w:sz w:val="24"/>
            <w:szCs w:val="24"/>
          </w:rPr>
          <w:t xml:space="preserve"> ст. 19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13.03.2006 N 38-ФЗ "О рекламе".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__________________________                                   _____________________/ ____</w:t>
      </w: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</w:rPr>
        <w:t xml:space="preserve"> (должность)                                                                                   </w:t>
      </w:r>
      <w:r>
        <w:rPr>
          <w:rFonts w:ascii="Arial" w:hAnsi="Arial" w:cs="Arial"/>
        </w:rPr>
        <w:t xml:space="preserve">              (подпись)                                               (Ф.И.О.)</w:t>
      </w:r>
    </w:p>
    <w:p w:rsidR="002148A7" w:rsidRDefault="002148A7">
      <w:pPr>
        <w:jc w:val="both"/>
        <w:rPr>
          <w:rFonts w:ascii="Arial" w:hAnsi="Arial" w:cs="Arial"/>
        </w:rPr>
      </w:pPr>
    </w:p>
    <w:p w:rsidR="002148A7" w:rsidRDefault="002148A7">
      <w:pPr>
        <w:jc w:val="both"/>
      </w:pPr>
    </w:p>
    <w:p w:rsidR="002148A7" w:rsidRDefault="00A67130">
      <w:p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№6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bookmarkStart w:id="12" w:name="Par325"/>
      <w:bookmarkEnd w:id="12"/>
      <w:r>
        <w:rPr>
          <w:b/>
          <w:sz w:val="24"/>
          <w:szCs w:val="24"/>
        </w:rPr>
        <w:t>РЕШЕНИЕ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АННУЛИРОВАНИИ РАЗРЕШЕНИЯ</w:t>
      </w:r>
    </w:p>
    <w:p w:rsidR="002148A7" w:rsidRDefault="00A67130">
      <w:pPr>
        <w:pStyle w:val="ConsPlusNormal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УСТАНОВКУ И ЭКСПЛУАТАЦИЮ РЕКЛАМНОЙ КОНСТРУКЦИИ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"___" _______________ 201_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№ __________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 результатам рассмотрения заявления ___________ от ______________201__г.</w:t>
      </w: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аннулировании разрешения на установку рекламной конструкции_____________ ______________________________________________________________________</w:t>
      </w: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соответствии  с  </w:t>
      </w:r>
      <w:hyperlink r:id="rId21">
        <w:r>
          <w:rPr>
            <w:rStyle w:val="-"/>
            <w:rFonts w:ascii="Arial" w:hAnsi="Arial" w:cs="Arial"/>
            <w:sz w:val="24"/>
            <w:szCs w:val="24"/>
          </w:rPr>
          <w:t>п.  1  ч. 18 ст. 19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13.03.2006 №38-ФЗ  "О рекламе" принято решение об аннулирова</w:t>
      </w:r>
      <w:r>
        <w:rPr>
          <w:rFonts w:ascii="Arial" w:hAnsi="Arial" w:cs="Arial"/>
          <w:sz w:val="24"/>
          <w:szCs w:val="24"/>
        </w:rPr>
        <w:t>нии разрешения на установку и эксплуатацию  рекламной конструкции _____________________________________ по адресу: ______________________________________________________________.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 xml:space="preserve">    На  основании </w:t>
      </w:r>
      <w:hyperlink r:id="rId22">
        <w:r>
          <w:rPr>
            <w:rStyle w:val="-"/>
            <w:rFonts w:ascii="Arial" w:hAnsi="Arial" w:cs="Arial"/>
            <w:sz w:val="24"/>
            <w:szCs w:val="24"/>
          </w:rPr>
          <w:t>ч. 21 ст. 19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13.03.2006 N 38-ФЗ "О рекламе"  данная  рекламная  конструкция  должна  быть демонтирова</w:t>
      </w:r>
      <w:r>
        <w:rPr>
          <w:rFonts w:ascii="Arial" w:hAnsi="Arial" w:cs="Arial"/>
          <w:sz w:val="24"/>
          <w:szCs w:val="24"/>
        </w:rPr>
        <w:t>на Вами в течение  30  дней,  информация,  размещенная  на  ней, - в течение 3 дней с момента принятия настоящего решения.</w:t>
      </w: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2148A7">
      <w:pPr>
        <w:pStyle w:val="ConsPlusNonformat"/>
        <w:rPr>
          <w:rFonts w:ascii="Arial" w:hAnsi="Arial" w:cs="Arial"/>
          <w:sz w:val="24"/>
          <w:szCs w:val="24"/>
        </w:rPr>
      </w:pPr>
    </w:p>
    <w:p w:rsidR="002148A7" w:rsidRDefault="00A67130">
      <w:pPr>
        <w:pStyle w:val="ConsPlusNonformat"/>
      </w:pPr>
      <w:r>
        <w:rPr>
          <w:rFonts w:ascii="Arial" w:hAnsi="Arial" w:cs="Arial"/>
          <w:sz w:val="24"/>
          <w:szCs w:val="24"/>
        </w:rPr>
        <w:t>__________________________                                    _____________________/ __</w:t>
      </w:r>
    </w:p>
    <w:p w:rsidR="002148A7" w:rsidRDefault="00A6713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</w:rPr>
        <w:t xml:space="preserve">(должность)                        </w:t>
      </w:r>
      <w:r>
        <w:rPr>
          <w:rFonts w:ascii="Arial" w:hAnsi="Arial" w:cs="Arial"/>
        </w:rPr>
        <w:t xml:space="preserve">                                                                        (подпись)                                               (Ф.И.О.)</w:t>
      </w:r>
    </w:p>
    <w:p w:rsidR="002148A7" w:rsidRDefault="002148A7">
      <w:pPr>
        <w:jc w:val="both"/>
        <w:rPr>
          <w:rFonts w:ascii="Arial" w:hAnsi="Arial" w:cs="Arial"/>
          <w:sz w:val="24"/>
          <w:szCs w:val="24"/>
        </w:rPr>
      </w:pPr>
    </w:p>
    <w:p w:rsidR="002148A7" w:rsidRDefault="00A67130">
      <w:pPr>
        <w:shd w:val="clear" w:color="auto" w:fill="FFFFFF"/>
        <w:jc w:val="both"/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2148A7" w:rsidRDefault="00A67130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2148A7" w:rsidRDefault="002148A7">
      <w:pPr>
        <w:jc w:val="both"/>
        <w:rPr>
          <w:b/>
          <w:sz w:val="28"/>
          <w:szCs w:val="28"/>
        </w:rPr>
      </w:pPr>
    </w:p>
    <w:p w:rsidR="002148A7" w:rsidRDefault="00A67130">
      <w:pPr>
        <w:widowControl/>
        <w:spacing w:after="200" w:line="276" w:lineRule="auto"/>
        <w:jc w:val="right"/>
      </w:pPr>
      <w:r>
        <w:rPr>
          <w:rFonts w:ascii="Arial" w:hAnsi="Arial" w:cs="Arial"/>
          <w:bCs/>
          <w:sz w:val="24"/>
          <w:szCs w:val="24"/>
        </w:rPr>
        <w:t>Приложение № 7</w:t>
      </w:r>
    </w:p>
    <w:p w:rsidR="002148A7" w:rsidRDefault="002148A7">
      <w:pPr>
        <w:tabs>
          <w:tab w:val="left" w:pos="400"/>
        </w:tabs>
        <w:ind w:firstLine="600"/>
        <w:jc w:val="both"/>
        <w:rPr>
          <w:sz w:val="26"/>
          <w:szCs w:val="26"/>
        </w:rPr>
      </w:pPr>
    </w:p>
    <w:p w:rsidR="002148A7" w:rsidRDefault="00A67130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 предоставления муниципальной услуги</w:t>
      </w:r>
    </w:p>
    <w:p w:rsidR="002148A7" w:rsidRDefault="00A67130">
      <w:pPr>
        <w:pStyle w:val="afa"/>
        <w:tabs>
          <w:tab w:val="left" w:pos="400"/>
        </w:tabs>
        <w:ind w:firstLine="6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«Выдача разрешений на установку и эксплуатацию </w:t>
      </w:r>
      <w:r>
        <w:rPr>
          <w:rFonts w:ascii="Arial" w:hAnsi="Arial" w:cs="Arial"/>
          <w:b/>
          <w:sz w:val="24"/>
          <w:szCs w:val="24"/>
        </w:rPr>
        <w:t>рекламных конструкций на соответствующей территории, аннулирование таких разрешений»</w:t>
      </w:r>
    </w:p>
    <w:p w:rsidR="002148A7" w:rsidRDefault="002148A7">
      <w:pPr>
        <w:pStyle w:val="afa"/>
        <w:tabs>
          <w:tab w:val="left" w:pos="400"/>
        </w:tabs>
        <w:ind w:firstLine="600"/>
        <w:jc w:val="center"/>
        <w:rPr>
          <w:rFonts w:ascii="Arial" w:hAnsi="Arial" w:cs="Arial"/>
          <w:b/>
          <w:sz w:val="24"/>
          <w:szCs w:val="24"/>
        </w:rPr>
      </w:pPr>
    </w:p>
    <w:p w:rsidR="002148A7" w:rsidRDefault="00A67130">
      <w:pPr>
        <w:pStyle w:val="ConsPlusNonformat"/>
        <w:widowControl/>
        <w:tabs>
          <w:tab w:val="left" w:pos="400"/>
        </w:tabs>
        <w:jc w:val="both"/>
      </w:pPr>
      <w:r>
        <w:object w:dxaOrig="8415" w:dyaOrig="11700">
          <v:shape id="ole_rId16" o:spid="_x0000_i1025" style="width:420.75pt;height:585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ProgID="Visio.Drawing.11" ShapeID="ole_rId16" DrawAspect="Content" ObjectID="_1548485136" r:id="rId24"/>
        </w:object>
      </w:r>
    </w:p>
    <w:sectPr w:rsidR="002148A7">
      <w:pgSz w:w="11906" w:h="16838"/>
      <w:pgMar w:top="777" w:right="851" w:bottom="993" w:left="1418" w:header="0" w:footer="0" w:gutter="0"/>
      <w:pgNumType w:start="1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30" w:rsidRDefault="00A67130">
      <w:r>
        <w:separator/>
      </w:r>
    </w:p>
  </w:endnote>
  <w:endnote w:type="continuationSeparator" w:id="0">
    <w:p w:rsidR="00A67130" w:rsidRDefault="00A6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30" w:rsidRDefault="00A67130"/>
  </w:footnote>
  <w:footnote w:type="continuationSeparator" w:id="0">
    <w:p w:rsidR="00A67130" w:rsidRDefault="00A67130">
      <w:r>
        <w:continuationSeparator/>
      </w:r>
    </w:p>
  </w:footnote>
  <w:footnote w:id="1">
    <w:p w:rsidR="002148A7" w:rsidRDefault="00A67130">
      <w:pPr>
        <w:pStyle w:val="aff5"/>
      </w:pPr>
      <w:r>
        <w:rPr>
          <w:rStyle w:val="ae"/>
        </w:rPr>
        <w:footnoteRef/>
      </w:r>
      <w:r>
        <w:rPr>
          <w:rStyle w:val="ae"/>
        </w:rPr>
        <w:tab/>
      </w:r>
      <w:r>
        <w:t xml:space="preserve"> Список организаций для согласования размещения рекламной </w:t>
      </w:r>
      <w:r>
        <w:t>конструкции заполняет специалист, ответственный за предоставление муниципальной 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C76"/>
    <w:multiLevelType w:val="multilevel"/>
    <w:tmpl w:val="7046CD20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F64143B"/>
    <w:multiLevelType w:val="multilevel"/>
    <w:tmpl w:val="98CAF0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854C41"/>
    <w:multiLevelType w:val="multilevel"/>
    <w:tmpl w:val="4AE6AF9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762414F"/>
    <w:multiLevelType w:val="multilevel"/>
    <w:tmpl w:val="617411A4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">
    <w:nsid w:val="19DE07FD"/>
    <w:multiLevelType w:val="multilevel"/>
    <w:tmpl w:val="660E7F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EB374C3"/>
    <w:multiLevelType w:val="multilevel"/>
    <w:tmpl w:val="6748A676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6">
    <w:nsid w:val="2DD862EF"/>
    <w:multiLevelType w:val="multilevel"/>
    <w:tmpl w:val="5AC0D0A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9A70E53"/>
    <w:multiLevelType w:val="multilevel"/>
    <w:tmpl w:val="56ECF6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C558F4"/>
    <w:multiLevelType w:val="multilevel"/>
    <w:tmpl w:val="B1EE7DF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40595010"/>
    <w:multiLevelType w:val="multilevel"/>
    <w:tmpl w:val="9C0286A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0D91892"/>
    <w:multiLevelType w:val="multilevel"/>
    <w:tmpl w:val="BDD41A6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43572C00"/>
    <w:multiLevelType w:val="multilevel"/>
    <w:tmpl w:val="6FFA53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C906711"/>
    <w:multiLevelType w:val="multilevel"/>
    <w:tmpl w:val="67B4EE3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7C433FB"/>
    <w:multiLevelType w:val="multilevel"/>
    <w:tmpl w:val="E4541E9A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6B474950"/>
    <w:multiLevelType w:val="multilevel"/>
    <w:tmpl w:val="910A9EE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B91667F"/>
    <w:multiLevelType w:val="multilevel"/>
    <w:tmpl w:val="AE5A488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7E636754"/>
    <w:multiLevelType w:val="multilevel"/>
    <w:tmpl w:val="C100B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7"/>
    <w:rsid w:val="002148A7"/>
    <w:rsid w:val="00A67130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4">
    <w:name w:val="heading 4"/>
    <w:basedOn w:val="a"/>
    <w:link w:val="40"/>
    <w:semiHidden/>
    <w:unhideWhenUsed/>
    <w:qFormat/>
    <w:rsid w:val="00317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3172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3172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qFormat/>
    <w:rsid w:val="00317290"/>
  </w:style>
  <w:style w:type="character" w:customStyle="1" w:styleId="a7">
    <w:name w:val="Текст Знак"/>
    <w:basedOn w:val="a0"/>
    <w:uiPriority w:val="99"/>
    <w:qFormat/>
    <w:rsid w:val="003172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172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semiHidden/>
    <w:qFormat/>
    <w:rsid w:val="00B1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МУ Обычный стиль Знак"/>
    <w:qFormat/>
    <w:rsid w:val="008112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242957"/>
    <w:rPr>
      <w:color w:val="0000FF"/>
      <w:u w:val="single"/>
    </w:rPr>
  </w:style>
  <w:style w:type="character" w:customStyle="1" w:styleId="1">
    <w:name w:val="Обычный1 Знак"/>
    <w:link w:val="1"/>
    <w:qFormat/>
    <w:rsid w:val="00242957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933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qFormat/>
    <w:rsid w:val="00933D18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qFormat/>
    <w:rsid w:val="00933D18"/>
    <w:rPr>
      <w:vertAlign w:val="superscript"/>
    </w:rPr>
  </w:style>
  <w:style w:type="character" w:customStyle="1" w:styleId="ListLabel1">
    <w:name w:val="ListLabel 1"/>
    <w:qFormat/>
    <w:rPr>
      <w:rFonts w:ascii="Arial" w:hAnsi="Arial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/>
      <w:b/>
      <w:color w:val="00000A"/>
      <w:sz w:val="24"/>
    </w:rPr>
  </w:style>
  <w:style w:type="character" w:customStyle="1" w:styleId="ListLabel4">
    <w:name w:val="ListLabel 4"/>
    <w:qFormat/>
    <w:rPr>
      <w:b w:val="0"/>
      <w:color w:val="00000A"/>
      <w:sz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af">
    <w:name w:val="Символы концевой сноски"/>
    <w:qFormat/>
  </w:style>
  <w:style w:type="character" w:customStyle="1" w:styleId="af0">
    <w:name w:val="Символ сноски"/>
    <w:qFormat/>
  </w:style>
  <w:style w:type="character" w:customStyle="1" w:styleId="af1">
    <w:name w:val="Привязка сноски"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ListLabel6">
    <w:name w:val="ListLabel 6"/>
    <w:qFormat/>
    <w:rPr>
      <w:rFonts w:ascii="Arial" w:hAnsi="Arial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4"/>
    </w:rPr>
  </w:style>
  <w:style w:type="character" w:customStyle="1" w:styleId="ListLabel10">
    <w:name w:val="ListLabel 10"/>
    <w:qFormat/>
    <w:rPr>
      <w:rFonts w:ascii="Arial" w:hAnsi="Arial" w:cs="Symbol"/>
      <w:b/>
      <w:sz w:val="24"/>
    </w:rPr>
  </w:style>
  <w:style w:type="character" w:customStyle="1" w:styleId="ListLabel11">
    <w:name w:val="ListLabel 11"/>
    <w:qFormat/>
    <w:rPr>
      <w:rFonts w:ascii="Arial" w:hAnsi="Arial"/>
      <w:sz w:val="24"/>
    </w:rPr>
  </w:style>
  <w:style w:type="character" w:customStyle="1" w:styleId="ListLabel12">
    <w:name w:val="ListLabel 12"/>
    <w:qFormat/>
    <w:rPr>
      <w:b w:val="0"/>
      <w:sz w:val="24"/>
    </w:rPr>
  </w:style>
  <w:style w:type="character" w:customStyle="1" w:styleId="ListLabel13">
    <w:name w:val="ListLabel 13"/>
    <w:qFormat/>
    <w:rPr>
      <w:rFonts w:ascii="Arial" w:hAnsi="Arial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Symbol"/>
      <w:b/>
      <w:sz w:val="24"/>
    </w:rPr>
  </w:style>
  <w:style w:type="character" w:customStyle="1" w:styleId="ListLabel17">
    <w:name w:val="ListLabel 17"/>
    <w:qFormat/>
    <w:rPr>
      <w:rFonts w:ascii="Arial" w:hAnsi="Arial"/>
      <w:sz w:val="24"/>
    </w:rPr>
  </w:style>
  <w:style w:type="character" w:customStyle="1" w:styleId="ListLabel18">
    <w:name w:val="ListLabel 18"/>
    <w:qFormat/>
    <w:rPr>
      <w:b w:val="0"/>
      <w:sz w:val="24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 w:cs="Symbol"/>
      <w:b/>
      <w:sz w:val="24"/>
    </w:rPr>
  </w:style>
  <w:style w:type="character" w:customStyle="1" w:styleId="ListLabel23">
    <w:name w:val="ListLabel 23"/>
    <w:qFormat/>
    <w:rPr>
      <w:rFonts w:ascii="Arial" w:hAnsi="Arial"/>
      <w:sz w:val="24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317290"/>
    <w:pPr>
      <w:spacing w:after="120"/>
    </w:pPr>
  </w:style>
  <w:style w:type="paragraph" w:styleId="af5">
    <w:name w:val="List"/>
    <w:basedOn w:val="af4"/>
    <w:rPr>
      <w:rFonts w:cs="Mangal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styleId="af9">
    <w:name w:val="foot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317290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a">
    <w:name w:val="Body Text Indent"/>
    <w:basedOn w:val="a"/>
    <w:rsid w:val="00317290"/>
    <w:pPr>
      <w:widowControl/>
      <w:ind w:firstLine="851"/>
      <w:jc w:val="both"/>
    </w:pPr>
    <w:rPr>
      <w:sz w:val="28"/>
    </w:rPr>
  </w:style>
  <w:style w:type="paragraph" w:customStyle="1" w:styleId="ConsPlusNonformat">
    <w:name w:val="ConsPlusNonformat"/>
    <w:qFormat/>
    <w:rsid w:val="00317290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b">
    <w:name w:val="Plain Text"/>
    <w:basedOn w:val="a"/>
    <w:uiPriority w:val="99"/>
    <w:qFormat/>
    <w:rsid w:val="00317290"/>
    <w:pPr>
      <w:widowControl/>
    </w:pPr>
    <w:rPr>
      <w:rFonts w:ascii="Courier New" w:hAnsi="Courier New"/>
    </w:rPr>
  </w:style>
  <w:style w:type="paragraph" w:styleId="20">
    <w:name w:val="Body Text Indent 2"/>
    <w:basedOn w:val="a"/>
    <w:qFormat/>
    <w:rsid w:val="00317290"/>
    <w:pPr>
      <w:spacing w:after="120" w:line="480" w:lineRule="auto"/>
      <w:ind w:left="283"/>
    </w:pPr>
  </w:style>
  <w:style w:type="paragraph" w:styleId="afc">
    <w:name w:val="No Spacing"/>
    <w:uiPriority w:val="1"/>
    <w:qFormat/>
    <w:rsid w:val="0031729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d">
    <w:name w:val="List Paragraph"/>
    <w:basedOn w:val="a"/>
    <w:uiPriority w:val="34"/>
    <w:qFormat/>
    <w:rsid w:val="00317290"/>
    <w:pPr>
      <w:ind w:left="720"/>
      <w:contextualSpacing/>
    </w:pPr>
  </w:style>
  <w:style w:type="paragraph" w:customStyle="1" w:styleId="21">
    <w:name w:val="Обычный2"/>
    <w:uiPriority w:val="99"/>
    <w:qFormat/>
    <w:rsid w:val="00317290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f">
    <w:name w:val="Balloon Text"/>
    <w:basedOn w:val="a"/>
    <w:uiPriority w:val="99"/>
    <w:semiHidden/>
    <w:unhideWhenUsed/>
    <w:qFormat/>
    <w:rsid w:val="00317290"/>
    <w:rPr>
      <w:rFonts w:ascii="Tahoma" w:hAnsi="Tahoma" w:cs="Tahoma"/>
      <w:sz w:val="16"/>
      <w:szCs w:val="16"/>
    </w:rPr>
  </w:style>
  <w:style w:type="paragraph" w:styleId="aff0">
    <w:name w:val="footnote text"/>
    <w:basedOn w:val="a"/>
    <w:semiHidden/>
    <w:unhideWhenUsed/>
    <w:qFormat/>
    <w:rsid w:val="00B1384F"/>
    <w:pPr>
      <w:widowControl/>
    </w:pPr>
  </w:style>
  <w:style w:type="paragraph" w:customStyle="1" w:styleId="aff1">
    <w:name w:val="Знак Знак Знак Знак"/>
    <w:basedOn w:val="a"/>
    <w:qFormat/>
    <w:rsid w:val="006A4090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"/>
    <w:qFormat/>
    <w:rsid w:val="00FD39CB"/>
    <w:pPr>
      <w:spacing w:after="160" w:line="240" w:lineRule="exact"/>
      <w:jc w:val="right"/>
    </w:pPr>
    <w:rPr>
      <w:lang w:val="en-GB" w:eastAsia="en-US"/>
    </w:rPr>
  </w:style>
  <w:style w:type="paragraph" w:customStyle="1" w:styleId="aff3">
    <w:name w:val="МУ Обычный стиль"/>
    <w:basedOn w:val="a"/>
    <w:autoRedefine/>
    <w:qFormat/>
    <w:rsid w:val="008112A4"/>
    <w:pPr>
      <w:widowControl/>
      <w:tabs>
        <w:tab w:val="left" w:pos="142"/>
        <w:tab w:val="left" w:pos="900"/>
        <w:tab w:val="left" w:pos="1276"/>
      </w:tabs>
      <w:ind w:firstLine="720"/>
    </w:pPr>
    <w:rPr>
      <w:sz w:val="28"/>
      <w:szCs w:val="28"/>
    </w:rPr>
  </w:style>
  <w:style w:type="paragraph" w:customStyle="1" w:styleId="10">
    <w:name w:val="Обычный1"/>
    <w:qFormat/>
    <w:rsid w:val="00242957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4">
    <w:name w:val="endnote text"/>
    <w:basedOn w:val="a"/>
    <w:uiPriority w:val="99"/>
    <w:semiHidden/>
    <w:unhideWhenUsed/>
    <w:qFormat/>
    <w:rsid w:val="00933D18"/>
  </w:style>
  <w:style w:type="paragraph" w:customStyle="1" w:styleId="aff5">
    <w:name w:val="Сноска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4">
    <w:name w:val="heading 4"/>
    <w:basedOn w:val="a"/>
    <w:link w:val="40"/>
    <w:semiHidden/>
    <w:unhideWhenUsed/>
    <w:qFormat/>
    <w:rsid w:val="00317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qFormat/>
    <w:rsid w:val="003172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3172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qFormat/>
    <w:rsid w:val="00317290"/>
  </w:style>
  <w:style w:type="character" w:customStyle="1" w:styleId="a7">
    <w:name w:val="Текст Знак"/>
    <w:basedOn w:val="a0"/>
    <w:uiPriority w:val="99"/>
    <w:qFormat/>
    <w:rsid w:val="0031729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3172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basedOn w:val="a0"/>
    <w:semiHidden/>
    <w:qFormat/>
    <w:rsid w:val="00B13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МУ Обычный стиль Знак"/>
    <w:qFormat/>
    <w:rsid w:val="008112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242957"/>
    <w:rPr>
      <w:color w:val="0000FF"/>
      <w:u w:val="single"/>
    </w:rPr>
  </w:style>
  <w:style w:type="character" w:customStyle="1" w:styleId="1">
    <w:name w:val="Обычный1 Знак"/>
    <w:link w:val="1"/>
    <w:qFormat/>
    <w:rsid w:val="00242957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933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qFormat/>
    <w:rsid w:val="00933D18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qFormat/>
    <w:rsid w:val="00933D18"/>
    <w:rPr>
      <w:vertAlign w:val="superscript"/>
    </w:rPr>
  </w:style>
  <w:style w:type="character" w:customStyle="1" w:styleId="ListLabel1">
    <w:name w:val="ListLabel 1"/>
    <w:qFormat/>
    <w:rPr>
      <w:rFonts w:ascii="Arial" w:hAnsi="Arial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/>
      <w:b/>
      <w:color w:val="00000A"/>
      <w:sz w:val="24"/>
    </w:rPr>
  </w:style>
  <w:style w:type="character" w:customStyle="1" w:styleId="ListLabel4">
    <w:name w:val="ListLabel 4"/>
    <w:qFormat/>
    <w:rPr>
      <w:b w:val="0"/>
      <w:color w:val="00000A"/>
      <w:sz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af">
    <w:name w:val="Символы концевой сноски"/>
    <w:qFormat/>
  </w:style>
  <w:style w:type="character" w:customStyle="1" w:styleId="af0">
    <w:name w:val="Символ сноски"/>
    <w:qFormat/>
  </w:style>
  <w:style w:type="character" w:customStyle="1" w:styleId="af1">
    <w:name w:val="Привязка сноски"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ListLabel6">
    <w:name w:val="ListLabel 6"/>
    <w:qFormat/>
    <w:rPr>
      <w:rFonts w:ascii="Arial" w:hAnsi="Arial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Arial" w:hAnsi="Arial" w:cs="Symbol"/>
      <w:sz w:val="24"/>
    </w:rPr>
  </w:style>
  <w:style w:type="character" w:customStyle="1" w:styleId="ListLabel10">
    <w:name w:val="ListLabel 10"/>
    <w:qFormat/>
    <w:rPr>
      <w:rFonts w:ascii="Arial" w:hAnsi="Arial" w:cs="Symbol"/>
      <w:b/>
      <w:sz w:val="24"/>
    </w:rPr>
  </w:style>
  <w:style w:type="character" w:customStyle="1" w:styleId="ListLabel11">
    <w:name w:val="ListLabel 11"/>
    <w:qFormat/>
    <w:rPr>
      <w:rFonts w:ascii="Arial" w:hAnsi="Arial"/>
      <w:sz w:val="24"/>
    </w:rPr>
  </w:style>
  <w:style w:type="character" w:customStyle="1" w:styleId="ListLabel12">
    <w:name w:val="ListLabel 12"/>
    <w:qFormat/>
    <w:rPr>
      <w:b w:val="0"/>
      <w:sz w:val="24"/>
    </w:rPr>
  </w:style>
  <w:style w:type="character" w:customStyle="1" w:styleId="ListLabel13">
    <w:name w:val="ListLabel 13"/>
    <w:qFormat/>
    <w:rPr>
      <w:rFonts w:ascii="Arial" w:hAnsi="Arial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Arial" w:hAnsi="Arial" w:cs="Symbol"/>
      <w:b/>
      <w:sz w:val="24"/>
    </w:rPr>
  </w:style>
  <w:style w:type="character" w:customStyle="1" w:styleId="ListLabel17">
    <w:name w:val="ListLabel 17"/>
    <w:qFormat/>
    <w:rPr>
      <w:rFonts w:ascii="Arial" w:hAnsi="Arial"/>
      <w:sz w:val="24"/>
    </w:rPr>
  </w:style>
  <w:style w:type="character" w:customStyle="1" w:styleId="ListLabel18">
    <w:name w:val="ListLabel 18"/>
    <w:qFormat/>
    <w:rPr>
      <w:b w:val="0"/>
      <w:sz w:val="24"/>
    </w:rPr>
  </w:style>
  <w:style w:type="character" w:customStyle="1" w:styleId="ListLabel19">
    <w:name w:val="ListLabel 19"/>
    <w:qFormat/>
    <w:rPr>
      <w:rFonts w:ascii="Arial" w:hAnsi="Arial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 w:cs="Symbol"/>
      <w:b/>
      <w:sz w:val="24"/>
    </w:rPr>
  </w:style>
  <w:style w:type="character" w:customStyle="1" w:styleId="ListLabel23">
    <w:name w:val="ListLabel 23"/>
    <w:qFormat/>
    <w:rPr>
      <w:rFonts w:ascii="Arial" w:hAnsi="Arial"/>
      <w:sz w:val="24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317290"/>
    <w:pPr>
      <w:spacing w:after="120"/>
    </w:pPr>
  </w:style>
  <w:style w:type="paragraph" w:styleId="af5">
    <w:name w:val="List"/>
    <w:basedOn w:val="af4"/>
    <w:rPr>
      <w:rFonts w:cs="Mangal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styleId="af9">
    <w:name w:val="footer"/>
    <w:basedOn w:val="a"/>
    <w:uiPriority w:val="99"/>
    <w:rsid w:val="00317290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317290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a">
    <w:name w:val="Body Text Indent"/>
    <w:basedOn w:val="a"/>
    <w:rsid w:val="00317290"/>
    <w:pPr>
      <w:widowControl/>
      <w:ind w:firstLine="851"/>
      <w:jc w:val="both"/>
    </w:pPr>
    <w:rPr>
      <w:sz w:val="28"/>
    </w:rPr>
  </w:style>
  <w:style w:type="paragraph" w:customStyle="1" w:styleId="ConsPlusNonformat">
    <w:name w:val="ConsPlusNonformat"/>
    <w:qFormat/>
    <w:rsid w:val="00317290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b">
    <w:name w:val="Plain Text"/>
    <w:basedOn w:val="a"/>
    <w:uiPriority w:val="99"/>
    <w:qFormat/>
    <w:rsid w:val="00317290"/>
    <w:pPr>
      <w:widowControl/>
    </w:pPr>
    <w:rPr>
      <w:rFonts w:ascii="Courier New" w:hAnsi="Courier New"/>
    </w:rPr>
  </w:style>
  <w:style w:type="paragraph" w:styleId="20">
    <w:name w:val="Body Text Indent 2"/>
    <w:basedOn w:val="a"/>
    <w:qFormat/>
    <w:rsid w:val="00317290"/>
    <w:pPr>
      <w:spacing w:after="120" w:line="480" w:lineRule="auto"/>
      <w:ind w:left="283"/>
    </w:pPr>
  </w:style>
  <w:style w:type="paragraph" w:styleId="afc">
    <w:name w:val="No Spacing"/>
    <w:uiPriority w:val="1"/>
    <w:qFormat/>
    <w:rsid w:val="0031729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d">
    <w:name w:val="List Paragraph"/>
    <w:basedOn w:val="a"/>
    <w:uiPriority w:val="34"/>
    <w:qFormat/>
    <w:rsid w:val="00317290"/>
    <w:pPr>
      <w:ind w:left="720"/>
      <w:contextualSpacing/>
    </w:pPr>
  </w:style>
  <w:style w:type="paragraph" w:customStyle="1" w:styleId="21">
    <w:name w:val="Обычный2"/>
    <w:uiPriority w:val="99"/>
    <w:qFormat/>
    <w:rsid w:val="00317290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317290"/>
    <w:pPr>
      <w:widowControl/>
      <w:spacing w:beforeAutospacing="1" w:afterAutospacing="1"/>
    </w:pPr>
    <w:rPr>
      <w:sz w:val="24"/>
      <w:szCs w:val="24"/>
    </w:rPr>
  </w:style>
  <w:style w:type="paragraph" w:styleId="aff">
    <w:name w:val="Balloon Text"/>
    <w:basedOn w:val="a"/>
    <w:uiPriority w:val="99"/>
    <w:semiHidden/>
    <w:unhideWhenUsed/>
    <w:qFormat/>
    <w:rsid w:val="00317290"/>
    <w:rPr>
      <w:rFonts w:ascii="Tahoma" w:hAnsi="Tahoma" w:cs="Tahoma"/>
      <w:sz w:val="16"/>
      <w:szCs w:val="16"/>
    </w:rPr>
  </w:style>
  <w:style w:type="paragraph" w:styleId="aff0">
    <w:name w:val="footnote text"/>
    <w:basedOn w:val="a"/>
    <w:semiHidden/>
    <w:unhideWhenUsed/>
    <w:qFormat/>
    <w:rsid w:val="00B1384F"/>
    <w:pPr>
      <w:widowControl/>
    </w:pPr>
  </w:style>
  <w:style w:type="paragraph" w:customStyle="1" w:styleId="aff1">
    <w:name w:val="Знак Знак Знак Знак"/>
    <w:basedOn w:val="a"/>
    <w:qFormat/>
    <w:rsid w:val="006A4090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"/>
    <w:qFormat/>
    <w:rsid w:val="00FD39CB"/>
    <w:pPr>
      <w:spacing w:after="160" w:line="240" w:lineRule="exact"/>
      <w:jc w:val="right"/>
    </w:pPr>
    <w:rPr>
      <w:lang w:val="en-GB" w:eastAsia="en-US"/>
    </w:rPr>
  </w:style>
  <w:style w:type="paragraph" w:customStyle="1" w:styleId="aff3">
    <w:name w:val="МУ Обычный стиль"/>
    <w:basedOn w:val="a"/>
    <w:autoRedefine/>
    <w:qFormat/>
    <w:rsid w:val="008112A4"/>
    <w:pPr>
      <w:widowControl/>
      <w:tabs>
        <w:tab w:val="left" w:pos="142"/>
        <w:tab w:val="left" w:pos="900"/>
        <w:tab w:val="left" w:pos="1276"/>
      </w:tabs>
      <w:ind w:firstLine="720"/>
    </w:pPr>
    <w:rPr>
      <w:sz w:val="28"/>
      <w:szCs w:val="28"/>
    </w:rPr>
  </w:style>
  <w:style w:type="paragraph" w:customStyle="1" w:styleId="10">
    <w:name w:val="Обычный1"/>
    <w:qFormat/>
    <w:rsid w:val="00242957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4">
    <w:name w:val="endnote text"/>
    <w:basedOn w:val="a"/>
    <w:uiPriority w:val="99"/>
    <w:semiHidden/>
    <w:unhideWhenUsed/>
    <w:qFormat/>
    <w:rsid w:val="00933D18"/>
  </w:style>
  <w:style w:type="paragraph" w:customStyle="1" w:styleId="aff5">
    <w:name w:val="Сноска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6300B63A6445114DC01504CE43E1E9A11C99D9B0A2A21E98905D291FCAA75D6A6ECB6A7E1A8A8BEFI7M" TargetMode="External"/><Relationship Id="rId18" Type="http://schemas.openxmlformats.org/officeDocument/2006/relationships/hyperlink" Target="consultantplus://offline/ref=F431DC5724796C5291B1FEB0A655A1AC8A633E507D84BEF6A015145E76E77B563DE49A4FB4CE0CB1lCdB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31DC5724796C5291B1FEB0A655A1AC8A633E507D84BEF6A015145E76E77B563DE49A4FB4CE0FB9lCd8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F8CDD31A17E62AEF4B0BA0AAF8027AF8802BAF06DB79977CEF83C3A9z5L4K" TargetMode="External"/><Relationship Id="rId17" Type="http://schemas.openxmlformats.org/officeDocument/2006/relationships/hyperlink" Target="consultantplus://offline/ref=8BF8CDD31A17E62AEF4B0BA0AAF8027AF88022AB06DE79977CEF83C3A9z5L4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F8CDD31A17E62AEF4B0BA0AAF8027AF8822CAB0DDE79977CEF83C3A954113D25407E1991B16B9BzEL4K" TargetMode="External"/><Relationship Id="rId20" Type="http://schemas.openxmlformats.org/officeDocument/2006/relationships/hyperlink" Target="consultantplus://offline/ref=F431DC5724796C5291B1FEB0A655A1AC8A633E507D84BEF6A015145E76E77B563DE49A4FB4CE0CB0lCd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F7BBCEBDD5B191D8EB6BF37065B6AF1EF83B2BC8A75F553C47BB47B33A747F40C59213C8674752AAE2FDeCn3J" TargetMode="External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F8CDD31A17E62AEF4B0BA0AAF8027AF88329AC01DA79977CEF83C3A954113D25407E1991B16B93zEL3K" TargetMode="External"/><Relationship Id="rId23" Type="http://schemas.openxmlformats.org/officeDocument/2006/relationships/image" Target="media/image1.emf"/><Relationship Id="rId10" Type="http://schemas.openxmlformats.org/officeDocument/2006/relationships/hyperlink" Target="consultantplus://offline/ref=03F7BBCEBDD5B191D8EB6BF37065B6AF1EF83B2BC8A75F553C47BB47B33A747F40C59213C8674752AAE2FAeCnAJ" TargetMode="External"/><Relationship Id="rId19" Type="http://schemas.openxmlformats.org/officeDocument/2006/relationships/hyperlink" Target="consultantplus://offline/ref=F431DC5724796C5291B1FEB0A655A1AC8A633E507D84BEF6A015145E76E77B563DE49A4FB4CE0CB1lCd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uslugi71.ru/" TargetMode="External"/><Relationship Id="rId14" Type="http://schemas.openxmlformats.org/officeDocument/2006/relationships/hyperlink" Target="consultantplus://offline/ref=8BF8CDD31A17E62AEF4B0BA0AAF8027AF8872EAB0CD979977CEF83C3A954113D25407E1991B16B9BzEL4K" TargetMode="External"/><Relationship Id="rId22" Type="http://schemas.openxmlformats.org/officeDocument/2006/relationships/hyperlink" Target="consultantplus://offline/ref=F431DC5724796C5291B1FEB0A655A1AC8A633E507D84BEF6A015145E76E77B563DE49A4FB4CE09B0lC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3D76-F4D1-4C1A-BDC1-2D91453A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</vt:lpstr>
    </vt:vector>
  </TitlesOfParts>
  <Company/>
  <LinksUpToDate>false</LinksUpToDate>
  <CharactersWithSpaces>86700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dc:title>
  <dc:creator>Аверкова Татьяна Евгеньевна</dc:creator>
  <cp:lastModifiedBy>Апухтина Анастасия Андриановна</cp:lastModifiedBy>
  <cp:revision>2</cp:revision>
  <cp:lastPrinted>2015-07-31T11:57:00Z</cp:lastPrinted>
  <dcterms:created xsi:type="dcterms:W3CDTF">2017-02-13T06:59:00Z</dcterms:created>
  <dcterms:modified xsi:type="dcterms:W3CDTF">2017-02-13T06:59:00Z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