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2E" w:rsidRP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18D9">
        <w:rPr>
          <w:rFonts w:ascii="Arial" w:hAnsi="Arial" w:cs="Arial"/>
          <w:b/>
          <w:sz w:val="24"/>
          <w:szCs w:val="24"/>
        </w:rPr>
        <w:t>ТУЛЬСКАЯ ОБЛАСТЬ</w:t>
      </w:r>
    </w:p>
    <w:p w:rsidR="000D18D9" w:rsidRP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18D9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0D18D9" w:rsidRP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18D9">
        <w:rPr>
          <w:rFonts w:ascii="Arial" w:hAnsi="Arial" w:cs="Arial"/>
          <w:b/>
          <w:sz w:val="24"/>
          <w:szCs w:val="24"/>
        </w:rPr>
        <w:t>РАБОЧИЙ ПОСЕЛОК ДУБНА</w:t>
      </w:r>
    </w:p>
    <w:p w:rsidR="000D18D9" w:rsidRP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18D9">
        <w:rPr>
          <w:rFonts w:ascii="Arial" w:hAnsi="Arial" w:cs="Arial"/>
          <w:b/>
          <w:sz w:val="24"/>
          <w:szCs w:val="24"/>
        </w:rPr>
        <w:t>ДУБЕНСКОГО РАЙОНА</w:t>
      </w:r>
    </w:p>
    <w:p w:rsidR="000D18D9" w:rsidRP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18D9" w:rsidRP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18D9">
        <w:rPr>
          <w:rFonts w:ascii="Arial" w:hAnsi="Arial" w:cs="Arial"/>
          <w:b/>
          <w:sz w:val="24"/>
          <w:szCs w:val="24"/>
        </w:rPr>
        <w:t>СОБРАНИЕ ДЕПУТАТОВ</w:t>
      </w:r>
    </w:p>
    <w:p w:rsidR="000D18D9" w:rsidRP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18D9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0D18D9" w:rsidRP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18D9">
        <w:rPr>
          <w:rFonts w:ascii="Arial" w:hAnsi="Arial" w:cs="Arial"/>
          <w:b/>
          <w:sz w:val="24"/>
          <w:szCs w:val="24"/>
        </w:rPr>
        <w:t>РАБОЧИЙ ПОСЕЛОК ДУБНА</w:t>
      </w:r>
    </w:p>
    <w:p w:rsidR="000D18D9" w:rsidRP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18D9">
        <w:rPr>
          <w:rFonts w:ascii="Arial" w:hAnsi="Arial" w:cs="Arial"/>
          <w:b/>
          <w:sz w:val="24"/>
          <w:szCs w:val="24"/>
        </w:rPr>
        <w:t>ДУБЕНСКОГО РАЙОНА</w:t>
      </w:r>
    </w:p>
    <w:p w:rsid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18D9">
        <w:rPr>
          <w:rFonts w:ascii="Arial" w:hAnsi="Arial" w:cs="Arial"/>
          <w:b/>
          <w:sz w:val="24"/>
          <w:szCs w:val="24"/>
        </w:rPr>
        <w:t>3-ГО СОЗЫВА</w:t>
      </w:r>
    </w:p>
    <w:p w:rsidR="000D18D9" w:rsidRP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18D9">
        <w:rPr>
          <w:rFonts w:ascii="Arial" w:hAnsi="Arial" w:cs="Arial"/>
          <w:b/>
          <w:sz w:val="24"/>
          <w:szCs w:val="24"/>
        </w:rPr>
        <w:t>РЕШЕНИЕ</w:t>
      </w:r>
    </w:p>
    <w:p w:rsidR="000D18D9" w:rsidRP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Pr="000D18D9">
        <w:rPr>
          <w:rFonts w:ascii="Arial" w:hAnsi="Arial" w:cs="Arial"/>
          <w:b/>
          <w:sz w:val="24"/>
          <w:szCs w:val="24"/>
        </w:rPr>
        <w:t xml:space="preserve">т 13 мая 2013 года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 w:rsidRPr="000D18D9">
        <w:rPr>
          <w:rFonts w:ascii="Arial" w:hAnsi="Arial" w:cs="Arial"/>
          <w:b/>
          <w:sz w:val="24"/>
          <w:szCs w:val="24"/>
        </w:rPr>
        <w:t>№ 8-1</w:t>
      </w:r>
    </w:p>
    <w:p w:rsid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18D9" w:rsidRDefault="000D18D9" w:rsidP="000D18D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18D9"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рабочий поселок Дубна Дубенского района</w:t>
      </w:r>
    </w:p>
    <w:p w:rsidR="003025ED" w:rsidRDefault="003025ED" w:rsidP="000D18D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025ED" w:rsidRPr="003025ED" w:rsidRDefault="003025ED" w:rsidP="003025ED">
      <w:pPr>
        <w:shd w:val="clear" w:color="auto" w:fill="FFFFFF"/>
        <w:spacing w:after="0" w:line="240" w:lineRule="auto"/>
        <w:ind w:right="5" w:firstLine="709"/>
        <w:jc w:val="both"/>
        <w:rPr>
          <w:rFonts w:ascii="Arial" w:hAnsi="Arial" w:cs="Arial"/>
        </w:rPr>
      </w:pPr>
      <w:proofErr w:type="gramStart"/>
      <w:r w:rsidRPr="003025ED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В соответствии с Конституцией Российской Федерации, Федеральным </w:t>
      </w:r>
      <w:r w:rsidRPr="003025ED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законом от 06.10.2003 года № 131-ФЗ «Об общих принципах организации </w:t>
      </w:r>
      <w:r w:rsidRPr="003025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местного самоуправления в Российской Федерации», Федеральным законом от </w:t>
      </w:r>
      <w:r w:rsidRPr="003025ED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21.07.2005 года № 97- ФЗ «О государственной регистрации Уставов </w:t>
      </w:r>
      <w:r w:rsidRPr="003025ED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муниципальных образований», в целях приведения в соответствие действующему </w:t>
      </w:r>
      <w:r w:rsidRPr="003025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законодательству Устава муниципального образования рабочий поселок Дубна Дубенского района Собрание депутатов муниципального образования рабочий </w:t>
      </w:r>
      <w:r w:rsidRPr="003025ED">
        <w:rPr>
          <w:rFonts w:ascii="Arial" w:eastAsia="Times New Roman" w:hAnsi="Arial" w:cs="Arial"/>
          <w:color w:val="000000"/>
          <w:sz w:val="24"/>
          <w:szCs w:val="24"/>
        </w:rPr>
        <w:t>поселок Дубна Дубенского района РЕШИЛО:</w:t>
      </w:r>
      <w:proofErr w:type="gramEnd"/>
    </w:p>
    <w:p w:rsidR="003025ED" w:rsidRDefault="003025ED" w:rsidP="003025E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025ED">
        <w:rPr>
          <w:rFonts w:ascii="Arial" w:hAnsi="Arial" w:cs="Arial"/>
          <w:color w:val="000000"/>
          <w:spacing w:val="-26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25ED">
        <w:rPr>
          <w:rFonts w:ascii="Arial" w:eastAsia="Times New Roman" w:hAnsi="Arial" w:cs="Arial"/>
          <w:color w:val="000000"/>
          <w:spacing w:val="7"/>
          <w:sz w:val="24"/>
          <w:szCs w:val="24"/>
        </w:rPr>
        <w:t>Внести следующие изменения и дополнения в Устав</w:t>
      </w:r>
      <w:r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3025ED">
        <w:rPr>
          <w:rFonts w:ascii="Arial" w:eastAsia="Times New Roman" w:hAnsi="Arial" w:cs="Arial"/>
          <w:color w:val="000000"/>
          <w:spacing w:val="7"/>
          <w:sz w:val="24"/>
          <w:szCs w:val="24"/>
        </w:rPr>
        <w:t>муниципального</w:t>
      </w:r>
      <w:r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3025ED">
        <w:rPr>
          <w:rFonts w:ascii="Arial" w:eastAsia="Times New Roman" w:hAnsi="Arial" w:cs="Arial"/>
          <w:color w:val="000000"/>
          <w:sz w:val="24"/>
          <w:szCs w:val="24"/>
        </w:rPr>
        <w:t>образования рабочий поселок Дубна Дубенского района:</w:t>
      </w:r>
    </w:p>
    <w:p w:rsidR="00962B6C" w:rsidRDefault="00962B6C" w:rsidP="003025E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 в пункте 1 статьи 25 слова «3 года» заменить словами «пять лет»;</w:t>
      </w:r>
    </w:p>
    <w:p w:rsidR="003025ED" w:rsidRDefault="003025ED" w:rsidP="003025E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025ED">
        <w:rPr>
          <w:rFonts w:ascii="Arial" w:hAnsi="Arial" w:cs="Arial"/>
          <w:color w:val="000000"/>
          <w:sz w:val="24"/>
          <w:szCs w:val="24"/>
        </w:rPr>
        <w:t xml:space="preserve">- </w:t>
      </w:r>
      <w:r w:rsidRPr="003025ED">
        <w:rPr>
          <w:rFonts w:ascii="Arial" w:eastAsia="Times New Roman" w:hAnsi="Arial" w:cs="Arial"/>
          <w:color w:val="000000"/>
          <w:sz w:val="24"/>
          <w:szCs w:val="24"/>
        </w:rPr>
        <w:t xml:space="preserve">статью 25 дополнить частью 8 следующего содержания: </w:t>
      </w:r>
    </w:p>
    <w:p w:rsidR="003025ED" w:rsidRDefault="003025ED" w:rsidP="003025E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3025ED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«8) Собрание депутатов муниципального образования рабочий поселок </w:t>
      </w:r>
      <w:r w:rsidRPr="003025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Дубна Дубенского района в целях формирования Собрания представителей </w:t>
      </w:r>
      <w:r w:rsidRPr="003025ED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Дубенский район делегирует главу муниципального </w:t>
      </w:r>
      <w:r w:rsidRPr="003025E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образования, а также депутатов Собрания депутатов, избираемых из своего </w:t>
      </w:r>
      <w:r w:rsidRPr="003025ED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состава, в соответствии с равной независимо от численности населения </w:t>
      </w:r>
      <w:r w:rsidRPr="003025ED">
        <w:rPr>
          <w:rFonts w:ascii="Arial" w:eastAsia="Times New Roman" w:hAnsi="Arial" w:cs="Arial"/>
          <w:color w:val="000000"/>
          <w:spacing w:val="1"/>
          <w:sz w:val="24"/>
          <w:szCs w:val="24"/>
        </w:rPr>
        <w:t>поселения нормой представительства, определенной Уставом муниципального</w:t>
      </w:r>
      <w:proofErr w:type="gramEnd"/>
      <w:r w:rsidRPr="003025E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025ED">
        <w:rPr>
          <w:rFonts w:ascii="Arial" w:eastAsia="Times New Roman" w:hAnsi="Arial" w:cs="Arial"/>
          <w:color w:val="000000"/>
          <w:sz w:val="24"/>
          <w:szCs w:val="24"/>
        </w:rPr>
        <w:t>образования Дубенский район».</w:t>
      </w:r>
    </w:p>
    <w:p w:rsidR="003025ED" w:rsidRDefault="003025ED" w:rsidP="003025E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3025ED">
        <w:rPr>
          <w:rFonts w:ascii="Arial" w:hAnsi="Arial" w:cs="Arial"/>
          <w:color w:val="000000"/>
          <w:spacing w:val="-17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25ED">
        <w:rPr>
          <w:rFonts w:ascii="Arial" w:eastAsia="Times New Roman" w:hAnsi="Arial" w:cs="Arial"/>
          <w:color w:val="000000"/>
          <w:spacing w:val="1"/>
          <w:sz w:val="24"/>
          <w:szCs w:val="24"/>
        </w:rPr>
        <w:t>Обратиться в Управление Министерства юстиции Российской Федерации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025ED">
        <w:rPr>
          <w:rFonts w:ascii="Arial" w:eastAsia="Times New Roman" w:hAnsi="Arial" w:cs="Arial"/>
          <w:color w:val="000000"/>
          <w:sz w:val="24"/>
          <w:szCs w:val="24"/>
        </w:rPr>
        <w:t>по Тульской области для регистрации изменений и дополнений в Устав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25ED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рабочий поселок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25ED">
        <w:rPr>
          <w:rFonts w:ascii="Arial" w:eastAsia="Times New Roman" w:hAnsi="Arial" w:cs="Arial"/>
          <w:color w:val="000000"/>
          <w:sz w:val="24"/>
          <w:szCs w:val="24"/>
        </w:rPr>
        <w:t>Дубна Дубенского района в</w:t>
      </w:r>
      <w:r w:rsidRPr="003025E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025ED">
        <w:rPr>
          <w:rFonts w:ascii="Arial" w:eastAsia="Times New Roman" w:hAnsi="Arial" w:cs="Arial"/>
          <w:color w:val="000000"/>
          <w:spacing w:val="5"/>
          <w:sz w:val="24"/>
          <w:szCs w:val="24"/>
        </w:rPr>
        <w:t>порядке, установленном Федеральным законом от 21.07.2005 года № 97-ФЗ «О</w:t>
      </w:r>
      <w:r w:rsidRPr="003025ED">
        <w:rPr>
          <w:rFonts w:ascii="Arial" w:eastAsia="Times New Roman" w:hAnsi="Arial" w:cs="Arial"/>
          <w:color w:val="000000"/>
          <w:spacing w:val="5"/>
          <w:sz w:val="24"/>
          <w:szCs w:val="24"/>
        </w:rPr>
        <w:br/>
      </w:r>
      <w:r w:rsidRPr="003025ED">
        <w:rPr>
          <w:rFonts w:ascii="Arial" w:eastAsia="Times New Roman" w:hAnsi="Arial" w:cs="Arial"/>
          <w:color w:val="000000"/>
          <w:sz w:val="24"/>
          <w:szCs w:val="24"/>
        </w:rPr>
        <w:t>государственной регистрации Уставов муниципальных образований».</w:t>
      </w:r>
    </w:p>
    <w:p w:rsidR="003025ED" w:rsidRDefault="003025ED" w:rsidP="003025E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3025ED">
        <w:rPr>
          <w:rFonts w:ascii="Arial" w:hAnsi="Arial" w:cs="Arial"/>
          <w:color w:val="000000"/>
          <w:spacing w:val="-19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25ED">
        <w:rPr>
          <w:rFonts w:ascii="Arial" w:eastAsia="Times New Roman" w:hAnsi="Arial" w:cs="Arial"/>
          <w:color w:val="000000"/>
          <w:sz w:val="24"/>
          <w:szCs w:val="24"/>
        </w:rPr>
        <w:t>Опубликовать настоящее решение в районной газете «Наследие».</w:t>
      </w:r>
    </w:p>
    <w:p w:rsidR="003025ED" w:rsidRDefault="003025ED" w:rsidP="003025E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025ED">
        <w:rPr>
          <w:rFonts w:ascii="Arial" w:hAnsi="Arial" w:cs="Arial"/>
          <w:color w:val="000000"/>
          <w:spacing w:val="-15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25ED">
        <w:rPr>
          <w:rFonts w:ascii="Arial" w:eastAsia="Times New Roman" w:hAnsi="Arial" w:cs="Arial"/>
          <w:color w:val="000000"/>
          <w:sz w:val="24"/>
          <w:szCs w:val="24"/>
        </w:rPr>
        <w:t>Решение вступает в силу со дня официального опубликования.</w:t>
      </w:r>
    </w:p>
    <w:p w:rsidR="003025ED" w:rsidRDefault="003025ED" w:rsidP="003025E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025ED" w:rsidRDefault="003025ED" w:rsidP="003025E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Глава муниципального образования </w:t>
      </w:r>
    </w:p>
    <w:p w:rsidR="003025ED" w:rsidRDefault="003025ED" w:rsidP="003025E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рабочий поселок Дубна </w:t>
      </w:r>
    </w:p>
    <w:p w:rsidR="003025ED" w:rsidRPr="003025ED" w:rsidRDefault="003025ED" w:rsidP="003025E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Дубенского района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А.В.Хвостова</w:t>
      </w:r>
      <w:proofErr w:type="spellEnd"/>
    </w:p>
    <w:sectPr w:rsidR="003025ED" w:rsidRPr="003025ED" w:rsidSect="00EE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8D9"/>
    <w:rsid w:val="000D18D9"/>
    <w:rsid w:val="003025ED"/>
    <w:rsid w:val="00962B6C"/>
    <w:rsid w:val="00B15031"/>
    <w:rsid w:val="00CA5122"/>
    <w:rsid w:val="00EE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Godovanichenko</dc:creator>
  <cp:keywords/>
  <dc:description/>
  <cp:lastModifiedBy>Khvostova</cp:lastModifiedBy>
  <cp:revision>3</cp:revision>
  <dcterms:created xsi:type="dcterms:W3CDTF">2013-06-18T06:38:00Z</dcterms:created>
  <dcterms:modified xsi:type="dcterms:W3CDTF">2013-06-20T07:11:00Z</dcterms:modified>
</cp:coreProperties>
</file>