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E68A5" w14:textId="47417B22" w:rsidR="009F3C32" w:rsidRDefault="009F3C32" w:rsidP="00782219">
      <w:pPr>
        <w:pStyle w:val="a3"/>
        <w:jc w:val="right"/>
        <w:rPr>
          <w:rFonts w:ascii="Arial" w:hAnsi="Arial" w:cs="Arial"/>
          <w:b/>
          <w:bCs/>
          <w:sz w:val="24"/>
          <w:szCs w:val="24"/>
        </w:rPr>
      </w:pPr>
    </w:p>
    <w:p w14:paraId="4793F2D3" w14:textId="07756348" w:rsidR="00605B41" w:rsidRPr="00CF2AA8" w:rsidRDefault="00AA1207" w:rsidP="00AA1207">
      <w:pPr>
        <w:pStyle w:val="a3"/>
        <w:jc w:val="center"/>
        <w:rPr>
          <w:rFonts w:ascii="Arial" w:hAnsi="Arial" w:cs="Arial"/>
          <w:b/>
          <w:bCs/>
          <w:sz w:val="24"/>
          <w:szCs w:val="24"/>
        </w:rPr>
      </w:pPr>
      <w:r w:rsidRPr="00CF2AA8">
        <w:rPr>
          <w:rFonts w:ascii="Arial" w:hAnsi="Arial" w:cs="Arial"/>
          <w:b/>
          <w:bCs/>
          <w:sz w:val="24"/>
          <w:szCs w:val="24"/>
        </w:rPr>
        <w:t>Тульская область</w:t>
      </w:r>
    </w:p>
    <w:p w14:paraId="18081106" w14:textId="2A34C232" w:rsidR="00AA1207" w:rsidRPr="00CF2AA8" w:rsidRDefault="00AA1207" w:rsidP="00AA1207">
      <w:pPr>
        <w:pStyle w:val="a3"/>
        <w:jc w:val="center"/>
        <w:rPr>
          <w:rFonts w:ascii="Arial" w:hAnsi="Arial" w:cs="Arial"/>
          <w:b/>
          <w:bCs/>
          <w:sz w:val="24"/>
          <w:szCs w:val="24"/>
        </w:rPr>
      </w:pPr>
      <w:r w:rsidRPr="00CF2AA8">
        <w:rPr>
          <w:rFonts w:ascii="Arial" w:hAnsi="Arial" w:cs="Arial"/>
          <w:b/>
          <w:bCs/>
          <w:sz w:val="24"/>
          <w:szCs w:val="24"/>
        </w:rPr>
        <w:t>Муниципальное образование Дубенский район</w:t>
      </w:r>
    </w:p>
    <w:p w14:paraId="7277BC48" w14:textId="450AC87D" w:rsidR="00AA1207" w:rsidRDefault="00AA1207" w:rsidP="00AA1207">
      <w:pPr>
        <w:pStyle w:val="a3"/>
        <w:jc w:val="center"/>
        <w:rPr>
          <w:rFonts w:ascii="Arial" w:hAnsi="Arial" w:cs="Arial"/>
          <w:b/>
          <w:bCs/>
          <w:sz w:val="24"/>
          <w:szCs w:val="24"/>
        </w:rPr>
      </w:pPr>
      <w:r w:rsidRPr="00CF2AA8">
        <w:rPr>
          <w:rFonts w:ascii="Arial" w:hAnsi="Arial" w:cs="Arial"/>
          <w:b/>
          <w:bCs/>
          <w:sz w:val="24"/>
          <w:szCs w:val="24"/>
        </w:rPr>
        <w:t>Собрание представителей</w:t>
      </w:r>
    </w:p>
    <w:p w14:paraId="361DA2FD" w14:textId="2A02A35F" w:rsidR="002A5AA7" w:rsidRPr="00CF2AA8" w:rsidRDefault="002A5AA7" w:rsidP="00AA1207">
      <w:pPr>
        <w:pStyle w:val="a3"/>
        <w:jc w:val="center"/>
        <w:rPr>
          <w:rFonts w:ascii="Arial" w:hAnsi="Arial" w:cs="Arial"/>
          <w:b/>
          <w:bCs/>
          <w:sz w:val="24"/>
          <w:szCs w:val="24"/>
        </w:rPr>
      </w:pPr>
      <w:r>
        <w:rPr>
          <w:rFonts w:ascii="Arial" w:hAnsi="Arial" w:cs="Arial"/>
          <w:b/>
          <w:bCs/>
          <w:sz w:val="24"/>
          <w:szCs w:val="24"/>
        </w:rPr>
        <w:t>6-го созыва</w:t>
      </w:r>
    </w:p>
    <w:p w14:paraId="55243846" w14:textId="77777777" w:rsidR="009A574D" w:rsidRPr="00CF2AA8" w:rsidRDefault="009A574D">
      <w:pPr>
        <w:rPr>
          <w:rFonts w:ascii="Arial" w:hAnsi="Arial" w:cs="Arial"/>
          <w:b/>
          <w:bCs/>
          <w:sz w:val="24"/>
          <w:szCs w:val="24"/>
        </w:rPr>
      </w:pPr>
    </w:p>
    <w:p w14:paraId="7B6A4971" w14:textId="3121B2D7" w:rsidR="00AA1207" w:rsidRPr="00CF2AA8" w:rsidRDefault="00AA1207" w:rsidP="00AA1207">
      <w:pPr>
        <w:jc w:val="center"/>
        <w:rPr>
          <w:rFonts w:ascii="Arial" w:hAnsi="Arial" w:cs="Arial"/>
          <w:b/>
          <w:bCs/>
          <w:sz w:val="24"/>
          <w:szCs w:val="24"/>
        </w:rPr>
      </w:pPr>
      <w:r w:rsidRPr="00CF2AA8">
        <w:rPr>
          <w:rFonts w:ascii="Arial" w:hAnsi="Arial" w:cs="Arial"/>
          <w:b/>
          <w:bCs/>
          <w:sz w:val="24"/>
          <w:szCs w:val="24"/>
        </w:rPr>
        <w:t>РЕШЕНИЕ</w:t>
      </w:r>
    </w:p>
    <w:p w14:paraId="17381260" w14:textId="77777777" w:rsidR="00AA1207" w:rsidRDefault="00AA1207" w:rsidP="00AA1207">
      <w:pPr>
        <w:rPr>
          <w:rFonts w:ascii="Times New Roman" w:hAnsi="Times New Roman" w:cs="Times New Roman"/>
          <w:sz w:val="24"/>
          <w:szCs w:val="24"/>
        </w:rPr>
      </w:pPr>
    </w:p>
    <w:p w14:paraId="74D6BA25" w14:textId="708D481D" w:rsidR="00AA1207" w:rsidRPr="009446D6" w:rsidRDefault="00A0291E" w:rsidP="00AA1207">
      <w:pPr>
        <w:rPr>
          <w:rFonts w:ascii="Times New Roman" w:hAnsi="Times New Roman" w:cs="Times New Roman"/>
          <w:b/>
          <w:sz w:val="24"/>
          <w:szCs w:val="24"/>
        </w:rPr>
      </w:pPr>
      <w:r>
        <w:rPr>
          <w:rFonts w:ascii="Times New Roman" w:hAnsi="Times New Roman" w:cs="Times New Roman"/>
          <w:sz w:val="24"/>
          <w:szCs w:val="24"/>
        </w:rPr>
        <w:t xml:space="preserve"> </w:t>
      </w:r>
      <w:r w:rsidR="002A5AA7">
        <w:rPr>
          <w:rFonts w:ascii="Times New Roman" w:hAnsi="Times New Roman" w:cs="Times New Roman"/>
          <w:sz w:val="24"/>
          <w:szCs w:val="24"/>
        </w:rPr>
        <w:t xml:space="preserve">                 </w:t>
      </w:r>
      <w:r w:rsidR="002A5AA7">
        <w:rPr>
          <w:rFonts w:ascii="Times New Roman" w:hAnsi="Times New Roman" w:cs="Times New Roman"/>
          <w:b/>
          <w:sz w:val="28"/>
          <w:szCs w:val="24"/>
        </w:rPr>
        <w:t>о</w:t>
      </w:r>
      <w:r w:rsidR="009446D6" w:rsidRPr="009446D6">
        <w:rPr>
          <w:rFonts w:ascii="Times New Roman" w:hAnsi="Times New Roman" w:cs="Times New Roman"/>
          <w:b/>
          <w:sz w:val="28"/>
          <w:szCs w:val="24"/>
        </w:rPr>
        <w:t xml:space="preserve">т </w:t>
      </w:r>
      <w:r w:rsidR="00262E7D">
        <w:rPr>
          <w:rFonts w:ascii="Times New Roman" w:hAnsi="Times New Roman" w:cs="Times New Roman"/>
          <w:b/>
          <w:sz w:val="28"/>
          <w:szCs w:val="24"/>
        </w:rPr>
        <w:t xml:space="preserve"> </w:t>
      </w:r>
      <w:r w:rsidR="002A5AA7">
        <w:rPr>
          <w:rFonts w:ascii="Times New Roman" w:hAnsi="Times New Roman" w:cs="Times New Roman"/>
          <w:b/>
          <w:sz w:val="28"/>
          <w:szCs w:val="24"/>
        </w:rPr>
        <w:t>23 апреля 2021 года</w:t>
      </w:r>
      <w:r w:rsidR="00262E7D">
        <w:rPr>
          <w:rFonts w:ascii="Times New Roman" w:hAnsi="Times New Roman" w:cs="Times New Roman"/>
          <w:b/>
          <w:sz w:val="28"/>
          <w:szCs w:val="24"/>
        </w:rPr>
        <w:t xml:space="preserve">                 </w:t>
      </w:r>
      <w:r w:rsidR="002A5AA7">
        <w:rPr>
          <w:rFonts w:ascii="Times New Roman" w:hAnsi="Times New Roman" w:cs="Times New Roman"/>
          <w:b/>
          <w:sz w:val="28"/>
          <w:szCs w:val="24"/>
        </w:rPr>
        <w:t xml:space="preserve">               </w:t>
      </w:r>
      <w:r w:rsidR="00AA1207" w:rsidRPr="009446D6">
        <w:rPr>
          <w:rFonts w:ascii="Times New Roman" w:hAnsi="Times New Roman" w:cs="Times New Roman"/>
          <w:b/>
          <w:sz w:val="28"/>
          <w:szCs w:val="24"/>
        </w:rPr>
        <w:t>№</w:t>
      </w:r>
      <w:r>
        <w:rPr>
          <w:rFonts w:ascii="Times New Roman" w:hAnsi="Times New Roman" w:cs="Times New Roman"/>
          <w:b/>
          <w:sz w:val="28"/>
          <w:szCs w:val="24"/>
        </w:rPr>
        <w:t xml:space="preserve"> </w:t>
      </w:r>
      <w:r w:rsidR="00262E7D">
        <w:rPr>
          <w:rFonts w:ascii="Times New Roman" w:hAnsi="Times New Roman" w:cs="Times New Roman"/>
          <w:b/>
          <w:sz w:val="28"/>
          <w:szCs w:val="24"/>
        </w:rPr>
        <w:t xml:space="preserve"> </w:t>
      </w:r>
      <w:r w:rsidR="00290260">
        <w:rPr>
          <w:rFonts w:ascii="Times New Roman" w:hAnsi="Times New Roman" w:cs="Times New Roman"/>
          <w:b/>
          <w:sz w:val="28"/>
          <w:szCs w:val="24"/>
        </w:rPr>
        <w:t>5-1</w:t>
      </w:r>
    </w:p>
    <w:p w14:paraId="331BC023" w14:textId="77777777" w:rsidR="009A574D" w:rsidRDefault="009A574D" w:rsidP="00AA1207">
      <w:pPr>
        <w:rPr>
          <w:rFonts w:ascii="Times New Roman" w:hAnsi="Times New Roman" w:cs="Times New Roman"/>
          <w:sz w:val="24"/>
          <w:szCs w:val="24"/>
        </w:rPr>
      </w:pPr>
    </w:p>
    <w:p w14:paraId="02A03AD1" w14:textId="6665B5FD" w:rsidR="00AA1207" w:rsidRDefault="00AA1207" w:rsidP="00CF2AA8">
      <w:pPr>
        <w:pStyle w:val="a3"/>
        <w:ind w:firstLine="709"/>
        <w:jc w:val="center"/>
        <w:rPr>
          <w:rFonts w:ascii="Arial" w:hAnsi="Arial" w:cs="Arial"/>
          <w:b/>
          <w:bCs/>
          <w:sz w:val="28"/>
          <w:szCs w:val="28"/>
        </w:rPr>
      </w:pPr>
      <w:r w:rsidRPr="00CF2AA8">
        <w:rPr>
          <w:rFonts w:ascii="Arial" w:hAnsi="Arial" w:cs="Arial"/>
          <w:b/>
          <w:bCs/>
          <w:sz w:val="28"/>
          <w:szCs w:val="28"/>
        </w:rPr>
        <w:t>О внесении изменений в Устав муниципального образования Дубенский район</w:t>
      </w:r>
    </w:p>
    <w:p w14:paraId="67039DFF" w14:textId="77777777" w:rsidR="0093248B" w:rsidRPr="00CF2AA8" w:rsidRDefault="0093248B" w:rsidP="00CF2AA8">
      <w:pPr>
        <w:pStyle w:val="a3"/>
        <w:ind w:firstLine="709"/>
        <w:jc w:val="center"/>
        <w:rPr>
          <w:rFonts w:ascii="Arial" w:hAnsi="Arial" w:cs="Arial"/>
          <w:b/>
          <w:bCs/>
          <w:sz w:val="28"/>
          <w:szCs w:val="28"/>
        </w:rPr>
      </w:pPr>
    </w:p>
    <w:p w14:paraId="6C82F67E" w14:textId="531C3FEC" w:rsidR="00E17353" w:rsidRPr="00394309" w:rsidRDefault="002A56E2" w:rsidP="00394309">
      <w:pPr>
        <w:pStyle w:val="a4"/>
        <w:widowControl w:val="0"/>
        <w:suppressAutoHyphens/>
        <w:spacing w:after="0" w:line="240" w:lineRule="auto"/>
        <w:ind w:left="0" w:firstLine="709"/>
        <w:jc w:val="both"/>
        <w:rPr>
          <w:rFonts w:ascii="Arial" w:hAnsi="Arial" w:cs="Arial"/>
          <w:sz w:val="24"/>
          <w:szCs w:val="24"/>
        </w:rPr>
      </w:pPr>
      <w:proofErr w:type="gramStart"/>
      <w:r w:rsidRPr="00394309">
        <w:rPr>
          <w:rFonts w:ascii="Arial" w:hAnsi="Arial" w:cs="Arial"/>
          <w:sz w:val="24"/>
          <w:szCs w:val="24"/>
        </w:rPr>
        <w:t>В соответствие с Федеральным законом от 06.10.2003 г. № 131-ФЗ «Об общих принципах организации местного самоуправления в Российской Федерации», Законом Тульской области от 10.07.2014 года №2168-ЗТО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r w:rsidR="00E17353" w:rsidRPr="00394309">
        <w:rPr>
          <w:rFonts w:ascii="Arial" w:hAnsi="Arial" w:cs="Arial"/>
          <w:sz w:val="24"/>
          <w:szCs w:val="24"/>
        </w:rPr>
        <w:t xml:space="preserve"> на основании Устава муниципального образования Дубенский район Собрание представителей РЕШИЛО:</w:t>
      </w:r>
      <w:proofErr w:type="gramEnd"/>
    </w:p>
    <w:p w14:paraId="1DB4E05F" w14:textId="77777777" w:rsidR="00394309" w:rsidRPr="00394309" w:rsidRDefault="00394309" w:rsidP="00394309">
      <w:pPr>
        <w:pStyle w:val="1"/>
        <w:shd w:val="clear" w:color="auto" w:fill="auto"/>
        <w:ind w:firstLine="709"/>
        <w:jc w:val="both"/>
        <w:rPr>
          <w:rFonts w:ascii="Arial" w:hAnsi="Arial" w:cs="Arial"/>
          <w:sz w:val="24"/>
          <w:szCs w:val="24"/>
        </w:rPr>
      </w:pPr>
      <w:r w:rsidRPr="00394309">
        <w:rPr>
          <w:rFonts w:ascii="Arial" w:hAnsi="Arial" w:cs="Arial"/>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 Законом Тульской области от 10.07.2014 года №2168-ЗТО «О регулировании отдельных правоотношений, связанных с организацией и деятельностью органов местного самоуправления на территории Тульской области», на основании Устава муниципального образования Дубенский район Собрание представителей РЕШИЛО:</w:t>
      </w:r>
    </w:p>
    <w:p w14:paraId="3F104DE4" w14:textId="77777777" w:rsidR="00394309" w:rsidRPr="00394309" w:rsidRDefault="00394309" w:rsidP="00394309">
      <w:pPr>
        <w:pStyle w:val="1"/>
        <w:numPr>
          <w:ilvl w:val="0"/>
          <w:numId w:val="1"/>
        </w:numPr>
        <w:shd w:val="clear" w:color="auto" w:fill="auto"/>
        <w:tabs>
          <w:tab w:val="left" w:pos="1090"/>
        </w:tabs>
        <w:ind w:firstLine="709"/>
        <w:jc w:val="both"/>
        <w:rPr>
          <w:rFonts w:ascii="Arial" w:hAnsi="Arial" w:cs="Arial"/>
          <w:sz w:val="24"/>
          <w:szCs w:val="24"/>
        </w:rPr>
      </w:pPr>
      <w:r w:rsidRPr="00394309">
        <w:rPr>
          <w:rFonts w:ascii="Arial" w:hAnsi="Arial" w:cs="Arial"/>
          <w:color w:val="000000"/>
          <w:sz w:val="24"/>
          <w:szCs w:val="24"/>
        </w:rPr>
        <w:t>Внести в Устав муниципального образования Дубенский район следующие изменения:</w:t>
      </w:r>
    </w:p>
    <w:p w14:paraId="6F88F233" w14:textId="77777777" w:rsidR="00394309" w:rsidRPr="0041223E" w:rsidRDefault="00394309" w:rsidP="00394309">
      <w:pPr>
        <w:pStyle w:val="20"/>
        <w:keepNext/>
        <w:keepLines/>
        <w:numPr>
          <w:ilvl w:val="1"/>
          <w:numId w:val="1"/>
        </w:numPr>
        <w:shd w:val="clear" w:color="auto" w:fill="auto"/>
        <w:tabs>
          <w:tab w:val="left" w:pos="1232"/>
        </w:tabs>
        <w:ind w:firstLine="709"/>
        <w:jc w:val="both"/>
        <w:outlineLvl w:val="9"/>
        <w:rPr>
          <w:rFonts w:ascii="Arial" w:hAnsi="Arial" w:cs="Arial"/>
          <w:b w:val="0"/>
          <w:bCs w:val="0"/>
          <w:sz w:val="24"/>
          <w:szCs w:val="24"/>
        </w:rPr>
      </w:pPr>
      <w:bookmarkStart w:id="0" w:name="bookmark7"/>
      <w:bookmarkStart w:id="1" w:name="bookmark6"/>
      <w:r w:rsidRPr="0041223E">
        <w:rPr>
          <w:rFonts w:ascii="Arial" w:hAnsi="Arial" w:cs="Arial"/>
          <w:b w:val="0"/>
          <w:bCs w:val="0"/>
          <w:color w:val="000000"/>
          <w:sz w:val="24"/>
          <w:szCs w:val="24"/>
        </w:rPr>
        <w:t>В части 1 статьи 7.1:</w:t>
      </w:r>
      <w:bookmarkEnd w:id="0"/>
      <w:bookmarkEnd w:id="1"/>
    </w:p>
    <w:p w14:paraId="73C08E94" w14:textId="77777777" w:rsidR="00394309" w:rsidRPr="00394309" w:rsidRDefault="00394309" w:rsidP="00394309">
      <w:pPr>
        <w:pStyle w:val="1"/>
        <w:shd w:val="clear" w:color="auto" w:fill="auto"/>
        <w:tabs>
          <w:tab w:val="left" w:pos="1090"/>
        </w:tabs>
        <w:ind w:firstLine="709"/>
        <w:jc w:val="both"/>
        <w:rPr>
          <w:rFonts w:ascii="Arial" w:hAnsi="Arial" w:cs="Arial"/>
          <w:sz w:val="24"/>
          <w:szCs w:val="24"/>
        </w:rPr>
      </w:pPr>
      <w:r w:rsidRPr="0041223E">
        <w:rPr>
          <w:rFonts w:ascii="Arial" w:hAnsi="Arial" w:cs="Arial"/>
          <w:color w:val="000000"/>
          <w:sz w:val="24"/>
          <w:szCs w:val="24"/>
        </w:rPr>
        <w:t>а)</w:t>
      </w:r>
      <w:r w:rsidRPr="00394309">
        <w:rPr>
          <w:rFonts w:ascii="Arial" w:hAnsi="Arial" w:cs="Arial"/>
          <w:b/>
          <w:bCs/>
          <w:color w:val="000000"/>
          <w:sz w:val="24"/>
          <w:szCs w:val="24"/>
        </w:rPr>
        <w:tab/>
      </w:r>
      <w:r w:rsidRPr="0041223E">
        <w:rPr>
          <w:rFonts w:ascii="Arial" w:hAnsi="Arial" w:cs="Arial"/>
          <w:color w:val="000000"/>
          <w:sz w:val="24"/>
          <w:szCs w:val="24"/>
        </w:rPr>
        <w:t>в пункте</w:t>
      </w:r>
      <w:r w:rsidRPr="00394309">
        <w:rPr>
          <w:rFonts w:ascii="Arial" w:hAnsi="Arial" w:cs="Arial"/>
          <w:b/>
          <w:bCs/>
          <w:color w:val="000000"/>
          <w:sz w:val="24"/>
          <w:szCs w:val="24"/>
        </w:rPr>
        <w:t xml:space="preserve"> </w:t>
      </w:r>
      <w:r w:rsidRPr="0041223E">
        <w:rPr>
          <w:rFonts w:ascii="Arial" w:hAnsi="Arial" w:cs="Arial"/>
          <w:color w:val="000000"/>
          <w:sz w:val="24"/>
          <w:szCs w:val="24"/>
        </w:rPr>
        <w:t>15</w:t>
      </w:r>
      <w:r w:rsidRPr="00394309">
        <w:rPr>
          <w:rFonts w:ascii="Arial" w:hAnsi="Arial" w:cs="Arial"/>
          <w:b/>
          <w:bCs/>
          <w:color w:val="000000"/>
          <w:sz w:val="24"/>
          <w:szCs w:val="24"/>
        </w:rPr>
        <w:t xml:space="preserve"> </w:t>
      </w:r>
      <w:r w:rsidRPr="00394309">
        <w:rPr>
          <w:rFonts w:ascii="Arial" w:hAnsi="Arial" w:cs="Arial"/>
          <w:color w:val="000000"/>
          <w:sz w:val="24"/>
          <w:szCs w:val="24"/>
        </w:rPr>
        <w:t>знак «</w:t>
      </w:r>
      <w:proofErr w:type="gramStart"/>
      <w:r w:rsidRPr="00394309">
        <w:rPr>
          <w:rFonts w:ascii="Arial" w:hAnsi="Arial" w:cs="Arial"/>
          <w:color w:val="000000"/>
          <w:sz w:val="24"/>
          <w:szCs w:val="24"/>
        </w:rPr>
        <w:t>.»</w:t>
      </w:r>
      <w:proofErr w:type="gramEnd"/>
      <w:r w:rsidRPr="00394309">
        <w:rPr>
          <w:rFonts w:ascii="Arial" w:hAnsi="Arial" w:cs="Arial"/>
          <w:color w:val="000000"/>
          <w:sz w:val="24"/>
          <w:szCs w:val="24"/>
        </w:rPr>
        <w:t xml:space="preserve"> заменить знаком «;»;</w:t>
      </w:r>
    </w:p>
    <w:p w14:paraId="3D2AADF1" w14:textId="77777777" w:rsidR="00394309" w:rsidRPr="00394309" w:rsidRDefault="00394309" w:rsidP="00394309">
      <w:pPr>
        <w:pStyle w:val="1"/>
        <w:shd w:val="clear" w:color="auto" w:fill="auto"/>
        <w:tabs>
          <w:tab w:val="left" w:pos="1090"/>
        </w:tabs>
        <w:ind w:firstLine="709"/>
        <w:jc w:val="both"/>
        <w:rPr>
          <w:rFonts w:ascii="Arial" w:hAnsi="Arial" w:cs="Arial"/>
          <w:sz w:val="24"/>
          <w:szCs w:val="24"/>
        </w:rPr>
      </w:pPr>
      <w:r w:rsidRPr="0041223E">
        <w:rPr>
          <w:rFonts w:ascii="Arial" w:hAnsi="Arial" w:cs="Arial"/>
          <w:color w:val="000000"/>
          <w:sz w:val="24"/>
          <w:szCs w:val="24"/>
        </w:rPr>
        <w:t>б)</w:t>
      </w:r>
      <w:r w:rsidRPr="00394309">
        <w:rPr>
          <w:rFonts w:ascii="Arial" w:hAnsi="Arial" w:cs="Arial"/>
          <w:b/>
          <w:bCs/>
          <w:color w:val="000000"/>
          <w:sz w:val="24"/>
          <w:szCs w:val="24"/>
        </w:rPr>
        <w:tab/>
      </w:r>
      <w:r w:rsidRPr="0041223E">
        <w:rPr>
          <w:rFonts w:ascii="Arial" w:hAnsi="Arial" w:cs="Arial"/>
          <w:color w:val="000000"/>
          <w:sz w:val="24"/>
          <w:szCs w:val="24"/>
        </w:rPr>
        <w:t xml:space="preserve">дополнить пунктами 17,18 </w:t>
      </w:r>
      <w:r w:rsidRPr="00394309">
        <w:rPr>
          <w:rFonts w:ascii="Arial" w:hAnsi="Arial" w:cs="Arial"/>
          <w:color w:val="000000"/>
          <w:sz w:val="24"/>
          <w:szCs w:val="24"/>
        </w:rPr>
        <w:t>следующего содержания:</w:t>
      </w:r>
    </w:p>
    <w:p w14:paraId="295FB8DD" w14:textId="77777777" w:rsidR="00394309" w:rsidRPr="00394309" w:rsidRDefault="00394309" w:rsidP="00394309">
      <w:pPr>
        <w:pStyle w:val="1"/>
        <w:shd w:val="clear" w:color="auto" w:fill="auto"/>
        <w:ind w:firstLine="709"/>
        <w:jc w:val="both"/>
        <w:rPr>
          <w:rFonts w:ascii="Arial" w:hAnsi="Arial" w:cs="Arial"/>
          <w:sz w:val="24"/>
          <w:szCs w:val="24"/>
        </w:rPr>
      </w:pPr>
      <w:r w:rsidRPr="00394309">
        <w:rPr>
          <w:rFonts w:ascii="Arial" w:hAnsi="Arial" w:cs="Arial"/>
          <w:color w:val="00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843C69B" w14:textId="77777777" w:rsidR="00394309" w:rsidRPr="00394309" w:rsidRDefault="00394309" w:rsidP="00394309">
      <w:pPr>
        <w:pStyle w:val="1"/>
        <w:shd w:val="clear" w:color="auto" w:fill="auto"/>
        <w:ind w:firstLine="709"/>
        <w:jc w:val="both"/>
        <w:rPr>
          <w:rFonts w:ascii="Arial" w:hAnsi="Arial" w:cs="Arial"/>
          <w:sz w:val="24"/>
          <w:szCs w:val="24"/>
        </w:rPr>
      </w:pPr>
      <w:r w:rsidRPr="00394309">
        <w:rPr>
          <w:rFonts w:ascii="Arial" w:hAnsi="Arial" w:cs="Arial"/>
          <w:color w:val="000000"/>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394309">
        <w:rPr>
          <w:rFonts w:ascii="Arial" w:hAnsi="Arial" w:cs="Arial"/>
          <w:color w:val="000000"/>
          <w:sz w:val="24"/>
          <w:szCs w:val="24"/>
        </w:rPr>
        <w:t>.».</w:t>
      </w:r>
      <w:proofErr w:type="gramEnd"/>
    </w:p>
    <w:p w14:paraId="3B271DB9" w14:textId="77777777" w:rsidR="00394309" w:rsidRPr="00394309" w:rsidRDefault="00394309" w:rsidP="00394309">
      <w:pPr>
        <w:pStyle w:val="1"/>
        <w:numPr>
          <w:ilvl w:val="1"/>
          <w:numId w:val="1"/>
        </w:numPr>
        <w:shd w:val="clear" w:color="auto" w:fill="auto"/>
        <w:tabs>
          <w:tab w:val="left" w:pos="1232"/>
        </w:tabs>
        <w:ind w:firstLine="709"/>
        <w:jc w:val="both"/>
        <w:rPr>
          <w:rFonts w:ascii="Arial" w:hAnsi="Arial" w:cs="Arial"/>
          <w:sz w:val="24"/>
          <w:szCs w:val="24"/>
        </w:rPr>
      </w:pPr>
      <w:r w:rsidRPr="0041223E">
        <w:rPr>
          <w:rFonts w:ascii="Arial" w:hAnsi="Arial" w:cs="Arial"/>
          <w:color w:val="000000"/>
          <w:sz w:val="24"/>
          <w:szCs w:val="24"/>
        </w:rPr>
        <w:t>Часть 3 статьи 13 дополнить абзацем 2</w:t>
      </w:r>
      <w:r w:rsidRPr="00394309">
        <w:rPr>
          <w:rFonts w:ascii="Arial" w:hAnsi="Arial" w:cs="Arial"/>
          <w:b/>
          <w:bCs/>
          <w:color w:val="000000"/>
          <w:sz w:val="24"/>
          <w:szCs w:val="24"/>
        </w:rPr>
        <w:t xml:space="preserve"> </w:t>
      </w:r>
      <w:r w:rsidRPr="00394309">
        <w:rPr>
          <w:rFonts w:ascii="Arial" w:hAnsi="Arial" w:cs="Arial"/>
          <w:color w:val="000000"/>
          <w:sz w:val="24"/>
          <w:szCs w:val="24"/>
        </w:rPr>
        <w:t>следующего содержания:</w:t>
      </w:r>
    </w:p>
    <w:p w14:paraId="66AC0DE2" w14:textId="77777777" w:rsidR="00394309" w:rsidRPr="00394309" w:rsidRDefault="00394309" w:rsidP="00394309">
      <w:pPr>
        <w:pStyle w:val="1"/>
        <w:shd w:val="clear" w:color="auto" w:fill="auto"/>
        <w:ind w:firstLine="709"/>
        <w:jc w:val="both"/>
        <w:rPr>
          <w:rFonts w:ascii="Arial" w:hAnsi="Arial" w:cs="Arial"/>
          <w:sz w:val="24"/>
          <w:szCs w:val="24"/>
        </w:rPr>
      </w:pPr>
      <w:r w:rsidRPr="00394309">
        <w:rPr>
          <w:rFonts w:ascii="Arial" w:hAnsi="Arial" w:cs="Arial"/>
          <w:color w:val="000000"/>
          <w:sz w:val="24"/>
          <w:szCs w:val="24"/>
        </w:rPr>
        <w:t>«Депутату Собрания представителей муниципального образования Дубенский район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roofErr w:type="gramStart"/>
      <w:r w:rsidRPr="00394309">
        <w:rPr>
          <w:rFonts w:ascii="Arial" w:hAnsi="Arial" w:cs="Arial"/>
          <w:color w:val="000000"/>
          <w:sz w:val="24"/>
          <w:szCs w:val="24"/>
        </w:rPr>
        <w:t>.».</w:t>
      </w:r>
      <w:proofErr w:type="gramEnd"/>
    </w:p>
    <w:p w14:paraId="719D8279" w14:textId="77777777" w:rsidR="00394309" w:rsidRPr="00394309" w:rsidRDefault="00394309" w:rsidP="00394309">
      <w:pPr>
        <w:pStyle w:val="1"/>
        <w:numPr>
          <w:ilvl w:val="1"/>
          <w:numId w:val="1"/>
        </w:numPr>
        <w:shd w:val="clear" w:color="auto" w:fill="auto"/>
        <w:tabs>
          <w:tab w:val="left" w:pos="1237"/>
        </w:tabs>
        <w:ind w:firstLine="709"/>
        <w:jc w:val="both"/>
        <w:rPr>
          <w:rFonts w:ascii="Arial" w:hAnsi="Arial" w:cs="Arial"/>
          <w:sz w:val="24"/>
          <w:szCs w:val="24"/>
        </w:rPr>
      </w:pPr>
      <w:r w:rsidRPr="0041223E">
        <w:rPr>
          <w:rFonts w:ascii="Arial" w:hAnsi="Arial" w:cs="Arial"/>
          <w:color w:val="000000"/>
          <w:sz w:val="24"/>
          <w:szCs w:val="24"/>
        </w:rPr>
        <w:t xml:space="preserve">Дополнить статьей 33.1 </w:t>
      </w:r>
      <w:r w:rsidRPr="00394309">
        <w:rPr>
          <w:rFonts w:ascii="Arial" w:hAnsi="Arial" w:cs="Arial"/>
          <w:color w:val="000000"/>
          <w:sz w:val="24"/>
          <w:szCs w:val="24"/>
        </w:rPr>
        <w:t>следующего содержания:</w:t>
      </w:r>
    </w:p>
    <w:p w14:paraId="42A340F6" w14:textId="77777777" w:rsidR="00394309" w:rsidRPr="0041223E" w:rsidRDefault="00394309" w:rsidP="00394309">
      <w:pPr>
        <w:pStyle w:val="1"/>
        <w:shd w:val="clear" w:color="auto" w:fill="auto"/>
        <w:ind w:firstLine="709"/>
        <w:jc w:val="both"/>
        <w:rPr>
          <w:rFonts w:ascii="Arial" w:hAnsi="Arial" w:cs="Arial"/>
          <w:sz w:val="24"/>
          <w:szCs w:val="24"/>
        </w:rPr>
      </w:pPr>
      <w:r w:rsidRPr="0041223E">
        <w:rPr>
          <w:rFonts w:ascii="Arial" w:hAnsi="Arial" w:cs="Arial"/>
          <w:color w:val="000000"/>
          <w:sz w:val="24"/>
          <w:szCs w:val="24"/>
        </w:rPr>
        <w:t>«Статья 33.1. Инициативные проекты</w:t>
      </w:r>
    </w:p>
    <w:p w14:paraId="0BFFF184" w14:textId="77777777" w:rsidR="00394309" w:rsidRPr="00394309" w:rsidRDefault="00394309" w:rsidP="00394309">
      <w:pPr>
        <w:pStyle w:val="1"/>
        <w:shd w:val="clear" w:color="auto" w:fill="auto"/>
        <w:ind w:firstLine="709"/>
        <w:jc w:val="both"/>
        <w:rPr>
          <w:rFonts w:ascii="Arial" w:hAnsi="Arial" w:cs="Arial"/>
          <w:sz w:val="24"/>
          <w:szCs w:val="24"/>
        </w:rPr>
      </w:pPr>
      <w:r w:rsidRPr="00394309">
        <w:rPr>
          <w:rFonts w:ascii="Arial" w:hAnsi="Arial" w:cs="Arial"/>
          <w:color w:val="000000"/>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394309">
        <w:rPr>
          <w:rFonts w:ascii="Arial" w:hAnsi="Arial" w:cs="Arial"/>
          <w:color w:val="000000"/>
          <w:sz w:val="24"/>
          <w:szCs w:val="24"/>
        </w:rPr>
        <w:t>решения</w:t>
      </w:r>
      <w:proofErr w:type="gramEnd"/>
      <w:r w:rsidRPr="00394309">
        <w:rPr>
          <w:rFonts w:ascii="Arial" w:hAnsi="Arial" w:cs="Arial"/>
          <w:color w:val="000000"/>
          <w:sz w:val="24"/>
          <w:szCs w:val="24"/>
        </w:rPr>
        <w:t xml:space="preserve"> которых предоставлено </w:t>
      </w:r>
      <w:r w:rsidRPr="00394309">
        <w:rPr>
          <w:rFonts w:ascii="Arial" w:hAnsi="Arial" w:cs="Arial"/>
          <w:color w:val="000000"/>
          <w:sz w:val="24"/>
          <w:szCs w:val="24"/>
        </w:rPr>
        <w:lastRenderedPageBreak/>
        <w:t>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 муниципального образования.</w:t>
      </w:r>
    </w:p>
    <w:p w14:paraId="74E107C0" w14:textId="77777777" w:rsidR="00394309" w:rsidRPr="00394309" w:rsidRDefault="00394309" w:rsidP="00394309">
      <w:pPr>
        <w:pStyle w:val="1"/>
        <w:numPr>
          <w:ilvl w:val="0"/>
          <w:numId w:val="1"/>
        </w:numPr>
        <w:shd w:val="clear" w:color="auto" w:fill="auto"/>
        <w:tabs>
          <w:tab w:val="left" w:pos="1042"/>
        </w:tabs>
        <w:ind w:firstLine="709"/>
        <w:jc w:val="both"/>
        <w:rPr>
          <w:rFonts w:ascii="Arial" w:hAnsi="Arial" w:cs="Arial"/>
          <w:sz w:val="24"/>
          <w:szCs w:val="24"/>
        </w:rPr>
      </w:pPr>
      <w:r w:rsidRPr="00394309">
        <w:rPr>
          <w:rFonts w:ascii="Arial" w:hAnsi="Arial" w:cs="Arial"/>
          <w:color w:val="000000"/>
          <w:sz w:val="24"/>
          <w:szCs w:val="24"/>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Собрания представителей муниципального образования. Право выступить инициатором проекта в соответствии с нормативным правовым актом Собрания представителей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77F356CB" w14:textId="77777777" w:rsidR="00394309" w:rsidRPr="00394309" w:rsidRDefault="00394309" w:rsidP="00394309">
      <w:pPr>
        <w:pStyle w:val="1"/>
        <w:numPr>
          <w:ilvl w:val="0"/>
          <w:numId w:val="1"/>
        </w:numPr>
        <w:shd w:val="clear" w:color="auto" w:fill="auto"/>
        <w:tabs>
          <w:tab w:val="left" w:pos="1043"/>
        </w:tabs>
        <w:ind w:firstLine="709"/>
        <w:jc w:val="both"/>
        <w:rPr>
          <w:rFonts w:ascii="Arial" w:hAnsi="Arial" w:cs="Arial"/>
          <w:sz w:val="24"/>
          <w:szCs w:val="24"/>
        </w:rPr>
      </w:pPr>
      <w:r w:rsidRPr="00394309">
        <w:rPr>
          <w:rFonts w:ascii="Arial" w:hAnsi="Arial" w:cs="Arial"/>
          <w:color w:val="000000"/>
          <w:sz w:val="24"/>
          <w:szCs w:val="24"/>
        </w:rPr>
        <w:t>Инициативный проект должен содержать следующие сведения:</w:t>
      </w:r>
    </w:p>
    <w:p w14:paraId="4D55A84D" w14:textId="77777777" w:rsidR="00394309" w:rsidRPr="00394309" w:rsidRDefault="00394309" w:rsidP="00394309">
      <w:pPr>
        <w:pStyle w:val="1"/>
        <w:numPr>
          <w:ilvl w:val="0"/>
          <w:numId w:val="2"/>
        </w:numPr>
        <w:shd w:val="clear" w:color="auto" w:fill="auto"/>
        <w:tabs>
          <w:tab w:val="left" w:pos="1042"/>
        </w:tabs>
        <w:ind w:firstLine="709"/>
        <w:jc w:val="both"/>
        <w:rPr>
          <w:rFonts w:ascii="Arial" w:hAnsi="Arial" w:cs="Arial"/>
          <w:sz w:val="24"/>
          <w:szCs w:val="24"/>
        </w:rPr>
      </w:pPr>
      <w:r w:rsidRPr="00394309">
        <w:rPr>
          <w:rFonts w:ascii="Arial" w:hAnsi="Arial" w:cs="Arial"/>
          <w:color w:val="000000"/>
          <w:sz w:val="24"/>
          <w:szCs w:val="24"/>
        </w:rPr>
        <w:t>описание проблемы, решение которой имеет приоритетное значение для жителей муниципального образования или его части;</w:t>
      </w:r>
    </w:p>
    <w:p w14:paraId="6A2663DE" w14:textId="77777777" w:rsidR="00394309" w:rsidRPr="00394309" w:rsidRDefault="00394309" w:rsidP="00394309">
      <w:pPr>
        <w:pStyle w:val="1"/>
        <w:numPr>
          <w:ilvl w:val="0"/>
          <w:numId w:val="2"/>
        </w:numPr>
        <w:shd w:val="clear" w:color="auto" w:fill="auto"/>
        <w:tabs>
          <w:tab w:val="left" w:pos="1072"/>
        </w:tabs>
        <w:ind w:firstLine="709"/>
        <w:jc w:val="both"/>
        <w:rPr>
          <w:rFonts w:ascii="Arial" w:hAnsi="Arial" w:cs="Arial"/>
          <w:sz w:val="24"/>
          <w:szCs w:val="24"/>
        </w:rPr>
      </w:pPr>
      <w:r w:rsidRPr="00394309">
        <w:rPr>
          <w:rFonts w:ascii="Arial" w:hAnsi="Arial" w:cs="Arial"/>
          <w:color w:val="000000"/>
          <w:sz w:val="24"/>
          <w:szCs w:val="24"/>
        </w:rPr>
        <w:t>обоснование предложений по решению указанной проблемы;</w:t>
      </w:r>
    </w:p>
    <w:p w14:paraId="5DD229F1" w14:textId="77777777" w:rsidR="00394309" w:rsidRPr="00394309" w:rsidRDefault="00394309" w:rsidP="00394309">
      <w:pPr>
        <w:pStyle w:val="1"/>
        <w:numPr>
          <w:ilvl w:val="0"/>
          <w:numId w:val="2"/>
        </w:numPr>
        <w:shd w:val="clear" w:color="auto" w:fill="auto"/>
        <w:tabs>
          <w:tab w:val="left" w:pos="1042"/>
        </w:tabs>
        <w:ind w:firstLine="709"/>
        <w:jc w:val="both"/>
        <w:rPr>
          <w:rFonts w:ascii="Arial" w:hAnsi="Arial" w:cs="Arial"/>
          <w:sz w:val="24"/>
          <w:szCs w:val="24"/>
        </w:rPr>
      </w:pPr>
      <w:r w:rsidRPr="00394309">
        <w:rPr>
          <w:rFonts w:ascii="Arial" w:hAnsi="Arial" w:cs="Arial"/>
          <w:color w:val="000000"/>
          <w:sz w:val="24"/>
          <w:szCs w:val="24"/>
        </w:rPr>
        <w:t>описание ожидаемого результата (ожидаемых результатов) реализации инициативного проекта;</w:t>
      </w:r>
    </w:p>
    <w:p w14:paraId="629FEAC6" w14:textId="77777777" w:rsidR="00394309" w:rsidRPr="00394309" w:rsidRDefault="00394309" w:rsidP="00394309">
      <w:pPr>
        <w:pStyle w:val="1"/>
        <w:numPr>
          <w:ilvl w:val="0"/>
          <w:numId w:val="2"/>
        </w:numPr>
        <w:shd w:val="clear" w:color="auto" w:fill="auto"/>
        <w:tabs>
          <w:tab w:val="left" w:pos="1205"/>
        </w:tabs>
        <w:ind w:firstLine="709"/>
        <w:jc w:val="both"/>
        <w:rPr>
          <w:rFonts w:ascii="Arial" w:hAnsi="Arial" w:cs="Arial"/>
          <w:sz w:val="24"/>
          <w:szCs w:val="24"/>
        </w:rPr>
      </w:pPr>
      <w:r w:rsidRPr="00394309">
        <w:rPr>
          <w:rFonts w:ascii="Arial" w:hAnsi="Arial" w:cs="Arial"/>
          <w:color w:val="000000"/>
          <w:sz w:val="24"/>
          <w:szCs w:val="24"/>
        </w:rPr>
        <w:t>предварительный расчет необходимых расходов на реализацию инициативного проекта;</w:t>
      </w:r>
    </w:p>
    <w:p w14:paraId="2BFEA12C" w14:textId="77777777" w:rsidR="00394309" w:rsidRPr="00394309" w:rsidRDefault="00394309" w:rsidP="00394309">
      <w:pPr>
        <w:pStyle w:val="1"/>
        <w:numPr>
          <w:ilvl w:val="0"/>
          <w:numId w:val="2"/>
        </w:numPr>
        <w:shd w:val="clear" w:color="auto" w:fill="auto"/>
        <w:tabs>
          <w:tab w:val="left" w:pos="1077"/>
        </w:tabs>
        <w:ind w:firstLine="709"/>
        <w:jc w:val="both"/>
        <w:rPr>
          <w:rFonts w:ascii="Arial" w:hAnsi="Arial" w:cs="Arial"/>
          <w:sz w:val="24"/>
          <w:szCs w:val="24"/>
        </w:rPr>
      </w:pPr>
      <w:r w:rsidRPr="00394309">
        <w:rPr>
          <w:rFonts w:ascii="Arial" w:hAnsi="Arial" w:cs="Arial"/>
          <w:color w:val="000000"/>
          <w:sz w:val="24"/>
          <w:szCs w:val="24"/>
        </w:rPr>
        <w:t>планируемые сроки реализации инициативного проекта;</w:t>
      </w:r>
    </w:p>
    <w:p w14:paraId="6279D665" w14:textId="77777777" w:rsidR="00394309" w:rsidRPr="00394309" w:rsidRDefault="00394309" w:rsidP="00394309">
      <w:pPr>
        <w:pStyle w:val="1"/>
        <w:numPr>
          <w:ilvl w:val="0"/>
          <w:numId w:val="2"/>
        </w:numPr>
        <w:shd w:val="clear" w:color="auto" w:fill="auto"/>
        <w:tabs>
          <w:tab w:val="left" w:pos="1042"/>
        </w:tabs>
        <w:ind w:firstLine="709"/>
        <w:jc w:val="both"/>
        <w:rPr>
          <w:rFonts w:ascii="Arial" w:hAnsi="Arial" w:cs="Arial"/>
          <w:sz w:val="24"/>
          <w:szCs w:val="24"/>
        </w:rPr>
      </w:pPr>
      <w:r w:rsidRPr="00394309">
        <w:rPr>
          <w:rFonts w:ascii="Arial" w:hAnsi="Arial" w:cs="Arial"/>
          <w:color w:val="000000"/>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14:paraId="7722D07B" w14:textId="77777777" w:rsidR="00394309" w:rsidRPr="00394309" w:rsidRDefault="00394309" w:rsidP="00394309">
      <w:pPr>
        <w:pStyle w:val="1"/>
        <w:numPr>
          <w:ilvl w:val="0"/>
          <w:numId w:val="2"/>
        </w:numPr>
        <w:shd w:val="clear" w:color="auto" w:fill="auto"/>
        <w:tabs>
          <w:tab w:val="left" w:pos="1042"/>
        </w:tabs>
        <w:ind w:firstLine="709"/>
        <w:jc w:val="both"/>
        <w:rPr>
          <w:rFonts w:ascii="Arial" w:hAnsi="Arial" w:cs="Arial"/>
          <w:sz w:val="24"/>
          <w:szCs w:val="24"/>
        </w:rPr>
      </w:pPr>
      <w:r w:rsidRPr="00394309">
        <w:rPr>
          <w:rFonts w:ascii="Arial" w:hAnsi="Arial" w:cs="Arial"/>
          <w:color w:val="000000"/>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DA4FF30" w14:textId="77777777" w:rsidR="00394309" w:rsidRPr="00394309" w:rsidRDefault="00394309" w:rsidP="00394309">
      <w:pPr>
        <w:pStyle w:val="1"/>
        <w:numPr>
          <w:ilvl w:val="0"/>
          <w:numId w:val="2"/>
        </w:numPr>
        <w:shd w:val="clear" w:color="auto" w:fill="auto"/>
        <w:tabs>
          <w:tab w:val="left" w:pos="1042"/>
        </w:tabs>
        <w:ind w:firstLine="709"/>
        <w:jc w:val="both"/>
        <w:rPr>
          <w:rFonts w:ascii="Arial" w:hAnsi="Arial" w:cs="Arial"/>
          <w:sz w:val="24"/>
          <w:szCs w:val="24"/>
        </w:rPr>
      </w:pPr>
      <w:r w:rsidRPr="00394309">
        <w:rPr>
          <w:rFonts w:ascii="Arial" w:hAnsi="Arial" w:cs="Arial"/>
          <w:color w:val="000000"/>
          <w:sz w:val="24"/>
          <w:szCs w:val="24"/>
        </w:rPr>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 муниципального образования;</w:t>
      </w:r>
    </w:p>
    <w:p w14:paraId="0DDE9BB3" w14:textId="77777777" w:rsidR="00394309" w:rsidRPr="00394309" w:rsidRDefault="00394309" w:rsidP="00394309">
      <w:pPr>
        <w:pStyle w:val="1"/>
        <w:numPr>
          <w:ilvl w:val="0"/>
          <w:numId w:val="2"/>
        </w:numPr>
        <w:shd w:val="clear" w:color="auto" w:fill="auto"/>
        <w:tabs>
          <w:tab w:val="left" w:pos="1042"/>
        </w:tabs>
        <w:ind w:firstLine="709"/>
        <w:jc w:val="both"/>
        <w:rPr>
          <w:rFonts w:ascii="Arial" w:hAnsi="Arial" w:cs="Arial"/>
          <w:sz w:val="24"/>
          <w:szCs w:val="24"/>
        </w:rPr>
      </w:pPr>
      <w:r w:rsidRPr="00394309">
        <w:rPr>
          <w:rFonts w:ascii="Arial" w:hAnsi="Arial" w:cs="Arial"/>
          <w:color w:val="000000"/>
          <w:sz w:val="24"/>
          <w:szCs w:val="24"/>
        </w:rPr>
        <w:t>иные сведения, предусмотренные нормативным правовым актом Собрания представителей муниципального образования.</w:t>
      </w:r>
    </w:p>
    <w:p w14:paraId="3007CB8A" w14:textId="77777777" w:rsidR="00394309" w:rsidRPr="00394309" w:rsidRDefault="00394309" w:rsidP="00394309">
      <w:pPr>
        <w:pStyle w:val="1"/>
        <w:numPr>
          <w:ilvl w:val="0"/>
          <w:numId w:val="1"/>
        </w:numPr>
        <w:shd w:val="clear" w:color="auto" w:fill="auto"/>
        <w:tabs>
          <w:tab w:val="left" w:pos="1205"/>
        </w:tabs>
        <w:ind w:firstLine="709"/>
        <w:jc w:val="both"/>
        <w:rPr>
          <w:rFonts w:ascii="Arial" w:hAnsi="Arial" w:cs="Arial"/>
          <w:sz w:val="24"/>
          <w:szCs w:val="24"/>
        </w:rPr>
      </w:pPr>
      <w:proofErr w:type="gramStart"/>
      <w:r w:rsidRPr="00394309">
        <w:rPr>
          <w:rFonts w:ascii="Arial" w:hAnsi="Arial" w:cs="Arial"/>
          <w:color w:val="000000"/>
          <w:sz w:val="24"/>
          <w:szCs w:val="24"/>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394309">
        <w:rPr>
          <w:rFonts w:ascii="Arial" w:hAnsi="Arial" w:cs="Arial"/>
          <w:color w:val="000000"/>
          <w:sz w:val="24"/>
          <w:szCs w:val="24"/>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361838BD" w14:textId="77777777" w:rsidR="00394309" w:rsidRPr="00394309" w:rsidRDefault="00394309" w:rsidP="00394309">
      <w:pPr>
        <w:pStyle w:val="1"/>
        <w:shd w:val="clear" w:color="auto" w:fill="auto"/>
        <w:ind w:firstLine="709"/>
        <w:jc w:val="both"/>
        <w:rPr>
          <w:rFonts w:ascii="Arial" w:hAnsi="Arial" w:cs="Arial"/>
          <w:sz w:val="24"/>
          <w:szCs w:val="24"/>
        </w:rPr>
      </w:pPr>
      <w:r w:rsidRPr="00394309">
        <w:rPr>
          <w:rFonts w:ascii="Arial" w:hAnsi="Arial" w:cs="Arial"/>
          <w:color w:val="000000"/>
          <w:sz w:val="24"/>
          <w:szCs w:val="24"/>
        </w:rPr>
        <w:t>Нормативным правовым актом Собрания представителей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A4568B3" w14:textId="77777777" w:rsidR="00394309" w:rsidRPr="00394309" w:rsidRDefault="00394309" w:rsidP="00394309">
      <w:pPr>
        <w:pStyle w:val="1"/>
        <w:shd w:val="clear" w:color="auto" w:fill="auto"/>
        <w:ind w:firstLine="709"/>
        <w:jc w:val="both"/>
        <w:rPr>
          <w:rFonts w:ascii="Arial" w:hAnsi="Arial" w:cs="Arial"/>
          <w:sz w:val="24"/>
          <w:szCs w:val="24"/>
        </w:rPr>
      </w:pPr>
      <w:r w:rsidRPr="00394309">
        <w:rPr>
          <w:rFonts w:ascii="Arial" w:hAnsi="Arial" w:cs="Arial"/>
          <w:color w:val="000000"/>
          <w:sz w:val="24"/>
          <w:szCs w:val="24"/>
        </w:rPr>
        <w:t xml:space="preserve">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w:t>
      </w:r>
      <w:r w:rsidRPr="00394309">
        <w:rPr>
          <w:rFonts w:ascii="Arial" w:hAnsi="Arial" w:cs="Arial"/>
          <w:color w:val="000000"/>
          <w:sz w:val="24"/>
          <w:szCs w:val="24"/>
        </w:rPr>
        <w:lastRenderedPageBreak/>
        <w:t>подписные листы, подтверждающие поддержку инициативного проекта жителями муниципального образования или его части.</w:t>
      </w:r>
    </w:p>
    <w:p w14:paraId="33CE8427" w14:textId="77777777" w:rsidR="00394309" w:rsidRPr="00394309" w:rsidRDefault="00394309" w:rsidP="00394309">
      <w:pPr>
        <w:pStyle w:val="1"/>
        <w:numPr>
          <w:ilvl w:val="0"/>
          <w:numId w:val="1"/>
        </w:numPr>
        <w:shd w:val="clear" w:color="auto" w:fill="auto"/>
        <w:tabs>
          <w:tab w:val="left" w:pos="1082"/>
        </w:tabs>
        <w:ind w:firstLine="709"/>
        <w:jc w:val="both"/>
        <w:rPr>
          <w:rFonts w:ascii="Arial" w:hAnsi="Arial" w:cs="Arial"/>
          <w:sz w:val="24"/>
          <w:szCs w:val="24"/>
        </w:rPr>
      </w:pPr>
      <w:r w:rsidRPr="00394309">
        <w:rPr>
          <w:rFonts w:ascii="Arial" w:hAnsi="Arial" w:cs="Arial"/>
          <w:color w:val="000000"/>
          <w:sz w:val="24"/>
          <w:szCs w:val="24"/>
        </w:rPr>
        <w:t xml:space="preserve">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r w:rsidRPr="00394309">
        <w:rPr>
          <w:rFonts w:ascii="Arial" w:hAnsi="Arial" w:cs="Arial"/>
          <w:color w:val="000000"/>
          <w:sz w:val="24"/>
          <w:szCs w:val="24"/>
          <w:lang w:val="en-US" w:bidi="en-US"/>
        </w:rPr>
        <w:t>http</w:t>
      </w:r>
      <w:r w:rsidRPr="00394309">
        <w:rPr>
          <w:rFonts w:ascii="Arial" w:hAnsi="Arial" w:cs="Arial"/>
          <w:color w:val="000000"/>
          <w:sz w:val="24"/>
          <w:szCs w:val="24"/>
          <w:lang w:bidi="en-US"/>
        </w:rPr>
        <w:t xml:space="preserve">:// </w:t>
      </w:r>
      <w:proofErr w:type="spellStart"/>
      <w:r w:rsidRPr="00394309">
        <w:rPr>
          <w:rFonts w:ascii="Arial" w:hAnsi="Arial" w:cs="Arial"/>
          <w:color w:val="000000"/>
          <w:sz w:val="24"/>
          <w:szCs w:val="24"/>
          <w:lang w:val="en-US" w:bidi="en-US"/>
        </w:rPr>
        <w:t>dubna</w:t>
      </w:r>
      <w:proofErr w:type="spellEnd"/>
      <w:r w:rsidRPr="00394309">
        <w:rPr>
          <w:rFonts w:ascii="Arial" w:hAnsi="Arial" w:cs="Arial"/>
          <w:color w:val="000000"/>
          <w:sz w:val="24"/>
          <w:szCs w:val="24"/>
          <w:lang w:bidi="en-US"/>
        </w:rPr>
        <w:t>.</w:t>
      </w:r>
      <w:proofErr w:type="spellStart"/>
      <w:r w:rsidRPr="00394309">
        <w:rPr>
          <w:rFonts w:ascii="Arial" w:hAnsi="Arial" w:cs="Arial"/>
          <w:color w:val="000000"/>
          <w:sz w:val="24"/>
          <w:szCs w:val="24"/>
          <w:lang w:val="en-US" w:bidi="en-US"/>
        </w:rPr>
        <w:t>tularegion</w:t>
      </w:r>
      <w:proofErr w:type="spellEnd"/>
      <w:r w:rsidRPr="00394309">
        <w:rPr>
          <w:rFonts w:ascii="Arial" w:hAnsi="Arial" w:cs="Arial"/>
          <w:color w:val="000000"/>
          <w:sz w:val="24"/>
          <w:szCs w:val="24"/>
          <w:lang w:bidi="en-US"/>
        </w:rPr>
        <w:t>..</w:t>
      </w:r>
      <w:proofErr w:type="spellStart"/>
      <w:proofErr w:type="gramStart"/>
      <w:r w:rsidRPr="00394309">
        <w:rPr>
          <w:rFonts w:ascii="Arial" w:hAnsi="Arial" w:cs="Arial"/>
          <w:color w:val="000000"/>
          <w:sz w:val="24"/>
          <w:szCs w:val="24"/>
          <w:lang w:val="en-US" w:bidi="en-US"/>
        </w:rPr>
        <w:t>ru</w:t>
      </w:r>
      <w:proofErr w:type="spellEnd"/>
      <w:proofErr w:type="gramEnd"/>
      <w:r w:rsidRPr="00394309">
        <w:rPr>
          <w:rFonts w:ascii="Arial" w:hAnsi="Arial" w:cs="Arial"/>
          <w:color w:val="000000"/>
          <w:sz w:val="24"/>
          <w:szCs w:val="24"/>
          <w:lang w:bidi="en-US"/>
        </w:rPr>
        <w:t xml:space="preserve"> </w:t>
      </w:r>
      <w:r w:rsidRPr="00394309">
        <w:rPr>
          <w:rFonts w:ascii="Arial" w:hAnsi="Arial" w:cs="Arial"/>
          <w:color w:val="000000"/>
          <w:sz w:val="24"/>
          <w:szCs w:val="24"/>
        </w:rPr>
        <w:t>а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14:paraId="14B09FF1" w14:textId="77777777" w:rsidR="00394309" w:rsidRPr="00394309" w:rsidRDefault="00394309" w:rsidP="00394309">
      <w:pPr>
        <w:pStyle w:val="1"/>
        <w:numPr>
          <w:ilvl w:val="0"/>
          <w:numId w:val="1"/>
        </w:numPr>
        <w:shd w:val="clear" w:color="auto" w:fill="auto"/>
        <w:tabs>
          <w:tab w:val="left" w:pos="1082"/>
        </w:tabs>
        <w:ind w:firstLine="709"/>
        <w:jc w:val="both"/>
        <w:rPr>
          <w:rFonts w:ascii="Arial" w:hAnsi="Arial" w:cs="Arial"/>
          <w:sz w:val="24"/>
          <w:szCs w:val="24"/>
        </w:rPr>
      </w:pPr>
      <w:r w:rsidRPr="00394309">
        <w:rPr>
          <w:rFonts w:ascii="Arial" w:hAnsi="Arial" w:cs="Arial"/>
          <w:color w:val="000000"/>
          <w:sz w:val="24"/>
          <w:szCs w:val="24"/>
        </w:rPr>
        <w:t>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14:paraId="56F496DF" w14:textId="77777777" w:rsidR="00394309" w:rsidRPr="00394309" w:rsidRDefault="00394309" w:rsidP="00394309">
      <w:pPr>
        <w:pStyle w:val="1"/>
        <w:numPr>
          <w:ilvl w:val="0"/>
          <w:numId w:val="3"/>
        </w:numPr>
        <w:shd w:val="clear" w:color="auto" w:fill="auto"/>
        <w:tabs>
          <w:tab w:val="left" w:pos="1082"/>
        </w:tabs>
        <w:ind w:firstLine="709"/>
        <w:jc w:val="both"/>
        <w:rPr>
          <w:rFonts w:ascii="Arial" w:hAnsi="Arial" w:cs="Arial"/>
          <w:sz w:val="24"/>
          <w:szCs w:val="24"/>
        </w:rPr>
      </w:pPr>
      <w:r w:rsidRPr="00394309">
        <w:rPr>
          <w:rFonts w:ascii="Arial" w:hAnsi="Arial" w:cs="Arial"/>
          <w:color w:val="000000"/>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004CDD4E" w14:textId="77777777" w:rsidR="00394309" w:rsidRPr="00394309" w:rsidRDefault="00394309" w:rsidP="00394309">
      <w:pPr>
        <w:pStyle w:val="1"/>
        <w:numPr>
          <w:ilvl w:val="0"/>
          <w:numId w:val="3"/>
        </w:numPr>
        <w:shd w:val="clear" w:color="auto" w:fill="auto"/>
        <w:tabs>
          <w:tab w:val="left" w:pos="1082"/>
        </w:tabs>
        <w:ind w:firstLine="709"/>
        <w:jc w:val="both"/>
        <w:rPr>
          <w:rFonts w:ascii="Arial" w:hAnsi="Arial" w:cs="Arial"/>
          <w:sz w:val="24"/>
          <w:szCs w:val="24"/>
        </w:rPr>
      </w:pPr>
      <w:r w:rsidRPr="00394309">
        <w:rPr>
          <w:rFonts w:ascii="Arial" w:hAnsi="Arial" w:cs="Arial"/>
          <w:color w:val="000000"/>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p>
    <w:p w14:paraId="1FD2A938" w14:textId="77777777" w:rsidR="00394309" w:rsidRPr="00394309" w:rsidRDefault="00394309" w:rsidP="00394309">
      <w:pPr>
        <w:pStyle w:val="1"/>
        <w:numPr>
          <w:ilvl w:val="0"/>
          <w:numId w:val="1"/>
        </w:numPr>
        <w:shd w:val="clear" w:color="auto" w:fill="auto"/>
        <w:tabs>
          <w:tab w:val="left" w:pos="1082"/>
        </w:tabs>
        <w:ind w:firstLine="709"/>
        <w:jc w:val="both"/>
        <w:rPr>
          <w:rFonts w:ascii="Arial" w:hAnsi="Arial" w:cs="Arial"/>
          <w:sz w:val="24"/>
          <w:szCs w:val="24"/>
        </w:rPr>
      </w:pPr>
      <w:r w:rsidRPr="00394309">
        <w:rPr>
          <w:rFonts w:ascii="Arial" w:hAnsi="Arial" w:cs="Arial"/>
          <w:color w:val="000000"/>
          <w:sz w:val="24"/>
          <w:szCs w:val="24"/>
        </w:rPr>
        <w:t>Администрация муниципального образования принимает решение об отказе в поддержке инициативного проекта в одном из следующих случаев:</w:t>
      </w:r>
    </w:p>
    <w:p w14:paraId="6FB27F71" w14:textId="77777777" w:rsidR="00394309" w:rsidRPr="00394309" w:rsidRDefault="00394309" w:rsidP="00394309">
      <w:pPr>
        <w:pStyle w:val="1"/>
        <w:numPr>
          <w:ilvl w:val="0"/>
          <w:numId w:val="4"/>
        </w:numPr>
        <w:shd w:val="clear" w:color="auto" w:fill="auto"/>
        <w:tabs>
          <w:tab w:val="left" w:pos="1082"/>
        </w:tabs>
        <w:ind w:firstLine="709"/>
        <w:jc w:val="both"/>
        <w:rPr>
          <w:rFonts w:ascii="Arial" w:hAnsi="Arial" w:cs="Arial"/>
          <w:sz w:val="24"/>
          <w:szCs w:val="24"/>
        </w:rPr>
      </w:pPr>
      <w:r w:rsidRPr="00394309">
        <w:rPr>
          <w:rFonts w:ascii="Arial" w:hAnsi="Arial" w:cs="Arial"/>
          <w:color w:val="000000"/>
          <w:sz w:val="24"/>
          <w:szCs w:val="24"/>
        </w:rPr>
        <w:t>несоблюдение установленного порядка внесения инициативного проекта и его рассмотрения;</w:t>
      </w:r>
    </w:p>
    <w:p w14:paraId="2DCFFFD2" w14:textId="77777777" w:rsidR="00394309" w:rsidRPr="00394309" w:rsidRDefault="00394309" w:rsidP="00394309">
      <w:pPr>
        <w:pStyle w:val="1"/>
        <w:numPr>
          <w:ilvl w:val="0"/>
          <w:numId w:val="4"/>
        </w:numPr>
        <w:shd w:val="clear" w:color="auto" w:fill="auto"/>
        <w:tabs>
          <w:tab w:val="left" w:pos="1082"/>
        </w:tabs>
        <w:ind w:firstLine="709"/>
        <w:jc w:val="both"/>
        <w:rPr>
          <w:rFonts w:ascii="Arial" w:hAnsi="Arial" w:cs="Arial"/>
          <w:sz w:val="24"/>
          <w:szCs w:val="24"/>
        </w:rPr>
      </w:pPr>
      <w:r w:rsidRPr="00394309">
        <w:rPr>
          <w:rFonts w:ascii="Arial" w:hAnsi="Arial" w:cs="Arial"/>
          <w:color w:val="000000"/>
          <w:sz w:val="24"/>
          <w:szCs w:val="24"/>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14:paraId="1F95F92D" w14:textId="77777777" w:rsidR="00394309" w:rsidRPr="00394309" w:rsidRDefault="00394309" w:rsidP="00394309">
      <w:pPr>
        <w:pStyle w:val="1"/>
        <w:numPr>
          <w:ilvl w:val="0"/>
          <w:numId w:val="4"/>
        </w:numPr>
        <w:shd w:val="clear" w:color="auto" w:fill="auto"/>
        <w:tabs>
          <w:tab w:val="left" w:pos="1082"/>
        </w:tabs>
        <w:ind w:firstLine="709"/>
        <w:jc w:val="both"/>
        <w:rPr>
          <w:rFonts w:ascii="Arial" w:hAnsi="Arial" w:cs="Arial"/>
          <w:sz w:val="24"/>
          <w:szCs w:val="24"/>
        </w:rPr>
      </w:pPr>
      <w:r w:rsidRPr="00394309">
        <w:rPr>
          <w:rFonts w:ascii="Arial" w:hAnsi="Arial" w:cs="Arial"/>
          <w:color w:val="000000"/>
          <w:sz w:val="24"/>
          <w:szCs w:val="24"/>
        </w:rPr>
        <w:t>невозможность реализации инициативного проекта ввиду отсутствия у органов местного самоуправления необходимых полномочий и прав;</w:t>
      </w:r>
    </w:p>
    <w:p w14:paraId="5784FDAD" w14:textId="77777777" w:rsidR="00394309" w:rsidRPr="00394309" w:rsidRDefault="00394309" w:rsidP="00394309">
      <w:pPr>
        <w:pStyle w:val="1"/>
        <w:numPr>
          <w:ilvl w:val="0"/>
          <w:numId w:val="4"/>
        </w:numPr>
        <w:shd w:val="clear" w:color="auto" w:fill="auto"/>
        <w:tabs>
          <w:tab w:val="left" w:pos="1082"/>
        </w:tabs>
        <w:ind w:firstLine="709"/>
        <w:jc w:val="both"/>
        <w:rPr>
          <w:rFonts w:ascii="Arial" w:hAnsi="Arial" w:cs="Arial"/>
          <w:sz w:val="24"/>
          <w:szCs w:val="24"/>
        </w:rPr>
      </w:pPr>
      <w:r w:rsidRPr="00394309">
        <w:rPr>
          <w:rFonts w:ascii="Arial" w:hAnsi="Arial" w:cs="Arial"/>
          <w:color w:val="000000"/>
          <w:sz w:val="24"/>
          <w:szCs w:val="24"/>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2404B6E2" w14:textId="77777777" w:rsidR="00394309" w:rsidRPr="00394309" w:rsidRDefault="00394309" w:rsidP="00394309">
      <w:pPr>
        <w:pStyle w:val="1"/>
        <w:numPr>
          <w:ilvl w:val="0"/>
          <w:numId w:val="4"/>
        </w:numPr>
        <w:shd w:val="clear" w:color="auto" w:fill="auto"/>
        <w:tabs>
          <w:tab w:val="left" w:pos="1091"/>
        </w:tabs>
        <w:ind w:firstLine="709"/>
        <w:jc w:val="both"/>
        <w:rPr>
          <w:rFonts w:ascii="Arial" w:hAnsi="Arial" w:cs="Arial"/>
          <w:sz w:val="24"/>
          <w:szCs w:val="24"/>
        </w:rPr>
      </w:pPr>
      <w:r w:rsidRPr="00394309">
        <w:rPr>
          <w:rFonts w:ascii="Arial" w:hAnsi="Arial" w:cs="Arial"/>
          <w:color w:val="000000"/>
          <w:sz w:val="24"/>
          <w:szCs w:val="24"/>
        </w:rPr>
        <w:t>наличие возможности решения описанной в инициативном проекте проблемы более эффективным способом;</w:t>
      </w:r>
    </w:p>
    <w:p w14:paraId="63E8B831" w14:textId="77777777" w:rsidR="00394309" w:rsidRPr="00394309" w:rsidRDefault="00394309" w:rsidP="00394309">
      <w:pPr>
        <w:pStyle w:val="1"/>
        <w:numPr>
          <w:ilvl w:val="0"/>
          <w:numId w:val="4"/>
        </w:numPr>
        <w:shd w:val="clear" w:color="auto" w:fill="auto"/>
        <w:tabs>
          <w:tab w:val="left" w:pos="1091"/>
        </w:tabs>
        <w:ind w:firstLine="709"/>
        <w:jc w:val="both"/>
        <w:rPr>
          <w:rFonts w:ascii="Arial" w:hAnsi="Arial" w:cs="Arial"/>
          <w:sz w:val="24"/>
          <w:szCs w:val="24"/>
        </w:rPr>
      </w:pPr>
      <w:r w:rsidRPr="00394309">
        <w:rPr>
          <w:rFonts w:ascii="Arial" w:hAnsi="Arial" w:cs="Arial"/>
          <w:color w:val="000000"/>
          <w:sz w:val="24"/>
          <w:szCs w:val="24"/>
        </w:rPr>
        <w:t>признание инициативного проекта не прошедшим конкурсный отбор.</w:t>
      </w:r>
    </w:p>
    <w:p w14:paraId="71EF2390" w14:textId="77777777" w:rsidR="00394309" w:rsidRPr="00394309" w:rsidRDefault="00394309" w:rsidP="00394309">
      <w:pPr>
        <w:pStyle w:val="1"/>
        <w:numPr>
          <w:ilvl w:val="0"/>
          <w:numId w:val="1"/>
        </w:numPr>
        <w:shd w:val="clear" w:color="auto" w:fill="auto"/>
        <w:tabs>
          <w:tab w:val="left" w:pos="1091"/>
        </w:tabs>
        <w:ind w:firstLine="709"/>
        <w:jc w:val="both"/>
        <w:rPr>
          <w:rFonts w:ascii="Arial" w:hAnsi="Arial" w:cs="Arial"/>
          <w:sz w:val="24"/>
          <w:szCs w:val="24"/>
        </w:rPr>
      </w:pPr>
      <w:r w:rsidRPr="00394309">
        <w:rPr>
          <w:rFonts w:ascii="Arial" w:hAnsi="Arial" w:cs="Arial"/>
          <w:color w:val="000000"/>
          <w:sz w:val="24"/>
          <w:szCs w:val="24"/>
        </w:rPr>
        <w:t>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E343D80" w14:textId="77777777" w:rsidR="00394309" w:rsidRPr="00394309" w:rsidRDefault="00394309" w:rsidP="00394309">
      <w:pPr>
        <w:pStyle w:val="1"/>
        <w:numPr>
          <w:ilvl w:val="0"/>
          <w:numId w:val="1"/>
        </w:numPr>
        <w:shd w:val="clear" w:color="auto" w:fill="auto"/>
        <w:tabs>
          <w:tab w:val="left" w:pos="1243"/>
        </w:tabs>
        <w:ind w:firstLine="709"/>
        <w:jc w:val="both"/>
        <w:rPr>
          <w:rFonts w:ascii="Arial" w:hAnsi="Arial" w:cs="Arial"/>
          <w:sz w:val="24"/>
          <w:szCs w:val="24"/>
        </w:rPr>
      </w:pPr>
      <w:r w:rsidRPr="00394309">
        <w:rPr>
          <w:rFonts w:ascii="Arial" w:hAnsi="Arial" w:cs="Arial"/>
          <w:color w:val="000000"/>
          <w:sz w:val="24"/>
          <w:szCs w:val="24"/>
        </w:rPr>
        <w:t>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 муниципального образования.</w:t>
      </w:r>
    </w:p>
    <w:p w14:paraId="352850CF" w14:textId="77777777" w:rsidR="00394309" w:rsidRPr="00394309" w:rsidRDefault="00394309" w:rsidP="00394309">
      <w:pPr>
        <w:pStyle w:val="1"/>
        <w:numPr>
          <w:ilvl w:val="0"/>
          <w:numId w:val="1"/>
        </w:numPr>
        <w:shd w:val="clear" w:color="auto" w:fill="auto"/>
        <w:tabs>
          <w:tab w:val="left" w:pos="1138"/>
        </w:tabs>
        <w:ind w:firstLine="709"/>
        <w:jc w:val="both"/>
        <w:rPr>
          <w:rFonts w:ascii="Arial" w:hAnsi="Arial" w:cs="Arial"/>
          <w:sz w:val="24"/>
          <w:szCs w:val="24"/>
        </w:rPr>
      </w:pPr>
      <w:proofErr w:type="gramStart"/>
      <w:r w:rsidRPr="00394309">
        <w:rPr>
          <w:rFonts w:ascii="Arial" w:hAnsi="Arial" w:cs="Arial"/>
          <w:color w:val="000000"/>
          <w:sz w:val="24"/>
          <w:szCs w:val="24"/>
        </w:rPr>
        <w:lastRenderedPageBreak/>
        <w:t>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w:t>
      </w:r>
      <w:proofErr w:type="gramEnd"/>
      <w:r w:rsidRPr="00394309">
        <w:rPr>
          <w:rFonts w:ascii="Arial" w:hAnsi="Arial" w:cs="Arial"/>
          <w:color w:val="000000"/>
          <w:sz w:val="24"/>
          <w:szCs w:val="24"/>
        </w:rPr>
        <w:t>. В этом случае требования частей 3, 6, 7, 8, 9, 11 и 12 настоящей статьи не применяются.</w:t>
      </w:r>
    </w:p>
    <w:p w14:paraId="66B0F209" w14:textId="77777777" w:rsidR="00394309" w:rsidRPr="00394309" w:rsidRDefault="00394309" w:rsidP="00394309">
      <w:pPr>
        <w:pStyle w:val="1"/>
        <w:numPr>
          <w:ilvl w:val="0"/>
          <w:numId w:val="1"/>
        </w:numPr>
        <w:shd w:val="clear" w:color="auto" w:fill="auto"/>
        <w:tabs>
          <w:tab w:val="left" w:pos="1134"/>
        </w:tabs>
        <w:ind w:firstLine="709"/>
        <w:jc w:val="both"/>
        <w:rPr>
          <w:rFonts w:ascii="Arial" w:hAnsi="Arial" w:cs="Arial"/>
          <w:sz w:val="24"/>
          <w:szCs w:val="24"/>
        </w:rPr>
      </w:pPr>
      <w:r w:rsidRPr="00394309">
        <w:rPr>
          <w:rFonts w:ascii="Arial" w:hAnsi="Arial" w:cs="Arial"/>
          <w:color w:val="000000"/>
          <w:sz w:val="24"/>
          <w:szCs w:val="24"/>
        </w:rPr>
        <w:t>В случае</w:t>
      </w:r>
      <w:proofErr w:type="gramStart"/>
      <w:r w:rsidRPr="00394309">
        <w:rPr>
          <w:rFonts w:ascii="Arial" w:hAnsi="Arial" w:cs="Arial"/>
          <w:color w:val="000000"/>
          <w:sz w:val="24"/>
          <w:szCs w:val="24"/>
        </w:rPr>
        <w:t>,</w:t>
      </w:r>
      <w:proofErr w:type="gramEnd"/>
      <w:r w:rsidRPr="00394309">
        <w:rPr>
          <w:rFonts w:ascii="Arial" w:hAnsi="Arial" w:cs="Arial"/>
          <w:color w:val="000000"/>
          <w:sz w:val="24"/>
          <w:szCs w:val="24"/>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14:paraId="2D421F22" w14:textId="77777777" w:rsidR="00394309" w:rsidRPr="00394309" w:rsidRDefault="00394309" w:rsidP="00394309">
      <w:pPr>
        <w:pStyle w:val="1"/>
        <w:numPr>
          <w:ilvl w:val="0"/>
          <w:numId w:val="1"/>
        </w:numPr>
        <w:shd w:val="clear" w:color="auto" w:fill="auto"/>
        <w:tabs>
          <w:tab w:val="left" w:pos="1143"/>
        </w:tabs>
        <w:ind w:firstLine="709"/>
        <w:jc w:val="both"/>
        <w:rPr>
          <w:rFonts w:ascii="Arial" w:hAnsi="Arial" w:cs="Arial"/>
          <w:sz w:val="24"/>
          <w:szCs w:val="24"/>
        </w:rPr>
      </w:pPr>
      <w:r w:rsidRPr="00394309">
        <w:rPr>
          <w:rFonts w:ascii="Arial" w:hAnsi="Arial" w:cs="Arial"/>
          <w:color w:val="000000"/>
          <w:sz w:val="24"/>
          <w:szCs w:val="24"/>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представителей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5CB1295A" w14:textId="77777777" w:rsidR="00394309" w:rsidRPr="00394309" w:rsidRDefault="00394309" w:rsidP="00394309">
      <w:pPr>
        <w:pStyle w:val="1"/>
        <w:numPr>
          <w:ilvl w:val="0"/>
          <w:numId w:val="1"/>
        </w:numPr>
        <w:shd w:val="clear" w:color="auto" w:fill="auto"/>
        <w:tabs>
          <w:tab w:val="left" w:pos="1138"/>
        </w:tabs>
        <w:ind w:firstLine="709"/>
        <w:jc w:val="both"/>
        <w:rPr>
          <w:rFonts w:ascii="Arial" w:hAnsi="Arial" w:cs="Arial"/>
          <w:sz w:val="24"/>
          <w:szCs w:val="24"/>
        </w:rPr>
      </w:pPr>
      <w:r w:rsidRPr="00394309">
        <w:rPr>
          <w:rFonts w:ascii="Arial" w:hAnsi="Arial" w:cs="Arial"/>
          <w:color w:val="000000"/>
          <w:sz w:val="24"/>
          <w:szCs w:val="24"/>
        </w:rPr>
        <w:t xml:space="preserve">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94309">
        <w:rPr>
          <w:rFonts w:ascii="Arial" w:hAnsi="Arial" w:cs="Arial"/>
          <w:color w:val="000000"/>
          <w:sz w:val="24"/>
          <w:szCs w:val="24"/>
        </w:rPr>
        <w:t>контроль за</w:t>
      </w:r>
      <w:proofErr w:type="gramEnd"/>
      <w:r w:rsidRPr="00394309">
        <w:rPr>
          <w:rFonts w:ascii="Arial" w:hAnsi="Arial" w:cs="Arial"/>
          <w:color w:val="000000"/>
          <w:sz w:val="24"/>
          <w:szCs w:val="24"/>
        </w:rPr>
        <w:t xml:space="preserve"> реализацией инициативного проекта в формах, не противоречащих законодательству Российской Федерации.</w:t>
      </w:r>
    </w:p>
    <w:p w14:paraId="138C3EE9" w14:textId="77777777" w:rsidR="00394309" w:rsidRPr="00394309" w:rsidRDefault="00394309" w:rsidP="00394309">
      <w:pPr>
        <w:pStyle w:val="1"/>
        <w:numPr>
          <w:ilvl w:val="0"/>
          <w:numId w:val="1"/>
        </w:numPr>
        <w:shd w:val="clear" w:color="auto" w:fill="auto"/>
        <w:tabs>
          <w:tab w:val="left" w:pos="1143"/>
        </w:tabs>
        <w:ind w:firstLine="709"/>
        <w:jc w:val="both"/>
        <w:rPr>
          <w:rFonts w:ascii="Arial" w:hAnsi="Arial" w:cs="Arial"/>
          <w:sz w:val="24"/>
          <w:szCs w:val="24"/>
        </w:rPr>
      </w:pPr>
      <w:proofErr w:type="gramStart"/>
      <w:r w:rsidRPr="00394309">
        <w:rPr>
          <w:rFonts w:ascii="Arial" w:hAnsi="Arial" w:cs="Arial"/>
          <w:color w:val="000000"/>
          <w:sz w:val="24"/>
          <w:szCs w:val="24"/>
        </w:rPr>
        <w:t xml:space="preserve">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r w:rsidRPr="00394309">
        <w:rPr>
          <w:rFonts w:ascii="Arial" w:hAnsi="Arial" w:cs="Arial"/>
          <w:color w:val="000000"/>
          <w:sz w:val="24"/>
          <w:szCs w:val="24"/>
          <w:lang w:val="en-US" w:bidi="en-US"/>
        </w:rPr>
        <w:t>http</w:t>
      </w:r>
      <w:r w:rsidRPr="00394309">
        <w:rPr>
          <w:rFonts w:ascii="Arial" w:hAnsi="Arial" w:cs="Arial"/>
          <w:color w:val="000000"/>
          <w:sz w:val="24"/>
          <w:szCs w:val="24"/>
          <w:lang w:bidi="en-US"/>
        </w:rPr>
        <w:t xml:space="preserve">:// </w:t>
      </w:r>
      <w:proofErr w:type="spellStart"/>
      <w:r w:rsidRPr="00394309">
        <w:rPr>
          <w:rFonts w:ascii="Arial" w:hAnsi="Arial" w:cs="Arial"/>
          <w:color w:val="000000"/>
          <w:sz w:val="24"/>
          <w:szCs w:val="24"/>
          <w:lang w:val="en-US" w:bidi="en-US"/>
        </w:rPr>
        <w:t>dubna</w:t>
      </w:r>
      <w:proofErr w:type="spellEnd"/>
      <w:r w:rsidRPr="00394309">
        <w:rPr>
          <w:rFonts w:ascii="Arial" w:hAnsi="Arial" w:cs="Arial"/>
          <w:color w:val="000000"/>
          <w:sz w:val="24"/>
          <w:szCs w:val="24"/>
          <w:lang w:bidi="en-US"/>
        </w:rPr>
        <w:t>.</w:t>
      </w:r>
      <w:proofErr w:type="spellStart"/>
      <w:r w:rsidRPr="00394309">
        <w:rPr>
          <w:rFonts w:ascii="Arial" w:hAnsi="Arial" w:cs="Arial"/>
          <w:color w:val="000000"/>
          <w:sz w:val="24"/>
          <w:szCs w:val="24"/>
          <w:lang w:val="en-US" w:bidi="en-US"/>
        </w:rPr>
        <w:t>tularegion</w:t>
      </w:r>
      <w:proofErr w:type="spellEnd"/>
      <w:r w:rsidRPr="00394309">
        <w:rPr>
          <w:rFonts w:ascii="Arial" w:hAnsi="Arial" w:cs="Arial"/>
          <w:color w:val="000000"/>
          <w:sz w:val="24"/>
          <w:szCs w:val="24"/>
          <w:lang w:bidi="en-US"/>
        </w:rPr>
        <w:t>.</w:t>
      </w:r>
      <w:proofErr w:type="spellStart"/>
      <w:r w:rsidRPr="00394309">
        <w:rPr>
          <w:rFonts w:ascii="Arial" w:hAnsi="Arial" w:cs="Arial"/>
          <w:color w:val="000000"/>
          <w:sz w:val="24"/>
          <w:szCs w:val="24"/>
          <w:lang w:val="en-US" w:bidi="en-US"/>
        </w:rPr>
        <w:t>ru</w:t>
      </w:r>
      <w:proofErr w:type="spellEnd"/>
      <w:r w:rsidRPr="00394309">
        <w:rPr>
          <w:rFonts w:ascii="Arial" w:hAnsi="Arial" w:cs="Arial"/>
          <w:color w:val="000000"/>
          <w:sz w:val="24"/>
          <w:szCs w:val="24"/>
          <w:lang w:bidi="en-US"/>
        </w:rPr>
        <w:t>.</w:t>
      </w:r>
      <w:proofErr w:type="gramEnd"/>
      <w:r w:rsidRPr="00394309">
        <w:rPr>
          <w:rFonts w:ascii="Arial" w:hAnsi="Arial" w:cs="Arial"/>
          <w:color w:val="000000"/>
          <w:sz w:val="24"/>
          <w:szCs w:val="24"/>
          <w:lang w:bidi="en-US"/>
        </w:rPr>
        <w:t xml:space="preserve"> </w:t>
      </w:r>
      <w:r w:rsidRPr="00394309">
        <w:rPr>
          <w:rFonts w:ascii="Arial" w:hAnsi="Arial" w:cs="Arial"/>
          <w:color w:val="000000"/>
          <w:sz w:val="24"/>
          <w:szCs w:val="24"/>
        </w:rPr>
        <w:t xml:space="preserve">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hyperlink r:id="rId6" w:history="1">
        <w:r w:rsidRPr="00394309">
          <w:rPr>
            <w:rStyle w:val="a5"/>
            <w:rFonts w:ascii="Arial" w:hAnsi="Arial" w:cs="Arial"/>
            <w:color w:val="000000"/>
            <w:sz w:val="24"/>
            <w:szCs w:val="24"/>
            <w:lang w:val="en-US" w:bidi="en-US"/>
          </w:rPr>
          <w:t>http</w:t>
        </w:r>
        <w:r w:rsidRPr="00394309">
          <w:rPr>
            <w:rStyle w:val="a5"/>
            <w:rFonts w:ascii="Arial" w:hAnsi="Arial" w:cs="Arial"/>
            <w:color w:val="000000"/>
            <w:sz w:val="24"/>
            <w:szCs w:val="24"/>
            <w:lang w:bidi="en-US"/>
          </w:rPr>
          <w:t>://</w:t>
        </w:r>
        <w:proofErr w:type="spellStart"/>
        <w:r w:rsidRPr="00394309">
          <w:rPr>
            <w:rStyle w:val="a5"/>
            <w:rFonts w:ascii="Arial" w:hAnsi="Arial" w:cs="Arial"/>
            <w:color w:val="000000"/>
            <w:sz w:val="24"/>
            <w:szCs w:val="24"/>
            <w:lang w:val="en-US" w:bidi="en-US"/>
          </w:rPr>
          <w:t>dubna</w:t>
        </w:r>
        <w:proofErr w:type="spellEnd"/>
        <w:r w:rsidRPr="00394309">
          <w:rPr>
            <w:rStyle w:val="a5"/>
            <w:rFonts w:ascii="Arial" w:hAnsi="Arial" w:cs="Arial"/>
            <w:color w:val="000000"/>
            <w:sz w:val="24"/>
            <w:szCs w:val="24"/>
            <w:lang w:bidi="en-US"/>
          </w:rPr>
          <w:t>.</w:t>
        </w:r>
        <w:proofErr w:type="spellStart"/>
        <w:r w:rsidRPr="00394309">
          <w:rPr>
            <w:rStyle w:val="a5"/>
            <w:rFonts w:ascii="Arial" w:hAnsi="Arial" w:cs="Arial"/>
            <w:color w:val="000000"/>
            <w:sz w:val="24"/>
            <w:szCs w:val="24"/>
            <w:lang w:val="en-US" w:bidi="en-US"/>
          </w:rPr>
          <w:t>tularegion</w:t>
        </w:r>
        <w:proofErr w:type="spellEnd"/>
        <w:r w:rsidRPr="00394309">
          <w:rPr>
            <w:rStyle w:val="a5"/>
            <w:rFonts w:ascii="Arial" w:hAnsi="Arial" w:cs="Arial"/>
            <w:color w:val="000000"/>
            <w:sz w:val="24"/>
            <w:szCs w:val="24"/>
            <w:lang w:bidi="en-US"/>
          </w:rPr>
          <w:t>.</w:t>
        </w:r>
        <w:proofErr w:type="spellStart"/>
        <w:r w:rsidRPr="00394309">
          <w:rPr>
            <w:rStyle w:val="a5"/>
            <w:rFonts w:ascii="Arial" w:hAnsi="Arial" w:cs="Arial"/>
            <w:color w:val="000000"/>
            <w:sz w:val="24"/>
            <w:szCs w:val="24"/>
            <w:lang w:val="en-US" w:bidi="en-US"/>
          </w:rPr>
          <w:t>ru</w:t>
        </w:r>
        <w:proofErr w:type="spellEnd"/>
      </w:hyperlink>
      <w:r w:rsidRPr="00394309">
        <w:rPr>
          <w:rFonts w:ascii="Arial" w:hAnsi="Arial" w:cs="Arial"/>
          <w:color w:val="000000"/>
          <w:sz w:val="24"/>
          <w:szCs w:val="24"/>
          <w:lang w:bidi="en-US"/>
        </w:rPr>
        <w:t xml:space="preserve"> </w:t>
      </w:r>
      <w:r w:rsidRPr="00394309">
        <w:rPr>
          <w:rFonts w:ascii="Arial" w:hAnsi="Arial" w:cs="Arial"/>
          <w:color w:val="000000"/>
          <w:sz w:val="24"/>
          <w:szCs w:val="24"/>
        </w:rPr>
        <w:t>в течение 30 календарных дней со дня завершения реализации инициативного проекта</w:t>
      </w:r>
      <w:proofErr w:type="gramStart"/>
      <w:r w:rsidRPr="00394309">
        <w:rPr>
          <w:rFonts w:ascii="Arial" w:hAnsi="Arial" w:cs="Arial"/>
          <w:color w:val="000000"/>
          <w:sz w:val="24"/>
          <w:szCs w:val="24"/>
        </w:rPr>
        <w:t>.».</w:t>
      </w:r>
      <w:proofErr w:type="gramEnd"/>
    </w:p>
    <w:p w14:paraId="065622A0" w14:textId="77777777" w:rsidR="00394309" w:rsidRPr="00394309" w:rsidRDefault="00394309" w:rsidP="00394309">
      <w:pPr>
        <w:pStyle w:val="20"/>
        <w:keepNext/>
        <w:keepLines/>
        <w:numPr>
          <w:ilvl w:val="0"/>
          <w:numId w:val="5"/>
        </w:numPr>
        <w:shd w:val="clear" w:color="auto" w:fill="auto"/>
        <w:tabs>
          <w:tab w:val="left" w:pos="1210"/>
        </w:tabs>
        <w:ind w:firstLine="709"/>
        <w:jc w:val="both"/>
        <w:outlineLvl w:val="9"/>
        <w:rPr>
          <w:rFonts w:ascii="Arial" w:hAnsi="Arial" w:cs="Arial"/>
          <w:sz w:val="24"/>
          <w:szCs w:val="24"/>
        </w:rPr>
      </w:pPr>
      <w:bookmarkStart w:id="2" w:name="bookmark9"/>
      <w:bookmarkStart w:id="3" w:name="bookmark8"/>
      <w:r w:rsidRPr="0041223E">
        <w:rPr>
          <w:rFonts w:ascii="Arial" w:hAnsi="Arial" w:cs="Arial"/>
          <w:b w:val="0"/>
          <w:bCs w:val="0"/>
          <w:color w:val="000000"/>
          <w:sz w:val="24"/>
          <w:szCs w:val="24"/>
        </w:rPr>
        <w:t>В статье 35</w:t>
      </w:r>
      <w:r w:rsidRPr="00394309">
        <w:rPr>
          <w:rFonts w:ascii="Arial" w:hAnsi="Arial" w:cs="Arial"/>
          <w:color w:val="000000"/>
          <w:sz w:val="24"/>
          <w:szCs w:val="24"/>
        </w:rPr>
        <w:t>:</w:t>
      </w:r>
      <w:bookmarkEnd w:id="2"/>
      <w:bookmarkEnd w:id="3"/>
    </w:p>
    <w:p w14:paraId="317B0D85" w14:textId="77777777" w:rsidR="00394309" w:rsidRPr="00394309" w:rsidRDefault="00394309" w:rsidP="00394309">
      <w:pPr>
        <w:pStyle w:val="1"/>
        <w:shd w:val="clear" w:color="auto" w:fill="auto"/>
        <w:tabs>
          <w:tab w:val="left" w:pos="1062"/>
        </w:tabs>
        <w:ind w:firstLine="709"/>
        <w:jc w:val="both"/>
        <w:rPr>
          <w:rFonts w:ascii="Arial" w:hAnsi="Arial" w:cs="Arial"/>
          <w:sz w:val="24"/>
          <w:szCs w:val="24"/>
        </w:rPr>
      </w:pPr>
      <w:r w:rsidRPr="0041223E">
        <w:rPr>
          <w:rFonts w:ascii="Arial" w:hAnsi="Arial" w:cs="Arial"/>
          <w:color w:val="000000"/>
          <w:sz w:val="24"/>
          <w:szCs w:val="24"/>
        </w:rPr>
        <w:t>а)</w:t>
      </w:r>
      <w:r w:rsidRPr="00394309">
        <w:rPr>
          <w:rFonts w:ascii="Arial" w:hAnsi="Arial" w:cs="Arial"/>
          <w:b/>
          <w:bCs/>
          <w:color w:val="000000"/>
          <w:sz w:val="24"/>
          <w:szCs w:val="24"/>
        </w:rPr>
        <w:tab/>
      </w:r>
      <w:r w:rsidRPr="00394309">
        <w:rPr>
          <w:rFonts w:ascii="Arial" w:hAnsi="Arial" w:cs="Arial"/>
          <w:color w:val="000000"/>
          <w:sz w:val="24"/>
          <w:szCs w:val="24"/>
        </w:rPr>
        <w:t>в части 1 после слов «и должностных лиц местного самоуправления» дополнить словами «, обсуждения вопросов внесения инициативных проектов и их рассмотрения»;</w:t>
      </w:r>
    </w:p>
    <w:p w14:paraId="58C28666" w14:textId="77777777" w:rsidR="00394309" w:rsidRPr="00394309" w:rsidRDefault="00394309" w:rsidP="00394309">
      <w:pPr>
        <w:pStyle w:val="1"/>
        <w:shd w:val="clear" w:color="auto" w:fill="auto"/>
        <w:tabs>
          <w:tab w:val="left" w:pos="1062"/>
        </w:tabs>
        <w:ind w:firstLine="709"/>
        <w:jc w:val="both"/>
        <w:rPr>
          <w:rFonts w:ascii="Arial" w:hAnsi="Arial" w:cs="Arial"/>
          <w:sz w:val="24"/>
          <w:szCs w:val="24"/>
        </w:rPr>
      </w:pPr>
      <w:r w:rsidRPr="0041223E">
        <w:rPr>
          <w:rFonts w:ascii="Arial" w:hAnsi="Arial" w:cs="Arial"/>
          <w:color w:val="000000"/>
          <w:sz w:val="24"/>
          <w:szCs w:val="24"/>
        </w:rPr>
        <w:t>б)</w:t>
      </w:r>
      <w:r w:rsidRPr="00394309">
        <w:rPr>
          <w:rFonts w:ascii="Arial" w:hAnsi="Arial" w:cs="Arial"/>
          <w:b/>
          <w:bCs/>
          <w:color w:val="000000"/>
          <w:sz w:val="24"/>
          <w:szCs w:val="24"/>
        </w:rPr>
        <w:tab/>
      </w:r>
      <w:r w:rsidRPr="00394309">
        <w:rPr>
          <w:rFonts w:ascii="Arial" w:hAnsi="Arial" w:cs="Arial"/>
          <w:color w:val="000000"/>
          <w:sz w:val="24"/>
          <w:szCs w:val="24"/>
        </w:rPr>
        <w:t>дополнить частью 4.1 следующего содержания:</w:t>
      </w:r>
    </w:p>
    <w:p w14:paraId="39AAE427" w14:textId="77777777" w:rsidR="00394309" w:rsidRPr="00394309" w:rsidRDefault="00394309" w:rsidP="00394309">
      <w:pPr>
        <w:pStyle w:val="1"/>
        <w:shd w:val="clear" w:color="auto" w:fill="auto"/>
        <w:ind w:firstLine="709"/>
        <w:jc w:val="both"/>
        <w:rPr>
          <w:rFonts w:ascii="Arial" w:hAnsi="Arial" w:cs="Arial"/>
          <w:sz w:val="24"/>
          <w:szCs w:val="24"/>
        </w:rPr>
      </w:pPr>
      <w:r w:rsidRPr="00394309">
        <w:rPr>
          <w:rFonts w:ascii="Arial" w:hAnsi="Arial" w:cs="Arial"/>
          <w:color w:val="000000"/>
          <w:sz w:val="24"/>
          <w:szCs w:val="24"/>
        </w:rPr>
        <w:t xml:space="preserve">«4.1.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w:t>
      </w:r>
      <w:r w:rsidRPr="00394309">
        <w:rPr>
          <w:rFonts w:ascii="Arial" w:hAnsi="Arial" w:cs="Arial"/>
          <w:color w:val="000000"/>
          <w:sz w:val="24"/>
          <w:szCs w:val="24"/>
        </w:rPr>
        <w:lastRenderedPageBreak/>
        <w:t>представителей муниципального образования</w:t>
      </w:r>
      <w:proofErr w:type="gramStart"/>
      <w:r w:rsidRPr="00394309">
        <w:rPr>
          <w:rFonts w:ascii="Arial" w:hAnsi="Arial" w:cs="Arial"/>
          <w:color w:val="000000"/>
          <w:sz w:val="24"/>
          <w:szCs w:val="24"/>
        </w:rPr>
        <w:t>.».</w:t>
      </w:r>
      <w:proofErr w:type="gramEnd"/>
    </w:p>
    <w:p w14:paraId="6BFF71A0" w14:textId="77777777" w:rsidR="00394309" w:rsidRPr="0041223E" w:rsidRDefault="00394309" w:rsidP="00394309">
      <w:pPr>
        <w:pStyle w:val="20"/>
        <w:keepNext/>
        <w:keepLines/>
        <w:numPr>
          <w:ilvl w:val="0"/>
          <w:numId w:val="5"/>
        </w:numPr>
        <w:shd w:val="clear" w:color="auto" w:fill="auto"/>
        <w:tabs>
          <w:tab w:val="left" w:pos="1210"/>
        </w:tabs>
        <w:ind w:firstLine="709"/>
        <w:jc w:val="both"/>
        <w:outlineLvl w:val="9"/>
        <w:rPr>
          <w:rFonts w:ascii="Arial" w:hAnsi="Arial" w:cs="Arial"/>
          <w:b w:val="0"/>
          <w:bCs w:val="0"/>
          <w:sz w:val="24"/>
          <w:szCs w:val="24"/>
        </w:rPr>
      </w:pPr>
      <w:bookmarkStart w:id="4" w:name="bookmark11"/>
      <w:bookmarkStart w:id="5" w:name="bookmark10"/>
      <w:r w:rsidRPr="0041223E">
        <w:rPr>
          <w:rFonts w:ascii="Arial" w:hAnsi="Arial" w:cs="Arial"/>
          <w:b w:val="0"/>
          <w:bCs w:val="0"/>
          <w:color w:val="000000"/>
          <w:sz w:val="24"/>
          <w:szCs w:val="24"/>
        </w:rPr>
        <w:t>В статье 37:</w:t>
      </w:r>
      <w:bookmarkEnd w:id="4"/>
      <w:bookmarkEnd w:id="5"/>
    </w:p>
    <w:p w14:paraId="41B6EF93" w14:textId="77777777" w:rsidR="00394309" w:rsidRPr="00394309" w:rsidRDefault="00394309" w:rsidP="00394309">
      <w:pPr>
        <w:pStyle w:val="1"/>
        <w:shd w:val="clear" w:color="auto" w:fill="auto"/>
        <w:tabs>
          <w:tab w:val="left" w:pos="1062"/>
        </w:tabs>
        <w:ind w:firstLine="709"/>
        <w:jc w:val="both"/>
        <w:rPr>
          <w:rFonts w:ascii="Arial" w:hAnsi="Arial" w:cs="Arial"/>
          <w:sz w:val="24"/>
          <w:szCs w:val="24"/>
        </w:rPr>
      </w:pPr>
      <w:r w:rsidRPr="00394309">
        <w:rPr>
          <w:rFonts w:ascii="Arial" w:hAnsi="Arial" w:cs="Arial"/>
          <w:b/>
          <w:bCs/>
          <w:color w:val="000000"/>
          <w:sz w:val="24"/>
          <w:szCs w:val="24"/>
        </w:rPr>
        <w:t>а)</w:t>
      </w:r>
      <w:r w:rsidRPr="00394309">
        <w:rPr>
          <w:rFonts w:ascii="Arial" w:hAnsi="Arial" w:cs="Arial"/>
          <w:b/>
          <w:bCs/>
          <w:color w:val="000000"/>
          <w:sz w:val="24"/>
          <w:szCs w:val="24"/>
        </w:rPr>
        <w:tab/>
      </w:r>
      <w:r w:rsidRPr="00394309">
        <w:rPr>
          <w:rFonts w:ascii="Arial" w:hAnsi="Arial" w:cs="Arial"/>
          <w:color w:val="000000"/>
          <w:sz w:val="24"/>
          <w:szCs w:val="24"/>
        </w:rPr>
        <w:t>часть 2 дополнить предложением следующего содержания:</w:t>
      </w:r>
    </w:p>
    <w:p w14:paraId="2211BC56" w14:textId="77777777" w:rsidR="00394309" w:rsidRPr="00394309" w:rsidRDefault="00394309" w:rsidP="00394309">
      <w:pPr>
        <w:pStyle w:val="1"/>
        <w:shd w:val="clear" w:color="auto" w:fill="auto"/>
        <w:ind w:firstLine="709"/>
        <w:jc w:val="both"/>
        <w:rPr>
          <w:rFonts w:ascii="Arial" w:hAnsi="Arial" w:cs="Arial"/>
          <w:sz w:val="24"/>
          <w:szCs w:val="24"/>
        </w:rPr>
      </w:pPr>
      <w:r w:rsidRPr="00394309">
        <w:rPr>
          <w:rFonts w:ascii="Arial" w:hAnsi="Arial" w:cs="Arial"/>
          <w:color w:val="000000"/>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394309">
        <w:rPr>
          <w:rFonts w:ascii="Arial" w:hAnsi="Arial" w:cs="Arial"/>
          <w:color w:val="000000"/>
          <w:sz w:val="24"/>
          <w:szCs w:val="24"/>
        </w:rPr>
        <w:t>.»;</w:t>
      </w:r>
      <w:proofErr w:type="gramEnd"/>
    </w:p>
    <w:p w14:paraId="1D72F23B" w14:textId="77777777" w:rsidR="00394309" w:rsidRPr="00394309" w:rsidRDefault="00394309" w:rsidP="00394309">
      <w:pPr>
        <w:pStyle w:val="1"/>
        <w:shd w:val="clear" w:color="auto" w:fill="auto"/>
        <w:tabs>
          <w:tab w:val="left" w:pos="1062"/>
        </w:tabs>
        <w:ind w:firstLine="709"/>
        <w:jc w:val="both"/>
        <w:rPr>
          <w:rFonts w:ascii="Arial" w:hAnsi="Arial" w:cs="Arial"/>
          <w:sz w:val="24"/>
          <w:szCs w:val="24"/>
        </w:rPr>
      </w:pPr>
      <w:r w:rsidRPr="00394309">
        <w:rPr>
          <w:rFonts w:ascii="Arial" w:hAnsi="Arial" w:cs="Arial"/>
          <w:b/>
          <w:bCs/>
          <w:color w:val="000000"/>
          <w:sz w:val="24"/>
          <w:szCs w:val="24"/>
        </w:rPr>
        <w:t>б)</w:t>
      </w:r>
      <w:r w:rsidRPr="00394309">
        <w:rPr>
          <w:rFonts w:ascii="Arial" w:hAnsi="Arial" w:cs="Arial"/>
          <w:b/>
          <w:bCs/>
          <w:color w:val="000000"/>
          <w:sz w:val="24"/>
          <w:szCs w:val="24"/>
        </w:rPr>
        <w:tab/>
      </w:r>
      <w:r w:rsidRPr="00394309">
        <w:rPr>
          <w:rFonts w:ascii="Arial" w:hAnsi="Arial" w:cs="Arial"/>
          <w:color w:val="000000"/>
          <w:sz w:val="24"/>
          <w:szCs w:val="24"/>
        </w:rPr>
        <w:t>часть 3 дополнить абзацем следующего содержания:</w:t>
      </w:r>
    </w:p>
    <w:p w14:paraId="5DC383BE" w14:textId="77777777" w:rsidR="00394309" w:rsidRPr="00394309" w:rsidRDefault="00394309" w:rsidP="00394309">
      <w:pPr>
        <w:pStyle w:val="1"/>
        <w:shd w:val="clear" w:color="auto" w:fill="auto"/>
        <w:ind w:firstLine="709"/>
        <w:jc w:val="both"/>
        <w:rPr>
          <w:rFonts w:ascii="Arial" w:hAnsi="Arial" w:cs="Arial"/>
          <w:sz w:val="24"/>
          <w:szCs w:val="24"/>
        </w:rPr>
      </w:pPr>
      <w:r w:rsidRPr="00394309">
        <w:rPr>
          <w:rFonts w:ascii="Arial" w:hAnsi="Arial" w:cs="Arial"/>
          <w:color w:val="00000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394309">
        <w:rPr>
          <w:rFonts w:ascii="Arial" w:hAnsi="Arial" w:cs="Arial"/>
          <w:color w:val="000000"/>
          <w:sz w:val="24"/>
          <w:szCs w:val="24"/>
        </w:rPr>
        <w:t>.»;</w:t>
      </w:r>
      <w:proofErr w:type="gramEnd"/>
    </w:p>
    <w:p w14:paraId="30A206B6" w14:textId="77777777" w:rsidR="00394309" w:rsidRPr="00394309" w:rsidRDefault="00394309" w:rsidP="00394309">
      <w:pPr>
        <w:pStyle w:val="1"/>
        <w:shd w:val="clear" w:color="auto" w:fill="auto"/>
        <w:tabs>
          <w:tab w:val="left" w:pos="1062"/>
        </w:tabs>
        <w:ind w:firstLine="709"/>
        <w:jc w:val="both"/>
        <w:rPr>
          <w:rFonts w:ascii="Arial" w:hAnsi="Arial" w:cs="Arial"/>
          <w:sz w:val="24"/>
          <w:szCs w:val="24"/>
        </w:rPr>
      </w:pPr>
      <w:r w:rsidRPr="00394309">
        <w:rPr>
          <w:rFonts w:ascii="Arial" w:hAnsi="Arial" w:cs="Arial"/>
          <w:b/>
          <w:bCs/>
          <w:color w:val="000000"/>
          <w:sz w:val="24"/>
          <w:szCs w:val="24"/>
        </w:rPr>
        <w:t>в)</w:t>
      </w:r>
      <w:r w:rsidRPr="00394309">
        <w:rPr>
          <w:rFonts w:ascii="Arial" w:hAnsi="Arial" w:cs="Arial"/>
          <w:b/>
          <w:bCs/>
          <w:color w:val="000000"/>
          <w:sz w:val="24"/>
          <w:szCs w:val="24"/>
        </w:rPr>
        <w:tab/>
      </w:r>
      <w:r w:rsidRPr="00394309">
        <w:rPr>
          <w:rFonts w:ascii="Arial" w:hAnsi="Arial" w:cs="Arial"/>
          <w:color w:val="000000"/>
          <w:sz w:val="24"/>
          <w:szCs w:val="24"/>
        </w:rPr>
        <w:t>часть 5 дополнить предложением следующего содержания:</w:t>
      </w:r>
    </w:p>
    <w:p w14:paraId="52E8432A" w14:textId="77777777" w:rsidR="00394309" w:rsidRPr="00394309" w:rsidRDefault="00394309" w:rsidP="00394309">
      <w:pPr>
        <w:pStyle w:val="1"/>
        <w:shd w:val="clear" w:color="auto" w:fill="auto"/>
        <w:ind w:firstLine="709"/>
        <w:jc w:val="both"/>
        <w:rPr>
          <w:rFonts w:ascii="Arial" w:hAnsi="Arial" w:cs="Arial"/>
          <w:sz w:val="24"/>
          <w:szCs w:val="24"/>
        </w:rPr>
      </w:pPr>
      <w:r w:rsidRPr="00394309">
        <w:rPr>
          <w:rFonts w:ascii="Arial" w:hAnsi="Arial" w:cs="Arial"/>
          <w:color w:val="000000"/>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w:t>
      </w:r>
      <w:r w:rsidRPr="00394309">
        <w:rPr>
          <w:rFonts w:ascii="Arial" w:hAnsi="Arial" w:cs="Arial"/>
          <w:color w:val="000000"/>
          <w:sz w:val="24"/>
          <w:szCs w:val="24"/>
          <w:lang w:val="en-US" w:bidi="en-US"/>
        </w:rPr>
        <w:t>http</w:t>
      </w:r>
      <w:r w:rsidRPr="00394309">
        <w:rPr>
          <w:rFonts w:ascii="Arial" w:hAnsi="Arial" w:cs="Arial"/>
          <w:color w:val="000000"/>
          <w:sz w:val="24"/>
          <w:szCs w:val="24"/>
          <w:lang w:bidi="en-US"/>
        </w:rPr>
        <w:t xml:space="preserve">:// </w:t>
      </w:r>
      <w:proofErr w:type="spellStart"/>
      <w:r w:rsidRPr="00394309">
        <w:rPr>
          <w:rFonts w:ascii="Arial" w:hAnsi="Arial" w:cs="Arial"/>
          <w:color w:val="000000"/>
          <w:sz w:val="24"/>
          <w:szCs w:val="24"/>
          <w:lang w:val="en-US" w:bidi="en-US"/>
        </w:rPr>
        <w:t>dubna</w:t>
      </w:r>
      <w:proofErr w:type="spellEnd"/>
      <w:r w:rsidRPr="00394309">
        <w:rPr>
          <w:rFonts w:ascii="Arial" w:hAnsi="Arial" w:cs="Arial"/>
          <w:color w:val="000000"/>
          <w:sz w:val="24"/>
          <w:szCs w:val="24"/>
          <w:lang w:bidi="en-US"/>
        </w:rPr>
        <w:t>.</w:t>
      </w:r>
      <w:proofErr w:type="spellStart"/>
      <w:r w:rsidRPr="00394309">
        <w:rPr>
          <w:rFonts w:ascii="Arial" w:hAnsi="Arial" w:cs="Arial"/>
          <w:color w:val="000000"/>
          <w:sz w:val="24"/>
          <w:szCs w:val="24"/>
          <w:lang w:val="en-US" w:bidi="en-US"/>
        </w:rPr>
        <w:t>tularegion</w:t>
      </w:r>
      <w:proofErr w:type="spellEnd"/>
      <w:r w:rsidRPr="00394309">
        <w:rPr>
          <w:rFonts w:ascii="Arial" w:hAnsi="Arial" w:cs="Arial"/>
          <w:color w:val="000000"/>
          <w:sz w:val="24"/>
          <w:szCs w:val="24"/>
          <w:lang w:bidi="en-US"/>
        </w:rPr>
        <w:t>.</w:t>
      </w:r>
      <w:proofErr w:type="spellStart"/>
      <w:r w:rsidRPr="00394309">
        <w:rPr>
          <w:rFonts w:ascii="Arial" w:hAnsi="Arial" w:cs="Arial"/>
          <w:color w:val="000000"/>
          <w:sz w:val="24"/>
          <w:szCs w:val="24"/>
          <w:lang w:val="en-US" w:bidi="en-US"/>
        </w:rPr>
        <w:t>ru</w:t>
      </w:r>
      <w:proofErr w:type="spellEnd"/>
      <w:r w:rsidRPr="00394309">
        <w:rPr>
          <w:rFonts w:ascii="Arial" w:hAnsi="Arial" w:cs="Arial"/>
          <w:color w:val="000000"/>
          <w:sz w:val="24"/>
          <w:szCs w:val="24"/>
          <w:lang w:bidi="en-US"/>
        </w:rPr>
        <w:t>.».</w:t>
      </w:r>
    </w:p>
    <w:p w14:paraId="3365944D" w14:textId="77777777" w:rsidR="00394309" w:rsidRPr="00394309" w:rsidRDefault="00394309" w:rsidP="00394309">
      <w:pPr>
        <w:pStyle w:val="1"/>
        <w:shd w:val="clear" w:color="auto" w:fill="auto"/>
        <w:tabs>
          <w:tab w:val="left" w:pos="1062"/>
        </w:tabs>
        <w:ind w:firstLine="709"/>
        <w:jc w:val="both"/>
        <w:rPr>
          <w:rFonts w:ascii="Arial" w:hAnsi="Arial" w:cs="Arial"/>
          <w:sz w:val="24"/>
          <w:szCs w:val="24"/>
        </w:rPr>
      </w:pPr>
      <w:r w:rsidRPr="00394309">
        <w:rPr>
          <w:rFonts w:ascii="Arial" w:hAnsi="Arial" w:cs="Arial"/>
          <w:b/>
          <w:bCs/>
          <w:color w:val="000000"/>
          <w:sz w:val="24"/>
          <w:szCs w:val="24"/>
        </w:rPr>
        <w:t>г)</w:t>
      </w:r>
      <w:r w:rsidRPr="00394309">
        <w:rPr>
          <w:rFonts w:ascii="Arial" w:hAnsi="Arial" w:cs="Arial"/>
          <w:b/>
          <w:bCs/>
          <w:color w:val="000000"/>
          <w:sz w:val="24"/>
          <w:szCs w:val="24"/>
        </w:rPr>
        <w:tab/>
      </w:r>
      <w:r w:rsidRPr="00394309">
        <w:rPr>
          <w:rFonts w:ascii="Arial" w:hAnsi="Arial" w:cs="Arial"/>
          <w:color w:val="000000"/>
          <w:sz w:val="24"/>
          <w:szCs w:val="24"/>
        </w:rPr>
        <w:t>абзац 2 части 7 дополнить словами «или жителей муниципального образования».</w:t>
      </w:r>
    </w:p>
    <w:p w14:paraId="5AF712FB" w14:textId="77777777" w:rsidR="00394309" w:rsidRPr="0041223E" w:rsidRDefault="00394309" w:rsidP="00394309">
      <w:pPr>
        <w:pStyle w:val="20"/>
        <w:keepNext/>
        <w:keepLines/>
        <w:numPr>
          <w:ilvl w:val="0"/>
          <w:numId w:val="5"/>
        </w:numPr>
        <w:shd w:val="clear" w:color="auto" w:fill="auto"/>
        <w:tabs>
          <w:tab w:val="left" w:pos="1210"/>
        </w:tabs>
        <w:ind w:firstLine="709"/>
        <w:jc w:val="both"/>
        <w:outlineLvl w:val="9"/>
        <w:rPr>
          <w:rFonts w:ascii="Arial" w:hAnsi="Arial" w:cs="Arial"/>
          <w:b w:val="0"/>
          <w:bCs w:val="0"/>
          <w:sz w:val="24"/>
          <w:szCs w:val="24"/>
        </w:rPr>
      </w:pPr>
      <w:bookmarkStart w:id="6" w:name="bookmark13"/>
      <w:bookmarkStart w:id="7" w:name="bookmark12"/>
      <w:r w:rsidRPr="0041223E">
        <w:rPr>
          <w:rFonts w:ascii="Arial" w:hAnsi="Arial" w:cs="Arial"/>
          <w:b w:val="0"/>
          <w:bCs w:val="0"/>
          <w:color w:val="000000"/>
          <w:sz w:val="24"/>
          <w:szCs w:val="24"/>
        </w:rPr>
        <w:t>Ввести статью 51.1 следующего содержания:</w:t>
      </w:r>
      <w:bookmarkEnd w:id="6"/>
      <w:bookmarkEnd w:id="7"/>
    </w:p>
    <w:p w14:paraId="53A00C30" w14:textId="77777777" w:rsidR="00394309" w:rsidRPr="0041223E" w:rsidRDefault="00394309" w:rsidP="00394309">
      <w:pPr>
        <w:pStyle w:val="20"/>
        <w:keepNext/>
        <w:keepLines/>
        <w:shd w:val="clear" w:color="auto" w:fill="auto"/>
        <w:ind w:firstLine="709"/>
        <w:jc w:val="both"/>
        <w:outlineLvl w:val="9"/>
        <w:rPr>
          <w:rFonts w:ascii="Arial" w:hAnsi="Arial" w:cs="Arial"/>
          <w:b w:val="0"/>
          <w:bCs w:val="0"/>
          <w:sz w:val="24"/>
          <w:szCs w:val="24"/>
        </w:rPr>
      </w:pPr>
      <w:bookmarkStart w:id="8" w:name="bookmark15"/>
      <w:bookmarkStart w:id="9" w:name="bookmark14"/>
      <w:r w:rsidRPr="0041223E">
        <w:rPr>
          <w:rFonts w:ascii="Arial" w:hAnsi="Arial" w:cs="Arial"/>
          <w:b w:val="0"/>
          <w:bCs w:val="0"/>
          <w:color w:val="000000"/>
          <w:sz w:val="24"/>
          <w:szCs w:val="24"/>
        </w:rPr>
        <w:t>«Статья 51.1. Финансовое и иное обеспечение реализации инициативных проектов</w:t>
      </w:r>
      <w:bookmarkEnd w:id="8"/>
      <w:bookmarkEnd w:id="9"/>
    </w:p>
    <w:p w14:paraId="3E006195" w14:textId="546C1CF0" w:rsidR="00394309" w:rsidRPr="00394309" w:rsidRDefault="00394309" w:rsidP="00394309">
      <w:pPr>
        <w:pStyle w:val="1"/>
        <w:numPr>
          <w:ilvl w:val="0"/>
          <w:numId w:val="6"/>
        </w:numPr>
        <w:shd w:val="clear" w:color="auto" w:fill="auto"/>
        <w:tabs>
          <w:tab w:val="left" w:pos="1062"/>
        </w:tabs>
        <w:ind w:firstLine="709"/>
        <w:jc w:val="both"/>
        <w:rPr>
          <w:rFonts w:ascii="Arial" w:hAnsi="Arial" w:cs="Arial"/>
          <w:sz w:val="24"/>
          <w:szCs w:val="24"/>
        </w:rPr>
      </w:pPr>
      <w:r w:rsidRPr="00394309">
        <w:rPr>
          <w:rFonts w:ascii="Arial" w:hAnsi="Arial" w:cs="Arial"/>
          <w:color w:val="000000"/>
          <w:sz w:val="24"/>
          <w:szCs w:val="24"/>
        </w:rPr>
        <w:t>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w:t>
      </w:r>
      <w:r>
        <w:rPr>
          <w:rFonts w:ascii="Arial" w:hAnsi="Arial" w:cs="Arial"/>
          <w:color w:val="000000"/>
          <w:sz w:val="24"/>
          <w:szCs w:val="24"/>
        </w:rPr>
        <w:t xml:space="preserve"> </w:t>
      </w:r>
      <w:r w:rsidRPr="00394309">
        <w:rPr>
          <w:rFonts w:ascii="Arial" w:hAnsi="Arial" w:cs="Arial"/>
          <w:color w:val="000000"/>
          <w:sz w:val="24"/>
          <w:szCs w:val="24"/>
        </w:rPr>
        <w:t xml:space="preserve">инициативных проектов, </w:t>
      </w:r>
      <w:proofErr w:type="gramStart"/>
      <w:r w:rsidRPr="00394309">
        <w:rPr>
          <w:rFonts w:ascii="Arial" w:hAnsi="Arial" w:cs="Arial"/>
          <w:color w:val="000000"/>
          <w:sz w:val="24"/>
          <w:szCs w:val="24"/>
        </w:rPr>
        <w:t>формируемые</w:t>
      </w:r>
      <w:proofErr w:type="gramEnd"/>
      <w:r w:rsidRPr="00394309">
        <w:rPr>
          <w:rFonts w:ascii="Arial" w:hAnsi="Arial" w:cs="Arial"/>
          <w:color w:val="000000"/>
          <w:sz w:val="24"/>
          <w:szCs w:val="24"/>
        </w:rPr>
        <w:t xml:space="preserve">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14:paraId="2FAC6A4B" w14:textId="77777777" w:rsidR="00394309" w:rsidRPr="00394309" w:rsidRDefault="00394309" w:rsidP="00394309">
      <w:pPr>
        <w:pStyle w:val="1"/>
        <w:numPr>
          <w:ilvl w:val="0"/>
          <w:numId w:val="6"/>
        </w:numPr>
        <w:shd w:val="clear" w:color="auto" w:fill="auto"/>
        <w:tabs>
          <w:tab w:val="left" w:pos="1051"/>
        </w:tabs>
        <w:ind w:firstLine="709"/>
        <w:jc w:val="both"/>
        <w:rPr>
          <w:rFonts w:ascii="Arial" w:hAnsi="Arial" w:cs="Arial"/>
          <w:sz w:val="24"/>
          <w:szCs w:val="24"/>
        </w:rPr>
      </w:pPr>
      <w:r w:rsidRPr="00394309">
        <w:rPr>
          <w:rFonts w:ascii="Arial" w:hAnsi="Arial" w:cs="Arial"/>
          <w:color w:val="000000"/>
          <w:sz w:val="24"/>
          <w:szCs w:val="24"/>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04769EEF" w14:textId="77777777" w:rsidR="00394309" w:rsidRPr="00394309" w:rsidRDefault="00394309" w:rsidP="00394309">
      <w:pPr>
        <w:pStyle w:val="1"/>
        <w:numPr>
          <w:ilvl w:val="0"/>
          <w:numId w:val="6"/>
        </w:numPr>
        <w:shd w:val="clear" w:color="auto" w:fill="auto"/>
        <w:tabs>
          <w:tab w:val="left" w:pos="1051"/>
        </w:tabs>
        <w:ind w:firstLine="709"/>
        <w:jc w:val="both"/>
        <w:rPr>
          <w:rFonts w:ascii="Arial" w:hAnsi="Arial" w:cs="Arial"/>
          <w:sz w:val="24"/>
          <w:szCs w:val="24"/>
        </w:rPr>
      </w:pPr>
      <w:r w:rsidRPr="00394309">
        <w:rPr>
          <w:rFonts w:ascii="Arial" w:hAnsi="Arial" w:cs="Arial"/>
          <w:color w:val="000000"/>
          <w:sz w:val="24"/>
          <w:szCs w:val="24"/>
        </w:rPr>
        <w:t>В случае</w:t>
      </w:r>
      <w:proofErr w:type="gramStart"/>
      <w:r w:rsidRPr="00394309">
        <w:rPr>
          <w:rFonts w:ascii="Arial" w:hAnsi="Arial" w:cs="Arial"/>
          <w:color w:val="000000"/>
          <w:sz w:val="24"/>
          <w:szCs w:val="24"/>
        </w:rPr>
        <w:t>,</w:t>
      </w:r>
      <w:proofErr w:type="gramEnd"/>
      <w:r w:rsidRPr="00394309">
        <w:rPr>
          <w:rFonts w:ascii="Arial" w:hAnsi="Arial" w:cs="Arial"/>
          <w:color w:val="000000"/>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55BBE893" w14:textId="77777777" w:rsidR="00394309" w:rsidRPr="00394309" w:rsidRDefault="00394309" w:rsidP="00394309">
      <w:pPr>
        <w:pStyle w:val="1"/>
        <w:shd w:val="clear" w:color="auto" w:fill="auto"/>
        <w:ind w:firstLine="709"/>
        <w:jc w:val="both"/>
        <w:rPr>
          <w:rFonts w:ascii="Arial" w:hAnsi="Arial" w:cs="Arial"/>
          <w:sz w:val="24"/>
          <w:szCs w:val="24"/>
        </w:rPr>
      </w:pPr>
      <w:r w:rsidRPr="00394309">
        <w:rPr>
          <w:rFonts w:ascii="Arial"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представителей муниципального образования.</w:t>
      </w:r>
    </w:p>
    <w:p w14:paraId="24D6409F" w14:textId="77777777" w:rsidR="00394309" w:rsidRPr="00394309" w:rsidRDefault="00394309" w:rsidP="00394309">
      <w:pPr>
        <w:pStyle w:val="1"/>
        <w:numPr>
          <w:ilvl w:val="0"/>
          <w:numId w:val="6"/>
        </w:numPr>
        <w:shd w:val="clear" w:color="auto" w:fill="auto"/>
        <w:tabs>
          <w:tab w:val="left" w:pos="1051"/>
        </w:tabs>
        <w:ind w:firstLine="709"/>
        <w:jc w:val="both"/>
        <w:rPr>
          <w:rFonts w:ascii="Arial" w:hAnsi="Arial" w:cs="Arial"/>
          <w:sz w:val="24"/>
          <w:szCs w:val="24"/>
        </w:rPr>
      </w:pPr>
      <w:r w:rsidRPr="00394309">
        <w:rPr>
          <w:rFonts w:ascii="Arial" w:hAnsi="Arial" w:cs="Arial"/>
          <w:color w:val="000000"/>
          <w:sz w:val="24"/>
          <w:szCs w:val="24"/>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394309">
        <w:rPr>
          <w:rFonts w:ascii="Arial" w:hAnsi="Arial" w:cs="Arial"/>
          <w:color w:val="000000"/>
          <w:sz w:val="24"/>
          <w:szCs w:val="24"/>
        </w:rPr>
        <w:t>.».</w:t>
      </w:r>
      <w:proofErr w:type="gramEnd"/>
    </w:p>
    <w:p w14:paraId="4A79D8D8" w14:textId="77777777" w:rsidR="00394309" w:rsidRPr="00394309" w:rsidRDefault="00394309" w:rsidP="00394309">
      <w:pPr>
        <w:pStyle w:val="1"/>
        <w:numPr>
          <w:ilvl w:val="0"/>
          <w:numId w:val="7"/>
        </w:numPr>
        <w:shd w:val="clear" w:color="auto" w:fill="auto"/>
        <w:tabs>
          <w:tab w:val="left" w:pos="1051"/>
        </w:tabs>
        <w:ind w:firstLine="709"/>
        <w:jc w:val="both"/>
        <w:rPr>
          <w:rFonts w:ascii="Arial" w:hAnsi="Arial" w:cs="Arial"/>
          <w:sz w:val="24"/>
          <w:szCs w:val="24"/>
        </w:rPr>
      </w:pPr>
      <w:r w:rsidRPr="00394309">
        <w:rPr>
          <w:rFonts w:ascii="Arial" w:hAnsi="Arial" w:cs="Arial"/>
          <w:color w:val="000000"/>
          <w:sz w:val="24"/>
          <w:szCs w:val="24"/>
        </w:rPr>
        <w:t>Настоящее решение направить для государственной регистрации в Управление Министерства юстиции Российской Федерации по Тульской области.</w:t>
      </w:r>
    </w:p>
    <w:p w14:paraId="3F80C271" w14:textId="77777777" w:rsidR="00394309" w:rsidRPr="00394309" w:rsidRDefault="00394309" w:rsidP="00394309">
      <w:pPr>
        <w:pStyle w:val="1"/>
        <w:numPr>
          <w:ilvl w:val="0"/>
          <w:numId w:val="7"/>
        </w:numPr>
        <w:shd w:val="clear" w:color="auto" w:fill="auto"/>
        <w:tabs>
          <w:tab w:val="left" w:pos="1051"/>
        </w:tabs>
        <w:ind w:firstLine="709"/>
        <w:jc w:val="both"/>
        <w:rPr>
          <w:rFonts w:ascii="Arial" w:hAnsi="Arial" w:cs="Arial"/>
          <w:sz w:val="24"/>
          <w:szCs w:val="24"/>
        </w:rPr>
      </w:pPr>
      <w:r w:rsidRPr="00394309">
        <w:rPr>
          <w:rFonts w:ascii="Arial" w:hAnsi="Arial" w:cs="Arial"/>
          <w:color w:val="000000"/>
          <w:sz w:val="24"/>
          <w:szCs w:val="24"/>
        </w:rPr>
        <w:lastRenderedPageBreak/>
        <w:t>Обнародовать настоящее решение путем его размещения на официальном сайте муниципального образования Дубенский район в информационно-телекоммуникационной сети Интернет, информационных стендах в местах официального обнародования муниципальных правовых актов муниципального образования Дубенский район после его государственной регистрации.</w:t>
      </w:r>
    </w:p>
    <w:p w14:paraId="49B03913" w14:textId="77777777" w:rsidR="00394309" w:rsidRPr="00394309" w:rsidRDefault="00394309" w:rsidP="00394309">
      <w:pPr>
        <w:pStyle w:val="1"/>
        <w:numPr>
          <w:ilvl w:val="0"/>
          <w:numId w:val="7"/>
        </w:numPr>
        <w:shd w:val="clear" w:color="auto" w:fill="auto"/>
        <w:tabs>
          <w:tab w:val="left" w:pos="1051"/>
        </w:tabs>
        <w:spacing w:after="600"/>
        <w:ind w:firstLine="709"/>
        <w:jc w:val="both"/>
        <w:rPr>
          <w:rFonts w:ascii="Arial" w:hAnsi="Arial" w:cs="Arial"/>
          <w:sz w:val="24"/>
          <w:szCs w:val="24"/>
        </w:rPr>
      </w:pPr>
      <w:r w:rsidRPr="00394309">
        <w:rPr>
          <w:rFonts w:ascii="Arial" w:hAnsi="Arial" w:cs="Arial"/>
          <w:color w:val="000000"/>
          <w:sz w:val="24"/>
          <w:szCs w:val="24"/>
        </w:rPr>
        <w:t>Решение вступает в силу со дня его официального обнародования.</w:t>
      </w:r>
    </w:p>
    <w:p w14:paraId="09BC1E57" w14:textId="02A656DF" w:rsidR="0071154C" w:rsidRDefault="0071154C" w:rsidP="00084568">
      <w:pPr>
        <w:pStyle w:val="a3"/>
        <w:rPr>
          <w:rFonts w:ascii="Times New Roman" w:hAnsi="Times New Roman" w:cs="Times New Roman"/>
        </w:rPr>
      </w:pPr>
    </w:p>
    <w:p w14:paraId="0ABF830A" w14:textId="6B67DC29" w:rsidR="00084568" w:rsidRDefault="00084568" w:rsidP="00084568">
      <w:pPr>
        <w:pStyle w:val="a3"/>
        <w:rPr>
          <w:rFonts w:ascii="Times New Roman" w:hAnsi="Times New Roman" w:cs="Times New Roman"/>
        </w:rPr>
      </w:pPr>
    </w:p>
    <w:p w14:paraId="312C5174" w14:textId="0C3D89D0" w:rsidR="00084568" w:rsidRDefault="00084568" w:rsidP="00084568">
      <w:pPr>
        <w:pStyle w:val="a3"/>
        <w:rPr>
          <w:rFonts w:ascii="Times New Roman" w:hAnsi="Times New Roman" w:cs="Times New Roman"/>
        </w:rPr>
      </w:pPr>
    </w:p>
    <w:p w14:paraId="2FDCACA8" w14:textId="77777777" w:rsidR="00084568" w:rsidRPr="00084568" w:rsidRDefault="00084568" w:rsidP="00084568">
      <w:pPr>
        <w:pStyle w:val="a3"/>
        <w:rPr>
          <w:rFonts w:ascii="Times New Roman" w:hAnsi="Times New Roman" w:cs="Times New Roman"/>
        </w:rPr>
      </w:pPr>
    </w:p>
    <w:p w14:paraId="05324996" w14:textId="77777777" w:rsidR="00E33701" w:rsidRPr="00E33701" w:rsidRDefault="0071154C" w:rsidP="00084568">
      <w:pPr>
        <w:pStyle w:val="a3"/>
        <w:rPr>
          <w:rFonts w:ascii="Arial" w:hAnsi="Arial" w:cs="Arial"/>
          <w:b/>
          <w:sz w:val="24"/>
          <w:szCs w:val="24"/>
        </w:rPr>
      </w:pPr>
      <w:r w:rsidRPr="00E33701">
        <w:rPr>
          <w:rFonts w:ascii="Arial" w:hAnsi="Arial" w:cs="Arial"/>
          <w:b/>
          <w:sz w:val="24"/>
          <w:szCs w:val="24"/>
        </w:rPr>
        <w:t xml:space="preserve">Глава </w:t>
      </w:r>
    </w:p>
    <w:p w14:paraId="164CC637" w14:textId="753DB357" w:rsidR="0071154C" w:rsidRPr="00E33701" w:rsidRDefault="0071154C" w:rsidP="00084568">
      <w:pPr>
        <w:pStyle w:val="a3"/>
        <w:rPr>
          <w:rFonts w:ascii="Arial" w:hAnsi="Arial" w:cs="Arial"/>
          <w:b/>
          <w:sz w:val="24"/>
          <w:szCs w:val="24"/>
        </w:rPr>
      </w:pPr>
      <w:r w:rsidRPr="00E33701">
        <w:rPr>
          <w:rFonts w:ascii="Arial" w:hAnsi="Arial" w:cs="Arial"/>
          <w:b/>
          <w:sz w:val="24"/>
          <w:szCs w:val="24"/>
        </w:rPr>
        <w:t xml:space="preserve">муниципального образования                       </w:t>
      </w:r>
      <w:r w:rsidR="00084568" w:rsidRPr="00E33701">
        <w:rPr>
          <w:rFonts w:ascii="Arial" w:hAnsi="Arial" w:cs="Arial"/>
          <w:b/>
          <w:sz w:val="24"/>
          <w:szCs w:val="24"/>
        </w:rPr>
        <w:t xml:space="preserve">                          Г.А.</w:t>
      </w:r>
      <w:r w:rsidR="002A5AA7" w:rsidRPr="00E33701">
        <w:rPr>
          <w:rFonts w:ascii="Arial" w:hAnsi="Arial" w:cs="Arial"/>
          <w:b/>
          <w:sz w:val="24"/>
          <w:szCs w:val="24"/>
        </w:rPr>
        <w:t xml:space="preserve"> </w:t>
      </w:r>
      <w:r w:rsidR="00084568" w:rsidRPr="00E33701">
        <w:rPr>
          <w:rFonts w:ascii="Arial" w:hAnsi="Arial" w:cs="Arial"/>
          <w:b/>
          <w:sz w:val="24"/>
          <w:szCs w:val="24"/>
        </w:rPr>
        <w:t>Давыдова</w:t>
      </w:r>
      <w:r w:rsidRPr="00E33701">
        <w:rPr>
          <w:rFonts w:ascii="Arial" w:hAnsi="Arial" w:cs="Arial"/>
          <w:b/>
          <w:sz w:val="24"/>
          <w:szCs w:val="24"/>
        </w:rPr>
        <w:t xml:space="preserve">                 </w:t>
      </w:r>
      <w:r w:rsidR="00084568" w:rsidRPr="00E33701">
        <w:rPr>
          <w:rFonts w:ascii="Arial" w:hAnsi="Arial" w:cs="Arial"/>
          <w:b/>
          <w:sz w:val="24"/>
          <w:szCs w:val="24"/>
        </w:rPr>
        <w:t xml:space="preserve">                             </w:t>
      </w:r>
      <w:r w:rsidRPr="00E33701">
        <w:rPr>
          <w:rFonts w:ascii="Arial" w:hAnsi="Arial" w:cs="Arial"/>
          <w:b/>
          <w:sz w:val="24"/>
          <w:szCs w:val="24"/>
        </w:rPr>
        <w:t xml:space="preserve"> </w:t>
      </w:r>
    </w:p>
    <w:p w14:paraId="1C26F88C" w14:textId="7D69B235" w:rsidR="0071154C" w:rsidRPr="00E33701" w:rsidRDefault="0071154C" w:rsidP="00084568">
      <w:pPr>
        <w:pStyle w:val="a3"/>
        <w:rPr>
          <w:rFonts w:ascii="Arial" w:hAnsi="Arial" w:cs="Arial"/>
          <w:b/>
          <w:sz w:val="24"/>
          <w:szCs w:val="24"/>
        </w:rPr>
      </w:pPr>
      <w:r w:rsidRPr="00E33701">
        <w:rPr>
          <w:rFonts w:ascii="Arial" w:hAnsi="Arial" w:cs="Arial"/>
          <w:b/>
          <w:sz w:val="24"/>
          <w:szCs w:val="24"/>
        </w:rPr>
        <w:t>Дубенский район</w:t>
      </w:r>
      <w:r w:rsidR="00084568" w:rsidRPr="00E33701">
        <w:rPr>
          <w:rFonts w:ascii="Arial" w:hAnsi="Arial" w:cs="Arial"/>
          <w:b/>
          <w:sz w:val="24"/>
          <w:szCs w:val="24"/>
        </w:rPr>
        <w:t xml:space="preserve"> </w:t>
      </w:r>
      <w:bookmarkStart w:id="10" w:name="_GoBack"/>
      <w:bookmarkEnd w:id="10"/>
    </w:p>
    <w:sectPr w:rsidR="0071154C" w:rsidRPr="00E33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1179"/>
    <w:multiLevelType w:val="multilevel"/>
    <w:tmpl w:val="4EF6B6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ACB4A97"/>
    <w:multiLevelType w:val="multilevel"/>
    <w:tmpl w:val="A634C2C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4262EF4"/>
    <w:multiLevelType w:val="multilevel"/>
    <w:tmpl w:val="E12619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466816"/>
    <w:multiLevelType w:val="multilevel"/>
    <w:tmpl w:val="E7AA00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40638E7"/>
    <w:multiLevelType w:val="multilevel"/>
    <w:tmpl w:val="84DC6C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ABC2C7E"/>
    <w:multiLevelType w:val="multilevel"/>
    <w:tmpl w:val="0F86C4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5AA76F2"/>
    <w:multiLevelType w:val="multilevel"/>
    <w:tmpl w:val="9830D120"/>
    <w:lvl w:ilvl="0">
      <w:start w:val="4"/>
      <w:numFmt w:val="decimal"/>
      <w:lvlText w:val="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4"/>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FD0"/>
    <w:rsid w:val="00062D10"/>
    <w:rsid w:val="00065807"/>
    <w:rsid w:val="00084568"/>
    <w:rsid w:val="00262E7D"/>
    <w:rsid w:val="00290260"/>
    <w:rsid w:val="002A56E2"/>
    <w:rsid w:val="002A5AA7"/>
    <w:rsid w:val="002E20AB"/>
    <w:rsid w:val="00394309"/>
    <w:rsid w:val="003B7749"/>
    <w:rsid w:val="0041223E"/>
    <w:rsid w:val="004E6715"/>
    <w:rsid w:val="00507659"/>
    <w:rsid w:val="00605B41"/>
    <w:rsid w:val="0071154C"/>
    <w:rsid w:val="00782219"/>
    <w:rsid w:val="008D04E9"/>
    <w:rsid w:val="0093248B"/>
    <w:rsid w:val="009446D6"/>
    <w:rsid w:val="009A574D"/>
    <w:rsid w:val="009F3C32"/>
    <w:rsid w:val="009F5773"/>
    <w:rsid w:val="00A0291E"/>
    <w:rsid w:val="00AA1207"/>
    <w:rsid w:val="00C14B2D"/>
    <w:rsid w:val="00CF2AA8"/>
    <w:rsid w:val="00D13B3D"/>
    <w:rsid w:val="00D70FD0"/>
    <w:rsid w:val="00D94AF1"/>
    <w:rsid w:val="00E17353"/>
    <w:rsid w:val="00E312BE"/>
    <w:rsid w:val="00E33701"/>
    <w:rsid w:val="00FA1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1207"/>
    <w:pPr>
      <w:spacing w:after="0" w:line="240" w:lineRule="auto"/>
    </w:pPr>
  </w:style>
  <w:style w:type="paragraph" w:styleId="a4">
    <w:name w:val="List Paragraph"/>
    <w:basedOn w:val="a"/>
    <w:uiPriority w:val="34"/>
    <w:qFormat/>
    <w:rsid w:val="00E17353"/>
    <w:pPr>
      <w:spacing w:after="200" w:line="276" w:lineRule="auto"/>
      <w:ind w:left="720"/>
      <w:contextualSpacing/>
    </w:pPr>
    <w:rPr>
      <w:rFonts w:ascii="Calibri" w:eastAsia="Times New Roman" w:hAnsi="Calibri" w:cs="Times New Roman"/>
      <w:lang w:eastAsia="ru-RU"/>
    </w:rPr>
  </w:style>
  <w:style w:type="character" w:styleId="a5">
    <w:name w:val="Hyperlink"/>
    <w:basedOn w:val="a0"/>
    <w:uiPriority w:val="99"/>
    <w:unhideWhenUsed/>
    <w:rsid w:val="00062D10"/>
    <w:rPr>
      <w:color w:val="0563C1" w:themeColor="hyperlink"/>
      <w:u w:val="single"/>
    </w:rPr>
  </w:style>
  <w:style w:type="character" w:customStyle="1" w:styleId="UnresolvedMention">
    <w:name w:val="Unresolved Mention"/>
    <w:basedOn w:val="a0"/>
    <w:uiPriority w:val="99"/>
    <w:semiHidden/>
    <w:unhideWhenUsed/>
    <w:rsid w:val="00062D10"/>
    <w:rPr>
      <w:color w:val="605E5C"/>
      <w:shd w:val="clear" w:color="auto" w:fill="E1DFDD"/>
    </w:rPr>
  </w:style>
  <w:style w:type="paragraph" w:styleId="a6">
    <w:name w:val="Balloon Text"/>
    <w:basedOn w:val="a"/>
    <w:link w:val="a7"/>
    <w:uiPriority w:val="99"/>
    <w:semiHidden/>
    <w:unhideWhenUsed/>
    <w:rsid w:val="008D04E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D04E9"/>
    <w:rPr>
      <w:rFonts w:ascii="Segoe UI" w:hAnsi="Segoe UI" w:cs="Segoe UI"/>
      <w:sz w:val="18"/>
      <w:szCs w:val="18"/>
    </w:rPr>
  </w:style>
  <w:style w:type="character" w:customStyle="1" w:styleId="a8">
    <w:name w:val="Основной текст_"/>
    <w:basedOn w:val="a0"/>
    <w:link w:val="1"/>
    <w:locked/>
    <w:rsid w:val="0039430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rsid w:val="00394309"/>
    <w:pPr>
      <w:widowControl w:val="0"/>
      <w:shd w:val="clear" w:color="auto" w:fill="FFFFFF"/>
      <w:spacing w:after="0" w:line="240" w:lineRule="auto"/>
      <w:ind w:firstLine="400"/>
    </w:pPr>
    <w:rPr>
      <w:rFonts w:ascii="Times New Roman" w:eastAsia="Times New Roman" w:hAnsi="Times New Roman" w:cs="Times New Roman"/>
      <w:sz w:val="26"/>
      <w:szCs w:val="26"/>
    </w:rPr>
  </w:style>
  <w:style w:type="character" w:customStyle="1" w:styleId="2">
    <w:name w:val="Заголовок №2_"/>
    <w:basedOn w:val="a0"/>
    <w:link w:val="20"/>
    <w:locked/>
    <w:rsid w:val="00394309"/>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394309"/>
    <w:pPr>
      <w:widowControl w:val="0"/>
      <w:shd w:val="clear" w:color="auto" w:fill="FFFFFF"/>
      <w:spacing w:after="0" w:line="240" w:lineRule="auto"/>
      <w:ind w:firstLine="720"/>
      <w:outlineLvl w:val="1"/>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1207"/>
    <w:pPr>
      <w:spacing w:after="0" w:line="240" w:lineRule="auto"/>
    </w:pPr>
  </w:style>
  <w:style w:type="paragraph" w:styleId="a4">
    <w:name w:val="List Paragraph"/>
    <w:basedOn w:val="a"/>
    <w:uiPriority w:val="34"/>
    <w:qFormat/>
    <w:rsid w:val="00E17353"/>
    <w:pPr>
      <w:spacing w:after="200" w:line="276" w:lineRule="auto"/>
      <w:ind w:left="720"/>
      <w:contextualSpacing/>
    </w:pPr>
    <w:rPr>
      <w:rFonts w:ascii="Calibri" w:eastAsia="Times New Roman" w:hAnsi="Calibri" w:cs="Times New Roman"/>
      <w:lang w:eastAsia="ru-RU"/>
    </w:rPr>
  </w:style>
  <w:style w:type="character" w:styleId="a5">
    <w:name w:val="Hyperlink"/>
    <w:basedOn w:val="a0"/>
    <w:uiPriority w:val="99"/>
    <w:unhideWhenUsed/>
    <w:rsid w:val="00062D10"/>
    <w:rPr>
      <w:color w:val="0563C1" w:themeColor="hyperlink"/>
      <w:u w:val="single"/>
    </w:rPr>
  </w:style>
  <w:style w:type="character" w:customStyle="1" w:styleId="UnresolvedMention">
    <w:name w:val="Unresolved Mention"/>
    <w:basedOn w:val="a0"/>
    <w:uiPriority w:val="99"/>
    <w:semiHidden/>
    <w:unhideWhenUsed/>
    <w:rsid w:val="00062D10"/>
    <w:rPr>
      <w:color w:val="605E5C"/>
      <w:shd w:val="clear" w:color="auto" w:fill="E1DFDD"/>
    </w:rPr>
  </w:style>
  <w:style w:type="paragraph" w:styleId="a6">
    <w:name w:val="Balloon Text"/>
    <w:basedOn w:val="a"/>
    <w:link w:val="a7"/>
    <w:uiPriority w:val="99"/>
    <w:semiHidden/>
    <w:unhideWhenUsed/>
    <w:rsid w:val="008D04E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D04E9"/>
    <w:rPr>
      <w:rFonts w:ascii="Segoe UI" w:hAnsi="Segoe UI" w:cs="Segoe UI"/>
      <w:sz w:val="18"/>
      <w:szCs w:val="18"/>
    </w:rPr>
  </w:style>
  <w:style w:type="character" w:customStyle="1" w:styleId="a8">
    <w:name w:val="Основной текст_"/>
    <w:basedOn w:val="a0"/>
    <w:link w:val="1"/>
    <w:locked/>
    <w:rsid w:val="0039430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rsid w:val="00394309"/>
    <w:pPr>
      <w:widowControl w:val="0"/>
      <w:shd w:val="clear" w:color="auto" w:fill="FFFFFF"/>
      <w:spacing w:after="0" w:line="240" w:lineRule="auto"/>
      <w:ind w:firstLine="400"/>
    </w:pPr>
    <w:rPr>
      <w:rFonts w:ascii="Times New Roman" w:eastAsia="Times New Roman" w:hAnsi="Times New Roman" w:cs="Times New Roman"/>
      <w:sz w:val="26"/>
      <w:szCs w:val="26"/>
    </w:rPr>
  </w:style>
  <w:style w:type="character" w:customStyle="1" w:styleId="2">
    <w:name w:val="Заголовок №2_"/>
    <w:basedOn w:val="a0"/>
    <w:link w:val="20"/>
    <w:locked/>
    <w:rsid w:val="00394309"/>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394309"/>
    <w:pPr>
      <w:widowControl w:val="0"/>
      <w:shd w:val="clear" w:color="auto" w:fill="FFFFFF"/>
      <w:spacing w:after="0" w:line="240" w:lineRule="auto"/>
      <w:ind w:firstLine="720"/>
      <w:outlineLvl w:val="1"/>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51117">
      <w:bodyDiv w:val="1"/>
      <w:marLeft w:val="0"/>
      <w:marRight w:val="0"/>
      <w:marTop w:val="0"/>
      <w:marBottom w:val="0"/>
      <w:divBdr>
        <w:top w:val="none" w:sz="0" w:space="0" w:color="auto"/>
        <w:left w:val="none" w:sz="0" w:space="0" w:color="auto"/>
        <w:bottom w:val="none" w:sz="0" w:space="0" w:color="auto"/>
        <w:right w:val="none" w:sz="0" w:space="0" w:color="auto"/>
      </w:divBdr>
    </w:div>
    <w:div w:id="789200248">
      <w:bodyDiv w:val="1"/>
      <w:marLeft w:val="0"/>
      <w:marRight w:val="0"/>
      <w:marTop w:val="0"/>
      <w:marBottom w:val="0"/>
      <w:divBdr>
        <w:top w:val="none" w:sz="0" w:space="0" w:color="auto"/>
        <w:left w:val="none" w:sz="0" w:space="0" w:color="auto"/>
        <w:bottom w:val="none" w:sz="0" w:space="0" w:color="auto"/>
        <w:right w:val="none" w:sz="0" w:space="0" w:color="auto"/>
      </w:divBdr>
    </w:div>
    <w:div w:id="17629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ubna.tulareg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2340</Words>
  <Characters>13342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Шалепа Светлана Александровна</dc:creator>
  <cp:keywords/>
  <dc:description/>
  <cp:lastModifiedBy>Чибисова Диана Витальевна</cp:lastModifiedBy>
  <cp:revision>13</cp:revision>
  <cp:lastPrinted>2021-01-27T09:24:00Z</cp:lastPrinted>
  <dcterms:created xsi:type="dcterms:W3CDTF">2020-11-25T07:32:00Z</dcterms:created>
  <dcterms:modified xsi:type="dcterms:W3CDTF">2021-04-08T09:01:00Z</dcterms:modified>
</cp:coreProperties>
</file>