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48" w:rsidRDefault="008D2148" w:rsidP="00CF0246">
      <w:pPr>
        <w:tabs>
          <w:tab w:val="left" w:pos="567"/>
        </w:tabs>
        <w:jc w:val="center"/>
        <w:rPr>
          <w:sz w:val="24"/>
          <w:szCs w:val="24"/>
        </w:rPr>
      </w:pPr>
    </w:p>
    <w:p w:rsidR="00CF0246" w:rsidRPr="00636AF5" w:rsidRDefault="00CF0246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FA7A3D" w:rsidRDefault="00FA7A3D" w:rsidP="00CC0D8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22</w:t>
      </w:r>
      <w:bookmarkStart w:id="0" w:name="_GoBack"/>
      <w:bookmarkEnd w:id="0"/>
      <w:r w:rsidRPr="00FA7A3D">
        <w:rPr>
          <w:rFonts w:ascii="Arial" w:hAnsi="Arial" w:cs="Arial"/>
          <w:sz w:val="28"/>
          <w:szCs w:val="28"/>
        </w:rPr>
        <w:t xml:space="preserve">.02.2022               </w:t>
      </w:r>
      <w:r>
        <w:rPr>
          <w:rFonts w:ascii="Arial" w:hAnsi="Arial" w:cs="Arial"/>
          <w:sz w:val="28"/>
          <w:szCs w:val="28"/>
        </w:rPr>
        <w:t xml:space="preserve">                             №95</w:t>
      </w:r>
    </w:p>
    <w:p w:rsidR="008D2148" w:rsidRPr="00EE698E" w:rsidRDefault="008D2148" w:rsidP="00CC0D8A">
      <w:pPr>
        <w:jc w:val="center"/>
        <w:rPr>
          <w:b/>
          <w:sz w:val="36"/>
          <w:szCs w:val="36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CF0246" w:rsidRDefault="008D2148" w:rsidP="00CC0D8A">
      <w:pPr>
        <w:jc w:val="center"/>
        <w:rPr>
          <w:rFonts w:ascii="Arial" w:hAnsi="Arial" w:cs="Arial"/>
          <w:sz w:val="32"/>
          <w:szCs w:val="32"/>
        </w:rPr>
      </w:pPr>
    </w:p>
    <w:p w:rsidR="00A51FED" w:rsidRPr="00CF0246" w:rsidRDefault="00CC0D8A" w:rsidP="00D96C9F">
      <w:pPr>
        <w:jc w:val="center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b/>
          <w:sz w:val="32"/>
          <w:szCs w:val="32"/>
        </w:rPr>
        <w:t>О</w:t>
      </w:r>
      <w:r w:rsidR="00E55175" w:rsidRPr="00CF0246">
        <w:rPr>
          <w:rFonts w:ascii="Arial" w:hAnsi="Arial" w:cs="Arial"/>
          <w:b/>
          <w:sz w:val="32"/>
          <w:szCs w:val="32"/>
        </w:rPr>
        <w:t>б утверждении</w:t>
      </w:r>
      <w:r w:rsidR="00B95D5E" w:rsidRPr="00CF0246">
        <w:rPr>
          <w:rFonts w:ascii="Arial" w:hAnsi="Arial" w:cs="Arial"/>
          <w:b/>
          <w:sz w:val="32"/>
          <w:szCs w:val="32"/>
        </w:rPr>
        <w:t xml:space="preserve"> </w:t>
      </w:r>
      <w:r w:rsidR="00D96C9F" w:rsidRPr="00CF0246">
        <w:rPr>
          <w:rFonts w:ascii="Arial" w:hAnsi="Arial" w:cs="Arial"/>
          <w:b/>
          <w:sz w:val="32"/>
          <w:szCs w:val="32"/>
        </w:rPr>
        <w:t xml:space="preserve">формы проверочного листа (списка контрольных вопросов), применяемого при осуществлении </w:t>
      </w:r>
      <w:bookmarkStart w:id="1" w:name="_Hlk90378278"/>
      <w:r w:rsidR="00D96C9F" w:rsidRPr="00CF0246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192B84" w:rsidRPr="00CF0246">
        <w:rPr>
          <w:rFonts w:ascii="Arial" w:hAnsi="Arial" w:cs="Arial"/>
          <w:b/>
          <w:sz w:val="32"/>
          <w:szCs w:val="32"/>
        </w:rPr>
        <w:t xml:space="preserve">земельного </w:t>
      </w:r>
      <w:r w:rsidR="00D96C9F" w:rsidRPr="00CF0246">
        <w:rPr>
          <w:rFonts w:ascii="Arial" w:hAnsi="Arial" w:cs="Arial"/>
          <w:b/>
          <w:sz w:val="32"/>
          <w:szCs w:val="32"/>
        </w:rPr>
        <w:t>контроля на территории муниципального образования Дубенский район</w:t>
      </w:r>
      <w:bookmarkEnd w:id="1"/>
    </w:p>
    <w:p w:rsidR="00F043D9" w:rsidRPr="00CF0246" w:rsidRDefault="00F043D9" w:rsidP="00A51FED">
      <w:pPr>
        <w:jc w:val="center"/>
        <w:rPr>
          <w:rFonts w:ascii="Arial" w:hAnsi="Arial" w:cs="Arial"/>
          <w:sz w:val="24"/>
          <w:szCs w:val="24"/>
        </w:rPr>
      </w:pPr>
    </w:p>
    <w:p w:rsidR="00D96C9F" w:rsidRPr="00CF0246" w:rsidRDefault="00D96C9F" w:rsidP="00A51FED">
      <w:pPr>
        <w:jc w:val="center"/>
        <w:rPr>
          <w:rFonts w:ascii="Arial" w:hAnsi="Arial" w:cs="Arial"/>
          <w:sz w:val="24"/>
          <w:szCs w:val="24"/>
        </w:rPr>
      </w:pPr>
    </w:p>
    <w:p w:rsidR="008D2148" w:rsidRPr="00CF0246" w:rsidRDefault="004C420B" w:rsidP="008D2148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1D1B11"/>
          <w:sz w:val="24"/>
          <w:szCs w:val="24"/>
        </w:rPr>
      </w:pPr>
      <w:proofErr w:type="gramStart"/>
      <w:r w:rsidRPr="00CF0246">
        <w:rPr>
          <w:rFonts w:ascii="Arial" w:hAnsi="Arial" w:cs="Arial"/>
          <w:sz w:val="24"/>
          <w:szCs w:val="24"/>
        </w:rPr>
        <w:t xml:space="preserve">В  </w:t>
      </w:r>
      <w:r w:rsidR="00B95D5E" w:rsidRPr="00CF0246">
        <w:rPr>
          <w:rFonts w:ascii="Arial" w:hAnsi="Arial" w:cs="Arial"/>
          <w:sz w:val="24"/>
          <w:szCs w:val="24"/>
        </w:rPr>
        <w:t xml:space="preserve">соответствии  с частью 1 статьи </w:t>
      </w:r>
      <w:r w:rsidR="007A0CAE" w:rsidRPr="00CF0246">
        <w:rPr>
          <w:rFonts w:ascii="Arial" w:hAnsi="Arial" w:cs="Arial"/>
          <w:sz w:val="24"/>
          <w:szCs w:val="24"/>
        </w:rPr>
        <w:t>53 Федерального закона от 31.07.2020 года</w:t>
      </w:r>
      <w:r w:rsidR="00B95D5E" w:rsidRPr="00CF0246">
        <w:rPr>
          <w:rFonts w:ascii="Arial" w:hAnsi="Arial" w:cs="Arial"/>
          <w:sz w:val="24"/>
          <w:szCs w:val="24"/>
        </w:rPr>
        <w:t xml:space="preserve"> № 2</w:t>
      </w:r>
      <w:r w:rsidR="007A0CAE" w:rsidRPr="00CF0246">
        <w:rPr>
          <w:rFonts w:ascii="Arial" w:hAnsi="Arial" w:cs="Arial"/>
          <w:sz w:val="24"/>
          <w:szCs w:val="24"/>
        </w:rPr>
        <w:t>48</w:t>
      </w:r>
      <w:r w:rsidR="00B95D5E" w:rsidRPr="00CF0246">
        <w:rPr>
          <w:rFonts w:ascii="Arial" w:hAnsi="Arial" w:cs="Arial"/>
          <w:sz w:val="24"/>
          <w:szCs w:val="24"/>
        </w:rPr>
        <w:t xml:space="preserve">-ФЗ «О </w:t>
      </w:r>
      <w:r w:rsidR="007A0CAE" w:rsidRPr="00CF0246">
        <w:rPr>
          <w:rFonts w:ascii="Arial" w:hAnsi="Arial" w:cs="Arial"/>
          <w:sz w:val="24"/>
          <w:szCs w:val="24"/>
        </w:rPr>
        <w:t>государственном контроле (надзоре) и муниципальном контроле в Российской Федерации</w:t>
      </w:r>
      <w:r w:rsidR="00B95D5E" w:rsidRPr="00CF0246">
        <w:rPr>
          <w:rFonts w:ascii="Arial" w:hAnsi="Arial" w:cs="Arial"/>
          <w:sz w:val="24"/>
          <w:szCs w:val="24"/>
        </w:rPr>
        <w:t xml:space="preserve">», </w:t>
      </w:r>
      <w:r w:rsidR="007A0CAE" w:rsidRPr="00CF0246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8D2148" w:rsidRPr="00CF0246">
        <w:rPr>
          <w:rFonts w:ascii="Arial" w:hAnsi="Arial" w:cs="Arial"/>
          <w:sz w:val="24"/>
          <w:szCs w:val="24"/>
        </w:rPr>
        <w:t xml:space="preserve"> </w:t>
      </w:r>
      <w:r w:rsidR="00636AF5" w:rsidRPr="00CF0246">
        <w:rPr>
          <w:rFonts w:ascii="Arial" w:hAnsi="Arial" w:cs="Arial"/>
          <w:sz w:val="24"/>
          <w:szCs w:val="24"/>
        </w:rPr>
        <w:t>на основании</w:t>
      </w:r>
      <w:proofErr w:type="gramEnd"/>
      <w:r w:rsidR="00636AF5" w:rsidRPr="00CF0246">
        <w:rPr>
          <w:rFonts w:ascii="Arial" w:hAnsi="Arial" w:cs="Arial"/>
          <w:sz w:val="24"/>
          <w:szCs w:val="24"/>
        </w:rPr>
        <w:t xml:space="preserve"> Устава муниципального образования Дубенский район администрация муниципального образования Дубенский район ПОСТАНОВЛЯЕТ</w:t>
      </w:r>
      <w:r w:rsidRPr="00CF0246">
        <w:rPr>
          <w:rFonts w:ascii="Arial" w:hAnsi="Arial" w:cs="Arial"/>
          <w:color w:val="1D1B11"/>
          <w:sz w:val="24"/>
          <w:szCs w:val="24"/>
        </w:rPr>
        <w:t>:</w:t>
      </w:r>
    </w:p>
    <w:p w:rsidR="004C420B" w:rsidRPr="00CF0246" w:rsidRDefault="004C420B" w:rsidP="004A7447">
      <w:pPr>
        <w:jc w:val="both"/>
        <w:rPr>
          <w:rFonts w:ascii="Arial" w:hAnsi="Arial" w:cs="Arial"/>
          <w:color w:val="1D1B11"/>
          <w:sz w:val="24"/>
          <w:szCs w:val="24"/>
        </w:rPr>
      </w:pPr>
      <w:r w:rsidRPr="00CF0246">
        <w:rPr>
          <w:rFonts w:ascii="Arial" w:hAnsi="Arial" w:cs="Arial"/>
          <w:color w:val="1D1B11"/>
          <w:sz w:val="24"/>
          <w:szCs w:val="24"/>
        </w:rPr>
        <w:t xml:space="preserve">       </w:t>
      </w:r>
      <w:r w:rsidRPr="00CF0246">
        <w:rPr>
          <w:rFonts w:ascii="Arial" w:hAnsi="Arial" w:cs="Arial"/>
          <w:color w:val="1D1B11"/>
          <w:sz w:val="24"/>
          <w:szCs w:val="24"/>
        </w:rPr>
        <w:tab/>
        <w:t xml:space="preserve">1. </w:t>
      </w:r>
      <w:r w:rsidR="00E55175" w:rsidRPr="00CF0246">
        <w:rPr>
          <w:rFonts w:ascii="Arial" w:hAnsi="Arial" w:cs="Arial"/>
          <w:color w:val="1D1B11"/>
          <w:sz w:val="24"/>
          <w:szCs w:val="24"/>
        </w:rPr>
        <w:t xml:space="preserve">Утвердить </w:t>
      </w:r>
      <w:r w:rsidR="00D96C9F" w:rsidRPr="00CF0246">
        <w:rPr>
          <w:rFonts w:ascii="Arial" w:hAnsi="Arial" w:cs="Arial"/>
          <w:color w:val="1D1B11"/>
          <w:sz w:val="24"/>
          <w:szCs w:val="24"/>
        </w:rPr>
        <w:t>форму проверочного листа (списка контрольных вопросов</w:t>
      </w:r>
      <w:r w:rsidR="007A0CAE" w:rsidRPr="00CF0246">
        <w:rPr>
          <w:rFonts w:ascii="Arial" w:hAnsi="Arial" w:cs="Arial"/>
          <w:color w:val="1D1B11"/>
          <w:sz w:val="24"/>
          <w:szCs w:val="24"/>
        </w:rPr>
        <w:t>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контроля, согласно приложению к настоящему распоряжению</w:t>
      </w:r>
    </w:p>
    <w:p w:rsidR="00012FC8" w:rsidRPr="00CF0246" w:rsidRDefault="004C420B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  <w:color w:val="1D1B11"/>
          <w:sz w:val="24"/>
          <w:szCs w:val="24"/>
        </w:rPr>
      </w:pPr>
      <w:r w:rsidRPr="00CF0246">
        <w:rPr>
          <w:rFonts w:ascii="Arial" w:hAnsi="Arial" w:cs="Arial"/>
          <w:color w:val="1D1B11"/>
          <w:sz w:val="24"/>
          <w:szCs w:val="24"/>
        </w:rPr>
        <w:t xml:space="preserve">       </w:t>
      </w:r>
      <w:r w:rsidRPr="00CF0246">
        <w:rPr>
          <w:rFonts w:ascii="Arial" w:hAnsi="Arial" w:cs="Arial"/>
          <w:color w:val="1D1B11"/>
          <w:sz w:val="24"/>
          <w:szCs w:val="24"/>
        </w:rPr>
        <w:tab/>
      </w:r>
      <w:r w:rsidR="008D2148" w:rsidRPr="00CF0246">
        <w:rPr>
          <w:rFonts w:ascii="Arial" w:hAnsi="Arial" w:cs="Arial"/>
          <w:color w:val="1D1B11"/>
          <w:sz w:val="24"/>
          <w:szCs w:val="24"/>
        </w:rPr>
        <w:t>2.</w:t>
      </w:r>
      <w:r w:rsidR="00012FC8" w:rsidRPr="00CF0246">
        <w:rPr>
          <w:rFonts w:ascii="Arial" w:hAnsi="Arial" w:cs="Arial"/>
          <w:color w:val="1D1B11"/>
          <w:sz w:val="24"/>
          <w:szCs w:val="24"/>
        </w:rPr>
        <w:t xml:space="preserve"> Отделу имущественных и земельных отношений администрации муниципального образования Дубенский район обнародовать настоящее постановление на информационных стендах администрации муниципального образования Дубенский район.</w:t>
      </w:r>
    </w:p>
    <w:p w:rsidR="008D2148" w:rsidRPr="00CF0246" w:rsidRDefault="00012FC8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  <w:color w:val="1D1B11"/>
          <w:sz w:val="24"/>
          <w:szCs w:val="24"/>
        </w:rPr>
      </w:pPr>
      <w:r w:rsidRPr="00CF0246">
        <w:rPr>
          <w:rFonts w:ascii="Arial" w:hAnsi="Arial" w:cs="Arial"/>
          <w:color w:val="1D1B11"/>
          <w:sz w:val="24"/>
          <w:szCs w:val="24"/>
        </w:rPr>
        <w:t xml:space="preserve">            3.  </w:t>
      </w:r>
      <w:r w:rsidR="007A0CAE" w:rsidRPr="00CF0246">
        <w:rPr>
          <w:rFonts w:ascii="Arial" w:hAnsi="Arial" w:cs="Arial"/>
          <w:sz w:val="24"/>
          <w:szCs w:val="24"/>
        </w:rPr>
        <w:t xml:space="preserve">Настоящее </w:t>
      </w:r>
      <w:r w:rsidR="00636AF5" w:rsidRPr="00CF0246">
        <w:rPr>
          <w:rFonts w:ascii="Arial" w:hAnsi="Arial" w:cs="Arial"/>
          <w:sz w:val="24"/>
          <w:szCs w:val="24"/>
        </w:rPr>
        <w:t>постановление</w:t>
      </w:r>
      <w:r w:rsidR="007A0CAE" w:rsidRPr="00CF0246">
        <w:rPr>
          <w:rFonts w:ascii="Arial" w:hAnsi="Arial" w:cs="Arial"/>
          <w:sz w:val="24"/>
          <w:szCs w:val="24"/>
        </w:rPr>
        <w:t xml:space="preserve"> вступает в силу с 1 марта 2022 года</w:t>
      </w:r>
      <w:r w:rsidR="008D2148" w:rsidRPr="00CF0246">
        <w:rPr>
          <w:rFonts w:ascii="Arial" w:hAnsi="Arial" w:cs="Arial"/>
          <w:sz w:val="24"/>
          <w:szCs w:val="24"/>
        </w:rPr>
        <w:t>.</w:t>
      </w:r>
    </w:p>
    <w:p w:rsidR="00012FC8" w:rsidRPr="00CF0246" w:rsidRDefault="00012FC8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  <w:sz w:val="24"/>
          <w:szCs w:val="24"/>
        </w:rPr>
      </w:pPr>
    </w:p>
    <w:p w:rsidR="00012FC8" w:rsidRPr="00CF0246" w:rsidRDefault="00012FC8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  <w:sz w:val="24"/>
          <w:szCs w:val="24"/>
        </w:rPr>
      </w:pPr>
    </w:p>
    <w:p w:rsidR="00012FC8" w:rsidRPr="00CF0246" w:rsidRDefault="00012FC8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  <w:sz w:val="24"/>
          <w:szCs w:val="24"/>
        </w:rPr>
      </w:pPr>
    </w:p>
    <w:p w:rsidR="008D2148" w:rsidRPr="00CF0246" w:rsidRDefault="008D2148" w:rsidP="008D2148">
      <w:pPr>
        <w:rPr>
          <w:rFonts w:ascii="Arial" w:hAnsi="Arial" w:cs="Arial"/>
          <w:b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28"/>
      </w:tblGrid>
      <w:tr w:rsidR="00012FC8" w:rsidRPr="00CF0246" w:rsidTr="00012FC8">
        <w:tc>
          <w:tcPr>
            <w:tcW w:w="5139" w:type="dxa"/>
          </w:tcPr>
          <w:p w:rsidR="00012FC8" w:rsidRPr="00CF0246" w:rsidRDefault="00012FC8" w:rsidP="00012FC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0246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012FC8" w:rsidRPr="00CF0246" w:rsidRDefault="00012FC8" w:rsidP="00012FC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024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12FC8" w:rsidRPr="00CF0246" w:rsidRDefault="00012FC8" w:rsidP="00012FC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0246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5140" w:type="dxa"/>
          </w:tcPr>
          <w:p w:rsidR="00012FC8" w:rsidRPr="00CF0246" w:rsidRDefault="00012FC8" w:rsidP="00012FC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F0246">
              <w:rPr>
                <w:rFonts w:ascii="Arial" w:hAnsi="Arial" w:cs="Arial"/>
                <w:sz w:val="24"/>
                <w:szCs w:val="24"/>
              </w:rPr>
              <w:t>К.О. Гузов</w:t>
            </w:r>
          </w:p>
        </w:tc>
      </w:tr>
    </w:tbl>
    <w:p w:rsidR="00CF0246" w:rsidRDefault="00CF0246" w:rsidP="00CF0246">
      <w:pPr>
        <w:rPr>
          <w:rFonts w:ascii="Arial" w:hAnsi="Arial" w:cs="Arial"/>
          <w:sz w:val="24"/>
          <w:szCs w:val="24"/>
        </w:rPr>
      </w:pPr>
    </w:p>
    <w:p w:rsidR="00976426" w:rsidRPr="00CF0246" w:rsidRDefault="00CF0246" w:rsidP="00CF02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976426" w:rsidRPr="00CF0246">
        <w:rPr>
          <w:rFonts w:ascii="Arial" w:hAnsi="Arial" w:cs="Arial"/>
          <w:sz w:val="24"/>
          <w:szCs w:val="24"/>
        </w:rPr>
        <w:t>Приложение</w:t>
      </w:r>
    </w:p>
    <w:p w:rsidR="00976426" w:rsidRPr="00CF0246" w:rsidRDefault="00976426" w:rsidP="00976426">
      <w:pPr>
        <w:jc w:val="right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76426" w:rsidRPr="00CF0246" w:rsidRDefault="00976426" w:rsidP="00976426">
      <w:pPr>
        <w:jc w:val="right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муниципального образования</w:t>
      </w:r>
    </w:p>
    <w:p w:rsidR="00976426" w:rsidRPr="00CF0246" w:rsidRDefault="00976426" w:rsidP="00976426">
      <w:pPr>
        <w:jc w:val="right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Дубенский район</w:t>
      </w:r>
    </w:p>
    <w:p w:rsidR="00976426" w:rsidRPr="00CF0246" w:rsidRDefault="00976426" w:rsidP="00976426">
      <w:pPr>
        <w:jc w:val="right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от __________________  № ________</w:t>
      </w:r>
    </w:p>
    <w:p w:rsidR="00976426" w:rsidRPr="00CF0246" w:rsidRDefault="00976426" w:rsidP="00976426">
      <w:pPr>
        <w:rPr>
          <w:rFonts w:ascii="Arial" w:hAnsi="Arial" w:cs="Arial"/>
          <w:b/>
          <w:sz w:val="24"/>
          <w:szCs w:val="24"/>
        </w:rPr>
      </w:pPr>
    </w:p>
    <w:p w:rsidR="00C36CC1" w:rsidRPr="00CF0246" w:rsidRDefault="00976426" w:rsidP="00C36CC1">
      <w:pPr>
        <w:jc w:val="center"/>
        <w:rPr>
          <w:rFonts w:ascii="Arial" w:hAnsi="Arial" w:cs="Arial"/>
          <w:b/>
          <w:sz w:val="26"/>
          <w:szCs w:val="26"/>
        </w:rPr>
      </w:pPr>
      <w:r w:rsidRPr="00CF0246">
        <w:rPr>
          <w:rFonts w:ascii="Arial" w:hAnsi="Arial" w:cs="Arial"/>
          <w:b/>
          <w:sz w:val="26"/>
          <w:szCs w:val="26"/>
        </w:rPr>
        <w:t>Форма</w:t>
      </w:r>
      <w:r w:rsidR="00C36CC1" w:rsidRPr="00CF0246">
        <w:rPr>
          <w:rFonts w:ascii="Arial" w:hAnsi="Arial" w:cs="Arial"/>
          <w:b/>
          <w:sz w:val="26"/>
          <w:szCs w:val="26"/>
        </w:rPr>
        <w:t xml:space="preserve"> </w:t>
      </w:r>
      <w:r w:rsidRPr="00CF0246">
        <w:rPr>
          <w:rFonts w:ascii="Arial" w:hAnsi="Arial" w:cs="Arial"/>
          <w:b/>
          <w:sz w:val="26"/>
          <w:szCs w:val="26"/>
        </w:rPr>
        <w:t>проверочного листа</w:t>
      </w:r>
    </w:p>
    <w:p w:rsidR="00976426" w:rsidRPr="00CF0246" w:rsidRDefault="00976426" w:rsidP="00C36CC1">
      <w:pPr>
        <w:jc w:val="center"/>
        <w:rPr>
          <w:rFonts w:ascii="Arial" w:hAnsi="Arial" w:cs="Arial"/>
          <w:b/>
          <w:sz w:val="26"/>
          <w:szCs w:val="26"/>
        </w:rPr>
      </w:pPr>
      <w:r w:rsidRPr="00CF0246">
        <w:rPr>
          <w:rFonts w:ascii="Arial" w:hAnsi="Arial" w:cs="Arial"/>
          <w:b/>
          <w:sz w:val="26"/>
          <w:szCs w:val="26"/>
        </w:rPr>
        <w:t xml:space="preserve"> (списка контрольных вопросов), применяемого при проведении контрольного мероприятия в ходе осуществления муниципального </w:t>
      </w:r>
      <w:r w:rsidR="00C36CC1" w:rsidRPr="00CF0246">
        <w:rPr>
          <w:rFonts w:ascii="Arial" w:hAnsi="Arial" w:cs="Arial"/>
          <w:b/>
          <w:sz w:val="26"/>
          <w:szCs w:val="26"/>
        </w:rPr>
        <w:t>земельного</w:t>
      </w:r>
      <w:r w:rsidRPr="00CF0246">
        <w:rPr>
          <w:rFonts w:ascii="Arial" w:hAnsi="Arial" w:cs="Arial"/>
          <w:b/>
          <w:sz w:val="26"/>
          <w:szCs w:val="26"/>
        </w:rPr>
        <w:t xml:space="preserve"> контроля на территории муниципального образования Дубенский район</w:t>
      </w:r>
    </w:p>
    <w:p w:rsidR="00976426" w:rsidRPr="00CF0246" w:rsidRDefault="00976426" w:rsidP="00976426">
      <w:pPr>
        <w:rPr>
          <w:rFonts w:ascii="Arial" w:hAnsi="Arial" w:cs="Arial"/>
          <w:b/>
          <w:sz w:val="24"/>
          <w:szCs w:val="24"/>
        </w:rPr>
      </w:pP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>QR-код</w:t>
      </w:r>
      <w:proofErr w:type="gramStart"/>
      <w:r w:rsidRPr="00CF0246">
        <w:rPr>
          <w:rFonts w:ascii="Arial" w:hAnsi="Arial" w:cs="Arial"/>
          <w:b/>
          <w:sz w:val="16"/>
          <w:szCs w:val="16"/>
        </w:rPr>
        <w:t xml:space="preserve"> Н</w:t>
      </w:r>
      <w:proofErr w:type="gramEnd"/>
      <w:r w:rsidRPr="00CF0246">
        <w:rPr>
          <w:rFonts w:ascii="Arial" w:hAnsi="Arial" w:cs="Arial"/>
          <w:b/>
          <w:sz w:val="16"/>
          <w:szCs w:val="16"/>
        </w:rPr>
        <w:t>а документы, оформляемые контрольным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 (надзорным) органом, наносится QR-код, </w:t>
      </w:r>
      <w:proofErr w:type="gramStart"/>
      <w:r w:rsidRPr="00CF0246">
        <w:rPr>
          <w:rFonts w:ascii="Arial" w:hAnsi="Arial" w:cs="Arial"/>
          <w:b/>
          <w:sz w:val="16"/>
          <w:szCs w:val="16"/>
        </w:rPr>
        <w:t>сформированный</w:t>
      </w:r>
      <w:proofErr w:type="gramEnd"/>
      <w:r w:rsidRPr="00CF0246">
        <w:rPr>
          <w:rFonts w:ascii="Arial" w:hAnsi="Arial" w:cs="Arial"/>
          <w:b/>
          <w:sz w:val="16"/>
          <w:szCs w:val="16"/>
        </w:rPr>
        <w:t xml:space="preserve"> 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единым реестром, обеспечивающий переход на страницу </w:t>
      </w:r>
      <w:proofErr w:type="gramStart"/>
      <w:r w:rsidRPr="00CF0246">
        <w:rPr>
          <w:rFonts w:ascii="Arial" w:hAnsi="Arial" w:cs="Arial"/>
          <w:b/>
          <w:sz w:val="16"/>
          <w:szCs w:val="16"/>
        </w:rPr>
        <w:t>в</w:t>
      </w:r>
      <w:proofErr w:type="gramEnd"/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 информационно-телекоммуникационной сети "Интернет", 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содержащую запись единого реестра о </w:t>
      </w:r>
      <w:proofErr w:type="gramStart"/>
      <w:r w:rsidRPr="00CF0246">
        <w:rPr>
          <w:rFonts w:ascii="Arial" w:hAnsi="Arial" w:cs="Arial"/>
          <w:b/>
          <w:sz w:val="16"/>
          <w:szCs w:val="16"/>
        </w:rPr>
        <w:t>профилактическом</w:t>
      </w:r>
      <w:proofErr w:type="gramEnd"/>
      <w:r w:rsidRPr="00CF0246">
        <w:rPr>
          <w:rFonts w:ascii="Arial" w:hAnsi="Arial" w:cs="Arial"/>
          <w:b/>
          <w:sz w:val="16"/>
          <w:szCs w:val="16"/>
        </w:rPr>
        <w:t xml:space="preserve"> 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мероприятии, контрольном (надзорном) мероприятии </w:t>
      </w:r>
      <w:proofErr w:type="gramStart"/>
      <w:r w:rsidRPr="00CF0246">
        <w:rPr>
          <w:rFonts w:ascii="Arial" w:hAnsi="Arial" w:cs="Arial"/>
          <w:b/>
          <w:sz w:val="16"/>
          <w:szCs w:val="16"/>
        </w:rPr>
        <w:t>в</w:t>
      </w:r>
      <w:proofErr w:type="gramEnd"/>
      <w:r w:rsidRPr="00CF0246">
        <w:rPr>
          <w:rFonts w:ascii="Arial" w:hAnsi="Arial" w:cs="Arial"/>
          <w:b/>
          <w:sz w:val="16"/>
          <w:szCs w:val="16"/>
        </w:rPr>
        <w:t xml:space="preserve"> едином 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proofErr w:type="gramStart"/>
      <w:r w:rsidRPr="00CF0246">
        <w:rPr>
          <w:rFonts w:ascii="Arial" w:hAnsi="Arial" w:cs="Arial"/>
          <w:b/>
          <w:sz w:val="16"/>
          <w:szCs w:val="16"/>
        </w:rPr>
        <w:t>реестре</w:t>
      </w:r>
      <w:proofErr w:type="gramEnd"/>
      <w:r w:rsidRPr="00CF0246">
        <w:rPr>
          <w:rFonts w:ascii="Arial" w:hAnsi="Arial" w:cs="Arial"/>
          <w:b/>
          <w:sz w:val="16"/>
          <w:szCs w:val="16"/>
        </w:rPr>
        <w:t>, в рамках которого составлен документ. При использовании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r w:rsidRPr="00CF0246">
        <w:rPr>
          <w:rFonts w:ascii="Arial" w:hAnsi="Arial" w:cs="Arial"/>
          <w:b/>
          <w:sz w:val="16"/>
          <w:szCs w:val="16"/>
        </w:rPr>
        <w:t xml:space="preserve"> для просмотра информации QR-кода сведения о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proofErr w:type="spellStart"/>
      <w:r w:rsidRPr="00CF0246">
        <w:rPr>
          <w:rFonts w:ascii="Arial" w:hAnsi="Arial" w:cs="Arial"/>
          <w:b/>
          <w:sz w:val="16"/>
          <w:szCs w:val="16"/>
        </w:rPr>
        <w:t>тображаются</w:t>
      </w:r>
      <w:proofErr w:type="spellEnd"/>
      <w:r w:rsidRPr="00CF0246">
        <w:rPr>
          <w:rFonts w:ascii="Arial" w:hAnsi="Arial" w:cs="Arial"/>
          <w:b/>
          <w:sz w:val="16"/>
          <w:szCs w:val="16"/>
        </w:rPr>
        <w:t xml:space="preserve"> без ограничений доступа к ним, </w:t>
      </w:r>
    </w:p>
    <w:p w:rsidR="00976426" w:rsidRPr="00CF0246" w:rsidRDefault="00976426" w:rsidP="00976426">
      <w:pPr>
        <w:jc w:val="right"/>
        <w:rPr>
          <w:rFonts w:ascii="Arial" w:hAnsi="Arial" w:cs="Arial"/>
          <w:b/>
          <w:sz w:val="16"/>
          <w:szCs w:val="16"/>
        </w:rPr>
      </w:pPr>
      <w:proofErr w:type="gramStart"/>
      <w:r w:rsidRPr="00CF0246">
        <w:rPr>
          <w:rFonts w:ascii="Arial" w:hAnsi="Arial" w:cs="Arial"/>
          <w:b/>
          <w:sz w:val="16"/>
          <w:szCs w:val="16"/>
        </w:rPr>
        <w:t>предусмотренных</w:t>
      </w:r>
      <w:proofErr w:type="gramEnd"/>
      <w:r w:rsidRPr="00CF0246">
        <w:rPr>
          <w:rFonts w:ascii="Arial" w:hAnsi="Arial" w:cs="Arial"/>
          <w:b/>
          <w:sz w:val="16"/>
          <w:szCs w:val="16"/>
        </w:rPr>
        <w:t xml:space="preserve"> приложением к настоящим Правилам</w:t>
      </w:r>
    </w:p>
    <w:p w:rsidR="00976426" w:rsidRPr="00CF0246" w:rsidRDefault="00976426" w:rsidP="00976426">
      <w:pPr>
        <w:rPr>
          <w:rFonts w:ascii="Arial" w:hAnsi="Arial" w:cs="Arial"/>
          <w:b/>
          <w:sz w:val="24"/>
          <w:szCs w:val="24"/>
        </w:rPr>
      </w:pPr>
    </w:p>
    <w:p w:rsidR="006A5097" w:rsidRPr="00CF0246" w:rsidRDefault="006A5097" w:rsidP="006A5097">
      <w:pPr>
        <w:jc w:val="right"/>
        <w:rPr>
          <w:rFonts w:ascii="Arial" w:hAnsi="Arial" w:cs="Arial"/>
          <w:sz w:val="24"/>
          <w:szCs w:val="24"/>
        </w:rPr>
      </w:pPr>
    </w:p>
    <w:p w:rsidR="006A5097" w:rsidRPr="00CF0246" w:rsidRDefault="006A5097" w:rsidP="006A5097">
      <w:pPr>
        <w:jc w:val="right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«___» ____________________ 20___ г.</w:t>
      </w:r>
    </w:p>
    <w:p w:rsidR="00976426" w:rsidRPr="0050222C" w:rsidRDefault="006A5097" w:rsidP="006A5097">
      <w:pPr>
        <w:jc w:val="right"/>
        <w:rPr>
          <w:rFonts w:ascii="Arial" w:hAnsi="Arial" w:cs="Arial"/>
        </w:rPr>
      </w:pPr>
      <w:r w:rsidRPr="0050222C">
        <w:rPr>
          <w:rFonts w:ascii="Arial" w:hAnsi="Arial" w:cs="Arial"/>
        </w:rPr>
        <w:t>(дата заполнения проверочного листа)</w:t>
      </w:r>
    </w:p>
    <w:p w:rsidR="00A60186" w:rsidRPr="00CF0246" w:rsidRDefault="00A60186" w:rsidP="00976426">
      <w:pPr>
        <w:rPr>
          <w:rFonts w:ascii="Arial" w:hAnsi="Arial" w:cs="Arial"/>
        </w:rPr>
      </w:pPr>
    </w:p>
    <w:p w:rsidR="00976426" w:rsidRPr="00CF0246" w:rsidRDefault="00A60186" w:rsidP="006A5097">
      <w:pPr>
        <w:rPr>
          <w:rFonts w:ascii="Arial" w:hAnsi="Arial" w:cs="Arial"/>
        </w:rPr>
      </w:pPr>
      <w:r w:rsidRPr="00CF0246">
        <w:rPr>
          <w:rFonts w:ascii="Arial" w:hAnsi="Arial" w:cs="Arial"/>
        </w:rPr>
        <w:t xml:space="preserve">                                                               </w:t>
      </w:r>
      <w:r w:rsidR="00976426" w:rsidRPr="00CF0246">
        <w:rPr>
          <w:rFonts w:ascii="Arial" w:hAnsi="Arial" w:cs="Arial"/>
        </w:rPr>
        <w:t xml:space="preserve"> </w:t>
      </w:r>
      <w:r w:rsidR="006A5097" w:rsidRPr="00CF0246">
        <w:rPr>
          <w:rFonts w:ascii="Arial" w:hAnsi="Arial" w:cs="Arial"/>
        </w:rPr>
        <w:t xml:space="preserve">                 </w:t>
      </w:r>
    </w:p>
    <w:p w:rsidR="00976426" w:rsidRPr="00CF0246" w:rsidRDefault="00976426" w:rsidP="00976426">
      <w:pPr>
        <w:rPr>
          <w:rFonts w:ascii="Arial" w:hAnsi="Arial" w:cs="Arial"/>
          <w:bCs/>
          <w:sz w:val="24"/>
          <w:szCs w:val="24"/>
        </w:rPr>
      </w:pPr>
    </w:p>
    <w:p w:rsidR="00C36CC1" w:rsidRPr="00CF0246" w:rsidRDefault="00F40D9F" w:rsidP="00C36CC1">
      <w:pPr>
        <w:rPr>
          <w:rFonts w:ascii="Arial" w:hAnsi="Arial" w:cs="Arial"/>
          <w:sz w:val="28"/>
          <w:szCs w:val="24"/>
        </w:rPr>
      </w:pPr>
      <w:r w:rsidRPr="00CF0246">
        <w:rPr>
          <w:rFonts w:ascii="Arial" w:hAnsi="Arial" w:cs="Arial"/>
          <w:sz w:val="28"/>
          <w:szCs w:val="24"/>
        </w:rPr>
        <w:t xml:space="preserve">     </w:t>
      </w:r>
      <w:r w:rsidR="00C36CC1" w:rsidRPr="0050222C">
        <w:rPr>
          <w:rFonts w:ascii="Arial" w:hAnsi="Arial" w:cs="Arial"/>
          <w:sz w:val="24"/>
          <w:szCs w:val="24"/>
        </w:rPr>
        <w:t>На основании Распоряжения  начальника отдела имущественных и земельных отношений  от «_____» ____________</w:t>
      </w:r>
      <w:r w:rsidR="0050222C">
        <w:rPr>
          <w:rFonts w:ascii="Arial" w:hAnsi="Arial" w:cs="Arial"/>
          <w:sz w:val="24"/>
          <w:szCs w:val="24"/>
        </w:rPr>
        <w:t xml:space="preserve">__ 20__ года № ____ инспектором </w:t>
      </w:r>
      <w:r w:rsidR="00C36CC1" w:rsidRPr="0050222C">
        <w:rPr>
          <w:rFonts w:ascii="Arial" w:hAnsi="Arial" w:cs="Arial"/>
          <w:sz w:val="24"/>
          <w:szCs w:val="24"/>
        </w:rPr>
        <w:t>(инспекторами): _________________________________________________________</w:t>
      </w:r>
      <w:r w:rsidR="0050222C">
        <w:rPr>
          <w:rFonts w:ascii="Arial" w:hAnsi="Arial" w:cs="Arial"/>
          <w:sz w:val="24"/>
          <w:szCs w:val="24"/>
        </w:rPr>
        <w:t>_____________</w:t>
      </w:r>
    </w:p>
    <w:p w:rsidR="00C36CC1" w:rsidRDefault="00C36CC1" w:rsidP="00C36CC1">
      <w:pPr>
        <w:jc w:val="center"/>
        <w:rPr>
          <w:rFonts w:ascii="Arial" w:hAnsi="Arial" w:cs="Arial"/>
          <w:u w:val="single"/>
        </w:rPr>
      </w:pPr>
      <w:r w:rsidRPr="0050222C">
        <w:rPr>
          <w:rFonts w:ascii="Arial" w:hAnsi="Arial" w:cs="Arial"/>
          <w:u w:val="single"/>
        </w:rPr>
        <w:t>(должность, фамилия и инициалы должностного лица контрольного (надзорного) органа)</w:t>
      </w:r>
    </w:p>
    <w:p w:rsidR="0050222C" w:rsidRPr="0050222C" w:rsidRDefault="0050222C" w:rsidP="00C36CC1">
      <w:pPr>
        <w:jc w:val="center"/>
        <w:rPr>
          <w:rFonts w:ascii="Arial" w:hAnsi="Arial" w:cs="Arial"/>
          <w:u w:val="single"/>
        </w:rPr>
      </w:pPr>
    </w:p>
    <w:p w:rsidR="00C36CC1" w:rsidRPr="0050222C" w:rsidRDefault="00C4530F" w:rsidP="00C36CC1">
      <w:pPr>
        <w:jc w:val="center"/>
        <w:rPr>
          <w:rFonts w:ascii="Arial" w:hAnsi="Arial" w:cs="Arial"/>
          <w:sz w:val="24"/>
          <w:szCs w:val="24"/>
        </w:rPr>
      </w:pPr>
      <w:r w:rsidRPr="0050222C">
        <w:rPr>
          <w:rFonts w:ascii="Arial" w:hAnsi="Arial" w:cs="Arial"/>
          <w:sz w:val="24"/>
          <w:szCs w:val="24"/>
        </w:rPr>
        <w:t>проводится</w:t>
      </w:r>
    </w:p>
    <w:p w:rsidR="00C4530F" w:rsidRPr="0050222C" w:rsidRDefault="00C4530F" w:rsidP="00C4530F">
      <w:pPr>
        <w:jc w:val="center"/>
        <w:rPr>
          <w:rFonts w:ascii="Arial" w:hAnsi="Arial" w:cs="Arial"/>
          <w:sz w:val="24"/>
          <w:szCs w:val="24"/>
        </w:rPr>
      </w:pPr>
      <w:r w:rsidRPr="0050222C">
        <w:rPr>
          <w:rFonts w:ascii="Arial" w:hAnsi="Arial" w:cs="Arial"/>
          <w:sz w:val="24"/>
          <w:szCs w:val="24"/>
        </w:rPr>
        <w:t>____________________________________</w:t>
      </w:r>
      <w:r w:rsidR="00CF0246" w:rsidRPr="0050222C">
        <w:rPr>
          <w:rFonts w:ascii="Arial" w:hAnsi="Arial" w:cs="Arial"/>
          <w:sz w:val="24"/>
          <w:szCs w:val="24"/>
        </w:rPr>
        <w:t>________________________</w:t>
      </w:r>
      <w:r w:rsidR="0050222C">
        <w:rPr>
          <w:rFonts w:ascii="Arial" w:hAnsi="Arial" w:cs="Arial"/>
          <w:sz w:val="24"/>
          <w:szCs w:val="24"/>
        </w:rPr>
        <w:t>__________</w:t>
      </w:r>
    </w:p>
    <w:p w:rsidR="00C4530F" w:rsidRPr="0050222C" w:rsidRDefault="00C4530F" w:rsidP="00C4530F">
      <w:pPr>
        <w:jc w:val="center"/>
        <w:rPr>
          <w:rFonts w:ascii="Arial" w:hAnsi="Arial" w:cs="Arial"/>
          <w:u w:val="single"/>
        </w:rPr>
      </w:pPr>
      <w:r w:rsidRPr="0050222C">
        <w:rPr>
          <w:rFonts w:ascii="Arial" w:hAnsi="Arial" w:cs="Arial"/>
          <w:u w:val="single"/>
        </w:rPr>
        <w:t>(указывается вид и учетный номер контрольного мероприятия)</w:t>
      </w:r>
    </w:p>
    <w:p w:rsidR="00C4530F" w:rsidRPr="00CF0246" w:rsidRDefault="00C4530F" w:rsidP="00C4530F">
      <w:pPr>
        <w:jc w:val="center"/>
        <w:rPr>
          <w:rFonts w:ascii="Arial" w:hAnsi="Arial" w:cs="Arial"/>
          <w:sz w:val="28"/>
          <w:szCs w:val="28"/>
        </w:rPr>
      </w:pPr>
    </w:p>
    <w:p w:rsidR="00C4530F" w:rsidRPr="0050222C" w:rsidRDefault="0050222C" w:rsidP="006A5097">
      <w:pPr>
        <w:rPr>
          <w:rFonts w:ascii="Arial" w:hAnsi="Arial" w:cs="Arial"/>
          <w:sz w:val="24"/>
          <w:szCs w:val="24"/>
        </w:rPr>
      </w:pPr>
      <w:r w:rsidRPr="0050222C">
        <w:rPr>
          <w:rFonts w:ascii="Arial" w:hAnsi="Arial" w:cs="Arial"/>
          <w:sz w:val="24"/>
          <w:szCs w:val="24"/>
        </w:rPr>
        <w:t xml:space="preserve">В </w:t>
      </w:r>
      <w:r w:rsidR="00C4530F" w:rsidRPr="0050222C">
        <w:rPr>
          <w:rFonts w:ascii="Arial" w:hAnsi="Arial" w:cs="Arial"/>
          <w:sz w:val="24"/>
          <w:szCs w:val="24"/>
        </w:rPr>
        <w:t>отношении:___________________________</w:t>
      </w:r>
      <w:r w:rsidRPr="0050222C">
        <w:rPr>
          <w:rFonts w:ascii="Arial" w:hAnsi="Arial" w:cs="Arial"/>
          <w:sz w:val="24"/>
          <w:szCs w:val="24"/>
        </w:rPr>
        <w:t>___________________</w:t>
      </w:r>
      <w:r w:rsidR="00C4530F" w:rsidRPr="0050222C">
        <w:rPr>
          <w:rFonts w:ascii="Arial" w:hAnsi="Arial" w:cs="Arial"/>
          <w:sz w:val="24"/>
          <w:szCs w:val="24"/>
        </w:rPr>
        <w:t>,</w:t>
      </w:r>
    </w:p>
    <w:p w:rsidR="00C4530F" w:rsidRPr="00CF0246" w:rsidRDefault="00C4530F" w:rsidP="00C4530F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F0246">
        <w:rPr>
          <w:rFonts w:ascii="Arial" w:hAnsi="Arial" w:cs="Arial"/>
          <w:sz w:val="22"/>
          <w:szCs w:val="22"/>
          <w:u w:val="single"/>
        </w:rPr>
        <w:t>(объект муниципального земельного контроля, в отношении которого проводится контрольное мероприятие)</w:t>
      </w:r>
    </w:p>
    <w:p w:rsidR="006A5097" w:rsidRPr="0050222C" w:rsidRDefault="00C4530F" w:rsidP="0050222C">
      <w:pPr>
        <w:rPr>
          <w:rFonts w:ascii="Arial" w:hAnsi="Arial" w:cs="Arial"/>
          <w:sz w:val="24"/>
          <w:szCs w:val="24"/>
        </w:rPr>
      </w:pPr>
      <w:r w:rsidRPr="0050222C">
        <w:rPr>
          <w:rFonts w:ascii="Arial" w:hAnsi="Arial" w:cs="Arial"/>
          <w:sz w:val="24"/>
          <w:szCs w:val="24"/>
        </w:rPr>
        <w:t>используемого______________________________________________________</w:t>
      </w:r>
      <w:r w:rsidR="006A5097" w:rsidRPr="0050222C">
        <w:rPr>
          <w:rFonts w:ascii="Arial" w:hAnsi="Arial" w:cs="Arial"/>
          <w:sz w:val="24"/>
          <w:szCs w:val="24"/>
        </w:rPr>
        <w:t>_____________________________________________________</w:t>
      </w:r>
      <w:r w:rsidR="0050222C">
        <w:rPr>
          <w:rFonts w:ascii="Arial" w:hAnsi="Arial" w:cs="Arial"/>
          <w:sz w:val="24"/>
          <w:szCs w:val="24"/>
        </w:rPr>
        <w:t>____________________</w:t>
      </w:r>
    </w:p>
    <w:p w:rsidR="00C4530F" w:rsidRPr="0050222C" w:rsidRDefault="00C4530F" w:rsidP="0050222C">
      <w:pPr>
        <w:jc w:val="center"/>
        <w:rPr>
          <w:rFonts w:ascii="Arial" w:hAnsi="Arial" w:cs="Arial"/>
          <w:u w:val="single"/>
        </w:rPr>
      </w:pPr>
      <w:proofErr w:type="gramStart"/>
      <w:r w:rsidRPr="0050222C">
        <w:rPr>
          <w:rFonts w:ascii="Arial" w:hAnsi="Arial" w:cs="Arial"/>
          <w:u w:val="single"/>
        </w:rPr>
        <w:t>(фамилия, имя и отчество (при наличии) гражданина или индивидуального</w:t>
      </w:r>
      <w:r w:rsidR="006A5097" w:rsidRPr="0050222C">
        <w:rPr>
          <w:rFonts w:ascii="Arial" w:hAnsi="Arial" w:cs="Arial"/>
          <w:u w:val="single"/>
        </w:rPr>
        <w:t xml:space="preserve"> </w:t>
      </w:r>
      <w:r w:rsidRPr="0050222C">
        <w:rPr>
          <w:rFonts w:ascii="Arial" w:hAnsi="Arial" w:cs="Arial"/>
          <w:u w:val="single"/>
        </w:rPr>
        <w:t>предпринимателя, его идентификационный номер налогоплательщика и (или) основной</w:t>
      </w:r>
      <w:proofErr w:type="gramEnd"/>
    </w:p>
    <w:p w:rsidR="006A5097" w:rsidRDefault="00C4530F" w:rsidP="0050222C">
      <w:pPr>
        <w:jc w:val="center"/>
        <w:rPr>
          <w:rFonts w:ascii="Arial" w:hAnsi="Arial" w:cs="Arial"/>
          <w:u w:val="single"/>
        </w:rPr>
      </w:pPr>
      <w:r w:rsidRPr="0050222C">
        <w:rPr>
          <w:rFonts w:ascii="Arial" w:hAnsi="Arial" w:cs="Arial"/>
          <w:u w:val="single"/>
        </w:rPr>
        <w:t>государственный регистрационный номер индивид</w:t>
      </w:r>
      <w:r w:rsidR="0050222C" w:rsidRPr="0050222C">
        <w:rPr>
          <w:rFonts w:ascii="Arial" w:hAnsi="Arial" w:cs="Arial"/>
          <w:u w:val="single"/>
        </w:rPr>
        <w:t xml:space="preserve">уального предпринимателя, адрес </w:t>
      </w:r>
      <w:r w:rsidRPr="0050222C">
        <w:rPr>
          <w:rFonts w:ascii="Arial" w:hAnsi="Arial" w:cs="Arial"/>
          <w:u w:val="single"/>
        </w:rPr>
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</w:t>
      </w:r>
      <w:r w:rsidR="0050222C" w:rsidRPr="0050222C">
        <w:rPr>
          <w:rFonts w:ascii="Arial" w:hAnsi="Arial" w:cs="Arial"/>
          <w:u w:val="single"/>
        </w:rPr>
        <w:t xml:space="preserve"> </w:t>
      </w:r>
      <w:r w:rsidRPr="0050222C">
        <w:rPr>
          <w:rFonts w:ascii="Arial" w:hAnsi="Arial" w:cs="Arial"/>
          <w:u w:val="single"/>
        </w:rPr>
        <w:t>представительств, обособленных структурных подразделений), являющих с контролируемыми лицами)</w:t>
      </w:r>
    </w:p>
    <w:p w:rsidR="0050222C" w:rsidRPr="0050222C" w:rsidRDefault="0050222C" w:rsidP="0050222C">
      <w:pPr>
        <w:jc w:val="center"/>
        <w:rPr>
          <w:rFonts w:ascii="Arial" w:hAnsi="Arial" w:cs="Arial"/>
          <w:u w:val="single"/>
        </w:rPr>
      </w:pPr>
    </w:p>
    <w:p w:rsidR="00C4530F" w:rsidRPr="0050222C" w:rsidRDefault="00C4530F" w:rsidP="006A509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50222C">
        <w:rPr>
          <w:rFonts w:ascii="Arial" w:hAnsi="Arial" w:cs="Arial"/>
          <w:sz w:val="24"/>
          <w:szCs w:val="24"/>
        </w:rPr>
        <w:t>Контрольное мероприятие проводится по адресу/адресам:</w:t>
      </w:r>
    </w:p>
    <w:p w:rsidR="0050222C" w:rsidRPr="0050222C" w:rsidRDefault="0050222C" w:rsidP="006A5097">
      <w:pPr>
        <w:pBdr>
          <w:bottom w:val="single" w:sz="12" w:space="1" w:color="auto"/>
        </w:pBdr>
        <w:rPr>
          <w:rFonts w:ascii="Arial" w:hAnsi="Arial" w:cs="Arial"/>
        </w:rPr>
      </w:pPr>
    </w:p>
    <w:p w:rsidR="00C4530F" w:rsidRPr="0050222C" w:rsidRDefault="00C4530F" w:rsidP="0050222C">
      <w:pPr>
        <w:jc w:val="center"/>
        <w:rPr>
          <w:rFonts w:ascii="Arial" w:hAnsi="Arial" w:cs="Arial"/>
        </w:rPr>
      </w:pPr>
      <w:r w:rsidRPr="0050222C">
        <w:rPr>
          <w:rFonts w:ascii="Arial" w:hAnsi="Arial" w:cs="Arial"/>
          <w:u w:val="single"/>
        </w:rPr>
        <w:t>(место (места) проведения контрольного мероприятия с заполнением проверочного листа)</w:t>
      </w:r>
    </w:p>
    <w:p w:rsidR="00C4530F" w:rsidRPr="00CF0246" w:rsidRDefault="00C4530F" w:rsidP="00C4530F">
      <w:pPr>
        <w:jc w:val="center"/>
        <w:rPr>
          <w:rFonts w:ascii="Arial" w:hAnsi="Arial" w:cs="Arial"/>
          <w:sz w:val="22"/>
          <w:szCs w:val="22"/>
        </w:rPr>
      </w:pPr>
    </w:p>
    <w:p w:rsidR="00163F39" w:rsidRDefault="00163F39" w:rsidP="00C4530F">
      <w:pPr>
        <w:jc w:val="center"/>
        <w:rPr>
          <w:rFonts w:ascii="Arial" w:hAnsi="Arial" w:cs="Arial"/>
          <w:sz w:val="28"/>
          <w:szCs w:val="28"/>
        </w:rPr>
      </w:pPr>
    </w:p>
    <w:p w:rsidR="00163F39" w:rsidRPr="00163F39" w:rsidRDefault="00163F39" w:rsidP="00C4530F">
      <w:pPr>
        <w:jc w:val="center"/>
        <w:rPr>
          <w:rFonts w:ascii="Arial" w:hAnsi="Arial" w:cs="Arial"/>
          <w:sz w:val="24"/>
          <w:szCs w:val="24"/>
        </w:rPr>
      </w:pPr>
      <w:r w:rsidRPr="00163F39">
        <w:rPr>
          <w:rFonts w:ascii="Arial" w:hAnsi="Arial" w:cs="Arial"/>
          <w:sz w:val="24"/>
          <w:szCs w:val="24"/>
        </w:rPr>
        <w:lastRenderedPageBreak/>
        <w:t>2</w:t>
      </w:r>
    </w:p>
    <w:p w:rsidR="00C4530F" w:rsidRPr="00CF0246" w:rsidRDefault="00C4530F" w:rsidP="00C4530F">
      <w:pPr>
        <w:jc w:val="center"/>
        <w:rPr>
          <w:rFonts w:ascii="Arial" w:hAnsi="Arial" w:cs="Arial"/>
          <w:sz w:val="28"/>
          <w:szCs w:val="28"/>
        </w:rPr>
      </w:pPr>
      <w:r w:rsidRPr="00CF0246">
        <w:rPr>
          <w:rFonts w:ascii="Arial" w:hAnsi="Arial" w:cs="Arial"/>
          <w:sz w:val="28"/>
          <w:szCs w:val="28"/>
        </w:rPr>
        <w:t>Список контрольных вопросов, отражающих содержание обязательных</w:t>
      </w:r>
    </w:p>
    <w:p w:rsidR="00C4530F" w:rsidRPr="00CF0246" w:rsidRDefault="00C4530F" w:rsidP="00C4530F">
      <w:pPr>
        <w:jc w:val="center"/>
        <w:rPr>
          <w:rFonts w:ascii="Arial" w:hAnsi="Arial" w:cs="Arial"/>
          <w:sz w:val="28"/>
          <w:szCs w:val="28"/>
        </w:rPr>
      </w:pPr>
      <w:r w:rsidRPr="00CF0246">
        <w:rPr>
          <w:rFonts w:ascii="Arial" w:hAnsi="Arial" w:cs="Arial"/>
          <w:sz w:val="28"/>
          <w:szCs w:val="28"/>
        </w:rPr>
        <w:t>требований, ответы на которые свидетельствуют о соблюдении или несоблюдении контролируемым лицом обязательных требований</w:t>
      </w:r>
    </w:p>
    <w:p w:rsidR="00C4530F" w:rsidRPr="00CF0246" w:rsidRDefault="00C4530F" w:rsidP="00C4530F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239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850"/>
        <w:gridCol w:w="851"/>
        <w:gridCol w:w="850"/>
        <w:gridCol w:w="2410"/>
      </w:tblGrid>
      <w:tr w:rsidR="0050222C" w:rsidRPr="00CF0246" w:rsidTr="0050222C">
        <w:trPr>
          <w:trHeight w:val="43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b/>
                <w:sz w:val="20"/>
                <w:szCs w:val="20"/>
              </w:rPr>
              <w:t xml:space="preserve">Перечень вопросов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CF0246">
              <w:rPr>
                <w:rFonts w:ascii="Arial" w:hAnsi="Arial" w:cs="Arial"/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b/>
                <w:sz w:val="20"/>
                <w:szCs w:val="20"/>
              </w:rPr>
              <w:t>Варианты ответов</w:t>
            </w:r>
            <w:r w:rsidRPr="00CF0246">
              <w:rPr>
                <w:rFonts w:ascii="Arial" w:hAnsi="Arial" w:cs="Arial"/>
                <w:b/>
                <w:sz w:val="20"/>
                <w:szCs w:val="20"/>
              </w:rPr>
              <w:t xml:space="preserve"> на вопросы, содержащиеся в перечне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Примечание</w:t>
            </w:r>
          </w:p>
        </w:tc>
      </w:tr>
      <w:tr w:rsidR="0050222C" w:rsidRPr="00CF0246" w:rsidTr="0050222C">
        <w:trPr>
          <w:trHeight w:val="6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2C" w:rsidRPr="00CF0246" w:rsidRDefault="0050222C" w:rsidP="0050222C">
            <w:pPr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2C" w:rsidRPr="00CF0246" w:rsidRDefault="0050222C" w:rsidP="0050222C">
            <w:pPr>
              <w:rPr>
                <w:rStyle w:val="pt-a0-000229"/>
                <w:rFonts w:ascii="Arial" w:eastAsia="SimSun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b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b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CF0246">
              <w:rPr>
                <w:rStyle w:val="pt-a0-000229"/>
                <w:rFonts w:ascii="Arial" w:hAnsi="Arial" w:cs="Arial"/>
                <w:b/>
              </w:rPr>
              <w:t xml:space="preserve">Не </w:t>
            </w:r>
            <w:proofErr w:type="spellStart"/>
            <w:proofErr w:type="gramStart"/>
            <w:r w:rsidRPr="00CF0246">
              <w:rPr>
                <w:rStyle w:val="pt-a0-000229"/>
                <w:rFonts w:ascii="Arial" w:hAnsi="Arial" w:cs="Arial"/>
                <w:b/>
              </w:rPr>
              <w:t>тре-буется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2C" w:rsidRPr="00CF0246" w:rsidRDefault="0050222C" w:rsidP="0050222C">
            <w:pPr>
              <w:rPr>
                <w:rStyle w:val="pt-a0-000229"/>
                <w:rFonts w:ascii="Arial" w:eastAsia="SimSun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b/>
                <w:sz w:val="20"/>
                <w:szCs w:val="20"/>
              </w:rPr>
            </w:pPr>
            <w:r w:rsidRPr="0050222C">
              <w:rPr>
                <w:rStyle w:val="pt-a0-000229"/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50222C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  <w:b/>
              </w:rPr>
            </w:pPr>
            <w:r w:rsidRPr="0050222C">
              <w:rPr>
                <w:rStyle w:val="pt-a0-000229"/>
                <w:rFonts w:ascii="Arial" w:hAnsi="Arial" w:cs="Arial"/>
                <w:b/>
              </w:rPr>
              <w:t>6</w:t>
            </w: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  <w:r>
              <w:rPr>
                <w:rStyle w:val="pt-a0-000229"/>
                <w:rFonts w:ascii="Arial" w:hAnsi="Arial" w:cs="Arial"/>
              </w:rPr>
              <w:t xml:space="preserve">1. </w:t>
            </w:r>
            <w:r w:rsidRPr="00CF0246">
              <w:rPr>
                <w:rStyle w:val="pt-a0-000229"/>
                <w:rFonts w:ascii="Arial" w:hAnsi="Arial" w:cs="Arial"/>
              </w:rPr>
              <w:t>Используется ли контролируемым лицом земельный участок в соответствии с установленным целевым назначение и (или) видом разрешенного использования?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suppressAutoHyphens/>
              <w:jc w:val="center"/>
              <w:rPr>
                <w:rStyle w:val="pt-a0-000229"/>
                <w:rFonts w:ascii="Arial" w:hAnsi="Arial" w:cs="Arial"/>
                <w:lang w:eastAsia="ar-SA"/>
              </w:rPr>
            </w:pPr>
            <w:r w:rsidRPr="00CF0246">
              <w:rPr>
                <w:rFonts w:ascii="Arial" w:hAnsi="Arial" w:cs="Arial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t-a0-000229"/>
                <w:rFonts w:ascii="Arial" w:hAnsi="Arial" w:cs="Arial"/>
                <w:sz w:val="20"/>
                <w:szCs w:val="20"/>
              </w:rPr>
              <w:t xml:space="preserve">2. </w:t>
            </w: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Имеются ли у контролируемого лица права на используемы земельный участо</w:t>
            </w:r>
            <w:proofErr w:type="gramStart"/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к(</w:t>
            </w:r>
            <w:proofErr w:type="gramEnd"/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используемые земельные участки, части земельных участков), предусмотренные законодательством Российской Федерации?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Пункт 1 статьи 25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suppressAutoHyphens/>
              <w:rPr>
                <w:rStyle w:val="pt-a0-000229"/>
                <w:rFonts w:ascii="Arial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F0246">
              <w:rPr>
                <w:rFonts w:ascii="Arial" w:hAnsi="Arial" w:cs="Arial"/>
                <w:sz w:val="20"/>
                <w:szCs w:val="20"/>
              </w:rPr>
              <w:t>Зарегистрированы ли права на используемый земельный участок (используемые земельные участки, часть земельного участка) в порядке, установленном Федеральным законом от 13.07.2015 № 218- ФЗ «О государственном реестре недвижимости»?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46">
              <w:rPr>
                <w:rFonts w:ascii="Arial" w:hAnsi="Arial" w:cs="Arial"/>
                <w:sz w:val="20"/>
                <w:szCs w:val="20"/>
              </w:rPr>
              <w:t>Пункт 1 статьи 26 Земельного кодекса Российской Федерации, статья 8.1 Гражданский кодекс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t-a0-000229"/>
                <w:rFonts w:ascii="Arial" w:hAnsi="Arial" w:cs="Arial"/>
                <w:sz w:val="20"/>
                <w:szCs w:val="20"/>
              </w:rPr>
              <w:t xml:space="preserve">4. </w:t>
            </w: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sz w:val="20"/>
                <w:szCs w:val="20"/>
              </w:rPr>
            </w:pPr>
            <w:r>
              <w:rPr>
                <w:rStyle w:val="blk"/>
                <w:rFonts w:ascii="Arial" w:hAnsi="Arial" w:cs="Arial"/>
                <w:sz w:val="20"/>
                <w:szCs w:val="20"/>
              </w:rPr>
              <w:t xml:space="preserve">5.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t xml:space="preserve">Приведены ли земли или земельные участки в состояние пригодное для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lastRenderedPageBreak/>
              <w:t>использования в соответствие с разрешенным использованием?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  <w:r w:rsidRPr="00CF0246">
              <w:rPr>
                <w:rStyle w:val="pt-a0-000229"/>
                <w:rFonts w:ascii="Arial" w:hAnsi="Arial" w:cs="Arial"/>
              </w:rPr>
              <w:lastRenderedPageBreak/>
              <w:t xml:space="preserve">Пункты 2, 5 статьи 13 Земельного кодекса Российской </w:t>
            </w:r>
            <w:r w:rsidRPr="00CF0246">
              <w:rPr>
                <w:rStyle w:val="pt-a0-000229"/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  <w:rFonts w:ascii="Arial" w:hAnsi="Arial" w:cs="Arial"/>
                <w:sz w:val="20"/>
                <w:szCs w:val="20"/>
              </w:rPr>
            </w:pPr>
            <w:r>
              <w:rPr>
                <w:rStyle w:val="blk"/>
                <w:rFonts w:ascii="Arial" w:hAnsi="Arial" w:cs="Arial"/>
                <w:sz w:val="20"/>
                <w:szCs w:val="20"/>
              </w:rPr>
              <w:lastRenderedPageBreak/>
              <w:t xml:space="preserve">6.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  <w:rFonts w:ascii="Arial" w:hAnsi="Arial" w:cs="Arial"/>
                <w:sz w:val="20"/>
                <w:szCs w:val="20"/>
              </w:rPr>
            </w:pPr>
            <w:r>
              <w:rPr>
                <w:rStyle w:val="blk"/>
                <w:rFonts w:ascii="Arial" w:hAnsi="Arial" w:cs="Arial"/>
                <w:sz w:val="20"/>
                <w:szCs w:val="20"/>
              </w:rPr>
              <w:t xml:space="preserve">7.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t>Осуществление своевременных платежей за землю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  <w:rFonts w:ascii="Arial" w:hAnsi="Arial" w:cs="Arial"/>
                <w:sz w:val="20"/>
                <w:szCs w:val="20"/>
              </w:rPr>
            </w:pPr>
            <w:r>
              <w:rPr>
                <w:rStyle w:val="blk"/>
                <w:rFonts w:ascii="Arial" w:hAnsi="Arial" w:cs="Arial"/>
                <w:sz w:val="20"/>
                <w:szCs w:val="20"/>
              </w:rPr>
              <w:t xml:space="preserve">8.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sz w:val="20"/>
                <w:szCs w:val="20"/>
              </w:rPr>
            </w:pPr>
            <w:r w:rsidRPr="00CF0246">
              <w:rPr>
                <w:rStyle w:val="pt-a0-000229"/>
                <w:rFonts w:ascii="Arial" w:hAnsi="Arial" w:cs="Arial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  <w:tr w:rsidR="0050222C" w:rsidRPr="00CF0246" w:rsidTr="005022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CF0246">
              <w:rPr>
                <w:rFonts w:ascii="Arial" w:hAnsi="Arial" w:cs="Arial"/>
                <w:sz w:val="20"/>
                <w:szCs w:val="20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2C" w:rsidRPr="00CF0246" w:rsidRDefault="0050222C" w:rsidP="0050222C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ascii="Arial" w:hAnsi="Arial" w:cs="Arial"/>
                <w:sz w:val="20"/>
                <w:szCs w:val="20"/>
              </w:rPr>
            </w:pPr>
            <w:r w:rsidRPr="00CF0246">
              <w:rPr>
                <w:rFonts w:ascii="Arial" w:hAnsi="Arial" w:cs="Arial"/>
                <w:sz w:val="20"/>
                <w:szCs w:val="20"/>
              </w:rPr>
              <w:t xml:space="preserve">статья 7.1 </w:t>
            </w:r>
            <w:r w:rsidRPr="00CF0246">
              <w:rPr>
                <w:rStyle w:val="blk"/>
                <w:rFonts w:ascii="Arial" w:hAnsi="Arial" w:cs="Arial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C" w:rsidRPr="00CF0246" w:rsidRDefault="0050222C" w:rsidP="0050222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Arial" w:hAnsi="Arial" w:cs="Arial"/>
              </w:rPr>
            </w:pPr>
          </w:p>
        </w:tc>
      </w:tr>
    </w:tbl>
    <w:p w:rsidR="00F350D7" w:rsidRPr="00CF0246" w:rsidRDefault="00F350D7" w:rsidP="00F40D9F">
      <w:pPr>
        <w:rPr>
          <w:rFonts w:ascii="Arial" w:hAnsi="Arial" w:cs="Arial"/>
          <w:b/>
          <w:sz w:val="28"/>
          <w:szCs w:val="28"/>
        </w:rPr>
      </w:pPr>
    </w:p>
    <w:p w:rsidR="001968E9" w:rsidRPr="00CF0246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Pr="00CF0246" w:rsidRDefault="001968E9" w:rsidP="00DA1F3E">
      <w:pPr>
        <w:rPr>
          <w:rFonts w:ascii="Arial" w:hAnsi="Arial" w:cs="Arial"/>
          <w:bCs/>
          <w:sz w:val="24"/>
          <w:szCs w:val="24"/>
        </w:rPr>
      </w:pPr>
    </w:p>
    <w:p w:rsidR="004E1B98" w:rsidRPr="00CF0246" w:rsidRDefault="004E1B98" w:rsidP="00DA1F3E">
      <w:pPr>
        <w:jc w:val="both"/>
        <w:rPr>
          <w:rFonts w:ascii="Arial" w:hAnsi="Arial" w:cs="Arial"/>
          <w:sz w:val="24"/>
          <w:szCs w:val="24"/>
        </w:rPr>
      </w:pPr>
    </w:p>
    <w:p w:rsidR="004E1B98" w:rsidRPr="00CF0246" w:rsidRDefault="004E1B98" w:rsidP="00DA1F3E">
      <w:pPr>
        <w:jc w:val="both"/>
        <w:rPr>
          <w:rFonts w:ascii="Arial" w:hAnsi="Arial" w:cs="Arial"/>
          <w:sz w:val="24"/>
          <w:szCs w:val="24"/>
        </w:rPr>
      </w:pPr>
    </w:p>
    <w:p w:rsidR="004E1B98" w:rsidRPr="00CF0246" w:rsidRDefault="004E1B98" w:rsidP="00DA1F3E">
      <w:pPr>
        <w:jc w:val="both"/>
        <w:rPr>
          <w:rFonts w:ascii="Arial" w:hAnsi="Arial" w:cs="Arial"/>
          <w:sz w:val="24"/>
          <w:szCs w:val="24"/>
        </w:rPr>
      </w:pPr>
    </w:p>
    <w:p w:rsidR="004E1B98" w:rsidRPr="00CF0246" w:rsidRDefault="004E1B98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163F39" w:rsidRDefault="00163F39" w:rsidP="00DA1F3E">
      <w:pPr>
        <w:jc w:val="both"/>
        <w:rPr>
          <w:rFonts w:ascii="Arial" w:hAnsi="Arial" w:cs="Arial"/>
          <w:sz w:val="24"/>
          <w:szCs w:val="24"/>
        </w:rPr>
      </w:pPr>
    </w:p>
    <w:p w:rsidR="00DA1F3E" w:rsidRPr="00CF0246" w:rsidRDefault="00DA1F3E" w:rsidP="00DA1F3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F0246">
        <w:rPr>
          <w:rFonts w:ascii="Arial" w:hAnsi="Arial" w:cs="Arial"/>
          <w:sz w:val="24"/>
          <w:szCs w:val="24"/>
        </w:rPr>
        <w:t>Подписи лица (лиц), проводящего (проводящих) проверку:</w:t>
      </w:r>
      <w:proofErr w:type="gramEnd"/>
    </w:p>
    <w:p w:rsidR="00DA1F3E" w:rsidRPr="00CF0246" w:rsidRDefault="00DA1F3E" w:rsidP="00DA1F3E">
      <w:pPr>
        <w:jc w:val="both"/>
        <w:rPr>
          <w:rFonts w:ascii="Arial" w:hAnsi="Arial" w:cs="Arial"/>
          <w:sz w:val="24"/>
          <w:szCs w:val="24"/>
        </w:rPr>
      </w:pPr>
    </w:p>
    <w:p w:rsidR="00DA1F3E" w:rsidRPr="00CF0246" w:rsidRDefault="00DA1F3E" w:rsidP="00DA1F3E">
      <w:pPr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Должность    ____________________________________                   /Ф.И.О.</w:t>
      </w:r>
    </w:p>
    <w:p w:rsidR="00F350D7" w:rsidRPr="001968E9" w:rsidRDefault="00DA1F3E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Должность    ____________________________________                   /Ф.И.О.</w:t>
      </w:r>
    </w:p>
    <w:sectPr w:rsidR="00F350D7" w:rsidRPr="001968E9" w:rsidSect="0050222C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98"/>
    <w:rsid w:val="00012FC8"/>
    <w:rsid w:val="00054829"/>
    <w:rsid w:val="00073C65"/>
    <w:rsid w:val="00097636"/>
    <w:rsid w:val="000C147C"/>
    <w:rsid w:val="00106518"/>
    <w:rsid w:val="00163F39"/>
    <w:rsid w:val="001667CE"/>
    <w:rsid w:val="0017304F"/>
    <w:rsid w:val="00192B84"/>
    <w:rsid w:val="001968E9"/>
    <w:rsid w:val="001B6E3D"/>
    <w:rsid w:val="001F63A6"/>
    <w:rsid w:val="00212798"/>
    <w:rsid w:val="002354EB"/>
    <w:rsid w:val="00266F5A"/>
    <w:rsid w:val="002942D9"/>
    <w:rsid w:val="002B1B19"/>
    <w:rsid w:val="002D775E"/>
    <w:rsid w:val="0030514D"/>
    <w:rsid w:val="00322A18"/>
    <w:rsid w:val="0032475D"/>
    <w:rsid w:val="00330EBD"/>
    <w:rsid w:val="00367EC6"/>
    <w:rsid w:val="00370234"/>
    <w:rsid w:val="00382CCA"/>
    <w:rsid w:val="003D36FF"/>
    <w:rsid w:val="004004EC"/>
    <w:rsid w:val="004331D0"/>
    <w:rsid w:val="00443B82"/>
    <w:rsid w:val="00450CAB"/>
    <w:rsid w:val="0049575E"/>
    <w:rsid w:val="004A269A"/>
    <w:rsid w:val="004A7447"/>
    <w:rsid w:val="004C420B"/>
    <w:rsid w:val="004D4221"/>
    <w:rsid w:val="004D47B9"/>
    <w:rsid w:val="004D4FA3"/>
    <w:rsid w:val="004E1B98"/>
    <w:rsid w:val="0050222C"/>
    <w:rsid w:val="00511C09"/>
    <w:rsid w:val="00593278"/>
    <w:rsid w:val="005D2851"/>
    <w:rsid w:val="005F76CE"/>
    <w:rsid w:val="006211A6"/>
    <w:rsid w:val="00636AF5"/>
    <w:rsid w:val="00643943"/>
    <w:rsid w:val="0066026E"/>
    <w:rsid w:val="00681E39"/>
    <w:rsid w:val="006A5097"/>
    <w:rsid w:val="00707D83"/>
    <w:rsid w:val="00712752"/>
    <w:rsid w:val="007A0CAE"/>
    <w:rsid w:val="007B2943"/>
    <w:rsid w:val="007B4CB9"/>
    <w:rsid w:val="007D2631"/>
    <w:rsid w:val="00823770"/>
    <w:rsid w:val="008C727C"/>
    <w:rsid w:val="008D2148"/>
    <w:rsid w:val="008F13E2"/>
    <w:rsid w:val="008F1AEF"/>
    <w:rsid w:val="00916ABD"/>
    <w:rsid w:val="0092465F"/>
    <w:rsid w:val="009337D8"/>
    <w:rsid w:val="00976426"/>
    <w:rsid w:val="009820F6"/>
    <w:rsid w:val="009A53C4"/>
    <w:rsid w:val="009B27FD"/>
    <w:rsid w:val="009B68C6"/>
    <w:rsid w:val="00A51FED"/>
    <w:rsid w:val="00A560B9"/>
    <w:rsid w:val="00A60186"/>
    <w:rsid w:val="00B454DB"/>
    <w:rsid w:val="00B95D5E"/>
    <w:rsid w:val="00C05E2E"/>
    <w:rsid w:val="00C137B6"/>
    <w:rsid w:val="00C2301B"/>
    <w:rsid w:val="00C30B4D"/>
    <w:rsid w:val="00C32F9E"/>
    <w:rsid w:val="00C36CC1"/>
    <w:rsid w:val="00C4239F"/>
    <w:rsid w:val="00C4530F"/>
    <w:rsid w:val="00CA459D"/>
    <w:rsid w:val="00CB6FBD"/>
    <w:rsid w:val="00CC0D8A"/>
    <w:rsid w:val="00CC3CFB"/>
    <w:rsid w:val="00CD2C95"/>
    <w:rsid w:val="00CF0246"/>
    <w:rsid w:val="00D107C0"/>
    <w:rsid w:val="00D377EC"/>
    <w:rsid w:val="00D5094B"/>
    <w:rsid w:val="00D728A6"/>
    <w:rsid w:val="00D96C9F"/>
    <w:rsid w:val="00DA1F3E"/>
    <w:rsid w:val="00DE0CEE"/>
    <w:rsid w:val="00E55175"/>
    <w:rsid w:val="00E82FBB"/>
    <w:rsid w:val="00EE4671"/>
    <w:rsid w:val="00EE698E"/>
    <w:rsid w:val="00EF01F7"/>
    <w:rsid w:val="00F043D9"/>
    <w:rsid w:val="00F12B3C"/>
    <w:rsid w:val="00F350D7"/>
    <w:rsid w:val="00F40D9F"/>
    <w:rsid w:val="00FA7A3D"/>
    <w:rsid w:val="00FF49B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53C4"/>
    <w:pPr>
      <w:ind w:left="720"/>
      <w:contextualSpacing/>
    </w:pPr>
  </w:style>
  <w:style w:type="table" w:styleId="a9">
    <w:name w:val="Table Grid"/>
    <w:basedOn w:val="a1"/>
    <w:uiPriority w:val="59"/>
    <w:qFormat/>
    <w:rsid w:val="0036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106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6518"/>
  </w:style>
  <w:style w:type="paragraph" w:customStyle="1" w:styleId="ConsPlusNonformat">
    <w:name w:val="ConsPlusNonformat"/>
    <w:uiPriority w:val="99"/>
    <w:rsid w:val="00106518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pt-a-000233">
    <w:name w:val="pt-a-000233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paragraph" w:customStyle="1" w:styleId="pt-a-000228">
    <w:name w:val="pt-a-000228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character" w:customStyle="1" w:styleId="pt-a0-000229">
    <w:name w:val="pt-a0-000229"/>
    <w:basedOn w:val="a0"/>
    <w:qFormat/>
    <w:rsid w:val="00106518"/>
  </w:style>
  <w:style w:type="character" w:customStyle="1" w:styleId="blk">
    <w:name w:val="blk"/>
    <w:qFormat/>
    <w:rsid w:val="00106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53C4"/>
    <w:pPr>
      <w:ind w:left="720"/>
      <w:contextualSpacing/>
    </w:pPr>
  </w:style>
  <w:style w:type="table" w:styleId="a9">
    <w:name w:val="Table Grid"/>
    <w:basedOn w:val="a1"/>
    <w:uiPriority w:val="59"/>
    <w:qFormat/>
    <w:rsid w:val="0036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106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6518"/>
  </w:style>
  <w:style w:type="paragraph" w:customStyle="1" w:styleId="ConsPlusNonformat">
    <w:name w:val="ConsPlusNonformat"/>
    <w:uiPriority w:val="99"/>
    <w:rsid w:val="00106518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pt-a-000233">
    <w:name w:val="pt-a-000233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paragraph" w:customStyle="1" w:styleId="pt-a-000228">
    <w:name w:val="pt-a-000228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character" w:customStyle="1" w:styleId="pt-a0-000229">
    <w:name w:val="pt-a0-000229"/>
    <w:basedOn w:val="a0"/>
    <w:qFormat/>
    <w:rsid w:val="00106518"/>
  </w:style>
  <w:style w:type="character" w:customStyle="1" w:styleId="blk">
    <w:name w:val="blk"/>
    <w:qFormat/>
    <w:rsid w:val="0010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279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Арапова Екатерина Дмитриевна</cp:lastModifiedBy>
  <cp:revision>8</cp:revision>
  <cp:lastPrinted>2022-02-21T13:31:00Z</cp:lastPrinted>
  <dcterms:created xsi:type="dcterms:W3CDTF">2021-12-23T09:23:00Z</dcterms:created>
  <dcterms:modified xsi:type="dcterms:W3CDTF">2022-02-22T12:31:00Z</dcterms:modified>
</cp:coreProperties>
</file>