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F1F" w:rsidRDefault="00664F1F" w:rsidP="00664F1F">
      <w:pPr>
        <w:pStyle w:val="kreder"/>
        <w:spacing w:line="240" w:lineRule="auto"/>
        <w:ind w:firstLine="0"/>
        <w:jc w:val="center"/>
        <w:rPr>
          <w:rFonts w:ascii="Times New Roman" w:hAnsi="Times New Roman"/>
          <w:b/>
          <w:sz w:val="28"/>
          <w:szCs w:val="28"/>
        </w:rPr>
      </w:pPr>
      <w:bookmarkStart w:id="0" w:name="_GoBack"/>
      <w:bookmarkEnd w:id="0"/>
      <w:r>
        <w:rPr>
          <w:rFonts w:ascii="Times New Roman" w:hAnsi="Times New Roman"/>
          <w:b/>
          <w:sz w:val="28"/>
          <w:szCs w:val="28"/>
        </w:rPr>
        <w:t>ООО "Архитектурно-проектное бюро"</w:t>
      </w:r>
    </w:p>
    <w:p w:rsidR="00664F1F" w:rsidRDefault="00664F1F" w:rsidP="00664F1F">
      <w:pPr>
        <w:spacing w:after="0"/>
        <w:jc w:val="center"/>
        <w:rPr>
          <w:rFonts w:ascii="Times New Roman" w:hAnsi="Times New Roman"/>
          <w:iCs/>
          <w:color w:val="000000"/>
          <w:sz w:val="24"/>
          <w:szCs w:val="24"/>
        </w:rPr>
      </w:pPr>
    </w:p>
    <w:p w:rsidR="00664F1F" w:rsidRDefault="00664F1F" w:rsidP="00664F1F">
      <w:pPr>
        <w:spacing w:after="0"/>
        <w:jc w:val="center"/>
        <w:rPr>
          <w:iCs/>
          <w:color w:val="000000"/>
        </w:rPr>
      </w:pPr>
    </w:p>
    <w:p w:rsidR="00664F1F" w:rsidRDefault="00664F1F" w:rsidP="00664F1F">
      <w:pPr>
        <w:spacing w:after="0"/>
        <w:jc w:val="center"/>
        <w:rPr>
          <w:b/>
          <w:bCs/>
          <w:iCs/>
          <w:color w:val="000000"/>
        </w:rPr>
      </w:pPr>
    </w:p>
    <w:p w:rsidR="00664F1F" w:rsidRDefault="00664F1F" w:rsidP="00664F1F">
      <w:pPr>
        <w:spacing w:after="0"/>
        <w:jc w:val="center"/>
        <w:rPr>
          <w:b/>
          <w:bCs/>
          <w:iCs/>
          <w:color w:val="000000"/>
        </w:rPr>
      </w:pPr>
    </w:p>
    <w:p w:rsidR="00664F1F" w:rsidRDefault="00664F1F" w:rsidP="00664F1F">
      <w:pPr>
        <w:spacing w:after="0"/>
        <w:jc w:val="center"/>
        <w:rPr>
          <w:b/>
          <w:bCs/>
          <w:iCs/>
          <w:color w:val="000000"/>
        </w:rPr>
      </w:pPr>
    </w:p>
    <w:p w:rsidR="00664F1F" w:rsidRDefault="00664F1F" w:rsidP="00664F1F">
      <w:pPr>
        <w:spacing w:after="0"/>
        <w:jc w:val="center"/>
        <w:rPr>
          <w:b/>
          <w:bCs/>
          <w:iCs/>
          <w:color w:val="000000"/>
        </w:rPr>
      </w:pPr>
    </w:p>
    <w:p w:rsidR="00664F1F" w:rsidRDefault="00664F1F" w:rsidP="00664F1F">
      <w:pPr>
        <w:spacing w:after="0"/>
        <w:jc w:val="center"/>
        <w:rPr>
          <w:b/>
          <w:bCs/>
          <w:iCs/>
          <w:color w:val="000000"/>
        </w:rPr>
      </w:pPr>
    </w:p>
    <w:p w:rsidR="00664F1F" w:rsidRDefault="00664F1F" w:rsidP="00664F1F">
      <w:pPr>
        <w:spacing w:after="0"/>
        <w:jc w:val="center"/>
        <w:rPr>
          <w:b/>
          <w:bCs/>
          <w:iCs/>
          <w:color w:val="000000"/>
        </w:rPr>
      </w:pPr>
    </w:p>
    <w:p w:rsidR="00664F1F" w:rsidRDefault="00664F1F" w:rsidP="00664F1F">
      <w:pPr>
        <w:spacing w:after="0"/>
        <w:jc w:val="center"/>
        <w:rPr>
          <w:b/>
          <w:bCs/>
          <w:iCs/>
          <w:color w:val="000000"/>
        </w:rPr>
      </w:pPr>
    </w:p>
    <w:p w:rsidR="00664F1F" w:rsidRDefault="00664F1F" w:rsidP="00664F1F">
      <w:pPr>
        <w:spacing w:after="0"/>
        <w:jc w:val="center"/>
        <w:rPr>
          <w:b/>
          <w:bCs/>
          <w:iCs/>
          <w:color w:val="000000"/>
        </w:rPr>
      </w:pPr>
    </w:p>
    <w:p w:rsidR="00664F1F" w:rsidRDefault="00664F1F" w:rsidP="00664F1F">
      <w:pPr>
        <w:spacing w:after="0"/>
        <w:jc w:val="center"/>
        <w:rPr>
          <w:b/>
          <w:bCs/>
          <w:iCs/>
          <w:color w:val="000000"/>
        </w:rPr>
      </w:pPr>
    </w:p>
    <w:p w:rsidR="00664F1F" w:rsidRDefault="00664F1F" w:rsidP="00664F1F">
      <w:pPr>
        <w:spacing w:after="0"/>
        <w:jc w:val="center"/>
        <w:rPr>
          <w:b/>
          <w:bCs/>
          <w:iCs/>
          <w:color w:val="000000"/>
        </w:rPr>
      </w:pPr>
    </w:p>
    <w:p w:rsidR="00664F1F" w:rsidRDefault="00664F1F" w:rsidP="00664F1F">
      <w:pPr>
        <w:spacing w:after="0"/>
        <w:jc w:val="center"/>
        <w:rPr>
          <w:b/>
          <w:bCs/>
          <w:iCs/>
          <w:color w:val="000000"/>
        </w:rPr>
      </w:pPr>
    </w:p>
    <w:p w:rsidR="00664F1F" w:rsidRDefault="00664F1F" w:rsidP="00664F1F">
      <w:pPr>
        <w:spacing w:after="0"/>
        <w:jc w:val="center"/>
        <w:rPr>
          <w:b/>
          <w:bCs/>
          <w:iCs/>
          <w:color w:val="000000"/>
        </w:rPr>
      </w:pPr>
    </w:p>
    <w:p w:rsidR="00664F1F" w:rsidRDefault="00664F1F" w:rsidP="00664F1F">
      <w:pPr>
        <w:spacing w:after="0"/>
        <w:jc w:val="center"/>
        <w:rPr>
          <w:b/>
          <w:bCs/>
          <w:iCs/>
          <w:color w:val="000000"/>
        </w:rPr>
      </w:pPr>
    </w:p>
    <w:p w:rsidR="00664F1F" w:rsidRDefault="00664F1F" w:rsidP="00664F1F">
      <w:pPr>
        <w:tabs>
          <w:tab w:val="left" w:pos="750"/>
        </w:tabs>
        <w:spacing w:after="0"/>
        <w:jc w:val="center"/>
        <w:rPr>
          <w:b/>
          <w:bCs/>
          <w:iCs/>
          <w:color w:val="000000"/>
          <w:sz w:val="48"/>
          <w:szCs w:val="48"/>
        </w:rPr>
      </w:pPr>
      <w:r>
        <w:rPr>
          <w:b/>
          <w:bCs/>
          <w:iCs/>
          <w:color w:val="000000"/>
          <w:sz w:val="48"/>
          <w:szCs w:val="48"/>
        </w:rPr>
        <w:t>ПРАВИЛА ЗЕМЛЕПОЛЬЗОВАНИЯ И ЗАСТРОЙКИ</w:t>
      </w:r>
    </w:p>
    <w:p w:rsidR="00664F1F" w:rsidRDefault="00664F1F" w:rsidP="00664F1F">
      <w:pPr>
        <w:tabs>
          <w:tab w:val="left" w:pos="750"/>
        </w:tabs>
        <w:spacing w:after="0"/>
        <w:jc w:val="center"/>
        <w:rPr>
          <w:b/>
          <w:bCs/>
          <w:iCs/>
          <w:color w:val="000000"/>
          <w:sz w:val="40"/>
          <w:szCs w:val="40"/>
        </w:rPr>
      </w:pPr>
      <w:r>
        <w:rPr>
          <w:b/>
          <w:bCs/>
          <w:iCs/>
          <w:color w:val="000000"/>
          <w:sz w:val="40"/>
          <w:szCs w:val="40"/>
        </w:rPr>
        <w:t xml:space="preserve"> муниципального образования Воскресенское</w:t>
      </w:r>
    </w:p>
    <w:p w:rsidR="00664F1F" w:rsidRDefault="00664F1F" w:rsidP="00664F1F">
      <w:pPr>
        <w:tabs>
          <w:tab w:val="left" w:pos="750"/>
        </w:tabs>
        <w:spacing w:after="0"/>
        <w:jc w:val="center"/>
        <w:rPr>
          <w:b/>
          <w:bCs/>
          <w:iCs/>
          <w:color w:val="000000"/>
          <w:sz w:val="40"/>
          <w:szCs w:val="40"/>
        </w:rPr>
      </w:pPr>
      <w:r>
        <w:rPr>
          <w:b/>
          <w:bCs/>
          <w:iCs/>
          <w:color w:val="000000"/>
          <w:sz w:val="40"/>
          <w:szCs w:val="40"/>
        </w:rPr>
        <w:t xml:space="preserve"> Дубенского района Тульской области</w:t>
      </w:r>
    </w:p>
    <w:p w:rsidR="00664F1F" w:rsidRDefault="00664F1F" w:rsidP="00664F1F">
      <w:pPr>
        <w:tabs>
          <w:tab w:val="left" w:pos="750"/>
        </w:tabs>
        <w:spacing w:after="0"/>
        <w:jc w:val="center"/>
        <w:rPr>
          <w:b/>
          <w:bCs/>
          <w:iCs/>
          <w:color w:val="000000"/>
          <w:sz w:val="24"/>
          <w:szCs w:val="24"/>
        </w:rPr>
      </w:pPr>
    </w:p>
    <w:p w:rsidR="00664F1F" w:rsidRDefault="00664F1F" w:rsidP="00664F1F">
      <w:pPr>
        <w:tabs>
          <w:tab w:val="left" w:pos="750"/>
        </w:tabs>
        <w:spacing w:after="0"/>
        <w:jc w:val="center"/>
        <w:rPr>
          <w:b/>
          <w:bCs/>
          <w:iCs/>
          <w:color w:val="000000"/>
        </w:rPr>
      </w:pPr>
    </w:p>
    <w:p w:rsidR="00664F1F" w:rsidRDefault="00664F1F" w:rsidP="00664F1F">
      <w:pPr>
        <w:tabs>
          <w:tab w:val="left" w:pos="750"/>
        </w:tabs>
        <w:spacing w:after="0"/>
        <w:jc w:val="center"/>
        <w:rPr>
          <w:b/>
          <w:bCs/>
          <w:iCs/>
          <w:color w:val="000000"/>
        </w:rPr>
      </w:pPr>
    </w:p>
    <w:p w:rsidR="00664F1F" w:rsidRDefault="00664F1F" w:rsidP="00664F1F">
      <w:pPr>
        <w:tabs>
          <w:tab w:val="left" w:pos="750"/>
        </w:tabs>
        <w:spacing w:after="0"/>
        <w:jc w:val="center"/>
        <w:rPr>
          <w:b/>
          <w:bCs/>
          <w:iCs/>
          <w:color w:val="000000"/>
        </w:rPr>
      </w:pPr>
    </w:p>
    <w:p w:rsidR="00664F1F" w:rsidRDefault="00664F1F" w:rsidP="00664F1F">
      <w:pPr>
        <w:tabs>
          <w:tab w:val="left" w:pos="750"/>
        </w:tabs>
        <w:spacing w:after="0"/>
        <w:jc w:val="center"/>
        <w:rPr>
          <w:b/>
          <w:bCs/>
          <w:iCs/>
          <w:color w:val="000000"/>
        </w:rPr>
      </w:pPr>
    </w:p>
    <w:p w:rsidR="00664F1F" w:rsidRDefault="00664F1F" w:rsidP="00664F1F">
      <w:pPr>
        <w:tabs>
          <w:tab w:val="left" w:pos="750"/>
        </w:tabs>
        <w:spacing w:after="0"/>
        <w:jc w:val="center"/>
        <w:rPr>
          <w:b/>
          <w:bCs/>
          <w:iCs/>
          <w:color w:val="000000"/>
        </w:rPr>
      </w:pPr>
    </w:p>
    <w:p w:rsidR="00664F1F" w:rsidRDefault="00664F1F" w:rsidP="00664F1F">
      <w:pPr>
        <w:tabs>
          <w:tab w:val="left" w:pos="750"/>
        </w:tabs>
        <w:spacing w:after="0"/>
        <w:jc w:val="center"/>
        <w:rPr>
          <w:b/>
          <w:bCs/>
          <w:iCs/>
          <w:color w:val="000000"/>
        </w:rPr>
      </w:pPr>
    </w:p>
    <w:p w:rsidR="00664F1F" w:rsidRDefault="00664F1F" w:rsidP="00664F1F">
      <w:pPr>
        <w:tabs>
          <w:tab w:val="left" w:pos="750"/>
        </w:tabs>
        <w:spacing w:after="0"/>
        <w:jc w:val="center"/>
        <w:rPr>
          <w:b/>
          <w:bCs/>
          <w:iCs/>
          <w:color w:val="000000"/>
        </w:rPr>
      </w:pPr>
    </w:p>
    <w:p w:rsidR="00664F1F" w:rsidRDefault="00664F1F" w:rsidP="00664F1F">
      <w:pPr>
        <w:tabs>
          <w:tab w:val="left" w:pos="750"/>
        </w:tabs>
        <w:spacing w:after="0"/>
        <w:jc w:val="center"/>
        <w:rPr>
          <w:b/>
          <w:bCs/>
          <w:iCs/>
          <w:color w:val="000000"/>
        </w:rPr>
      </w:pPr>
    </w:p>
    <w:p w:rsidR="00664F1F" w:rsidRDefault="00664F1F" w:rsidP="00664F1F">
      <w:pPr>
        <w:spacing w:after="0"/>
        <w:jc w:val="center"/>
        <w:rPr>
          <w:b/>
          <w:bCs/>
          <w:iCs/>
          <w:color w:val="000000"/>
        </w:rPr>
      </w:pPr>
    </w:p>
    <w:p w:rsidR="00664F1F" w:rsidRDefault="00664F1F" w:rsidP="00664F1F">
      <w:pPr>
        <w:spacing w:after="0"/>
        <w:jc w:val="center"/>
        <w:rPr>
          <w:b/>
          <w:bCs/>
          <w:color w:val="000000"/>
        </w:rPr>
      </w:pPr>
    </w:p>
    <w:p w:rsidR="00664F1F" w:rsidRDefault="00664F1F" w:rsidP="00664F1F">
      <w:pPr>
        <w:spacing w:after="0"/>
        <w:jc w:val="center"/>
        <w:rPr>
          <w:b/>
          <w:bCs/>
          <w:color w:val="000000"/>
        </w:rPr>
      </w:pPr>
    </w:p>
    <w:p w:rsidR="00664F1F" w:rsidRDefault="00664F1F" w:rsidP="00664F1F">
      <w:pPr>
        <w:spacing w:after="0"/>
        <w:jc w:val="center"/>
        <w:rPr>
          <w:b/>
          <w:bCs/>
          <w:color w:val="000000"/>
        </w:rPr>
      </w:pPr>
    </w:p>
    <w:p w:rsidR="00664F1F" w:rsidRDefault="00664F1F" w:rsidP="00664F1F">
      <w:pPr>
        <w:spacing w:after="0"/>
        <w:jc w:val="center"/>
        <w:rPr>
          <w:b/>
          <w:bCs/>
          <w:color w:val="000000"/>
        </w:rPr>
      </w:pPr>
    </w:p>
    <w:p w:rsidR="00664F1F" w:rsidRDefault="00664F1F" w:rsidP="00664F1F">
      <w:pPr>
        <w:spacing w:after="0"/>
        <w:jc w:val="center"/>
        <w:rPr>
          <w:b/>
          <w:bCs/>
          <w:color w:val="000000"/>
        </w:rPr>
      </w:pPr>
    </w:p>
    <w:p w:rsidR="00664F1F" w:rsidRDefault="00664F1F" w:rsidP="00664F1F">
      <w:pPr>
        <w:spacing w:after="0"/>
        <w:jc w:val="center"/>
        <w:rPr>
          <w:b/>
          <w:bCs/>
          <w:color w:val="000000"/>
        </w:rPr>
      </w:pPr>
    </w:p>
    <w:p w:rsidR="00664F1F" w:rsidRDefault="00664F1F" w:rsidP="00664F1F">
      <w:pPr>
        <w:spacing w:after="0"/>
        <w:jc w:val="center"/>
        <w:rPr>
          <w:b/>
          <w:bCs/>
          <w:color w:val="000000"/>
        </w:rPr>
      </w:pPr>
    </w:p>
    <w:p w:rsidR="00664F1F" w:rsidRDefault="00664F1F" w:rsidP="00664F1F">
      <w:pPr>
        <w:spacing w:after="0"/>
        <w:jc w:val="center"/>
        <w:rPr>
          <w:b/>
          <w:bCs/>
          <w:color w:val="000000"/>
        </w:rPr>
      </w:pPr>
    </w:p>
    <w:p w:rsidR="00664F1F" w:rsidRDefault="00664F1F" w:rsidP="00664F1F">
      <w:pPr>
        <w:spacing w:after="0"/>
        <w:jc w:val="center"/>
        <w:rPr>
          <w:b/>
          <w:bCs/>
          <w:color w:val="000000"/>
        </w:rPr>
      </w:pPr>
    </w:p>
    <w:p w:rsidR="00664F1F" w:rsidRDefault="00664F1F" w:rsidP="00664F1F">
      <w:pPr>
        <w:spacing w:after="0"/>
        <w:jc w:val="center"/>
        <w:rPr>
          <w:b/>
          <w:bCs/>
          <w:color w:val="000000"/>
        </w:rPr>
      </w:pPr>
    </w:p>
    <w:p w:rsidR="00664F1F" w:rsidRDefault="00664F1F" w:rsidP="00664F1F">
      <w:pPr>
        <w:spacing w:after="0"/>
        <w:jc w:val="center"/>
        <w:rPr>
          <w:b/>
          <w:bCs/>
          <w:color w:val="000000"/>
        </w:rPr>
      </w:pPr>
    </w:p>
    <w:p w:rsidR="00664F1F" w:rsidRDefault="00664F1F" w:rsidP="00664F1F">
      <w:pPr>
        <w:spacing w:after="0"/>
        <w:jc w:val="center"/>
        <w:rPr>
          <w:b/>
          <w:bCs/>
          <w:color w:val="000000"/>
        </w:rPr>
      </w:pPr>
    </w:p>
    <w:p w:rsidR="00664F1F" w:rsidRDefault="00664F1F" w:rsidP="00664F1F">
      <w:pPr>
        <w:spacing w:after="0"/>
        <w:jc w:val="center"/>
        <w:rPr>
          <w:b/>
          <w:bCs/>
          <w:color w:val="000000"/>
        </w:rPr>
      </w:pPr>
    </w:p>
    <w:p w:rsidR="00664F1F" w:rsidRDefault="00664F1F" w:rsidP="00664F1F">
      <w:pPr>
        <w:spacing w:after="0"/>
        <w:jc w:val="center"/>
        <w:rPr>
          <w:b/>
          <w:bCs/>
          <w:color w:val="000000"/>
        </w:rPr>
      </w:pPr>
    </w:p>
    <w:p w:rsidR="00664F1F" w:rsidRDefault="00664F1F" w:rsidP="00664F1F">
      <w:pPr>
        <w:spacing w:after="0"/>
        <w:jc w:val="center"/>
        <w:rPr>
          <w:b/>
          <w:bCs/>
          <w:color w:val="000000"/>
        </w:rPr>
      </w:pPr>
    </w:p>
    <w:p w:rsidR="00664F1F" w:rsidRDefault="00664F1F" w:rsidP="00664F1F">
      <w:pPr>
        <w:spacing w:after="0"/>
        <w:jc w:val="center"/>
        <w:rPr>
          <w:b/>
          <w:bCs/>
          <w:color w:val="000000"/>
        </w:rPr>
      </w:pPr>
    </w:p>
    <w:p w:rsidR="00664F1F" w:rsidRDefault="00664F1F" w:rsidP="00664F1F">
      <w:pPr>
        <w:spacing w:after="0"/>
        <w:jc w:val="center"/>
        <w:rPr>
          <w:b/>
          <w:bCs/>
          <w:color w:val="000000"/>
        </w:rPr>
      </w:pPr>
    </w:p>
    <w:p w:rsidR="00664F1F" w:rsidRDefault="00664F1F" w:rsidP="00664F1F">
      <w:pPr>
        <w:spacing w:after="0"/>
        <w:jc w:val="center"/>
        <w:rPr>
          <w:b/>
          <w:bCs/>
          <w:color w:val="000000"/>
        </w:rPr>
      </w:pPr>
    </w:p>
    <w:p w:rsidR="00664F1F" w:rsidRDefault="00664F1F" w:rsidP="00664F1F">
      <w:pPr>
        <w:spacing w:after="0"/>
        <w:jc w:val="center"/>
        <w:rPr>
          <w:b/>
          <w:bCs/>
          <w:color w:val="000000"/>
        </w:rPr>
      </w:pPr>
    </w:p>
    <w:p w:rsidR="00664F1F" w:rsidRDefault="00664F1F" w:rsidP="00664F1F">
      <w:pPr>
        <w:spacing w:after="0"/>
        <w:jc w:val="center"/>
        <w:rPr>
          <w:b/>
          <w:bCs/>
          <w:color w:val="000000"/>
        </w:rPr>
      </w:pPr>
    </w:p>
    <w:p w:rsidR="00664F1F" w:rsidRDefault="00664F1F" w:rsidP="00664F1F">
      <w:pPr>
        <w:spacing w:after="0"/>
        <w:jc w:val="center"/>
        <w:rPr>
          <w:b/>
          <w:bCs/>
          <w:iCs/>
          <w:color w:val="000000"/>
          <w:sz w:val="28"/>
          <w:szCs w:val="28"/>
        </w:rPr>
      </w:pPr>
      <w:r>
        <w:rPr>
          <w:b/>
          <w:bCs/>
          <w:iCs/>
          <w:color w:val="000000"/>
          <w:sz w:val="28"/>
          <w:szCs w:val="28"/>
        </w:rPr>
        <w:t>2015</w:t>
      </w:r>
    </w:p>
    <w:p w:rsidR="00664F1F" w:rsidRDefault="00664F1F" w:rsidP="00664F1F">
      <w:pPr>
        <w:spacing w:after="0"/>
        <w:jc w:val="center"/>
        <w:rPr>
          <w:b/>
          <w:bCs/>
          <w:color w:val="000000"/>
          <w:sz w:val="24"/>
          <w:szCs w:val="24"/>
          <w:shd w:val="clear" w:color="auto" w:fill="FFFF00"/>
        </w:rPr>
      </w:pPr>
    </w:p>
    <w:p w:rsidR="00664F1F" w:rsidRDefault="00664F1F" w:rsidP="00664F1F">
      <w:pPr>
        <w:spacing w:after="0"/>
        <w:jc w:val="center"/>
        <w:rPr>
          <w:b/>
          <w:bCs/>
          <w:color w:val="000000"/>
          <w:shd w:val="clear" w:color="auto" w:fill="FFFF00"/>
        </w:rPr>
      </w:pPr>
    </w:p>
    <w:p w:rsidR="00664F1F" w:rsidRDefault="00664F1F" w:rsidP="00664F1F">
      <w:pPr>
        <w:pStyle w:val="21"/>
        <w:jc w:val="center"/>
      </w:pPr>
      <w:r>
        <w:t>СОДЕРЖАНИЕ</w:t>
      </w:r>
    </w:p>
    <w:p w:rsidR="00664F1F" w:rsidRDefault="00664F1F" w:rsidP="00664F1F">
      <w:pPr>
        <w:pStyle w:val="21"/>
        <w:rPr>
          <w:b w:val="0"/>
        </w:rPr>
      </w:pPr>
    </w:p>
    <w:p w:rsidR="00664F1F" w:rsidRDefault="00664F1F" w:rsidP="00664F1F">
      <w:r>
        <w:t>ЧАСТЬ 1. ПОРЯДОК ПРИМЕНЕНИЯ ПРАВИЛ ЗЕМЛЕПОЛЬЗОВАНИЯ И</w:t>
      </w:r>
    </w:p>
    <w:p w:rsidR="00664F1F" w:rsidRDefault="00664F1F" w:rsidP="00664F1F">
      <w:r>
        <w:t>ЗАСТРОЙКИ И ВНЕСЕНИЯ ИЗМЕНЕНИЙ В УКАЗАННЫЕ ПРАВИЛА.</w:t>
      </w:r>
      <w:r>
        <w:rPr>
          <w:vanish/>
        </w:rPr>
        <w:tab/>
      </w:r>
      <w:r w:rsidR="00216179">
        <w:rPr>
          <w:vanish/>
        </w:rPr>
        <w:fldChar w:fldCharType="begin"/>
      </w:r>
      <w:r>
        <w:instrText>PAGEREF _Toc308681333 \h</w:instrText>
      </w:r>
      <w:r w:rsidR="00216179">
        <w:rPr>
          <w:vanish/>
        </w:rPr>
      </w:r>
      <w:r w:rsidR="00216179">
        <w:rPr>
          <w:vanish/>
        </w:rPr>
        <w:fldChar w:fldCharType="separate"/>
      </w:r>
      <w:r w:rsidR="005B732D">
        <w:rPr>
          <w:noProof/>
        </w:rPr>
        <w:t>6</w:t>
      </w:r>
      <w:r w:rsidR="00216179">
        <w:fldChar w:fldCharType="end"/>
      </w:r>
    </w:p>
    <w:p w:rsidR="00664F1F" w:rsidRDefault="00664F1F" w:rsidP="00664F1F">
      <w:r>
        <w:t>1.1. Общие положения</w:t>
      </w:r>
      <w:r>
        <w:rPr>
          <w:vanish/>
        </w:rPr>
        <w:tab/>
      </w:r>
      <w:r w:rsidR="00216179">
        <w:rPr>
          <w:vanish/>
        </w:rPr>
        <w:fldChar w:fldCharType="begin"/>
      </w:r>
      <w:r>
        <w:instrText>PAGEREF _Toc308681334 \h</w:instrText>
      </w:r>
      <w:r w:rsidR="00216179">
        <w:rPr>
          <w:vanish/>
        </w:rPr>
      </w:r>
      <w:r w:rsidR="00216179">
        <w:rPr>
          <w:vanish/>
        </w:rPr>
        <w:fldChar w:fldCharType="separate"/>
      </w:r>
      <w:r w:rsidR="005B732D">
        <w:rPr>
          <w:noProof/>
        </w:rPr>
        <w:t>7</w:t>
      </w:r>
      <w:r w:rsidR="00216179">
        <w:fldChar w:fldCharType="end"/>
      </w:r>
    </w:p>
    <w:p w:rsidR="00664F1F" w:rsidRDefault="00664F1F" w:rsidP="00664F1F">
      <w:pPr>
        <w:pStyle w:val="21"/>
        <w:tabs>
          <w:tab w:val="left" w:pos="1540"/>
          <w:tab w:val="right" w:leader="dot" w:pos="9344"/>
        </w:tabs>
      </w:pPr>
      <w:r>
        <w:rPr>
          <w:b w:val="0"/>
        </w:rPr>
        <w:t>Статья 1.</w:t>
      </w:r>
      <w:r>
        <w:rPr>
          <w:b w:val="0"/>
        </w:rPr>
        <w:tab/>
        <w:t>Основные понятия, используемые в Правилах</w:t>
      </w:r>
      <w:r>
        <w:rPr>
          <w:b w:val="0"/>
          <w:vanish/>
        </w:rPr>
        <w:tab/>
      </w:r>
      <w:r w:rsidR="00216179">
        <w:rPr>
          <w:b w:val="0"/>
          <w:vanish/>
        </w:rPr>
        <w:fldChar w:fldCharType="begin"/>
      </w:r>
      <w:r>
        <w:instrText>PAGEREF _Toc308681335 \h</w:instrText>
      </w:r>
      <w:r w:rsidR="00216179">
        <w:rPr>
          <w:b w:val="0"/>
          <w:vanish/>
        </w:rPr>
      </w:r>
      <w:r w:rsidR="00216179">
        <w:rPr>
          <w:b w:val="0"/>
          <w:vanish/>
        </w:rPr>
        <w:fldChar w:fldCharType="separate"/>
      </w:r>
      <w:r w:rsidR="005B732D">
        <w:rPr>
          <w:noProof/>
        </w:rPr>
        <w:t>7</w:t>
      </w:r>
      <w:r w:rsidR="00216179">
        <w:fldChar w:fldCharType="end"/>
      </w:r>
    </w:p>
    <w:p w:rsidR="00664F1F" w:rsidRDefault="00664F1F" w:rsidP="00664F1F">
      <w:pPr>
        <w:pStyle w:val="21"/>
        <w:tabs>
          <w:tab w:val="left" w:pos="1540"/>
          <w:tab w:val="right" w:leader="dot" w:pos="9344"/>
        </w:tabs>
      </w:pPr>
      <w:r>
        <w:rPr>
          <w:b w:val="0"/>
        </w:rPr>
        <w:t>Статья 2.</w:t>
      </w:r>
      <w:r>
        <w:rPr>
          <w:b w:val="0"/>
        </w:rPr>
        <w:tab/>
        <w:t>Основания введения, назначение и состав Правил</w:t>
      </w:r>
      <w:r>
        <w:rPr>
          <w:b w:val="0"/>
          <w:vanish/>
        </w:rPr>
        <w:tab/>
        <w:t>.......</w:t>
      </w:r>
      <w:r w:rsidR="00216179">
        <w:rPr>
          <w:b w:val="0"/>
          <w:vanish/>
        </w:rPr>
        <w:fldChar w:fldCharType="begin"/>
      </w:r>
      <w:r>
        <w:instrText>PAGEREF _Toc308681336 \h</w:instrText>
      </w:r>
      <w:r w:rsidR="00216179">
        <w:rPr>
          <w:b w:val="0"/>
          <w:vanish/>
        </w:rPr>
      </w:r>
      <w:r w:rsidR="00216179">
        <w:rPr>
          <w:b w:val="0"/>
          <w:vanish/>
        </w:rPr>
        <w:fldChar w:fldCharType="separate"/>
      </w:r>
      <w:r w:rsidR="005B732D">
        <w:rPr>
          <w:noProof/>
        </w:rPr>
        <w:t>11</w:t>
      </w:r>
      <w:r w:rsidR="00216179">
        <w:fldChar w:fldCharType="end"/>
      </w:r>
    </w:p>
    <w:p w:rsidR="00664F1F" w:rsidRDefault="00664F1F" w:rsidP="00664F1F">
      <w:pPr>
        <w:pStyle w:val="21"/>
        <w:tabs>
          <w:tab w:val="left" w:pos="1540"/>
          <w:tab w:val="right" w:leader="dot" w:pos="9344"/>
        </w:tabs>
      </w:pPr>
      <w:r>
        <w:rPr>
          <w:b w:val="0"/>
        </w:rPr>
        <w:t>Статья 3.</w:t>
      </w:r>
      <w:r>
        <w:rPr>
          <w:b w:val="0"/>
        </w:rPr>
        <w:tab/>
        <w:t>Открытость и доступность информации о землепользовании и застройке</w:t>
      </w:r>
      <w:r>
        <w:rPr>
          <w:b w:val="0"/>
          <w:vanish/>
        </w:rPr>
        <w:tab/>
      </w:r>
      <w:r w:rsidR="00216179">
        <w:rPr>
          <w:b w:val="0"/>
          <w:vanish/>
        </w:rPr>
        <w:fldChar w:fldCharType="begin"/>
      </w:r>
      <w:r>
        <w:instrText>PAGEREF _Toc308681337 \h</w:instrText>
      </w:r>
      <w:r w:rsidR="00216179">
        <w:rPr>
          <w:b w:val="0"/>
          <w:vanish/>
        </w:rPr>
      </w:r>
      <w:r w:rsidR="00216179">
        <w:rPr>
          <w:b w:val="0"/>
          <w:vanish/>
        </w:rPr>
        <w:fldChar w:fldCharType="separate"/>
      </w:r>
      <w:r w:rsidR="005B732D">
        <w:rPr>
          <w:noProof/>
        </w:rPr>
        <w:t>12</w:t>
      </w:r>
      <w:r w:rsidR="00216179">
        <w:fldChar w:fldCharType="end"/>
      </w:r>
    </w:p>
    <w:p w:rsidR="00664F1F" w:rsidRDefault="00664F1F" w:rsidP="00664F1F">
      <w:pPr>
        <w:pStyle w:val="21"/>
        <w:tabs>
          <w:tab w:val="left" w:pos="1540"/>
          <w:tab w:val="right" w:leader="dot" w:pos="9344"/>
        </w:tabs>
        <w:rPr>
          <w:b w:val="0"/>
        </w:rPr>
      </w:pPr>
      <w:r>
        <w:rPr>
          <w:b w:val="0"/>
        </w:rPr>
        <w:t>Статья 4.</w:t>
      </w:r>
      <w:r>
        <w:rPr>
          <w:b w:val="0"/>
        </w:rPr>
        <w:tab/>
        <w:t>Действие Правил по отношению к генеральному плану,</w:t>
      </w:r>
    </w:p>
    <w:p w:rsidR="00664F1F" w:rsidRDefault="00664F1F" w:rsidP="00664F1F">
      <w:pPr>
        <w:pStyle w:val="21"/>
        <w:tabs>
          <w:tab w:val="left" w:pos="1540"/>
          <w:tab w:val="right" w:leader="dot" w:pos="9344"/>
        </w:tabs>
        <w:rPr>
          <w:b w:val="0"/>
        </w:rPr>
      </w:pPr>
      <w:r>
        <w:rPr>
          <w:b w:val="0"/>
        </w:rPr>
        <w:t>документации по планировке территории, утвержденным органом местного</w:t>
      </w:r>
    </w:p>
    <w:p w:rsidR="00664F1F" w:rsidRDefault="00664F1F" w:rsidP="00664F1F">
      <w:pPr>
        <w:pStyle w:val="21"/>
        <w:tabs>
          <w:tab w:val="left" w:pos="1540"/>
          <w:tab w:val="right" w:leader="dot" w:pos="9344"/>
        </w:tabs>
      </w:pPr>
      <w:r>
        <w:rPr>
          <w:b w:val="0"/>
        </w:rPr>
        <w:t>самоуправления органами местного самоуправления муниципального образования</w:t>
      </w:r>
      <w:r>
        <w:rPr>
          <w:b w:val="0"/>
          <w:vanish/>
        </w:rPr>
        <w:tab/>
        <w:t>.</w:t>
      </w:r>
      <w:r w:rsidR="00216179">
        <w:rPr>
          <w:b w:val="0"/>
          <w:vanish/>
        </w:rPr>
        <w:fldChar w:fldCharType="begin"/>
      </w:r>
      <w:r>
        <w:instrText>PAGEREF _Toc308681338 \h</w:instrText>
      </w:r>
      <w:r w:rsidR="00216179">
        <w:rPr>
          <w:b w:val="0"/>
          <w:vanish/>
        </w:rPr>
      </w:r>
      <w:r w:rsidR="00216179">
        <w:rPr>
          <w:b w:val="0"/>
          <w:vanish/>
        </w:rPr>
        <w:fldChar w:fldCharType="separate"/>
      </w:r>
      <w:r w:rsidR="005B732D">
        <w:rPr>
          <w:noProof/>
        </w:rPr>
        <w:t>12</w:t>
      </w:r>
      <w:r w:rsidR="00216179">
        <w:fldChar w:fldCharType="end"/>
      </w:r>
    </w:p>
    <w:p w:rsidR="00664F1F" w:rsidRDefault="00664F1F" w:rsidP="00664F1F">
      <w:pPr>
        <w:pStyle w:val="21"/>
        <w:tabs>
          <w:tab w:val="left" w:pos="1540"/>
          <w:tab w:val="right" w:leader="dot" w:pos="9344"/>
        </w:tabs>
      </w:pPr>
      <w:r>
        <w:rPr>
          <w:b w:val="0"/>
        </w:rPr>
        <w:t>Статья 5.</w:t>
      </w:r>
      <w:r>
        <w:rPr>
          <w:b w:val="0"/>
        </w:rPr>
        <w:tab/>
        <w:t>Общие положения, относящиеся к ранее возникшим правам</w:t>
      </w:r>
      <w:r>
        <w:rPr>
          <w:b w:val="0"/>
          <w:vanish/>
        </w:rPr>
        <w:tab/>
      </w:r>
      <w:r w:rsidR="00216179">
        <w:rPr>
          <w:b w:val="0"/>
          <w:vanish/>
        </w:rPr>
        <w:fldChar w:fldCharType="begin"/>
      </w:r>
      <w:r>
        <w:instrText>PAGEREF _Toc308681339 \h</w:instrText>
      </w:r>
      <w:r w:rsidR="00216179">
        <w:rPr>
          <w:b w:val="0"/>
          <w:vanish/>
        </w:rPr>
      </w:r>
      <w:r w:rsidR="00216179">
        <w:rPr>
          <w:b w:val="0"/>
          <w:vanish/>
        </w:rPr>
        <w:fldChar w:fldCharType="separate"/>
      </w:r>
      <w:r w:rsidR="005B732D">
        <w:rPr>
          <w:noProof/>
        </w:rPr>
        <w:t>13</w:t>
      </w:r>
      <w:r w:rsidR="00216179">
        <w:fldChar w:fldCharType="end"/>
      </w:r>
    </w:p>
    <w:p w:rsidR="00664F1F" w:rsidRDefault="00664F1F" w:rsidP="00664F1F">
      <w:pPr>
        <w:pStyle w:val="21"/>
        <w:tabs>
          <w:tab w:val="left" w:pos="1760"/>
          <w:tab w:val="right" w:leader="dot" w:pos="9344"/>
        </w:tabs>
        <w:rPr>
          <w:b w:val="0"/>
        </w:rPr>
      </w:pPr>
      <w:r>
        <w:rPr>
          <w:b w:val="0"/>
        </w:rPr>
        <w:t>Статья 6.</w:t>
      </w:r>
      <w:r>
        <w:rPr>
          <w:b w:val="0"/>
        </w:rPr>
        <w:tab/>
        <w:t>Использование и строительные изменения объектов</w:t>
      </w:r>
    </w:p>
    <w:p w:rsidR="00664F1F" w:rsidRDefault="00664F1F" w:rsidP="00664F1F">
      <w:pPr>
        <w:pStyle w:val="21"/>
        <w:tabs>
          <w:tab w:val="left" w:pos="1760"/>
          <w:tab w:val="right" w:leader="dot" w:pos="9344"/>
        </w:tabs>
      </w:pPr>
      <w:r>
        <w:rPr>
          <w:b w:val="0"/>
        </w:rPr>
        <w:t xml:space="preserve">недвижимости, </w:t>
      </w:r>
      <w:proofErr w:type="gramStart"/>
      <w:r>
        <w:rPr>
          <w:b w:val="0"/>
        </w:rPr>
        <w:t>несоответствующих</w:t>
      </w:r>
      <w:proofErr w:type="gramEnd"/>
      <w:r>
        <w:rPr>
          <w:b w:val="0"/>
        </w:rPr>
        <w:t xml:space="preserve"> Правилам</w:t>
      </w:r>
      <w:r>
        <w:rPr>
          <w:b w:val="0"/>
          <w:vanish/>
        </w:rPr>
        <w:tab/>
      </w:r>
      <w:r w:rsidR="00216179">
        <w:rPr>
          <w:b w:val="0"/>
          <w:vanish/>
        </w:rPr>
        <w:fldChar w:fldCharType="begin"/>
      </w:r>
      <w:r>
        <w:instrText>PAGEREF _Toc308681340 \h</w:instrText>
      </w:r>
      <w:r w:rsidR="00216179">
        <w:rPr>
          <w:b w:val="0"/>
          <w:vanish/>
        </w:rPr>
      </w:r>
      <w:r w:rsidR="00216179">
        <w:rPr>
          <w:b w:val="0"/>
          <w:vanish/>
        </w:rPr>
        <w:fldChar w:fldCharType="separate"/>
      </w:r>
      <w:r w:rsidR="005B732D">
        <w:rPr>
          <w:noProof/>
        </w:rPr>
        <w:t>14</w:t>
      </w:r>
      <w:r w:rsidR="00216179">
        <w:fldChar w:fldCharType="end"/>
      </w:r>
    </w:p>
    <w:p w:rsidR="00664F1F" w:rsidRDefault="00664F1F" w:rsidP="00664F1F">
      <w:r>
        <w:t>1.2.    О регулировании  землепользования   и  застройки</w:t>
      </w:r>
    </w:p>
    <w:p w:rsidR="00664F1F" w:rsidRDefault="00664F1F" w:rsidP="00664F1F">
      <w:r>
        <w:t>органами местного самоуправления</w:t>
      </w:r>
      <w:r>
        <w:rPr>
          <w:vanish/>
        </w:rPr>
        <w:tab/>
      </w:r>
      <w:r w:rsidR="00216179">
        <w:rPr>
          <w:vanish/>
        </w:rPr>
        <w:fldChar w:fldCharType="begin"/>
      </w:r>
      <w:r>
        <w:instrText>PAGEREF _Toc308681341 \h</w:instrText>
      </w:r>
      <w:r w:rsidR="00216179">
        <w:rPr>
          <w:vanish/>
        </w:rPr>
      </w:r>
      <w:r w:rsidR="00216179">
        <w:rPr>
          <w:vanish/>
        </w:rPr>
        <w:fldChar w:fldCharType="separate"/>
      </w:r>
      <w:r w:rsidR="005B732D">
        <w:rPr>
          <w:noProof/>
        </w:rPr>
        <w:t>14</w:t>
      </w:r>
      <w:r w:rsidR="00216179">
        <w:fldChar w:fldCharType="end"/>
      </w:r>
    </w:p>
    <w:p w:rsidR="00664F1F" w:rsidRDefault="00664F1F" w:rsidP="00664F1F">
      <w:pPr>
        <w:pStyle w:val="21"/>
        <w:tabs>
          <w:tab w:val="left" w:pos="1540"/>
          <w:tab w:val="right" w:leader="dot" w:pos="9344"/>
        </w:tabs>
        <w:rPr>
          <w:b w:val="0"/>
        </w:rPr>
      </w:pPr>
      <w:r>
        <w:rPr>
          <w:b w:val="0"/>
        </w:rPr>
        <w:t>Статья 7.</w:t>
      </w:r>
      <w:r>
        <w:rPr>
          <w:b w:val="0"/>
        </w:rPr>
        <w:tab/>
        <w:t xml:space="preserve">Общие положения о лицах, осуществляющих землепользование и </w:t>
      </w:r>
    </w:p>
    <w:p w:rsidR="00664F1F" w:rsidRDefault="00664F1F" w:rsidP="00664F1F">
      <w:pPr>
        <w:pStyle w:val="21"/>
        <w:tabs>
          <w:tab w:val="left" w:pos="1540"/>
          <w:tab w:val="right" w:leader="dot" w:pos="9344"/>
        </w:tabs>
      </w:pPr>
      <w:r>
        <w:rPr>
          <w:b w:val="0"/>
        </w:rPr>
        <w:t xml:space="preserve">застройку, и их </w:t>
      </w:r>
      <w:proofErr w:type="gramStart"/>
      <w:r>
        <w:rPr>
          <w:b w:val="0"/>
        </w:rPr>
        <w:t>действиях</w:t>
      </w:r>
      <w:proofErr w:type="gramEnd"/>
      <w:r>
        <w:rPr>
          <w:b w:val="0"/>
          <w:vanish/>
        </w:rPr>
        <w:tab/>
      </w:r>
      <w:r w:rsidR="00216179">
        <w:rPr>
          <w:b w:val="0"/>
          <w:vanish/>
        </w:rPr>
        <w:fldChar w:fldCharType="begin"/>
      </w:r>
      <w:r>
        <w:instrText>PAGEREF _Toc308681342 \h</w:instrText>
      </w:r>
      <w:r w:rsidR="00216179">
        <w:rPr>
          <w:b w:val="0"/>
          <w:vanish/>
        </w:rPr>
      </w:r>
      <w:r w:rsidR="00216179">
        <w:rPr>
          <w:b w:val="0"/>
          <w:vanish/>
        </w:rPr>
        <w:fldChar w:fldCharType="separate"/>
      </w:r>
      <w:r w:rsidR="005B732D">
        <w:rPr>
          <w:noProof/>
        </w:rPr>
        <w:t>14</w:t>
      </w:r>
      <w:r w:rsidR="00216179">
        <w:fldChar w:fldCharType="end"/>
      </w:r>
    </w:p>
    <w:p w:rsidR="00664F1F" w:rsidRDefault="00664F1F" w:rsidP="00664F1F">
      <w:pPr>
        <w:pStyle w:val="21"/>
        <w:tabs>
          <w:tab w:val="left" w:pos="1540"/>
          <w:tab w:val="right" w:leader="dot" w:pos="9344"/>
        </w:tabs>
        <w:rPr>
          <w:b w:val="0"/>
        </w:rPr>
      </w:pPr>
      <w:r>
        <w:rPr>
          <w:b w:val="0"/>
        </w:rPr>
        <w:t>Статья 8.</w:t>
      </w:r>
      <w:r>
        <w:rPr>
          <w:b w:val="0"/>
        </w:rPr>
        <w:tab/>
        <w:t>Комиссия по подготовке правил землепользования и застройки</w:t>
      </w:r>
    </w:p>
    <w:p w:rsidR="00664F1F" w:rsidRDefault="00664F1F" w:rsidP="00664F1F">
      <w:pPr>
        <w:pStyle w:val="21"/>
        <w:tabs>
          <w:tab w:val="left" w:pos="1540"/>
          <w:tab w:val="right" w:leader="dot" w:pos="9344"/>
        </w:tabs>
      </w:pPr>
      <w:r>
        <w:rPr>
          <w:b w:val="0"/>
        </w:rPr>
        <w:t>органами местного самоуправления муниципального образования</w:t>
      </w:r>
      <w:r>
        <w:rPr>
          <w:b w:val="0"/>
          <w:vanish/>
        </w:rPr>
        <w:tab/>
      </w:r>
      <w:r w:rsidR="00216179">
        <w:rPr>
          <w:b w:val="0"/>
          <w:vanish/>
        </w:rPr>
        <w:fldChar w:fldCharType="begin"/>
      </w:r>
      <w:r>
        <w:instrText>PAGEREF _Toc308681343 \h</w:instrText>
      </w:r>
      <w:r w:rsidR="00216179">
        <w:rPr>
          <w:b w:val="0"/>
          <w:vanish/>
        </w:rPr>
      </w:r>
      <w:r w:rsidR="00216179">
        <w:rPr>
          <w:b w:val="0"/>
          <w:vanish/>
        </w:rPr>
        <w:fldChar w:fldCharType="separate"/>
      </w:r>
      <w:r w:rsidR="005B732D">
        <w:rPr>
          <w:noProof/>
        </w:rPr>
        <w:t>15</w:t>
      </w:r>
      <w:r w:rsidR="00216179">
        <w:fldChar w:fldCharType="end"/>
      </w:r>
    </w:p>
    <w:p w:rsidR="00664F1F" w:rsidRDefault="00664F1F" w:rsidP="00664F1F">
      <w:pPr>
        <w:pStyle w:val="21"/>
        <w:tabs>
          <w:tab w:val="left" w:pos="1540"/>
          <w:tab w:val="right" w:leader="dot" w:pos="9344"/>
        </w:tabs>
        <w:rPr>
          <w:b w:val="0"/>
        </w:rPr>
      </w:pPr>
      <w:r>
        <w:rPr>
          <w:b w:val="0"/>
        </w:rPr>
        <w:t>Статья 9.</w:t>
      </w:r>
      <w:r>
        <w:rPr>
          <w:b w:val="0"/>
        </w:rPr>
        <w:tab/>
        <w:t>Органы, уполномоченные регулировать и контролировать</w:t>
      </w:r>
    </w:p>
    <w:p w:rsidR="00664F1F" w:rsidRDefault="00664F1F" w:rsidP="00664F1F">
      <w:pPr>
        <w:pStyle w:val="21"/>
        <w:tabs>
          <w:tab w:val="left" w:pos="1540"/>
          <w:tab w:val="right" w:leader="dot" w:pos="9344"/>
        </w:tabs>
      </w:pPr>
      <w:r>
        <w:rPr>
          <w:b w:val="0"/>
        </w:rPr>
        <w:t>землепользование и застройку в части обеспечения применения Правил.</w:t>
      </w:r>
      <w:r>
        <w:rPr>
          <w:b w:val="0"/>
          <w:vanish/>
        </w:rPr>
        <w:tab/>
      </w:r>
      <w:r w:rsidR="00216179">
        <w:rPr>
          <w:b w:val="0"/>
          <w:vanish/>
        </w:rPr>
        <w:fldChar w:fldCharType="begin"/>
      </w:r>
      <w:r>
        <w:instrText>PAGEREF _Toc308681344 \h</w:instrText>
      </w:r>
      <w:r w:rsidR="00216179">
        <w:rPr>
          <w:b w:val="0"/>
          <w:vanish/>
        </w:rPr>
      </w:r>
      <w:r w:rsidR="00216179">
        <w:rPr>
          <w:b w:val="0"/>
          <w:vanish/>
        </w:rPr>
        <w:fldChar w:fldCharType="separate"/>
      </w:r>
      <w:r w:rsidR="005B732D">
        <w:rPr>
          <w:noProof/>
        </w:rPr>
        <w:t>17</w:t>
      </w:r>
      <w:r w:rsidR="00216179">
        <w:fldChar w:fldCharType="end"/>
      </w:r>
    </w:p>
    <w:p w:rsidR="00664F1F" w:rsidRDefault="00664F1F" w:rsidP="00664F1F">
      <w:pPr>
        <w:pStyle w:val="21"/>
        <w:tabs>
          <w:tab w:val="left" w:pos="1760"/>
          <w:tab w:val="right" w:leader="dot" w:pos="9344"/>
        </w:tabs>
        <w:rPr>
          <w:b w:val="0"/>
        </w:rPr>
      </w:pPr>
      <w:r>
        <w:rPr>
          <w:b w:val="0"/>
        </w:rPr>
        <w:t>Статья 10.</w:t>
      </w:r>
      <w:r>
        <w:rPr>
          <w:b w:val="0"/>
        </w:rPr>
        <w:tab/>
        <w:t>Принципы организации процесса градостроительной</w:t>
      </w:r>
    </w:p>
    <w:p w:rsidR="00664F1F" w:rsidRDefault="00664F1F" w:rsidP="00664F1F">
      <w:pPr>
        <w:pStyle w:val="21"/>
        <w:tabs>
          <w:tab w:val="left" w:pos="1760"/>
          <w:tab w:val="right" w:leader="dot" w:pos="9344"/>
        </w:tabs>
        <w:rPr>
          <w:b w:val="0"/>
        </w:rPr>
      </w:pPr>
      <w:r>
        <w:rPr>
          <w:b w:val="0"/>
        </w:rPr>
        <w:t>подготовки и предоставления физическим и юридическим лицам</w:t>
      </w:r>
    </w:p>
    <w:p w:rsidR="00664F1F" w:rsidRDefault="00664F1F" w:rsidP="00664F1F">
      <w:pPr>
        <w:pStyle w:val="21"/>
        <w:tabs>
          <w:tab w:val="left" w:pos="1760"/>
          <w:tab w:val="right" w:leader="dot" w:pos="9344"/>
        </w:tabs>
      </w:pPr>
      <w:r>
        <w:rPr>
          <w:b w:val="0"/>
        </w:rPr>
        <w:t>сформированных земельных участков для строительства, реконструкции</w:t>
      </w:r>
      <w:r>
        <w:rPr>
          <w:b w:val="0"/>
          <w:vanish/>
        </w:rPr>
        <w:tab/>
      </w:r>
      <w:r w:rsidR="00216179">
        <w:rPr>
          <w:b w:val="0"/>
          <w:vanish/>
        </w:rPr>
        <w:fldChar w:fldCharType="begin"/>
      </w:r>
      <w:r>
        <w:instrText>PAGEREF _Toc308681345 \h</w:instrText>
      </w:r>
      <w:r w:rsidR="00216179">
        <w:rPr>
          <w:b w:val="0"/>
          <w:vanish/>
        </w:rPr>
      </w:r>
      <w:r w:rsidR="00216179">
        <w:rPr>
          <w:b w:val="0"/>
          <w:vanish/>
        </w:rPr>
        <w:fldChar w:fldCharType="separate"/>
      </w:r>
      <w:r w:rsidR="005B732D">
        <w:rPr>
          <w:noProof/>
        </w:rPr>
        <w:t>19</w:t>
      </w:r>
      <w:r w:rsidR="00216179">
        <w:fldChar w:fldCharType="end"/>
      </w:r>
    </w:p>
    <w:p w:rsidR="00664F1F" w:rsidRDefault="00664F1F" w:rsidP="00664F1F">
      <w:pPr>
        <w:pStyle w:val="21"/>
        <w:tabs>
          <w:tab w:val="left" w:pos="1760"/>
          <w:tab w:val="right" w:leader="dot" w:pos="9344"/>
        </w:tabs>
        <w:rPr>
          <w:b w:val="0"/>
        </w:rPr>
      </w:pPr>
      <w:r>
        <w:rPr>
          <w:b w:val="0"/>
        </w:rPr>
        <w:t>Статья 11.</w:t>
      </w:r>
      <w:r>
        <w:rPr>
          <w:b w:val="0"/>
        </w:rPr>
        <w:tab/>
        <w:t>Виды процедур градостроительной подготовки земельных</w:t>
      </w:r>
    </w:p>
    <w:p w:rsidR="00664F1F" w:rsidRDefault="00664F1F" w:rsidP="00664F1F">
      <w:pPr>
        <w:pStyle w:val="21"/>
        <w:tabs>
          <w:tab w:val="left" w:pos="1760"/>
          <w:tab w:val="right" w:leader="dot" w:pos="9344"/>
        </w:tabs>
      </w:pPr>
      <w:r>
        <w:rPr>
          <w:b w:val="0"/>
        </w:rPr>
        <w:t>участков из состава государственных и муниципальных земель.</w:t>
      </w:r>
      <w:r>
        <w:rPr>
          <w:b w:val="0"/>
          <w:vanish/>
        </w:rPr>
        <w:tab/>
      </w:r>
      <w:r w:rsidR="00216179">
        <w:rPr>
          <w:b w:val="0"/>
          <w:vanish/>
        </w:rPr>
        <w:fldChar w:fldCharType="begin"/>
      </w:r>
      <w:r>
        <w:instrText>PAGEREF _Toc308681346 \h</w:instrText>
      </w:r>
      <w:r w:rsidR="00216179">
        <w:rPr>
          <w:b w:val="0"/>
          <w:vanish/>
        </w:rPr>
      </w:r>
      <w:r w:rsidR="00216179">
        <w:rPr>
          <w:b w:val="0"/>
          <w:vanish/>
        </w:rPr>
        <w:fldChar w:fldCharType="separate"/>
      </w:r>
      <w:r w:rsidR="005B732D">
        <w:rPr>
          <w:noProof/>
        </w:rPr>
        <w:t>19</w:t>
      </w:r>
      <w:r w:rsidR="00216179">
        <w:fldChar w:fldCharType="end"/>
      </w:r>
    </w:p>
    <w:p w:rsidR="00664F1F" w:rsidRDefault="00664F1F" w:rsidP="00664F1F">
      <w:pPr>
        <w:pStyle w:val="21"/>
        <w:tabs>
          <w:tab w:val="left" w:pos="1760"/>
          <w:tab w:val="right" w:leader="dot" w:pos="9344"/>
        </w:tabs>
        <w:rPr>
          <w:b w:val="0"/>
        </w:rPr>
      </w:pPr>
      <w:r>
        <w:rPr>
          <w:b w:val="0"/>
        </w:rPr>
        <w:t>Статья 12.</w:t>
      </w:r>
      <w:r>
        <w:rPr>
          <w:b w:val="0"/>
        </w:rPr>
        <w:tab/>
        <w:t>Порядок разработки, согласования и утверждения</w:t>
      </w:r>
    </w:p>
    <w:p w:rsidR="00664F1F" w:rsidRDefault="00664F1F" w:rsidP="00664F1F">
      <w:pPr>
        <w:pStyle w:val="21"/>
        <w:tabs>
          <w:tab w:val="left" w:pos="1760"/>
          <w:tab w:val="right" w:leader="dot" w:pos="9344"/>
        </w:tabs>
        <w:rPr>
          <w:b w:val="0"/>
        </w:rPr>
      </w:pPr>
      <w:r>
        <w:rPr>
          <w:b w:val="0"/>
        </w:rPr>
        <w:t>градостроительной документации, принятие решений администрацией</w:t>
      </w:r>
    </w:p>
    <w:p w:rsidR="00664F1F" w:rsidRDefault="00664F1F" w:rsidP="00664F1F">
      <w:pPr>
        <w:pStyle w:val="21"/>
        <w:tabs>
          <w:tab w:val="left" w:pos="1760"/>
          <w:tab w:val="right" w:leader="dot" w:pos="9344"/>
        </w:tabs>
      </w:pPr>
      <w:r>
        <w:rPr>
          <w:b w:val="0"/>
        </w:rPr>
        <w:t>муниципального образования о разработке градостроительной документации.</w:t>
      </w:r>
      <w:r>
        <w:rPr>
          <w:b w:val="0"/>
          <w:vanish/>
        </w:rPr>
        <w:tab/>
      </w:r>
      <w:r w:rsidR="00216179">
        <w:rPr>
          <w:b w:val="0"/>
          <w:vanish/>
        </w:rPr>
        <w:fldChar w:fldCharType="begin"/>
      </w:r>
      <w:r>
        <w:instrText>PAGEREF _Toc308681347 \h</w:instrText>
      </w:r>
      <w:r w:rsidR="00216179">
        <w:rPr>
          <w:b w:val="0"/>
          <w:vanish/>
        </w:rPr>
      </w:r>
      <w:r w:rsidR="00216179">
        <w:rPr>
          <w:b w:val="0"/>
          <w:vanish/>
        </w:rPr>
        <w:fldChar w:fldCharType="separate"/>
      </w:r>
      <w:r w:rsidR="005B732D">
        <w:rPr>
          <w:noProof/>
        </w:rPr>
        <w:t>19</w:t>
      </w:r>
      <w:r w:rsidR="00216179">
        <w:fldChar w:fldCharType="end"/>
      </w:r>
    </w:p>
    <w:p w:rsidR="00664F1F" w:rsidRDefault="00664F1F" w:rsidP="00664F1F">
      <w:pPr>
        <w:pStyle w:val="21"/>
        <w:tabs>
          <w:tab w:val="left" w:pos="1760"/>
          <w:tab w:val="right" w:leader="dot" w:pos="9344"/>
        </w:tabs>
        <w:rPr>
          <w:b w:val="0"/>
        </w:rPr>
      </w:pPr>
      <w:r>
        <w:rPr>
          <w:b w:val="0"/>
        </w:rPr>
        <w:t>Статья 13.</w:t>
      </w:r>
      <w:r>
        <w:rPr>
          <w:b w:val="0"/>
        </w:rPr>
        <w:tab/>
        <w:t>Градостроительная подготовка свободных от прав третьих лиц</w:t>
      </w:r>
    </w:p>
    <w:p w:rsidR="00664F1F" w:rsidRDefault="00664F1F" w:rsidP="00664F1F">
      <w:pPr>
        <w:pStyle w:val="21"/>
        <w:tabs>
          <w:tab w:val="left" w:pos="1760"/>
          <w:tab w:val="right" w:leader="dot" w:pos="9344"/>
        </w:tabs>
        <w:rPr>
          <w:b w:val="0"/>
        </w:rPr>
      </w:pPr>
      <w:r>
        <w:rPr>
          <w:b w:val="0"/>
        </w:rPr>
        <w:t xml:space="preserve">земельных участков для строительства по инициативе заявителей </w:t>
      </w:r>
      <w:proofErr w:type="gramStart"/>
      <w:r>
        <w:rPr>
          <w:b w:val="0"/>
        </w:rPr>
        <w:t>в</w:t>
      </w:r>
      <w:proofErr w:type="gramEnd"/>
    </w:p>
    <w:p w:rsidR="00664F1F" w:rsidRDefault="00664F1F" w:rsidP="00664F1F">
      <w:pPr>
        <w:pStyle w:val="21"/>
        <w:tabs>
          <w:tab w:val="left" w:pos="1760"/>
          <w:tab w:val="right" w:leader="dot" w:pos="9344"/>
        </w:tabs>
      </w:pPr>
      <w:r>
        <w:rPr>
          <w:b w:val="0"/>
        </w:rPr>
        <w:t>существующей многоэтажной застройке  для   строительства.</w:t>
      </w:r>
      <w:r>
        <w:rPr>
          <w:b w:val="0"/>
          <w:vanish/>
        </w:rPr>
        <w:tab/>
      </w:r>
      <w:r w:rsidR="00216179">
        <w:rPr>
          <w:b w:val="0"/>
          <w:vanish/>
        </w:rPr>
        <w:fldChar w:fldCharType="begin"/>
      </w:r>
      <w:r>
        <w:instrText>PAGEREF _Toc308681348 \h</w:instrText>
      </w:r>
      <w:r w:rsidR="00216179">
        <w:rPr>
          <w:b w:val="0"/>
          <w:vanish/>
        </w:rPr>
      </w:r>
      <w:r w:rsidR="00216179">
        <w:rPr>
          <w:b w:val="0"/>
          <w:vanish/>
        </w:rPr>
        <w:fldChar w:fldCharType="separate"/>
      </w:r>
      <w:r w:rsidR="005B732D">
        <w:rPr>
          <w:noProof/>
        </w:rPr>
        <w:t>22</w:t>
      </w:r>
      <w:r w:rsidR="00216179">
        <w:fldChar w:fldCharType="end"/>
      </w:r>
    </w:p>
    <w:p w:rsidR="00664F1F" w:rsidRDefault="00664F1F" w:rsidP="00664F1F">
      <w:pPr>
        <w:pStyle w:val="21"/>
        <w:tabs>
          <w:tab w:val="left" w:pos="1760"/>
          <w:tab w:val="right" w:leader="dot" w:pos="9344"/>
        </w:tabs>
        <w:rPr>
          <w:b w:val="0"/>
        </w:rPr>
      </w:pPr>
      <w:r>
        <w:rPr>
          <w:b w:val="0"/>
        </w:rPr>
        <w:lastRenderedPageBreak/>
        <w:t>Статья 14.</w:t>
      </w:r>
      <w:r>
        <w:rPr>
          <w:b w:val="0"/>
        </w:rPr>
        <w:tab/>
        <w:t>Градостроительная подготовка свободных от прав третьих лиц</w:t>
      </w:r>
    </w:p>
    <w:p w:rsidR="00664F1F" w:rsidRDefault="00664F1F" w:rsidP="00664F1F">
      <w:pPr>
        <w:pStyle w:val="21"/>
        <w:tabs>
          <w:tab w:val="left" w:pos="1760"/>
          <w:tab w:val="right" w:leader="dot" w:pos="9344"/>
        </w:tabs>
        <w:rPr>
          <w:b w:val="0"/>
        </w:rPr>
      </w:pPr>
      <w:r>
        <w:rPr>
          <w:b w:val="0"/>
        </w:rPr>
        <w:t xml:space="preserve">земельных участков из земель на территории сельских поселений </w:t>
      </w:r>
      <w:proofErr w:type="gramStart"/>
      <w:r>
        <w:rPr>
          <w:b w:val="0"/>
        </w:rPr>
        <w:t>для</w:t>
      </w:r>
      <w:proofErr w:type="gramEnd"/>
    </w:p>
    <w:p w:rsidR="00664F1F" w:rsidRDefault="00664F1F" w:rsidP="00664F1F">
      <w:pPr>
        <w:pStyle w:val="21"/>
        <w:tabs>
          <w:tab w:val="left" w:pos="1760"/>
          <w:tab w:val="right" w:leader="dot" w:pos="9344"/>
        </w:tabs>
        <w:rPr>
          <w:b w:val="0"/>
        </w:rPr>
      </w:pPr>
      <w:r>
        <w:rPr>
          <w:b w:val="0"/>
        </w:rPr>
        <w:t>строительства по инициативе органами местного самоуправления</w:t>
      </w:r>
    </w:p>
    <w:p w:rsidR="00664F1F" w:rsidRDefault="00664F1F" w:rsidP="00664F1F">
      <w:pPr>
        <w:pStyle w:val="21"/>
        <w:tabs>
          <w:tab w:val="left" w:pos="1760"/>
          <w:tab w:val="right" w:leader="dot" w:pos="9344"/>
        </w:tabs>
      </w:pPr>
      <w:r>
        <w:rPr>
          <w:b w:val="0"/>
        </w:rPr>
        <w:t>муниципального образования</w:t>
      </w:r>
      <w:r>
        <w:rPr>
          <w:b w:val="0"/>
          <w:vanish/>
        </w:rPr>
        <w:tab/>
      </w:r>
      <w:r w:rsidR="00216179">
        <w:rPr>
          <w:b w:val="0"/>
          <w:vanish/>
        </w:rPr>
        <w:fldChar w:fldCharType="begin"/>
      </w:r>
      <w:r>
        <w:instrText>PAGEREF _Toc308681349 \h</w:instrText>
      </w:r>
      <w:r w:rsidR="00216179">
        <w:rPr>
          <w:b w:val="0"/>
          <w:vanish/>
        </w:rPr>
      </w:r>
      <w:r w:rsidR="00216179">
        <w:rPr>
          <w:b w:val="0"/>
          <w:vanish/>
        </w:rPr>
        <w:fldChar w:fldCharType="separate"/>
      </w:r>
      <w:r w:rsidR="005B732D">
        <w:rPr>
          <w:noProof/>
        </w:rPr>
        <w:t>25</w:t>
      </w:r>
      <w:r w:rsidR="00216179">
        <w:fldChar w:fldCharType="end"/>
      </w:r>
    </w:p>
    <w:p w:rsidR="00664F1F" w:rsidRDefault="00664F1F" w:rsidP="00664F1F">
      <w:pPr>
        <w:pStyle w:val="21"/>
        <w:tabs>
          <w:tab w:val="left" w:pos="1760"/>
          <w:tab w:val="right" w:leader="dot" w:pos="9344"/>
        </w:tabs>
        <w:rPr>
          <w:b w:val="0"/>
        </w:rPr>
      </w:pPr>
      <w:r>
        <w:rPr>
          <w:b w:val="0"/>
        </w:rPr>
        <w:t>Статья 15.</w:t>
      </w:r>
      <w:r>
        <w:rPr>
          <w:b w:val="0"/>
        </w:rPr>
        <w:tab/>
        <w:t xml:space="preserve">Градостроительная подготовка земельных участков </w:t>
      </w:r>
      <w:proofErr w:type="gramStart"/>
      <w:r>
        <w:rPr>
          <w:b w:val="0"/>
        </w:rPr>
        <w:t>на</w:t>
      </w:r>
      <w:proofErr w:type="gramEnd"/>
    </w:p>
    <w:p w:rsidR="00664F1F" w:rsidRDefault="00664F1F" w:rsidP="00664F1F">
      <w:pPr>
        <w:pStyle w:val="21"/>
        <w:tabs>
          <w:tab w:val="left" w:pos="1760"/>
          <w:tab w:val="right" w:leader="dot" w:pos="9344"/>
        </w:tabs>
        <w:rPr>
          <w:b w:val="0"/>
        </w:rPr>
      </w:pPr>
      <w:r>
        <w:rPr>
          <w:b w:val="0"/>
        </w:rPr>
        <w:t xml:space="preserve">застроенных </w:t>
      </w:r>
      <w:proofErr w:type="gramStart"/>
      <w:r>
        <w:rPr>
          <w:b w:val="0"/>
        </w:rPr>
        <w:t>территориях</w:t>
      </w:r>
      <w:proofErr w:type="gramEnd"/>
      <w:r>
        <w:rPr>
          <w:b w:val="0"/>
        </w:rPr>
        <w:t xml:space="preserve"> для осуществления реконструкции по инициативе</w:t>
      </w:r>
    </w:p>
    <w:p w:rsidR="00664F1F" w:rsidRDefault="00664F1F" w:rsidP="00664F1F">
      <w:pPr>
        <w:pStyle w:val="21"/>
        <w:tabs>
          <w:tab w:val="left" w:pos="1760"/>
          <w:tab w:val="right" w:leader="dot" w:pos="9344"/>
        </w:tabs>
      </w:pPr>
      <w:r>
        <w:rPr>
          <w:b w:val="0"/>
        </w:rPr>
        <w:t>собственников объектов недвижимости.</w:t>
      </w:r>
      <w:r>
        <w:rPr>
          <w:b w:val="0"/>
          <w:vanish/>
        </w:rPr>
        <w:tab/>
      </w:r>
      <w:r w:rsidR="00216179">
        <w:rPr>
          <w:b w:val="0"/>
          <w:vanish/>
        </w:rPr>
        <w:fldChar w:fldCharType="begin"/>
      </w:r>
      <w:r>
        <w:instrText>PAGEREF _Toc308681350 \h</w:instrText>
      </w:r>
      <w:r w:rsidR="00216179">
        <w:rPr>
          <w:b w:val="0"/>
          <w:vanish/>
        </w:rPr>
      </w:r>
      <w:r w:rsidR="00216179">
        <w:rPr>
          <w:b w:val="0"/>
          <w:vanish/>
        </w:rPr>
        <w:fldChar w:fldCharType="separate"/>
      </w:r>
      <w:r w:rsidR="005B732D">
        <w:rPr>
          <w:noProof/>
        </w:rPr>
        <w:t>26</w:t>
      </w:r>
      <w:r w:rsidR="00216179">
        <w:fldChar w:fldCharType="end"/>
      </w:r>
    </w:p>
    <w:p w:rsidR="00664F1F" w:rsidRDefault="00664F1F" w:rsidP="00664F1F">
      <w:pPr>
        <w:pStyle w:val="21"/>
        <w:tabs>
          <w:tab w:val="left" w:pos="1760"/>
          <w:tab w:val="right" w:leader="dot" w:pos="9344"/>
        </w:tabs>
        <w:rPr>
          <w:b w:val="0"/>
        </w:rPr>
      </w:pPr>
      <w:r>
        <w:rPr>
          <w:b w:val="0"/>
        </w:rPr>
        <w:t>Статья 16.</w:t>
      </w:r>
      <w:r>
        <w:rPr>
          <w:b w:val="0"/>
        </w:rPr>
        <w:tab/>
        <w:t xml:space="preserve">Градостроительная подготовка земельных участков </w:t>
      </w:r>
      <w:proofErr w:type="gramStart"/>
      <w:r>
        <w:rPr>
          <w:b w:val="0"/>
        </w:rPr>
        <w:t>на</w:t>
      </w:r>
      <w:proofErr w:type="gramEnd"/>
    </w:p>
    <w:p w:rsidR="00664F1F" w:rsidRDefault="00664F1F" w:rsidP="00664F1F">
      <w:pPr>
        <w:pStyle w:val="21"/>
        <w:tabs>
          <w:tab w:val="left" w:pos="1760"/>
          <w:tab w:val="right" w:leader="dot" w:pos="9344"/>
        </w:tabs>
      </w:pPr>
      <w:r>
        <w:rPr>
          <w:b w:val="0"/>
        </w:rPr>
        <w:t xml:space="preserve">застроенных </w:t>
      </w:r>
      <w:proofErr w:type="gramStart"/>
      <w:r>
        <w:rPr>
          <w:b w:val="0"/>
        </w:rPr>
        <w:t>территориях</w:t>
      </w:r>
      <w:proofErr w:type="gramEnd"/>
      <w:r>
        <w:rPr>
          <w:b w:val="0"/>
        </w:rPr>
        <w:t xml:space="preserve"> по инициативе заявителей.</w:t>
      </w:r>
      <w:r>
        <w:rPr>
          <w:b w:val="0"/>
          <w:vanish/>
        </w:rPr>
        <w:tab/>
      </w:r>
      <w:r w:rsidR="00216179">
        <w:rPr>
          <w:b w:val="0"/>
          <w:vanish/>
        </w:rPr>
        <w:fldChar w:fldCharType="begin"/>
      </w:r>
      <w:r>
        <w:instrText>PAGEREF _Toc308681351 \h</w:instrText>
      </w:r>
      <w:r w:rsidR="00216179">
        <w:rPr>
          <w:b w:val="0"/>
          <w:vanish/>
        </w:rPr>
      </w:r>
      <w:r w:rsidR="00216179">
        <w:rPr>
          <w:b w:val="0"/>
          <w:vanish/>
        </w:rPr>
        <w:fldChar w:fldCharType="separate"/>
      </w:r>
      <w:r w:rsidR="005B732D">
        <w:rPr>
          <w:noProof/>
        </w:rPr>
        <w:t>27</w:t>
      </w:r>
      <w:r w:rsidR="00216179">
        <w:fldChar w:fldCharType="end"/>
      </w:r>
    </w:p>
    <w:p w:rsidR="00664F1F" w:rsidRDefault="00664F1F" w:rsidP="00664F1F">
      <w:pPr>
        <w:pStyle w:val="21"/>
        <w:tabs>
          <w:tab w:val="left" w:pos="1760"/>
          <w:tab w:val="right" w:leader="dot" w:pos="9344"/>
        </w:tabs>
        <w:rPr>
          <w:b w:val="0"/>
        </w:rPr>
      </w:pPr>
      <w:r>
        <w:rPr>
          <w:b w:val="0"/>
        </w:rPr>
        <w:t>Статья 17.</w:t>
      </w:r>
      <w:r>
        <w:rPr>
          <w:b w:val="0"/>
        </w:rPr>
        <w:tab/>
        <w:t>Подготовка земельного участка из состава</w:t>
      </w:r>
    </w:p>
    <w:p w:rsidR="00664F1F" w:rsidRDefault="00664F1F" w:rsidP="00664F1F">
      <w:pPr>
        <w:pStyle w:val="21"/>
        <w:tabs>
          <w:tab w:val="left" w:pos="1760"/>
          <w:tab w:val="right" w:leader="dot" w:pos="9344"/>
        </w:tabs>
      </w:pPr>
      <w:r>
        <w:rPr>
          <w:b w:val="0"/>
        </w:rPr>
        <w:t>неразграниченных и муниципальных земель и градостроительного плана.</w:t>
      </w:r>
      <w:r>
        <w:rPr>
          <w:b w:val="0"/>
          <w:vanish/>
        </w:rPr>
        <w:tab/>
      </w:r>
      <w:r w:rsidR="00216179">
        <w:rPr>
          <w:b w:val="0"/>
          <w:vanish/>
        </w:rPr>
        <w:fldChar w:fldCharType="begin"/>
      </w:r>
      <w:r>
        <w:instrText>PAGEREF _Toc308681352 \h</w:instrText>
      </w:r>
      <w:r w:rsidR="00216179">
        <w:rPr>
          <w:b w:val="0"/>
          <w:vanish/>
        </w:rPr>
      </w:r>
      <w:r w:rsidR="00216179">
        <w:rPr>
          <w:b w:val="0"/>
          <w:vanish/>
        </w:rPr>
        <w:fldChar w:fldCharType="separate"/>
      </w:r>
      <w:r w:rsidR="005B732D">
        <w:rPr>
          <w:noProof/>
        </w:rPr>
        <w:t>28</w:t>
      </w:r>
      <w:r w:rsidR="00216179">
        <w:fldChar w:fldCharType="end"/>
      </w:r>
    </w:p>
    <w:p w:rsidR="00664F1F" w:rsidRDefault="00664F1F" w:rsidP="00664F1F">
      <w:pPr>
        <w:pStyle w:val="21"/>
        <w:tabs>
          <w:tab w:val="left" w:pos="1760"/>
          <w:tab w:val="right" w:leader="dot" w:pos="9344"/>
        </w:tabs>
        <w:rPr>
          <w:b w:val="0"/>
        </w:rPr>
      </w:pPr>
      <w:r>
        <w:rPr>
          <w:b w:val="0"/>
        </w:rPr>
        <w:t>Статья 18.</w:t>
      </w:r>
      <w:r>
        <w:rPr>
          <w:b w:val="0"/>
        </w:rPr>
        <w:tab/>
        <w:t>Градостроительная подготовка земельных участков в части</w:t>
      </w:r>
    </w:p>
    <w:p w:rsidR="00664F1F" w:rsidRDefault="00664F1F" w:rsidP="00664F1F">
      <w:pPr>
        <w:pStyle w:val="21"/>
        <w:tabs>
          <w:tab w:val="left" w:pos="1760"/>
          <w:tab w:val="right" w:leader="dot" w:pos="9344"/>
        </w:tabs>
        <w:rPr>
          <w:b w:val="0"/>
        </w:rPr>
      </w:pPr>
      <w:r>
        <w:rPr>
          <w:b w:val="0"/>
        </w:rPr>
        <w:t>информации о технических условиях подключения, к сетям</w:t>
      </w:r>
    </w:p>
    <w:p w:rsidR="00664F1F" w:rsidRDefault="00664F1F" w:rsidP="00664F1F">
      <w:pPr>
        <w:pStyle w:val="21"/>
        <w:tabs>
          <w:tab w:val="left" w:pos="1760"/>
          <w:tab w:val="right" w:leader="dot" w:pos="9344"/>
        </w:tabs>
        <w:rPr>
          <w:b w:val="0"/>
        </w:rPr>
      </w:pPr>
      <w:r>
        <w:rPr>
          <w:b w:val="0"/>
        </w:rPr>
        <w:t xml:space="preserve">инженерно-технического обеспечения </w:t>
      </w:r>
      <w:proofErr w:type="gramStart"/>
      <w:r>
        <w:rPr>
          <w:b w:val="0"/>
        </w:rPr>
        <w:t>планируемых</w:t>
      </w:r>
      <w:proofErr w:type="gramEnd"/>
      <w:r>
        <w:rPr>
          <w:b w:val="0"/>
        </w:rPr>
        <w:t xml:space="preserve"> к строительству,</w:t>
      </w:r>
    </w:p>
    <w:p w:rsidR="00664F1F" w:rsidRDefault="00664F1F" w:rsidP="00664F1F">
      <w:pPr>
        <w:pStyle w:val="21"/>
        <w:tabs>
          <w:tab w:val="left" w:pos="1760"/>
          <w:tab w:val="right" w:leader="dot" w:pos="9344"/>
        </w:tabs>
      </w:pPr>
      <w:r>
        <w:rPr>
          <w:b w:val="0"/>
        </w:rPr>
        <w:t>реконструкции объектов</w:t>
      </w:r>
      <w:r>
        <w:rPr>
          <w:b w:val="0"/>
          <w:vanish/>
        </w:rPr>
        <w:tab/>
      </w:r>
      <w:r w:rsidR="00216179">
        <w:rPr>
          <w:b w:val="0"/>
          <w:vanish/>
        </w:rPr>
        <w:fldChar w:fldCharType="begin"/>
      </w:r>
      <w:r>
        <w:instrText>PAGEREF _Toc308681353 \h</w:instrText>
      </w:r>
      <w:r w:rsidR="00216179">
        <w:rPr>
          <w:b w:val="0"/>
          <w:vanish/>
        </w:rPr>
      </w:r>
      <w:r w:rsidR="00216179">
        <w:rPr>
          <w:b w:val="0"/>
          <w:vanish/>
        </w:rPr>
        <w:fldChar w:fldCharType="separate"/>
      </w:r>
      <w:r w:rsidR="005B732D">
        <w:rPr>
          <w:noProof/>
        </w:rPr>
        <w:t>29</w:t>
      </w:r>
      <w:r w:rsidR="00216179">
        <w:fldChar w:fldCharType="end"/>
      </w:r>
    </w:p>
    <w:p w:rsidR="00664F1F" w:rsidRDefault="00664F1F" w:rsidP="00664F1F">
      <w:pPr>
        <w:pStyle w:val="21"/>
        <w:tabs>
          <w:tab w:val="left" w:pos="1760"/>
          <w:tab w:val="right" w:leader="dot" w:pos="9344"/>
        </w:tabs>
        <w:rPr>
          <w:b w:val="0"/>
        </w:rPr>
      </w:pPr>
      <w:r>
        <w:rPr>
          <w:b w:val="0"/>
        </w:rPr>
        <w:t>Статья 19.</w:t>
      </w:r>
      <w:r>
        <w:rPr>
          <w:b w:val="0"/>
        </w:rPr>
        <w:tab/>
        <w:t>Принципы организации процесса предоставления</w:t>
      </w:r>
    </w:p>
    <w:p w:rsidR="00664F1F" w:rsidRDefault="00664F1F" w:rsidP="00664F1F">
      <w:pPr>
        <w:pStyle w:val="21"/>
        <w:tabs>
          <w:tab w:val="left" w:pos="1760"/>
          <w:tab w:val="right" w:leader="dot" w:pos="9344"/>
        </w:tabs>
      </w:pPr>
      <w:r>
        <w:rPr>
          <w:b w:val="0"/>
        </w:rPr>
        <w:t>сформированных земельных участков.</w:t>
      </w:r>
      <w:r>
        <w:rPr>
          <w:b w:val="0"/>
          <w:vanish/>
        </w:rPr>
        <w:tab/>
      </w:r>
      <w:r w:rsidR="00216179">
        <w:rPr>
          <w:b w:val="0"/>
          <w:vanish/>
        </w:rPr>
        <w:fldChar w:fldCharType="begin"/>
      </w:r>
      <w:r>
        <w:instrText>PAGEREF _Toc308681354 \h</w:instrText>
      </w:r>
      <w:r w:rsidR="00216179">
        <w:rPr>
          <w:b w:val="0"/>
          <w:vanish/>
        </w:rPr>
      </w:r>
      <w:r w:rsidR="00216179">
        <w:rPr>
          <w:b w:val="0"/>
          <w:vanish/>
        </w:rPr>
        <w:fldChar w:fldCharType="separate"/>
      </w:r>
      <w:r w:rsidR="005B732D">
        <w:rPr>
          <w:noProof/>
        </w:rPr>
        <w:t>32</w:t>
      </w:r>
      <w:r w:rsidR="00216179">
        <w:fldChar w:fldCharType="end"/>
      </w:r>
    </w:p>
    <w:p w:rsidR="00664F1F" w:rsidRDefault="00664F1F" w:rsidP="00664F1F">
      <w:pPr>
        <w:pStyle w:val="21"/>
        <w:tabs>
          <w:tab w:val="left" w:pos="1760"/>
          <w:tab w:val="right" w:leader="dot" w:pos="9344"/>
        </w:tabs>
        <w:rPr>
          <w:b w:val="0"/>
        </w:rPr>
      </w:pPr>
      <w:r>
        <w:rPr>
          <w:b w:val="0"/>
        </w:rPr>
        <w:t>Статья 20.</w:t>
      </w:r>
      <w:r>
        <w:rPr>
          <w:b w:val="0"/>
        </w:rPr>
        <w:tab/>
        <w:t xml:space="preserve">Особенности предоставления </w:t>
      </w:r>
      <w:proofErr w:type="gramStart"/>
      <w:r>
        <w:rPr>
          <w:b w:val="0"/>
        </w:rPr>
        <w:t>сформированных</w:t>
      </w:r>
      <w:proofErr w:type="gramEnd"/>
      <w:r>
        <w:rPr>
          <w:b w:val="0"/>
        </w:rPr>
        <w:t xml:space="preserve"> земельных</w:t>
      </w:r>
    </w:p>
    <w:p w:rsidR="00664F1F" w:rsidRDefault="00664F1F" w:rsidP="00664F1F">
      <w:pPr>
        <w:pStyle w:val="21"/>
        <w:tabs>
          <w:tab w:val="left" w:pos="1760"/>
          <w:tab w:val="right" w:leader="dot" w:pos="9344"/>
        </w:tabs>
      </w:pPr>
      <w:r>
        <w:rPr>
          <w:b w:val="0"/>
        </w:rPr>
        <w:t>участков применительно к различным случаям.</w:t>
      </w:r>
      <w:r>
        <w:rPr>
          <w:b w:val="0"/>
          <w:vanish/>
        </w:rPr>
        <w:tab/>
      </w:r>
      <w:r w:rsidR="00216179">
        <w:rPr>
          <w:b w:val="0"/>
          <w:vanish/>
        </w:rPr>
        <w:fldChar w:fldCharType="begin"/>
      </w:r>
      <w:r>
        <w:instrText>PAGEREF _Toc308681355 \h</w:instrText>
      </w:r>
      <w:r w:rsidR="00216179">
        <w:rPr>
          <w:b w:val="0"/>
          <w:vanish/>
        </w:rPr>
      </w:r>
      <w:r w:rsidR="00216179">
        <w:rPr>
          <w:b w:val="0"/>
          <w:vanish/>
        </w:rPr>
        <w:fldChar w:fldCharType="separate"/>
      </w:r>
      <w:r w:rsidR="005B732D">
        <w:rPr>
          <w:noProof/>
        </w:rPr>
        <w:t>32</w:t>
      </w:r>
      <w:r w:rsidR="00216179">
        <w:fldChar w:fldCharType="end"/>
      </w:r>
    </w:p>
    <w:p w:rsidR="00664F1F" w:rsidRDefault="00664F1F" w:rsidP="00664F1F">
      <w:pPr>
        <w:pStyle w:val="21"/>
        <w:tabs>
          <w:tab w:val="left" w:pos="1760"/>
          <w:tab w:val="right" w:leader="dot" w:pos="9344"/>
        </w:tabs>
        <w:rPr>
          <w:b w:val="0"/>
        </w:rPr>
      </w:pPr>
      <w:r>
        <w:rPr>
          <w:b w:val="0"/>
        </w:rPr>
        <w:t>Статья 21.</w:t>
      </w:r>
      <w:r>
        <w:rPr>
          <w:b w:val="0"/>
        </w:rPr>
        <w:tab/>
        <w:t>Основания, условия и принципы организации порядка изъятия</w:t>
      </w:r>
    </w:p>
    <w:p w:rsidR="00664F1F" w:rsidRDefault="00664F1F" w:rsidP="00664F1F">
      <w:pPr>
        <w:pStyle w:val="21"/>
        <w:tabs>
          <w:tab w:val="left" w:pos="1760"/>
          <w:tab w:val="right" w:leader="dot" w:pos="9344"/>
        </w:tabs>
        <w:rPr>
          <w:b w:val="0"/>
        </w:rPr>
      </w:pPr>
      <w:r>
        <w:rPr>
          <w:b w:val="0"/>
        </w:rPr>
        <w:t>земельных участков, иных объектов недвижимости для реализации</w:t>
      </w:r>
    </w:p>
    <w:p w:rsidR="00664F1F" w:rsidRDefault="00664F1F" w:rsidP="00664F1F">
      <w:pPr>
        <w:pStyle w:val="21"/>
        <w:tabs>
          <w:tab w:val="left" w:pos="1760"/>
          <w:tab w:val="right" w:leader="dot" w:pos="9344"/>
        </w:tabs>
      </w:pPr>
      <w:r>
        <w:rPr>
          <w:b w:val="0"/>
        </w:rPr>
        <w:t>государственных, муниципальных нужд</w:t>
      </w:r>
      <w:r>
        <w:rPr>
          <w:b w:val="0"/>
          <w:vanish/>
        </w:rPr>
        <w:tab/>
      </w:r>
      <w:r w:rsidR="00216179">
        <w:rPr>
          <w:b w:val="0"/>
          <w:vanish/>
        </w:rPr>
        <w:fldChar w:fldCharType="begin"/>
      </w:r>
      <w:r>
        <w:instrText>PAGEREF _Toc308681356 \h</w:instrText>
      </w:r>
      <w:r w:rsidR="00216179">
        <w:rPr>
          <w:b w:val="0"/>
          <w:vanish/>
        </w:rPr>
      </w:r>
      <w:r w:rsidR="00216179">
        <w:rPr>
          <w:b w:val="0"/>
          <w:vanish/>
        </w:rPr>
        <w:fldChar w:fldCharType="separate"/>
      </w:r>
      <w:r w:rsidR="005B732D">
        <w:rPr>
          <w:noProof/>
        </w:rPr>
        <w:t>33</w:t>
      </w:r>
      <w:r w:rsidR="00216179">
        <w:fldChar w:fldCharType="end"/>
      </w:r>
    </w:p>
    <w:p w:rsidR="00664F1F" w:rsidRDefault="00664F1F" w:rsidP="00664F1F">
      <w:pPr>
        <w:pStyle w:val="21"/>
        <w:tabs>
          <w:tab w:val="left" w:pos="1760"/>
          <w:tab w:val="right" w:leader="dot" w:pos="9344"/>
        </w:tabs>
        <w:rPr>
          <w:b w:val="0"/>
        </w:rPr>
      </w:pPr>
      <w:r>
        <w:rPr>
          <w:b w:val="0"/>
        </w:rPr>
        <w:t>Статья 22.</w:t>
      </w:r>
      <w:r>
        <w:rPr>
          <w:b w:val="0"/>
        </w:rPr>
        <w:tab/>
        <w:t>Условия принятия решений о резервировании земельных</w:t>
      </w:r>
    </w:p>
    <w:p w:rsidR="00664F1F" w:rsidRDefault="00664F1F" w:rsidP="00664F1F">
      <w:pPr>
        <w:pStyle w:val="21"/>
        <w:tabs>
          <w:tab w:val="left" w:pos="1760"/>
          <w:tab w:val="right" w:leader="dot" w:pos="9344"/>
        </w:tabs>
      </w:pPr>
      <w:r>
        <w:rPr>
          <w:b w:val="0"/>
        </w:rPr>
        <w:t>участков для реализации государственных, муниципальных нужд</w:t>
      </w:r>
      <w:r>
        <w:rPr>
          <w:b w:val="0"/>
          <w:vanish/>
        </w:rPr>
        <w:tab/>
      </w:r>
      <w:r w:rsidR="00216179">
        <w:rPr>
          <w:b w:val="0"/>
          <w:vanish/>
        </w:rPr>
        <w:fldChar w:fldCharType="begin"/>
      </w:r>
      <w:r>
        <w:instrText>PAGEREF _Toc308681357 \h</w:instrText>
      </w:r>
      <w:r w:rsidR="00216179">
        <w:rPr>
          <w:b w:val="0"/>
          <w:vanish/>
        </w:rPr>
      </w:r>
      <w:r w:rsidR="00216179">
        <w:rPr>
          <w:b w:val="0"/>
          <w:vanish/>
        </w:rPr>
        <w:fldChar w:fldCharType="separate"/>
      </w:r>
      <w:r w:rsidR="005B732D">
        <w:rPr>
          <w:noProof/>
        </w:rPr>
        <w:t>34</w:t>
      </w:r>
      <w:r w:rsidR="00216179">
        <w:fldChar w:fldCharType="end"/>
      </w:r>
    </w:p>
    <w:p w:rsidR="00664F1F" w:rsidRDefault="00664F1F" w:rsidP="00664F1F">
      <w:pPr>
        <w:pStyle w:val="21"/>
        <w:tabs>
          <w:tab w:val="left" w:pos="1540"/>
          <w:tab w:val="right" w:leader="dot" w:pos="9344"/>
        </w:tabs>
      </w:pPr>
      <w:r>
        <w:rPr>
          <w:b w:val="0"/>
        </w:rPr>
        <w:t>Статья 23.</w:t>
      </w:r>
      <w:r>
        <w:rPr>
          <w:b w:val="0"/>
        </w:rPr>
        <w:tab/>
        <w:t>Условия установления публичных сервитутов.</w:t>
      </w:r>
      <w:r>
        <w:rPr>
          <w:b w:val="0"/>
          <w:vanish/>
        </w:rPr>
        <w:tab/>
      </w:r>
      <w:r w:rsidR="00216179">
        <w:rPr>
          <w:b w:val="0"/>
          <w:vanish/>
        </w:rPr>
        <w:fldChar w:fldCharType="begin"/>
      </w:r>
      <w:r>
        <w:instrText>PAGEREF _Toc308681358 \h</w:instrText>
      </w:r>
      <w:r w:rsidR="00216179">
        <w:rPr>
          <w:b w:val="0"/>
          <w:vanish/>
        </w:rPr>
      </w:r>
      <w:r w:rsidR="00216179">
        <w:rPr>
          <w:b w:val="0"/>
          <w:vanish/>
        </w:rPr>
        <w:fldChar w:fldCharType="separate"/>
      </w:r>
      <w:r w:rsidR="005B732D">
        <w:rPr>
          <w:noProof/>
        </w:rPr>
        <w:t>36</w:t>
      </w:r>
      <w:r w:rsidR="00216179">
        <w:fldChar w:fldCharType="end"/>
      </w:r>
    </w:p>
    <w:p w:rsidR="00664F1F" w:rsidRDefault="00664F1F" w:rsidP="00664F1F">
      <w:pPr>
        <w:pStyle w:val="21"/>
        <w:tabs>
          <w:tab w:val="left" w:pos="1760"/>
          <w:tab w:val="right" w:leader="dot" w:pos="9344"/>
        </w:tabs>
        <w:rPr>
          <w:b w:val="0"/>
        </w:rPr>
      </w:pPr>
      <w:r>
        <w:rPr>
          <w:b w:val="0"/>
        </w:rPr>
        <w:t>Статья 24.</w:t>
      </w:r>
      <w:r>
        <w:rPr>
          <w:b w:val="0"/>
        </w:rPr>
        <w:tab/>
        <w:t>Право на строительные изменения недвижимости и основание</w:t>
      </w:r>
    </w:p>
    <w:p w:rsidR="00664F1F" w:rsidRDefault="00664F1F" w:rsidP="00664F1F">
      <w:pPr>
        <w:pStyle w:val="21"/>
        <w:tabs>
          <w:tab w:val="left" w:pos="1760"/>
          <w:tab w:val="right" w:leader="dot" w:pos="9344"/>
        </w:tabs>
      </w:pPr>
      <w:r>
        <w:rPr>
          <w:b w:val="0"/>
        </w:rPr>
        <w:t>для его реализации. Виды строительных изменений недвижимости.</w:t>
      </w:r>
      <w:r>
        <w:rPr>
          <w:b w:val="0"/>
          <w:vanish/>
        </w:rPr>
        <w:tab/>
      </w:r>
      <w:r w:rsidR="00216179">
        <w:rPr>
          <w:b w:val="0"/>
          <w:vanish/>
        </w:rPr>
        <w:fldChar w:fldCharType="begin"/>
      </w:r>
      <w:r>
        <w:instrText>PAGEREF _Toc308681359 \h</w:instrText>
      </w:r>
      <w:r w:rsidR="00216179">
        <w:rPr>
          <w:b w:val="0"/>
          <w:vanish/>
        </w:rPr>
      </w:r>
      <w:r w:rsidR="00216179">
        <w:rPr>
          <w:b w:val="0"/>
          <w:vanish/>
        </w:rPr>
        <w:fldChar w:fldCharType="separate"/>
      </w:r>
      <w:r w:rsidR="005B732D">
        <w:rPr>
          <w:noProof/>
        </w:rPr>
        <w:t>36</w:t>
      </w:r>
      <w:r w:rsidR="00216179">
        <w:fldChar w:fldCharType="end"/>
      </w:r>
    </w:p>
    <w:p w:rsidR="00664F1F" w:rsidRDefault="00664F1F" w:rsidP="00664F1F">
      <w:pPr>
        <w:pStyle w:val="21"/>
        <w:tabs>
          <w:tab w:val="left" w:pos="1760"/>
          <w:tab w:val="right" w:leader="dot" w:pos="9344"/>
        </w:tabs>
        <w:rPr>
          <w:b w:val="0"/>
        </w:rPr>
      </w:pPr>
      <w:r>
        <w:rPr>
          <w:b w:val="0"/>
        </w:rPr>
        <w:t>Статья 25.</w:t>
      </w:r>
      <w:r>
        <w:rPr>
          <w:b w:val="0"/>
        </w:rPr>
        <w:tab/>
        <w:t>Подготовка проектной документации при строительстве,</w:t>
      </w:r>
    </w:p>
    <w:p w:rsidR="00664F1F" w:rsidRDefault="00664F1F" w:rsidP="00664F1F">
      <w:pPr>
        <w:pStyle w:val="21"/>
        <w:tabs>
          <w:tab w:val="left" w:pos="1760"/>
          <w:tab w:val="right" w:leader="dot" w:pos="9344"/>
        </w:tabs>
      </w:pPr>
      <w:r>
        <w:rPr>
          <w:b w:val="0"/>
        </w:rPr>
        <w:t>реконструкции, капитальном ремонте объектов недвижимости.</w:t>
      </w:r>
      <w:r>
        <w:rPr>
          <w:b w:val="0"/>
          <w:vanish/>
        </w:rPr>
        <w:tab/>
      </w:r>
      <w:r w:rsidR="00216179">
        <w:rPr>
          <w:b w:val="0"/>
          <w:vanish/>
        </w:rPr>
        <w:fldChar w:fldCharType="begin"/>
      </w:r>
      <w:r>
        <w:instrText>PAGEREF _Toc308681360 \h</w:instrText>
      </w:r>
      <w:r w:rsidR="00216179">
        <w:rPr>
          <w:b w:val="0"/>
          <w:vanish/>
        </w:rPr>
      </w:r>
      <w:r w:rsidR="00216179">
        <w:rPr>
          <w:b w:val="0"/>
          <w:vanish/>
        </w:rPr>
        <w:fldChar w:fldCharType="separate"/>
      </w:r>
      <w:r w:rsidR="005B732D">
        <w:rPr>
          <w:noProof/>
        </w:rPr>
        <w:t>37</w:t>
      </w:r>
      <w:r w:rsidR="00216179">
        <w:fldChar w:fldCharType="end"/>
      </w:r>
    </w:p>
    <w:p w:rsidR="00664F1F" w:rsidRDefault="00664F1F" w:rsidP="00664F1F">
      <w:pPr>
        <w:pStyle w:val="21"/>
        <w:tabs>
          <w:tab w:val="left" w:pos="1540"/>
          <w:tab w:val="right" w:leader="dot" w:pos="9344"/>
        </w:tabs>
      </w:pPr>
      <w:r>
        <w:rPr>
          <w:b w:val="0"/>
        </w:rPr>
        <w:t>Статья 26.</w:t>
      </w:r>
      <w:r>
        <w:rPr>
          <w:b w:val="0"/>
        </w:rPr>
        <w:tab/>
        <w:t>Выдача разрешений на строительство.</w:t>
      </w:r>
      <w:r>
        <w:rPr>
          <w:b w:val="0"/>
          <w:vanish/>
        </w:rPr>
        <w:tab/>
      </w:r>
      <w:r w:rsidR="00216179">
        <w:rPr>
          <w:b w:val="0"/>
          <w:vanish/>
        </w:rPr>
        <w:fldChar w:fldCharType="begin"/>
      </w:r>
      <w:r>
        <w:instrText>PAGEREF _Toc308681361 \h</w:instrText>
      </w:r>
      <w:r w:rsidR="00216179">
        <w:rPr>
          <w:b w:val="0"/>
          <w:vanish/>
        </w:rPr>
      </w:r>
      <w:r w:rsidR="00216179">
        <w:rPr>
          <w:b w:val="0"/>
          <w:vanish/>
        </w:rPr>
        <w:fldChar w:fldCharType="separate"/>
      </w:r>
      <w:r w:rsidR="005B732D">
        <w:rPr>
          <w:noProof/>
        </w:rPr>
        <w:t>40</w:t>
      </w:r>
      <w:r w:rsidR="00216179">
        <w:fldChar w:fldCharType="end"/>
      </w:r>
    </w:p>
    <w:p w:rsidR="00664F1F" w:rsidRDefault="00664F1F" w:rsidP="00664F1F">
      <w:pPr>
        <w:pStyle w:val="21"/>
        <w:tabs>
          <w:tab w:val="left" w:pos="1540"/>
          <w:tab w:val="right" w:leader="dot" w:pos="9344"/>
        </w:tabs>
      </w:pPr>
      <w:r>
        <w:rPr>
          <w:b w:val="0"/>
        </w:rPr>
        <w:t>Статья 27.</w:t>
      </w:r>
      <w:r>
        <w:rPr>
          <w:b w:val="0"/>
        </w:rPr>
        <w:tab/>
        <w:t>Строительство и реконструкция объектов недвижимости.</w:t>
      </w:r>
      <w:r>
        <w:rPr>
          <w:b w:val="0"/>
          <w:vanish/>
        </w:rPr>
        <w:tab/>
      </w:r>
      <w:r w:rsidR="00216179">
        <w:rPr>
          <w:b w:val="0"/>
          <w:vanish/>
        </w:rPr>
        <w:fldChar w:fldCharType="begin"/>
      </w:r>
      <w:r>
        <w:instrText>PAGEREF _Toc308681362 \h</w:instrText>
      </w:r>
      <w:r w:rsidR="00216179">
        <w:rPr>
          <w:b w:val="0"/>
          <w:vanish/>
        </w:rPr>
      </w:r>
      <w:r w:rsidR="00216179">
        <w:rPr>
          <w:b w:val="0"/>
          <w:vanish/>
        </w:rPr>
        <w:fldChar w:fldCharType="separate"/>
      </w:r>
      <w:r w:rsidR="005B732D">
        <w:rPr>
          <w:noProof/>
        </w:rPr>
        <w:t>42</w:t>
      </w:r>
      <w:r w:rsidR="00216179">
        <w:fldChar w:fldCharType="end"/>
      </w:r>
    </w:p>
    <w:p w:rsidR="00664F1F" w:rsidRDefault="00664F1F" w:rsidP="00664F1F">
      <w:pPr>
        <w:pStyle w:val="21"/>
        <w:tabs>
          <w:tab w:val="left" w:pos="1540"/>
          <w:tab w:val="right" w:leader="dot" w:pos="9344"/>
        </w:tabs>
      </w:pPr>
      <w:r>
        <w:rPr>
          <w:b w:val="0"/>
        </w:rPr>
        <w:t>Статья 28.</w:t>
      </w:r>
      <w:r>
        <w:rPr>
          <w:b w:val="0"/>
        </w:rPr>
        <w:tab/>
        <w:t>Выдача разрешения на ввод объекта в эксплуатацию.</w:t>
      </w:r>
      <w:r>
        <w:rPr>
          <w:b w:val="0"/>
          <w:vanish/>
        </w:rPr>
        <w:tab/>
      </w:r>
      <w:r w:rsidR="00216179">
        <w:rPr>
          <w:b w:val="0"/>
          <w:vanish/>
        </w:rPr>
        <w:fldChar w:fldCharType="begin"/>
      </w:r>
      <w:r>
        <w:instrText>PAGEREF _Toc308681363 \h</w:instrText>
      </w:r>
      <w:r w:rsidR="00216179">
        <w:rPr>
          <w:b w:val="0"/>
          <w:vanish/>
        </w:rPr>
      </w:r>
      <w:r w:rsidR="00216179">
        <w:rPr>
          <w:b w:val="0"/>
          <w:vanish/>
        </w:rPr>
        <w:fldChar w:fldCharType="separate"/>
      </w:r>
      <w:r w:rsidR="005B732D">
        <w:rPr>
          <w:noProof/>
        </w:rPr>
        <w:t>42</w:t>
      </w:r>
      <w:r w:rsidR="00216179">
        <w:fldChar w:fldCharType="end"/>
      </w:r>
    </w:p>
    <w:p w:rsidR="00664F1F" w:rsidRDefault="00664F1F" w:rsidP="00664F1F">
      <w:r>
        <w:t>1.3. Об изменении видов разрешенного использования</w:t>
      </w:r>
    </w:p>
    <w:p w:rsidR="00664F1F" w:rsidRDefault="00664F1F" w:rsidP="00664F1F">
      <w:r>
        <w:t xml:space="preserve">земельных участков и объектов </w:t>
      </w:r>
      <w:proofErr w:type="gramStart"/>
      <w:r>
        <w:t>капитального</w:t>
      </w:r>
      <w:proofErr w:type="gramEnd"/>
    </w:p>
    <w:p w:rsidR="00664F1F" w:rsidRDefault="00664F1F" w:rsidP="00664F1F">
      <w:r>
        <w:t>строительства физическими и юридическими лицами.</w:t>
      </w:r>
      <w:r>
        <w:rPr>
          <w:vanish/>
        </w:rPr>
        <w:tab/>
      </w:r>
      <w:r w:rsidR="00216179">
        <w:rPr>
          <w:vanish/>
        </w:rPr>
        <w:fldChar w:fldCharType="begin"/>
      </w:r>
      <w:r>
        <w:instrText>PAGEREF _Toc308681364 \h</w:instrText>
      </w:r>
      <w:r w:rsidR="00216179">
        <w:rPr>
          <w:vanish/>
        </w:rPr>
      </w:r>
      <w:r w:rsidR="00216179">
        <w:rPr>
          <w:vanish/>
        </w:rPr>
        <w:fldChar w:fldCharType="separate"/>
      </w:r>
      <w:r w:rsidR="005B732D">
        <w:rPr>
          <w:noProof/>
        </w:rPr>
        <w:t>43</w:t>
      </w:r>
      <w:r w:rsidR="00216179">
        <w:fldChar w:fldCharType="end"/>
      </w:r>
    </w:p>
    <w:p w:rsidR="00664F1F" w:rsidRDefault="00664F1F" w:rsidP="00664F1F">
      <w:pPr>
        <w:pStyle w:val="21"/>
        <w:tabs>
          <w:tab w:val="left" w:pos="1760"/>
          <w:tab w:val="right" w:leader="dot" w:pos="9344"/>
        </w:tabs>
        <w:rPr>
          <w:b w:val="0"/>
        </w:rPr>
      </w:pPr>
      <w:r>
        <w:rPr>
          <w:b w:val="0"/>
        </w:rPr>
        <w:t>Статья 29.</w:t>
      </w:r>
      <w:r>
        <w:rPr>
          <w:b w:val="0"/>
        </w:rPr>
        <w:tab/>
        <w:t>Изменение одного вида на другой вид разрешенного</w:t>
      </w:r>
    </w:p>
    <w:p w:rsidR="00664F1F" w:rsidRDefault="00664F1F" w:rsidP="00664F1F">
      <w:pPr>
        <w:pStyle w:val="21"/>
        <w:tabs>
          <w:tab w:val="left" w:pos="1760"/>
          <w:tab w:val="right" w:leader="dot" w:pos="9344"/>
        </w:tabs>
      </w:pPr>
      <w:r>
        <w:rPr>
          <w:b w:val="0"/>
        </w:rPr>
        <w:t>использования земельных участков и иных объектов недвижимости</w:t>
      </w:r>
      <w:r>
        <w:rPr>
          <w:b w:val="0"/>
          <w:vanish/>
        </w:rPr>
        <w:tab/>
      </w:r>
      <w:r w:rsidR="00216179">
        <w:rPr>
          <w:b w:val="0"/>
          <w:vanish/>
        </w:rPr>
        <w:fldChar w:fldCharType="begin"/>
      </w:r>
      <w:r>
        <w:instrText>PAGEREF _Toc308681365 \h</w:instrText>
      </w:r>
      <w:r w:rsidR="00216179">
        <w:rPr>
          <w:b w:val="0"/>
          <w:vanish/>
        </w:rPr>
      </w:r>
      <w:r w:rsidR="00216179">
        <w:rPr>
          <w:b w:val="0"/>
          <w:vanish/>
        </w:rPr>
        <w:fldChar w:fldCharType="separate"/>
      </w:r>
      <w:r w:rsidR="005B732D">
        <w:rPr>
          <w:noProof/>
        </w:rPr>
        <w:t>43</w:t>
      </w:r>
      <w:r w:rsidR="00216179">
        <w:fldChar w:fldCharType="end"/>
      </w:r>
    </w:p>
    <w:p w:rsidR="00664F1F" w:rsidRDefault="00664F1F" w:rsidP="00664F1F">
      <w:r>
        <w:t>1.4.    О   подготовке   документации   по   планировке</w:t>
      </w:r>
    </w:p>
    <w:p w:rsidR="00664F1F" w:rsidRDefault="00664F1F" w:rsidP="00664F1F">
      <w:r>
        <w:t xml:space="preserve">территории   органами </w:t>
      </w:r>
      <w:r>
        <w:rPr>
          <w:w w:val="108"/>
        </w:rPr>
        <w:t>местного самоуправления</w:t>
      </w:r>
      <w:r>
        <w:rPr>
          <w:vanish/>
        </w:rPr>
        <w:tab/>
      </w:r>
      <w:r w:rsidR="00216179">
        <w:rPr>
          <w:vanish/>
        </w:rPr>
        <w:fldChar w:fldCharType="begin"/>
      </w:r>
      <w:r>
        <w:instrText>PAGEREF _Toc308681366 \h</w:instrText>
      </w:r>
      <w:r w:rsidR="00216179">
        <w:rPr>
          <w:vanish/>
        </w:rPr>
      </w:r>
      <w:r w:rsidR="00216179">
        <w:rPr>
          <w:vanish/>
        </w:rPr>
        <w:fldChar w:fldCharType="separate"/>
      </w:r>
      <w:r w:rsidR="005B732D">
        <w:rPr>
          <w:noProof/>
        </w:rPr>
        <w:t>44</w:t>
      </w:r>
      <w:r w:rsidR="00216179">
        <w:fldChar w:fldCharType="end"/>
      </w:r>
    </w:p>
    <w:p w:rsidR="00664F1F" w:rsidRDefault="00664F1F" w:rsidP="00664F1F">
      <w:pPr>
        <w:pStyle w:val="21"/>
        <w:tabs>
          <w:tab w:val="left" w:pos="1760"/>
          <w:tab w:val="right" w:leader="dot" w:pos="9344"/>
        </w:tabs>
      </w:pPr>
      <w:r>
        <w:rPr>
          <w:b w:val="0"/>
          <w:spacing w:val="5"/>
        </w:rPr>
        <w:t>Статья 30.</w:t>
      </w:r>
      <w:r>
        <w:rPr>
          <w:b w:val="0"/>
        </w:rPr>
        <w:tab/>
        <w:t>Общие положения о планировке территории.</w:t>
      </w:r>
      <w:r>
        <w:rPr>
          <w:b w:val="0"/>
          <w:vanish/>
        </w:rPr>
        <w:tab/>
      </w:r>
      <w:r w:rsidR="00216179">
        <w:rPr>
          <w:b w:val="0"/>
          <w:vanish/>
        </w:rPr>
        <w:fldChar w:fldCharType="begin"/>
      </w:r>
      <w:r>
        <w:instrText>PAGEREF _Toc308681367 \h</w:instrText>
      </w:r>
      <w:r w:rsidR="00216179">
        <w:rPr>
          <w:b w:val="0"/>
          <w:vanish/>
        </w:rPr>
      </w:r>
      <w:r w:rsidR="00216179">
        <w:rPr>
          <w:b w:val="0"/>
          <w:vanish/>
        </w:rPr>
        <w:fldChar w:fldCharType="separate"/>
      </w:r>
      <w:r w:rsidR="005B732D">
        <w:rPr>
          <w:noProof/>
        </w:rPr>
        <w:t>44</w:t>
      </w:r>
      <w:r w:rsidR="00216179">
        <w:fldChar w:fldCharType="end"/>
      </w:r>
    </w:p>
    <w:p w:rsidR="00664F1F" w:rsidRDefault="00664F1F" w:rsidP="00664F1F">
      <w:pPr>
        <w:pStyle w:val="21"/>
        <w:tabs>
          <w:tab w:val="left" w:pos="1540"/>
          <w:tab w:val="right" w:leader="dot" w:pos="9344"/>
        </w:tabs>
      </w:pPr>
      <w:r>
        <w:rPr>
          <w:b w:val="0"/>
        </w:rPr>
        <w:t>Статья 31.</w:t>
      </w:r>
      <w:r>
        <w:rPr>
          <w:b w:val="0"/>
        </w:rPr>
        <w:tab/>
        <w:t>Градостроительные планы земельных участков</w:t>
      </w:r>
      <w:r>
        <w:rPr>
          <w:b w:val="0"/>
          <w:vanish/>
        </w:rPr>
        <w:tab/>
      </w:r>
      <w:r w:rsidR="00216179">
        <w:rPr>
          <w:b w:val="0"/>
          <w:vanish/>
        </w:rPr>
        <w:fldChar w:fldCharType="begin"/>
      </w:r>
      <w:r>
        <w:instrText>PAGEREF _Toc308681368 \h</w:instrText>
      </w:r>
      <w:r w:rsidR="00216179">
        <w:rPr>
          <w:b w:val="0"/>
          <w:vanish/>
        </w:rPr>
      </w:r>
      <w:r w:rsidR="00216179">
        <w:rPr>
          <w:b w:val="0"/>
          <w:vanish/>
        </w:rPr>
        <w:fldChar w:fldCharType="separate"/>
      </w:r>
      <w:r w:rsidR="005B732D">
        <w:rPr>
          <w:noProof/>
        </w:rPr>
        <w:t>46</w:t>
      </w:r>
      <w:r w:rsidR="00216179">
        <w:fldChar w:fldCharType="end"/>
      </w:r>
    </w:p>
    <w:p w:rsidR="00664F1F" w:rsidRDefault="00664F1F" w:rsidP="00664F1F">
      <w:r>
        <w:t xml:space="preserve">1.5. О проведении публичных слушаний </w:t>
      </w:r>
      <w:proofErr w:type="gramStart"/>
      <w:r>
        <w:t>по</w:t>
      </w:r>
      <w:proofErr w:type="gramEnd"/>
    </w:p>
    <w:p w:rsidR="00664F1F" w:rsidRDefault="00664F1F" w:rsidP="00664F1F">
      <w:r>
        <w:lastRenderedPageBreak/>
        <w:t xml:space="preserve">вопросам землепользования и </w:t>
      </w:r>
      <w:r>
        <w:rPr>
          <w:w w:val="110"/>
        </w:rPr>
        <w:t>застройки.</w:t>
      </w:r>
      <w:r>
        <w:rPr>
          <w:vanish/>
        </w:rPr>
        <w:tab/>
      </w:r>
      <w:r w:rsidR="00216179">
        <w:rPr>
          <w:vanish/>
        </w:rPr>
        <w:fldChar w:fldCharType="begin"/>
      </w:r>
      <w:r>
        <w:instrText>PAGEREF _Toc308681369 \h</w:instrText>
      </w:r>
      <w:r w:rsidR="00216179">
        <w:rPr>
          <w:vanish/>
        </w:rPr>
      </w:r>
      <w:r w:rsidR="00216179">
        <w:rPr>
          <w:vanish/>
        </w:rPr>
        <w:fldChar w:fldCharType="separate"/>
      </w:r>
      <w:r w:rsidR="005B732D">
        <w:rPr>
          <w:noProof/>
        </w:rPr>
        <w:t>47</w:t>
      </w:r>
      <w:r w:rsidR="00216179">
        <w:fldChar w:fldCharType="end"/>
      </w:r>
    </w:p>
    <w:p w:rsidR="00664F1F" w:rsidRDefault="00664F1F" w:rsidP="00664F1F">
      <w:pPr>
        <w:pStyle w:val="21"/>
        <w:tabs>
          <w:tab w:val="left" w:pos="1540"/>
          <w:tab w:val="right" w:leader="dot" w:pos="9344"/>
        </w:tabs>
      </w:pPr>
      <w:r>
        <w:rPr>
          <w:b w:val="0"/>
        </w:rPr>
        <w:t>Статья 32.</w:t>
      </w:r>
      <w:r>
        <w:rPr>
          <w:b w:val="0"/>
        </w:rPr>
        <w:tab/>
        <w:t>Общие положения о публичных слушаниях</w:t>
      </w:r>
      <w:r>
        <w:rPr>
          <w:b w:val="0"/>
          <w:vanish/>
        </w:rPr>
        <w:tab/>
      </w:r>
      <w:r w:rsidR="00216179">
        <w:rPr>
          <w:b w:val="0"/>
          <w:vanish/>
        </w:rPr>
        <w:fldChar w:fldCharType="begin"/>
      </w:r>
      <w:r>
        <w:instrText>PAGEREF _Toc308681370 \h</w:instrText>
      </w:r>
      <w:r w:rsidR="00216179">
        <w:rPr>
          <w:b w:val="0"/>
          <w:vanish/>
        </w:rPr>
      </w:r>
      <w:r w:rsidR="00216179">
        <w:rPr>
          <w:b w:val="0"/>
          <w:vanish/>
        </w:rPr>
        <w:fldChar w:fldCharType="separate"/>
      </w:r>
      <w:r w:rsidR="005B732D">
        <w:rPr>
          <w:noProof/>
        </w:rPr>
        <w:t>47</w:t>
      </w:r>
      <w:r w:rsidR="00216179">
        <w:fldChar w:fldCharType="end"/>
      </w:r>
    </w:p>
    <w:p w:rsidR="00664F1F" w:rsidRDefault="00664F1F" w:rsidP="00664F1F">
      <w:pPr>
        <w:pStyle w:val="21"/>
        <w:tabs>
          <w:tab w:val="left" w:pos="1760"/>
          <w:tab w:val="right" w:leader="dot" w:pos="9344"/>
        </w:tabs>
        <w:rPr>
          <w:b w:val="0"/>
        </w:rPr>
      </w:pPr>
      <w:r>
        <w:rPr>
          <w:b w:val="0"/>
        </w:rPr>
        <w:t>Статья 33.</w:t>
      </w:r>
      <w:r>
        <w:rPr>
          <w:b w:val="0"/>
        </w:rPr>
        <w:tab/>
        <w:t>Публичные слушания применительно к рассмотрению</w:t>
      </w:r>
    </w:p>
    <w:p w:rsidR="00664F1F" w:rsidRDefault="00664F1F" w:rsidP="00664F1F">
      <w:pPr>
        <w:pStyle w:val="21"/>
        <w:tabs>
          <w:tab w:val="left" w:pos="1760"/>
          <w:tab w:val="right" w:leader="dot" w:pos="9344"/>
        </w:tabs>
      </w:pPr>
      <w:r>
        <w:rPr>
          <w:b w:val="0"/>
        </w:rPr>
        <w:t>вопросов о специальном согласовании, отклонениях от Правил</w:t>
      </w:r>
      <w:r>
        <w:rPr>
          <w:b w:val="0"/>
          <w:vanish/>
        </w:rPr>
        <w:tab/>
      </w:r>
      <w:r w:rsidR="00216179">
        <w:rPr>
          <w:b w:val="0"/>
          <w:vanish/>
        </w:rPr>
        <w:fldChar w:fldCharType="begin"/>
      </w:r>
      <w:r>
        <w:instrText>PAGEREF _Toc308681371 \h</w:instrText>
      </w:r>
      <w:r w:rsidR="00216179">
        <w:rPr>
          <w:b w:val="0"/>
          <w:vanish/>
        </w:rPr>
      </w:r>
      <w:r w:rsidR="00216179">
        <w:rPr>
          <w:b w:val="0"/>
          <w:vanish/>
        </w:rPr>
        <w:fldChar w:fldCharType="separate"/>
      </w:r>
      <w:r w:rsidR="005B732D">
        <w:rPr>
          <w:noProof/>
        </w:rPr>
        <w:t>48</w:t>
      </w:r>
      <w:r w:rsidR="00216179">
        <w:fldChar w:fldCharType="end"/>
      </w:r>
    </w:p>
    <w:p w:rsidR="00664F1F" w:rsidRDefault="00664F1F" w:rsidP="00664F1F">
      <w:pPr>
        <w:pStyle w:val="21"/>
        <w:tabs>
          <w:tab w:val="left" w:pos="1760"/>
          <w:tab w:val="right" w:leader="dot" w:pos="9344"/>
        </w:tabs>
        <w:rPr>
          <w:b w:val="0"/>
        </w:rPr>
      </w:pPr>
      <w:r>
        <w:rPr>
          <w:b w:val="0"/>
        </w:rPr>
        <w:t>Статья 34.</w:t>
      </w:r>
      <w:r>
        <w:rPr>
          <w:b w:val="0"/>
        </w:rPr>
        <w:tab/>
        <w:t xml:space="preserve">Публичные слушания по обсуждению документации </w:t>
      </w:r>
      <w:proofErr w:type="gramStart"/>
      <w:r>
        <w:rPr>
          <w:b w:val="0"/>
        </w:rPr>
        <w:t>по</w:t>
      </w:r>
      <w:proofErr w:type="gramEnd"/>
    </w:p>
    <w:p w:rsidR="00664F1F" w:rsidRDefault="00664F1F" w:rsidP="00664F1F">
      <w:pPr>
        <w:pStyle w:val="21"/>
        <w:tabs>
          <w:tab w:val="left" w:pos="1760"/>
          <w:tab w:val="right" w:leader="dot" w:pos="9344"/>
        </w:tabs>
      </w:pPr>
      <w:r>
        <w:rPr>
          <w:b w:val="0"/>
        </w:rPr>
        <w:t>планировке территории.</w:t>
      </w:r>
      <w:r>
        <w:rPr>
          <w:b w:val="0"/>
          <w:vanish/>
        </w:rPr>
        <w:tab/>
      </w:r>
      <w:r w:rsidR="00216179">
        <w:rPr>
          <w:b w:val="0"/>
          <w:vanish/>
        </w:rPr>
        <w:fldChar w:fldCharType="begin"/>
      </w:r>
      <w:r>
        <w:instrText>PAGEREF _Toc308681372 \h</w:instrText>
      </w:r>
      <w:r w:rsidR="00216179">
        <w:rPr>
          <w:b w:val="0"/>
          <w:vanish/>
        </w:rPr>
      </w:r>
      <w:r w:rsidR="00216179">
        <w:rPr>
          <w:b w:val="0"/>
          <w:vanish/>
        </w:rPr>
        <w:fldChar w:fldCharType="separate"/>
      </w:r>
      <w:r w:rsidR="005B732D">
        <w:rPr>
          <w:noProof/>
        </w:rPr>
        <w:t>50</w:t>
      </w:r>
      <w:r w:rsidR="00216179">
        <w:fldChar w:fldCharType="end"/>
      </w:r>
    </w:p>
    <w:p w:rsidR="00664F1F" w:rsidRDefault="00664F1F" w:rsidP="00664F1F">
      <w:r>
        <w:t>1.6.    О внесении изменений в Правила землепользования и</w:t>
      </w:r>
    </w:p>
    <w:p w:rsidR="00664F1F" w:rsidRDefault="00664F1F" w:rsidP="00664F1F">
      <w:r>
        <w:t>застройки.</w:t>
      </w:r>
      <w:r>
        <w:rPr>
          <w:vanish/>
        </w:rPr>
        <w:tab/>
      </w:r>
      <w:r w:rsidR="00216179">
        <w:rPr>
          <w:vanish/>
        </w:rPr>
        <w:fldChar w:fldCharType="begin"/>
      </w:r>
      <w:r>
        <w:instrText>PAGEREF _Toc308681373 \h</w:instrText>
      </w:r>
      <w:r w:rsidR="00216179">
        <w:rPr>
          <w:vanish/>
        </w:rPr>
      </w:r>
      <w:r w:rsidR="00216179">
        <w:rPr>
          <w:vanish/>
        </w:rPr>
        <w:fldChar w:fldCharType="separate"/>
      </w:r>
      <w:r w:rsidR="005B732D">
        <w:rPr>
          <w:noProof/>
        </w:rPr>
        <w:t>52</w:t>
      </w:r>
      <w:r w:rsidR="00216179">
        <w:fldChar w:fldCharType="end"/>
      </w:r>
    </w:p>
    <w:p w:rsidR="00664F1F" w:rsidRDefault="00664F1F" w:rsidP="00664F1F">
      <w:pPr>
        <w:pStyle w:val="21"/>
        <w:tabs>
          <w:tab w:val="left" w:pos="1540"/>
          <w:tab w:val="right" w:leader="dot" w:pos="9344"/>
        </w:tabs>
      </w:pPr>
      <w:r>
        <w:rPr>
          <w:b w:val="0"/>
        </w:rPr>
        <w:t>Статья 35.</w:t>
      </w:r>
      <w:r>
        <w:rPr>
          <w:b w:val="0"/>
        </w:rPr>
        <w:tab/>
        <w:t>Основание и право инициативы внесения изменений в Правила.</w:t>
      </w:r>
      <w:r>
        <w:rPr>
          <w:b w:val="0"/>
          <w:vanish/>
        </w:rPr>
        <w:tab/>
      </w:r>
      <w:r w:rsidR="00216179">
        <w:rPr>
          <w:b w:val="0"/>
          <w:vanish/>
        </w:rPr>
        <w:fldChar w:fldCharType="begin"/>
      </w:r>
      <w:r>
        <w:instrText>PAGEREF _Toc308681374 \h</w:instrText>
      </w:r>
      <w:r w:rsidR="00216179">
        <w:rPr>
          <w:b w:val="0"/>
          <w:vanish/>
        </w:rPr>
      </w:r>
      <w:r w:rsidR="00216179">
        <w:rPr>
          <w:b w:val="0"/>
          <w:vanish/>
        </w:rPr>
        <w:fldChar w:fldCharType="separate"/>
      </w:r>
      <w:r w:rsidR="005B732D">
        <w:rPr>
          <w:noProof/>
        </w:rPr>
        <w:t>52</w:t>
      </w:r>
      <w:r w:rsidR="00216179">
        <w:fldChar w:fldCharType="end"/>
      </w:r>
    </w:p>
    <w:p w:rsidR="00664F1F" w:rsidRDefault="00664F1F" w:rsidP="00664F1F">
      <w:pPr>
        <w:pStyle w:val="21"/>
        <w:tabs>
          <w:tab w:val="left" w:pos="1540"/>
          <w:tab w:val="right" w:leader="dot" w:pos="9344"/>
        </w:tabs>
      </w:pPr>
      <w:r>
        <w:rPr>
          <w:b w:val="0"/>
        </w:rPr>
        <w:t>Статья 36.</w:t>
      </w:r>
      <w:r>
        <w:rPr>
          <w:b w:val="0"/>
        </w:rPr>
        <w:tab/>
        <w:t>Внесение изменений в Правила</w:t>
      </w:r>
      <w:r>
        <w:rPr>
          <w:b w:val="0"/>
          <w:vanish/>
        </w:rPr>
        <w:tab/>
      </w:r>
      <w:r w:rsidR="00216179">
        <w:rPr>
          <w:b w:val="0"/>
          <w:vanish/>
        </w:rPr>
        <w:fldChar w:fldCharType="begin"/>
      </w:r>
      <w:r>
        <w:instrText>PAGEREF _Toc308681375 \h</w:instrText>
      </w:r>
      <w:r w:rsidR="00216179">
        <w:rPr>
          <w:b w:val="0"/>
          <w:vanish/>
        </w:rPr>
      </w:r>
      <w:r w:rsidR="00216179">
        <w:rPr>
          <w:b w:val="0"/>
          <w:vanish/>
        </w:rPr>
        <w:fldChar w:fldCharType="separate"/>
      </w:r>
      <w:r w:rsidR="005B732D">
        <w:rPr>
          <w:noProof/>
        </w:rPr>
        <w:t>53</w:t>
      </w:r>
      <w:r w:rsidR="00216179">
        <w:fldChar w:fldCharType="end"/>
      </w:r>
    </w:p>
    <w:p w:rsidR="00664F1F" w:rsidRDefault="00664F1F" w:rsidP="00664F1F">
      <w:r>
        <w:t>1.7.   О регулировании иных вопросов землепользования</w:t>
      </w:r>
    </w:p>
    <w:p w:rsidR="00664F1F" w:rsidRDefault="00664F1F" w:rsidP="00664F1F">
      <w:r>
        <w:t>и застройки</w:t>
      </w:r>
      <w:r>
        <w:rPr>
          <w:vanish/>
        </w:rPr>
        <w:tab/>
      </w:r>
      <w:r w:rsidR="00216179">
        <w:rPr>
          <w:vanish/>
        </w:rPr>
        <w:fldChar w:fldCharType="begin"/>
      </w:r>
      <w:r>
        <w:instrText>PAGEREF _Toc308681376 \h</w:instrText>
      </w:r>
      <w:r w:rsidR="00216179">
        <w:rPr>
          <w:vanish/>
        </w:rPr>
      </w:r>
      <w:r w:rsidR="00216179">
        <w:rPr>
          <w:vanish/>
        </w:rPr>
        <w:fldChar w:fldCharType="separate"/>
      </w:r>
      <w:r w:rsidR="005B732D">
        <w:rPr>
          <w:noProof/>
        </w:rPr>
        <w:t>53</w:t>
      </w:r>
      <w:r w:rsidR="00216179">
        <w:fldChar w:fldCharType="end"/>
      </w:r>
    </w:p>
    <w:p w:rsidR="00664F1F" w:rsidRDefault="00664F1F" w:rsidP="00664F1F">
      <w:pPr>
        <w:pStyle w:val="21"/>
        <w:tabs>
          <w:tab w:val="left" w:pos="1540"/>
          <w:tab w:val="right" w:leader="dot" w:pos="9344"/>
        </w:tabs>
      </w:pPr>
      <w:r>
        <w:rPr>
          <w:b w:val="0"/>
        </w:rPr>
        <w:t>Статья 37.</w:t>
      </w:r>
      <w:r>
        <w:rPr>
          <w:b w:val="0"/>
        </w:rPr>
        <w:tab/>
      </w:r>
      <w:proofErr w:type="gramStart"/>
      <w:r>
        <w:rPr>
          <w:b w:val="0"/>
        </w:rPr>
        <w:t>Контроль за</w:t>
      </w:r>
      <w:proofErr w:type="gramEnd"/>
      <w:r>
        <w:rPr>
          <w:b w:val="0"/>
        </w:rPr>
        <w:t xml:space="preserve"> использованием объектов недвижимости</w:t>
      </w:r>
      <w:r>
        <w:rPr>
          <w:b w:val="0"/>
          <w:vanish/>
        </w:rPr>
        <w:tab/>
      </w:r>
      <w:r w:rsidR="00216179">
        <w:rPr>
          <w:b w:val="0"/>
          <w:vanish/>
        </w:rPr>
        <w:fldChar w:fldCharType="begin"/>
      </w:r>
      <w:r>
        <w:instrText>PAGEREF _Toc308681377 \h</w:instrText>
      </w:r>
      <w:r w:rsidR="00216179">
        <w:rPr>
          <w:b w:val="0"/>
          <w:vanish/>
        </w:rPr>
      </w:r>
      <w:r w:rsidR="00216179">
        <w:rPr>
          <w:b w:val="0"/>
          <w:vanish/>
        </w:rPr>
        <w:fldChar w:fldCharType="separate"/>
      </w:r>
      <w:r w:rsidR="005B732D">
        <w:rPr>
          <w:noProof/>
        </w:rPr>
        <w:t>53</w:t>
      </w:r>
      <w:r w:rsidR="00216179">
        <w:fldChar w:fldCharType="end"/>
      </w:r>
    </w:p>
    <w:p w:rsidR="00664F1F" w:rsidRDefault="00664F1F" w:rsidP="00664F1F">
      <w:pPr>
        <w:pStyle w:val="21"/>
        <w:tabs>
          <w:tab w:val="left" w:pos="1540"/>
          <w:tab w:val="right" w:leader="dot" w:pos="9344"/>
        </w:tabs>
      </w:pPr>
      <w:r>
        <w:rPr>
          <w:b w:val="0"/>
        </w:rPr>
        <w:t>Статья 38.</w:t>
      </w:r>
      <w:r>
        <w:rPr>
          <w:b w:val="0"/>
        </w:rPr>
        <w:tab/>
        <w:t>Ответственность за нарушения Правил</w:t>
      </w:r>
      <w:r>
        <w:rPr>
          <w:b w:val="0"/>
          <w:vanish/>
        </w:rPr>
        <w:tab/>
      </w:r>
      <w:r w:rsidR="00216179">
        <w:rPr>
          <w:b w:val="0"/>
          <w:vanish/>
        </w:rPr>
        <w:fldChar w:fldCharType="begin"/>
      </w:r>
      <w:r>
        <w:instrText>PAGEREF _Toc308681378 \h</w:instrText>
      </w:r>
      <w:r w:rsidR="00216179">
        <w:rPr>
          <w:b w:val="0"/>
          <w:vanish/>
        </w:rPr>
      </w:r>
      <w:r w:rsidR="00216179">
        <w:rPr>
          <w:b w:val="0"/>
          <w:vanish/>
        </w:rPr>
        <w:fldChar w:fldCharType="separate"/>
      </w:r>
      <w:r w:rsidR="005B732D">
        <w:rPr>
          <w:noProof/>
        </w:rPr>
        <w:t>54</w:t>
      </w:r>
      <w:r w:rsidR="00216179">
        <w:fldChar w:fldCharType="end"/>
      </w:r>
    </w:p>
    <w:p w:rsidR="00664F1F" w:rsidRDefault="00664F1F" w:rsidP="00664F1F">
      <w:r>
        <w:t>ЧАСТЬ 2. ГРАДОСТРОИТЕЛЬНЫЕ РЕГЛАМЕНТЫ, УСТАНАВЛИВАЕМЫЕ</w:t>
      </w:r>
    </w:p>
    <w:p w:rsidR="00664F1F" w:rsidRDefault="00664F1F" w:rsidP="00664F1F">
      <w:r>
        <w:t>НА ТЕРРИТОРИИ МУНИЦИПАЛЬНОГО ОБРАЗОВАНИЯ.</w:t>
      </w:r>
      <w:r>
        <w:rPr>
          <w:vanish/>
        </w:rPr>
        <w:tab/>
      </w:r>
      <w:r w:rsidR="00216179">
        <w:rPr>
          <w:vanish/>
        </w:rPr>
        <w:fldChar w:fldCharType="begin"/>
      </w:r>
      <w:r>
        <w:instrText>PAGEREF _Toc308681379 \h</w:instrText>
      </w:r>
      <w:r w:rsidR="00216179">
        <w:rPr>
          <w:vanish/>
        </w:rPr>
      </w:r>
      <w:r w:rsidR="00216179">
        <w:rPr>
          <w:vanish/>
        </w:rPr>
        <w:fldChar w:fldCharType="separate"/>
      </w:r>
      <w:r w:rsidR="005B732D">
        <w:rPr>
          <w:noProof/>
        </w:rPr>
        <w:t>54</w:t>
      </w:r>
      <w:r w:rsidR="00216179">
        <w:fldChar w:fldCharType="end"/>
      </w:r>
    </w:p>
    <w:p w:rsidR="00664F1F" w:rsidRDefault="00664F1F" w:rsidP="00664F1F">
      <w:pPr>
        <w:pStyle w:val="21"/>
        <w:tabs>
          <w:tab w:val="left" w:pos="1540"/>
          <w:tab w:val="right" w:leader="dot" w:pos="9344"/>
        </w:tabs>
        <w:rPr>
          <w:b w:val="0"/>
        </w:rPr>
      </w:pPr>
      <w:r>
        <w:rPr>
          <w:b w:val="0"/>
        </w:rPr>
        <w:t>Статья 39.</w:t>
      </w:r>
      <w:r>
        <w:rPr>
          <w:b w:val="0"/>
        </w:rPr>
        <w:tab/>
        <w:t>Территориальные зоны, градостроительные регламенты и их</w:t>
      </w:r>
    </w:p>
    <w:p w:rsidR="00664F1F" w:rsidRDefault="00664F1F" w:rsidP="00664F1F">
      <w:pPr>
        <w:pStyle w:val="21"/>
        <w:tabs>
          <w:tab w:val="left" w:pos="1540"/>
          <w:tab w:val="right" w:leader="dot" w:pos="9344"/>
        </w:tabs>
        <w:rPr>
          <w:b w:val="0"/>
        </w:rPr>
      </w:pPr>
      <w:r>
        <w:rPr>
          <w:b w:val="0"/>
        </w:rPr>
        <w:t>применение....................................................................................</w:t>
      </w:r>
      <w:r>
        <w:rPr>
          <w:b w:val="0"/>
          <w:vanish/>
        </w:rPr>
        <w:t>..........................................53.</w:t>
      </w:r>
      <w:r>
        <w:rPr>
          <w:b w:val="0"/>
        </w:rPr>
        <w:t xml:space="preserve"> </w:t>
      </w:r>
    </w:p>
    <w:p w:rsidR="00664F1F" w:rsidRDefault="00664F1F" w:rsidP="00664F1F">
      <w:pPr>
        <w:pStyle w:val="21"/>
        <w:tabs>
          <w:tab w:val="left" w:pos="1540"/>
          <w:tab w:val="right" w:leader="dot" w:pos="9344"/>
        </w:tabs>
        <w:rPr>
          <w:b w:val="0"/>
        </w:rPr>
      </w:pPr>
      <w:r>
        <w:rPr>
          <w:b w:val="0"/>
        </w:rPr>
        <w:t>Статья 40.</w:t>
      </w:r>
      <w:r>
        <w:rPr>
          <w:b w:val="0"/>
        </w:rPr>
        <w:tab/>
        <w:t>Границы территориальных зон...................................................................</w:t>
      </w:r>
      <w:r>
        <w:rPr>
          <w:b w:val="0"/>
          <w:vanish/>
        </w:rPr>
        <w:t>.53.</w:t>
      </w:r>
    </w:p>
    <w:p w:rsidR="00664F1F" w:rsidRDefault="00664F1F" w:rsidP="00664F1F">
      <w:pPr>
        <w:pStyle w:val="21"/>
        <w:tabs>
          <w:tab w:val="left" w:pos="1540"/>
          <w:tab w:val="right" w:leader="dot" w:pos="9344"/>
        </w:tabs>
        <w:rPr>
          <w:b w:val="0"/>
        </w:rPr>
      </w:pPr>
      <w:r>
        <w:rPr>
          <w:b w:val="0"/>
        </w:rPr>
        <w:t>Статья 41.</w:t>
      </w:r>
      <w:r>
        <w:rPr>
          <w:b w:val="0"/>
        </w:rPr>
        <w:tab/>
        <w:t>Зоны особого использования территории.</w:t>
      </w:r>
      <w:r>
        <w:rPr>
          <w:b w:val="0"/>
          <w:vanish/>
        </w:rPr>
        <w:tab/>
        <w:t>..54.</w:t>
      </w:r>
    </w:p>
    <w:p w:rsidR="00664F1F" w:rsidRDefault="00664F1F" w:rsidP="00664F1F">
      <w:pPr>
        <w:pStyle w:val="21"/>
        <w:tabs>
          <w:tab w:val="left" w:pos="1760"/>
          <w:tab w:val="right" w:leader="dot" w:pos="9344"/>
        </w:tabs>
        <w:rPr>
          <w:b w:val="0"/>
        </w:rPr>
      </w:pPr>
      <w:r>
        <w:rPr>
          <w:b w:val="0"/>
        </w:rPr>
        <w:t>Статья 42.</w:t>
      </w:r>
      <w:r>
        <w:rPr>
          <w:b w:val="0"/>
        </w:rPr>
        <w:tab/>
        <w:t>Разрешенное использование объектов недвижимости в соответствии</w:t>
      </w:r>
    </w:p>
    <w:p w:rsidR="00664F1F" w:rsidRDefault="00664F1F" w:rsidP="00664F1F">
      <w:pPr>
        <w:pStyle w:val="21"/>
        <w:tabs>
          <w:tab w:val="left" w:pos="1760"/>
          <w:tab w:val="right" w:leader="dot" w:pos="9344"/>
        </w:tabs>
        <w:rPr>
          <w:b w:val="0"/>
          <w:vanish/>
        </w:rPr>
      </w:pPr>
      <w:r>
        <w:rPr>
          <w:b w:val="0"/>
        </w:rPr>
        <w:t xml:space="preserve">с градостроительным </w:t>
      </w:r>
      <w:proofErr w:type="spellStart"/>
      <w:r>
        <w:rPr>
          <w:b w:val="0"/>
        </w:rPr>
        <w:t>регламентом</w:t>
      </w:r>
      <w:r>
        <w:rPr>
          <w:b w:val="0"/>
          <w:vanish/>
        </w:rPr>
        <w:tab/>
        <w:t>55.</w:t>
      </w:r>
    </w:p>
    <w:p w:rsidR="00664F1F" w:rsidRDefault="00664F1F" w:rsidP="00664F1F">
      <w:pPr>
        <w:pStyle w:val="21"/>
        <w:tabs>
          <w:tab w:val="left" w:pos="1760"/>
          <w:tab w:val="right" w:leader="dot" w:pos="9344"/>
        </w:tabs>
        <w:rPr>
          <w:b w:val="0"/>
        </w:rPr>
      </w:pPr>
      <w:r>
        <w:rPr>
          <w:b w:val="0"/>
        </w:rPr>
        <w:t>Статья</w:t>
      </w:r>
      <w:proofErr w:type="spellEnd"/>
      <w:r>
        <w:rPr>
          <w:b w:val="0"/>
        </w:rPr>
        <w:t xml:space="preserve"> 43.</w:t>
      </w:r>
      <w:r>
        <w:rPr>
          <w:b w:val="0"/>
        </w:rPr>
        <w:tab/>
        <w:t xml:space="preserve">Градостроительные регламенты в части </w:t>
      </w:r>
      <w:proofErr w:type="gramStart"/>
      <w:r>
        <w:rPr>
          <w:b w:val="0"/>
        </w:rPr>
        <w:t>предельных</w:t>
      </w:r>
      <w:proofErr w:type="gramEnd"/>
    </w:p>
    <w:p w:rsidR="00664F1F" w:rsidRDefault="00664F1F" w:rsidP="00664F1F">
      <w:pPr>
        <w:pStyle w:val="21"/>
        <w:tabs>
          <w:tab w:val="left" w:pos="1760"/>
          <w:tab w:val="right" w:leader="dot" w:pos="9344"/>
        </w:tabs>
        <w:rPr>
          <w:b w:val="0"/>
        </w:rPr>
      </w:pPr>
      <w:r>
        <w:rPr>
          <w:b w:val="0"/>
        </w:rPr>
        <w:t>параметров разрешенного строительства.</w:t>
      </w:r>
      <w:r>
        <w:rPr>
          <w:b w:val="0"/>
          <w:vanish/>
        </w:rPr>
        <w:tab/>
        <w:t>56.</w:t>
      </w:r>
      <w:r>
        <w:rPr>
          <w:b w:val="0"/>
        </w:rPr>
        <w:t xml:space="preserve"> </w:t>
      </w:r>
    </w:p>
    <w:p w:rsidR="00664F1F" w:rsidRDefault="00664F1F" w:rsidP="00664F1F">
      <w:pPr>
        <w:pStyle w:val="21"/>
        <w:tabs>
          <w:tab w:val="left" w:pos="1760"/>
          <w:tab w:val="right" w:leader="dot" w:pos="9344"/>
        </w:tabs>
        <w:rPr>
          <w:b w:val="0"/>
        </w:rPr>
      </w:pPr>
      <w:r>
        <w:rPr>
          <w:b w:val="0"/>
        </w:rPr>
        <w:t>Статья 44.</w:t>
      </w:r>
      <w:r>
        <w:rPr>
          <w:b w:val="0"/>
        </w:rPr>
        <w:tab/>
        <w:t>Регламент для инженерно-технических объектов, сооружений</w:t>
      </w:r>
    </w:p>
    <w:p w:rsidR="00664F1F" w:rsidRDefault="00664F1F" w:rsidP="00664F1F">
      <w:pPr>
        <w:pStyle w:val="21"/>
        <w:tabs>
          <w:tab w:val="left" w:pos="1760"/>
          <w:tab w:val="right" w:leader="dot" w:pos="9344"/>
        </w:tabs>
        <w:rPr>
          <w:b w:val="0"/>
        </w:rPr>
      </w:pPr>
      <w:r>
        <w:rPr>
          <w:b w:val="0"/>
        </w:rPr>
        <w:t>и коммуникаций.</w:t>
      </w:r>
      <w:r>
        <w:rPr>
          <w:b w:val="0"/>
          <w:vanish/>
        </w:rPr>
        <w:tab/>
        <w:t>57.</w:t>
      </w:r>
      <w:r>
        <w:rPr>
          <w:b w:val="0"/>
        </w:rPr>
        <w:t xml:space="preserve"> </w:t>
      </w:r>
    </w:p>
    <w:p w:rsidR="00664F1F" w:rsidRDefault="00664F1F" w:rsidP="00664F1F">
      <w:pPr>
        <w:pStyle w:val="21"/>
        <w:tabs>
          <w:tab w:val="left" w:pos="1540"/>
          <w:tab w:val="right" w:leader="dot" w:pos="9344"/>
        </w:tabs>
        <w:rPr>
          <w:b w:val="0"/>
        </w:rPr>
      </w:pPr>
      <w:r>
        <w:rPr>
          <w:b w:val="0"/>
        </w:rPr>
        <w:t>Статья 45.</w:t>
      </w:r>
      <w:r>
        <w:rPr>
          <w:b w:val="0"/>
        </w:rPr>
        <w:tab/>
        <w:t>Изменение использования жилого дома.</w:t>
      </w:r>
      <w:r>
        <w:rPr>
          <w:b w:val="0"/>
          <w:vanish/>
        </w:rPr>
        <w:tab/>
        <w:t>57.</w:t>
      </w:r>
      <w:r>
        <w:rPr>
          <w:b w:val="0"/>
        </w:rPr>
        <w:t xml:space="preserve"> </w:t>
      </w:r>
    </w:p>
    <w:p w:rsidR="00664F1F" w:rsidRDefault="00664F1F" w:rsidP="00664F1F">
      <w:r>
        <w:t>2.1.    Территориальные зоны.</w:t>
      </w:r>
      <w:r>
        <w:rPr>
          <w:vanish/>
        </w:rPr>
        <w:tab/>
        <w:t>58.</w:t>
      </w:r>
      <w:r>
        <w:t xml:space="preserve"> </w:t>
      </w:r>
    </w:p>
    <w:p w:rsidR="00664F1F" w:rsidRDefault="00664F1F" w:rsidP="00664F1F">
      <w:pPr>
        <w:pStyle w:val="21"/>
        <w:tabs>
          <w:tab w:val="left" w:pos="1540"/>
          <w:tab w:val="right" w:leader="dot" w:pos="9344"/>
        </w:tabs>
        <w:rPr>
          <w:b w:val="0"/>
        </w:rPr>
      </w:pPr>
      <w:r>
        <w:rPr>
          <w:b w:val="0"/>
        </w:rPr>
        <w:t>Статья 46.</w:t>
      </w:r>
      <w:r>
        <w:rPr>
          <w:b w:val="0"/>
        </w:rPr>
        <w:tab/>
        <w:t>Назначения территориальных зон и виды разрешенного использования.</w:t>
      </w:r>
      <w:r>
        <w:rPr>
          <w:b w:val="0"/>
          <w:vanish/>
        </w:rPr>
        <w:t>58.</w:t>
      </w:r>
      <w:r>
        <w:rPr>
          <w:b w:val="0"/>
        </w:rPr>
        <w:t xml:space="preserve"> </w:t>
      </w:r>
    </w:p>
    <w:p w:rsidR="00664F1F" w:rsidRDefault="00664F1F" w:rsidP="00664F1F">
      <w:pPr>
        <w:pStyle w:val="21"/>
        <w:tabs>
          <w:tab w:val="left" w:pos="1760"/>
          <w:tab w:val="right" w:leader="dot" w:pos="9344"/>
        </w:tabs>
        <w:rPr>
          <w:b w:val="0"/>
        </w:rPr>
      </w:pPr>
      <w:r>
        <w:rPr>
          <w:b w:val="0"/>
        </w:rPr>
        <w:t>Статья 47.</w:t>
      </w:r>
      <w:r>
        <w:rPr>
          <w:b w:val="0"/>
        </w:rPr>
        <w:tab/>
        <w:t>Виды использования земельных участков на территории</w:t>
      </w:r>
    </w:p>
    <w:p w:rsidR="00664F1F" w:rsidRDefault="00664F1F" w:rsidP="00664F1F">
      <w:pPr>
        <w:pStyle w:val="21"/>
        <w:tabs>
          <w:tab w:val="left" w:pos="1760"/>
          <w:tab w:val="right" w:leader="dot" w:pos="9344"/>
        </w:tabs>
        <w:rPr>
          <w:b w:val="0"/>
        </w:rPr>
      </w:pPr>
      <w:r>
        <w:rPr>
          <w:b w:val="0"/>
        </w:rPr>
        <w:t>муниципального образования........................</w:t>
      </w:r>
      <w:r>
        <w:rPr>
          <w:b w:val="0"/>
          <w:vanish/>
        </w:rPr>
        <w:tab/>
        <w:t>60.</w:t>
      </w:r>
    </w:p>
    <w:p w:rsidR="00664F1F" w:rsidRDefault="00664F1F" w:rsidP="00664F1F">
      <w:pPr>
        <w:pStyle w:val="21"/>
        <w:tabs>
          <w:tab w:val="left" w:pos="1540"/>
          <w:tab w:val="right" w:leader="dot" w:pos="9344"/>
        </w:tabs>
        <w:rPr>
          <w:b w:val="0"/>
        </w:rPr>
      </w:pPr>
      <w:r>
        <w:rPr>
          <w:b w:val="0"/>
        </w:rPr>
        <w:t>Статья 48.</w:t>
      </w:r>
      <w:r>
        <w:rPr>
          <w:b w:val="0"/>
        </w:rPr>
        <w:tab/>
        <w:t xml:space="preserve">Вспомогательные виды разрешенного использования </w:t>
      </w:r>
      <w:proofErr w:type="gramStart"/>
      <w:r>
        <w:rPr>
          <w:b w:val="0"/>
        </w:rPr>
        <w:t>земельных</w:t>
      </w:r>
      <w:proofErr w:type="gramEnd"/>
    </w:p>
    <w:p w:rsidR="00664F1F" w:rsidRDefault="00664F1F" w:rsidP="00664F1F">
      <w:pPr>
        <w:pStyle w:val="21"/>
        <w:tabs>
          <w:tab w:val="left" w:pos="1540"/>
          <w:tab w:val="right" w:leader="dot" w:pos="9344"/>
        </w:tabs>
        <w:rPr>
          <w:b w:val="0"/>
        </w:rPr>
      </w:pPr>
      <w:r>
        <w:rPr>
          <w:b w:val="0"/>
        </w:rPr>
        <w:t>участков и объектов капитального строительства</w:t>
      </w:r>
      <w:r>
        <w:rPr>
          <w:b w:val="0"/>
          <w:vanish/>
        </w:rPr>
        <w:tab/>
        <w:t>74.</w:t>
      </w:r>
    </w:p>
    <w:p w:rsidR="00664F1F" w:rsidRDefault="00664F1F" w:rsidP="00664F1F">
      <w:r>
        <w:t>2.2. Градостроительный регламент по параметрам</w:t>
      </w:r>
    </w:p>
    <w:p w:rsidR="00664F1F" w:rsidRDefault="00664F1F" w:rsidP="00664F1F">
      <w:r>
        <w:t>застройки</w:t>
      </w:r>
      <w:r>
        <w:rPr>
          <w:vanish/>
        </w:rPr>
        <w:tab/>
        <w:t>75.</w:t>
      </w:r>
      <w:r>
        <w:t xml:space="preserve"> </w:t>
      </w:r>
    </w:p>
    <w:p w:rsidR="00664F1F" w:rsidRDefault="00664F1F" w:rsidP="00664F1F">
      <w:pPr>
        <w:pStyle w:val="21"/>
        <w:tabs>
          <w:tab w:val="left" w:pos="1540"/>
          <w:tab w:val="right" w:leader="dot" w:pos="9344"/>
        </w:tabs>
        <w:rPr>
          <w:b w:val="0"/>
        </w:rPr>
      </w:pPr>
      <w:r>
        <w:rPr>
          <w:b w:val="0"/>
        </w:rPr>
        <w:t>Статья 49.</w:t>
      </w:r>
      <w:r>
        <w:rPr>
          <w:b w:val="0"/>
        </w:rPr>
        <w:tab/>
        <w:t>Назначение регламентов</w:t>
      </w:r>
      <w:r>
        <w:rPr>
          <w:b w:val="0"/>
          <w:vanish/>
        </w:rPr>
        <w:tab/>
        <w:t>75.</w:t>
      </w:r>
      <w:r>
        <w:rPr>
          <w:b w:val="0"/>
        </w:rPr>
        <w:t xml:space="preserve"> </w:t>
      </w:r>
    </w:p>
    <w:p w:rsidR="00664F1F" w:rsidRDefault="00664F1F" w:rsidP="00664F1F">
      <w:pPr>
        <w:pStyle w:val="21"/>
        <w:tabs>
          <w:tab w:val="left" w:pos="1540"/>
          <w:tab w:val="right" w:leader="dot" w:pos="9344"/>
        </w:tabs>
        <w:rPr>
          <w:b w:val="0"/>
        </w:rPr>
      </w:pPr>
      <w:r>
        <w:rPr>
          <w:b w:val="0"/>
        </w:rPr>
        <w:t>Статья 50.</w:t>
      </w:r>
      <w:r>
        <w:rPr>
          <w:b w:val="0"/>
        </w:rPr>
        <w:tab/>
        <w:t>Общие параметры застройки в границах населенных пунктов.</w:t>
      </w:r>
      <w:r>
        <w:rPr>
          <w:b w:val="0"/>
          <w:vanish/>
        </w:rPr>
        <w:tab/>
        <w:t>112.</w:t>
      </w:r>
      <w:r>
        <w:rPr>
          <w:b w:val="0"/>
        </w:rPr>
        <w:t xml:space="preserve"> </w:t>
      </w:r>
    </w:p>
    <w:p w:rsidR="00664F1F" w:rsidRDefault="00664F1F" w:rsidP="00664F1F">
      <w:pPr>
        <w:pStyle w:val="21"/>
        <w:tabs>
          <w:tab w:val="left" w:pos="1540"/>
          <w:tab w:val="right" w:leader="dot" w:pos="9344"/>
        </w:tabs>
        <w:rPr>
          <w:b w:val="0"/>
        </w:rPr>
      </w:pPr>
      <w:r>
        <w:rPr>
          <w:b w:val="0"/>
        </w:rPr>
        <w:t>Статья 51.</w:t>
      </w:r>
      <w:r>
        <w:rPr>
          <w:b w:val="0"/>
        </w:rPr>
        <w:tab/>
        <w:t xml:space="preserve">Требования противопожарной безопасности в </w:t>
      </w:r>
      <w:proofErr w:type="gramStart"/>
      <w:r>
        <w:rPr>
          <w:b w:val="0"/>
        </w:rPr>
        <w:t>муниципальном</w:t>
      </w:r>
      <w:proofErr w:type="gramEnd"/>
    </w:p>
    <w:p w:rsidR="00664F1F" w:rsidRDefault="00664F1F" w:rsidP="00664F1F">
      <w:pPr>
        <w:pStyle w:val="21"/>
        <w:tabs>
          <w:tab w:val="left" w:pos="1540"/>
          <w:tab w:val="right" w:leader="dot" w:pos="9344"/>
        </w:tabs>
        <w:rPr>
          <w:b w:val="0"/>
        </w:rPr>
      </w:pPr>
      <w:proofErr w:type="gramStart"/>
      <w:r>
        <w:rPr>
          <w:b w:val="0"/>
        </w:rPr>
        <w:t>образовании</w:t>
      </w:r>
      <w:proofErr w:type="gramEnd"/>
      <w:r>
        <w:rPr>
          <w:b w:val="0"/>
        </w:rPr>
        <w:t>.....</w:t>
      </w:r>
      <w:r>
        <w:rPr>
          <w:b w:val="0"/>
          <w:vanish/>
        </w:rPr>
        <w:tab/>
        <w:t>.............................113.</w:t>
      </w:r>
      <w:r>
        <w:rPr>
          <w:b w:val="0"/>
        </w:rPr>
        <w:t xml:space="preserve"> </w:t>
      </w:r>
    </w:p>
    <w:p w:rsidR="00664F1F" w:rsidRDefault="00664F1F" w:rsidP="00664F1F">
      <w:pPr>
        <w:pStyle w:val="21"/>
        <w:tabs>
          <w:tab w:val="left" w:pos="1760"/>
          <w:tab w:val="right" w:leader="dot" w:pos="9344"/>
        </w:tabs>
        <w:rPr>
          <w:b w:val="0"/>
        </w:rPr>
      </w:pPr>
      <w:r>
        <w:rPr>
          <w:b w:val="0"/>
        </w:rPr>
        <w:t>Статья 52.</w:t>
      </w:r>
      <w:r>
        <w:rPr>
          <w:b w:val="0"/>
        </w:rPr>
        <w:tab/>
        <w:t>Параметры жилой  и садово-дачной застройки в границах</w:t>
      </w:r>
    </w:p>
    <w:p w:rsidR="00664F1F" w:rsidRDefault="00664F1F" w:rsidP="00664F1F">
      <w:pPr>
        <w:pStyle w:val="21"/>
        <w:tabs>
          <w:tab w:val="left" w:pos="1760"/>
          <w:tab w:val="right" w:leader="dot" w:pos="9344"/>
        </w:tabs>
        <w:rPr>
          <w:b w:val="0"/>
        </w:rPr>
      </w:pPr>
      <w:r>
        <w:rPr>
          <w:b w:val="0"/>
        </w:rPr>
        <w:t>населенных пунктов..........................</w:t>
      </w:r>
      <w:r>
        <w:rPr>
          <w:b w:val="0"/>
          <w:vanish/>
        </w:rPr>
        <w:tab/>
        <w:t>..116.</w:t>
      </w:r>
      <w:r>
        <w:rPr>
          <w:b w:val="0"/>
        </w:rPr>
        <w:t xml:space="preserve"> </w:t>
      </w:r>
    </w:p>
    <w:p w:rsidR="00664F1F" w:rsidRDefault="00664F1F" w:rsidP="00664F1F">
      <w:pPr>
        <w:pStyle w:val="21"/>
        <w:tabs>
          <w:tab w:val="left" w:pos="1540"/>
          <w:tab w:val="right" w:leader="dot" w:pos="9344"/>
        </w:tabs>
        <w:rPr>
          <w:b w:val="0"/>
        </w:rPr>
      </w:pPr>
      <w:r>
        <w:rPr>
          <w:b w:val="0"/>
        </w:rPr>
        <w:t>Статья 53.</w:t>
      </w:r>
      <w:r>
        <w:rPr>
          <w:b w:val="0"/>
        </w:rPr>
        <w:tab/>
        <w:t>Общественно-деловые зоны.</w:t>
      </w:r>
      <w:r>
        <w:rPr>
          <w:b w:val="0"/>
          <w:vanish/>
        </w:rPr>
        <w:tab/>
        <w:t>120.</w:t>
      </w:r>
      <w:r>
        <w:rPr>
          <w:b w:val="0"/>
        </w:rPr>
        <w:t xml:space="preserve"> </w:t>
      </w:r>
    </w:p>
    <w:p w:rsidR="00664F1F" w:rsidRDefault="00664F1F" w:rsidP="00664F1F">
      <w:pPr>
        <w:pStyle w:val="21"/>
        <w:tabs>
          <w:tab w:val="left" w:pos="1540"/>
          <w:tab w:val="right" w:leader="dot" w:pos="9344"/>
        </w:tabs>
        <w:rPr>
          <w:b w:val="0"/>
        </w:rPr>
      </w:pPr>
      <w:r>
        <w:rPr>
          <w:b w:val="0"/>
        </w:rPr>
        <w:t>Статья 54.</w:t>
      </w:r>
      <w:r>
        <w:rPr>
          <w:b w:val="0"/>
        </w:rPr>
        <w:tab/>
        <w:t>Рекреационные зоны</w:t>
      </w:r>
      <w:r>
        <w:rPr>
          <w:b w:val="0"/>
          <w:vanish/>
        </w:rPr>
        <w:tab/>
        <w:t>121.</w:t>
      </w:r>
      <w:r>
        <w:rPr>
          <w:b w:val="0"/>
        </w:rPr>
        <w:t xml:space="preserve"> </w:t>
      </w:r>
    </w:p>
    <w:p w:rsidR="00664F1F" w:rsidRDefault="00664F1F" w:rsidP="00664F1F">
      <w:pPr>
        <w:pStyle w:val="21"/>
        <w:tabs>
          <w:tab w:val="left" w:pos="1540"/>
          <w:tab w:val="right" w:leader="dot" w:pos="9344"/>
        </w:tabs>
        <w:rPr>
          <w:b w:val="0"/>
        </w:rPr>
      </w:pPr>
      <w:r>
        <w:rPr>
          <w:b w:val="0"/>
        </w:rPr>
        <w:t>Статья 55.</w:t>
      </w:r>
      <w:r>
        <w:rPr>
          <w:b w:val="0"/>
        </w:rPr>
        <w:tab/>
        <w:t>Производственные и коммунально-складские зоны..................................122</w:t>
      </w:r>
    </w:p>
    <w:p w:rsidR="00664F1F" w:rsidRDefault="00664F1F" w:rsidP="00664F1F">
      <w:pPr>
        <w:pStyle w:val="21"/>
        <w:tabs>
          <w:tab w:val="left" w:pos="1540"/>
          <w:tab w:val="right" w:leader="dot" w:pos="9344"/>
        </w:tabs>
        <w:rPr>
          <w:b w:val="0"/>
        </w:rPr>
      </w:pPr>
      <w:r>
        <w:rPr>
          <w:b w:val="0"/>
        </w:rPr>
        <w:lastRenderedPageBreak/>
        <w:t>Статья 56.</w:t>
      </w:r>
      <w:r>
        <w:rPr>
          <w:b w:val="0"/>
        </w:rPr>
        <w:tab/>
        <w:t>Транспортные зоны.</w:t>
      </w:r>
      <w:r>
        <w:rPr>
          <w:b w:val="0"/>
          <w:vanish/>
        </w:rPr>
        <w:tab/>
        <w:t>123.</w:t>
      </w:r>
      <w:r>
        <w:rPr>
          <w:b w:val="0"/>
        </w:rPr>
        <w:t xml:space="preserve"> </w:t>
      </w:r>
    </w:p>
    <w:p w:rsidR="00664F1F" w:rsidRDefault="00664F1F" w:rsidP="00664F1F">
      <w:pPr>
        <w:pStyle w:val="21"/>
        <w:tabs>
          <w:tab w:val="left" w:pos="1540"/>
          <w:tab w:val="right" w:leader="dot" w:pos="9344"/>
        </w:tabs>
        <w:rPr>
          <w:b w:val="0"/>
        </w:rPr>
      </w:pPr>
      <w:r>
        <w:rPr>
          <w:b w:val="0"/>
        </w:rPr>
        <w:t>Статья 57.</w:t>
      </w:r>
      <w:r>
        <w:rPr>
          <w:b w:val="0"/>
        </w:rPr>
        <w:tab/>
        <w:t>Зоны инженерной инфраструктуры</w:t>
      </w:r>
      <w:r>
        <w:rPr>
          <w:b w:val="0"/>
          <w:vanish/>
        </w:rPr>
        <w:tab/>
        <w:t>123.</w:t>
      </w:r>
      <w:r>
        <w:rPr>
          <w:b w:val="0"/>
        </w:rPr>
        <w:t xml:space="preserve"> </w:t>
      </w:r>
    </w:p>
    <w:p w:rsidR="00664F1F" w:rsidRDefault="00664F1F" w:rsidP="00664F1F">
      <w:pPr>
        <w:pStyle w:val="21"/>
        <w:tabs>
          <w:tab w:val="left" w:pos="1540"/>
          <w:tab w:val="right" w:leader="dot" w:pos="9344"/>
        </w:tabs>
        <w:rPr>
          <w:b w:val="0"/>
        </w:rPr>
      </w:pPr>
      <w:r>
        <w:rPr>
          <w:b w:val="0"/>
        </w:rPr>
        <w:t>Статья 58.</w:t>
      </w:r>
      <w:r>
        <w:rPr>
          <w:b w:val="0"/>
        </w:rPr>
        <w:tab/>
        <w:t>Зоны специального назначения.</w:t>
      </w:r>
      <w:r>
        <w:rPr>
          <w:b w:val="0"/>
          <w:vanish/>
        </w:rPr>
        <w:tab/>
        <w:t>123.</w:t>
      </w:r>
      <w:r>
        <w:rPr>
          <w:b w:val="0"/>
        </w:rPr>
        <w:t xml:space="preserve"> </w:t>
      </w:r>
    </w:p>
    <w:p w:rsidR="00664F1F" w:rsidRDefault="00664F1F" w:rsidP="00664F1F">
      <w:pPr>
        <w:rPr>
          <w:w w:val="105"/>
        </w:rPr>
      </w:pPr>
      <w:r>
        <w:rPr>
          <w:w w:val="105"/>
        </w:rPr>
        <w:t>2.3. Зоны с особым режимом использования</w:t>
      </w:r>
    </w:p>
    <w:p w:rsidR="00664F1F" w:rsidRDefault="00664F1F" w:rsidP="00664F1F">
      <w:r>
        <w:rPr>
          <w:w w:val="105"/>
        </w:rPr>
        <w:t>территории.</w:t>
      </w:r>
      <w:r>
        <w:rPr>
          <w:vanish/>
        </w:rPr>
        <w:tab/>
        <w:t>123.</w:t>
      </w:r>
      <w:r>
        <w:t xml:space="preserve"> </w:t>
      </w:r>
    </w:p>
    <w:p w:rsidR="00664F1F" w:rsidRDefault="00664F1F" w:rsidP="00664F1F">
      <w:pPr>
        <w:pStyle w:val="21"/>
        <w:tabs>
          <w:tab w:val="left" w:pos="1540"/>
          <w:tab w:val="right" w:leader="dot" w:pos="9344"/>
        </w:tabs>
        <w:rPr>
          <w:b w:val="0"/>
        </w:rPr>
      </w:pPr>
      <w:r>
        <w:rPr>
          <w:b w:val="0"/>
        </w:rPr>
        <w:t>Статья 59.</w:t>
      </w:r>
      <w:r>
        <w:rPr>
          <w:b w:val="0"/>
        </w:rPr>
        <w:tab/>
        <w:t xml:space="preserve">Требования и ограничения на территориях </w:t>
      </w:r>
      <w:proofErr w:type="spellStart"/>
      <w:r>
        <w:rPr>
          <w:b w:val="0"/>
        </w:rPr>
        <w:t>водоохранных</w:t>
      </w:r>
      <w:proofErr w:type="spellEnd"/>
      <w:r>
        <w:rPr>
          <w:b w:val="0"/>
        </w:rPr>
        <w:t xml:space="preserve"> зон.</w:t>
      </w:r>
      <w:r>
        <w:rPr>
          <w:b w:val="0"/>
          <w:vanish/>
        </w:rPr>
        <w:tab/>
        <w:t>123.</w:t>
      </w:r>
    </w:p>
    <w:p w:rsidR="00664F1F" w:rsidRDefault="00664F1F" w:rsidP="00664F1F">
      <w:pPr>
        <w:pStyle w:val="21"/>
        <w:tabs>
          <w:tab w:val="left" w:pos="1540"/>
          <w:tab w:val="right" w:leader="dot" w:pos="9344"/>
        </w:tabs>
        <w:rPr>
          <w:b w:val="0"/>
        </w:rPr>
      </w:pPr>
      <w:r>
        <w:rPr>
          <w:b w:val="0"/>
        </w:rPr>
        <w:t>Статья 60.</w:t>
      </w:r>
      <w:r>
        <w:rPr>
          <w:b w:val="0"/>
        </w:rPr>
        <w:tab/>
        <w:t>Требования и ограничения на территориях санитарно-защитных зон.</w:t>
      </w:r>
      <w:r>
        <w:rPr>
          <w:b w:val="0"/>
          <w:vanish/>
        </w:rPr>
        <w:tab/>
        <w:t>124.</w:t>
      </w:r>
      <w:r>
        <w:rPr>
          <w:b w:val="0"/>
        </w:rPr>
        <w:t xml:space="preserve"> </w:t>
      </w:r>
    </w:p>
    <w:p w:rsidR="00664F1F" w:rsidRDefault="00664F1F" w:rsidP="00664F1F">
      <w:pPr>
        <w:pStyle w:val="21"/>
        <w:tabs>
          <w:tab w:val="left" w:pos="1760"/>
          <w:tab w:val="right" w:leader="dot" w:pos="9344"/>
        </w:tabs>
        <w:rPr>
          <w:b w:val="0"/>
        </w:rPr>
      </w:pPr>
      <w:r>
        <w:rPr>
          <w:b w:val="0"/>
        </w:rPr>
        <w:t>Статья 61.</w:t>
      </w:r>
      <w:r>
        <w:rPr>
          <w:b w:val="0"/>
        </w:rPr>
        <w:tab/>
        <w:t xml:space="preserve">Требования и ограничения на территориях зон </w:t>
      </w:r>
      <w:proofErr w:type="gramStart"/>
      <w:r>
        <w:rPr>
          <w:b w:val="0"/>
        </w:rPr>
        <w:t>санитарной</w:t>
      </w:r>
      <w:proofErr w:type="gramEnd"/>
    </w:p>
    <w:p w:rsidR="00664F1F" w:rsidRDefault="00664F1F" w:rsidP="00664F1F">
      <w:pPr>
        <w:pStyle w:val="21"/>
        <w:tabs>
          <w:tab w:val="left" w:pos="1760"/>
          <w:tab w:val="right" w:leader="dot" w:pos="9344"/>
        </w:tabs>
        <w:rPr>
          <w:b w:val="0"/>
        </w:rPr>
      </w:pPr>
      <w:r>
        <w:rPr>
          <w:b w:val="0"/>
        </w:rPr>
        <w:t>охраны источников водоснабжения и водопроводов питьевого назначения.</w:t>
      </w:r>
      <w:r>
        <w:rPr>
          <w:b w:val="0"/>
          <w:vanish/>
        </w:rPr>
        <w:tab/>
        <w:t>126.</w:t>
      </w:r>
      <w:r>
        <w:rPr>
          <w:b w:val="0"/>
        </w:rPr>
        <w:t xml:space="preserve"> </w:t>
      </w:r>
    </w:p>
    <w:p w:rsidR="00664F1F" w:rsidRDefault="00664F1F" w:rsidP="00664F1F">
      <w:pPr>
        <w:pStyle w:val="21"/>
        <w:tabs>
          <w:tab w:val="left" w:pos="1540"/>
          <w:tab w:val="right" w:leader="dot" w:pos="9344"/>
        </w:tabs>
        <w:rPr>
          <w:b w:val="0"/>
        </w:rPr>
      </w:pPr>
      <w:r>
        <w:rPr>
          <w:b w:val="0"/>
        </w:rPr>
        <w:t>Статья 62.</w:t>
      </w:r>
      <w:r>
        <w:rPr>
          <w:b w:val="0"/>
        </w:rPr>
        <w:tab/>
        <w:t>Зоны регулирования застройки памятников истории и культуры.</w:t>
      </w:r>
      <w:r>
        <w:rPr>
          <w:b w:val="0"/>
          <w:vanish/>
        </w:rPr>
        <w:tab/>
        <w:t>126.</w:t>
      </w:r>
      <w:r>
        <w:rPr>
          <w:b w:val="0"/>
        </w:rPr>
        <w:t xml:space="preserve"> </w:t>
      </w:r>
    </w:p>
    <w:p w:rsidR="00664F1F" w:rsidRDefault="00664F1F" w:rsidP="00664F1F">
      <w:pPr>
        <w:pStyle w:val="21"/>
        <w:tabs>
          <w:tab w:val="left" w:pos="1540"/>
          <w:tab w:val="right" w:leader="dot" w:pos="9344"/>
        </w:tabs>
        <w:rPr>
          <w:b w:val="0"/>
        </w:rPr>
      </w:pPr>
      <w:r>
        <w:rPr>
          <w:b w:val="0"/>
        </w:rPr>
        <w:t>Статья 63.</w:t>
      </w:r>
      <w:r>
        <w:rPr>
          <w:b w:val="0"/>
        </w:rPr>
        <w:tab/>
        <w:t xml:space="preserve">Ограничения  использования </w:t>
      </w:r>
      <w:r>
        <w:rPr>
          <w:rFonts w:eastAsia="Arial Unicode MS"/>
          <w:b w:val="0"/>
        </w:rPr>
        <w:t>недвижимости</w:t>
      </w:r>
      <w:r>
        <w:rPr>
          <w:b w:val="0"/>
        </w:rPr>
        <w:t xml:space="preserve"> на территориях,</w:t>
      </w:r>
    </w:p>
    <w:p w:rsidR="00664F1F" w:rsidRDefault="00664F1F" w:rsidP="00664F1F">
      <w:pPr>
        <w:pStyle w:val="21"/>
        <w:tabs>
          <w:tab w:val="left" w:pos="1540"/>
          <w:tab w:val="right" w:leader="dot" w:pos="9344"/>
        </w:tabs>
        <w:rPr>
          <w:b w:val="0"/>
        </w:rPr>
      </w:pPr>
      <w:proofErr w:type="gramStart"/>
      <w:r>
        <w:rPr>
          <w:b w:val="0"/>
        </w:rPr>
        <w:t>подверженных риску возникновения чрезвычайных ситуаций природного и</w:t>
      </w:r>
      <w:proofErr w:type="gramEnd"/>
    </w:p>
    <w:p w:rsidR="00664F1F" w:rsidRDefault="00664F1F" w:rsidP="00664F1F">
      <w:pPr>
        <w:pStyle w:val="21"/>
        <w:tabs>
          <w:tab w:val="left" w:pos="1540"/>
          <w:tab w:val="right" w:leader="dot" w:pos="9344"/>
        </w:tabs>
        <w:rPr>
          <w:b w:val="0"/>
        </w:rPr>
      </w:pPr>
      <w:r>
        <w:rPr>
          <w:b w:val="0"/>
        </w:rPr>
        <w:t>техногенного характера и воздействия их последствий</w:t>
      </w:r>
      <w:r>
        <w:rPr>
          <w:b w:val="0"/>
          <w:vanish/>
        </w:rPr>
        <w:tab/>
        <w:t>127.</w:t>
      </w:r>
      <w:r>
        <w:rPr>
          <w:b w:val="0"/>
        </w:rPr>
        <w:t xml:space="preserve"> </w:t>
      </w:r>
    </w:p>
    <w:p w:rsidR="00664F1F" w:rsidRDefault="00664F1F" w:rsidP="00664F1F">
      <w:pPr>
        <w:pStyle w:val="21"/>
        <w:tabs>
          <w:tab w:val="left" w:pos="1540"/>
          <w:tab w:val="right" w:leader="dot" w:pos="9344"/>
        </w:tabs>
        <w:rPr>
          <w:b w:val="0"/>
        </w:rPr>
      </w:pPr>
      <w:r>
        <w:rPr>
          <w:b w:val="0"/>
        </w:rPr>
        <w:t>Статья 64.</w:t>
      </w:r>
      <w:r>
        <w:rPr>
          <w:b w:val="0"/>
        </w:rPr>
        <w:tab/>
        <w:t>Карты градостроительного зонирования.</w:t>
      </w:r>
      <w:r>
        <w:rPr>
          <w:b w:val="0"/>
          <w:vanish/>
        </w:rPr>
        <w:tab/>
        <w:t>128.</w:t>
      </w:r>
      <w:r>
        <w:rPr>
          <w:b w:val="0"/>
        </w:rPr>
        <w:t xml:space="preserve"> </w:t>
      </w:r>
    </w:p>
    <w:p w:rsidR="00664F1F" w:rsidRDefault="00664F1F" w:rsidP="00664F1F">
      <w:pPr>
        <w:pStyle w:val="21"/>
        <w:tabs>
          <w:tab w:val="left" w:pos="1540"/>
          <w:tab w:val="right" w:leader="dot" w:pos="9344"/>
        </w:tabs>
        <w:rPr>
          <w:b w:val="0"/>
        </w:rPr>
      </w:pPr>
      <w:r>
        <w:rPr>
          <w:b w:val="0"/>
        </w:rPr>
        <w:t>Статья 65.</w:t>
      </w:r>
      <w:r>
        <w:rPr>
          <w:b w:val="0"/>
        </w:rPr>
        <w:tab/>
        <w:t>Разрешения проблем с установлением границ территориальных зон.</w:t>
      </w:r>
      <w:r>
        <w:rPr>
          <w:b w:val="0"/>
          <w:vanish/>
        </w:rPr>
        <w:tab/>
        <w:t>128.</w:t>
      </w:r>
      <w:r>
        <w:rPr>
          <w:b w:val="0"/>
        </w:rPr>
        <w:t xml:space="preserve"> </w:t>
      </w:r>
    </w:p>
    <w:p w:rsidR="00664F1F" w:rsidRDefault="00664F1F" w:rsidP="00664F1F">
      <w:pPr>
        <w:pStyle w:val="21"/>
        <w:tabs>
          <w:tab w:val="left" w:pos="1540"/>
          <w:tab w:val="right" w:leader="dot" w:pos="9344"/>
        </w:tabs>
        <w:rPr>
          <w:b w:val="0"/>
        </w:rPr>
      </w:pPr>
      <w:r>
        <w:rPr>
          <w:b w:val="0"/>
        </w:rPr>
        <w:t>Статья 66.</w:t>
      </w:r>
      <w:r>
        <w:rPr>
          <w:b w:val="0"/>
        </w:rPr>
        <w:tab/>
        <w:t>Особенности действия Правил на территории муниципального</w:t>
      </w:r>
    </w:p>
    <w:p w:rsidR="00664F1F" w:rsidRDefault="00664F1F" w:rsidP="00664F1F">
      <w:pPr>
        <w:pStyle w:val="21"/>
        <w:tabs>
          <w:tab w:val="left" w:pos="1540"/>
          <w:tab w:val="right" w:leader="dot" w:pos="9344"/>
        </w:tabs>
        <w:rPr>
          <w:b w:val="0"/>
        </w:rPr>
      </w:pPr>
      <w:r>
        <w:rPr>
          <w:b w:val="0"/>
        </w:rPr>
        <w:t>образования..............</w:t>
      </w:r>
      <w:r>
        <w:rPr>
          <w:b w:val="0"/>
          <w:vanish/>
        </w:rPr>
        <w:tab/>
        <w:t>128.</w:t>
      </w:r>
      <w:r>
        <w:rPr>
          <w:b w:val="0"/>
        </w:rPr>
        <w:t xml:space="preserve"> </w:t>
      </w:r>
    </w:p>
    <w:p w:rsidR="00664F1F" w:rsidRDefault="00664F1F" w:rsidP="00664F1F">
      <w:r>
        <w:rPr>
          <w:b/>
        </w:rPr>
        <w:t>Состав графической части</w:t>
      </w:r>
      <w:r>
        <w:t>...................................................................................................129.</w:t>
      </w:r>
    </w:p>
    <w:p w:rsidR="00664F1F" w:rsidRDefault="00664F1F" w:rsidP="00664F1F">
      <w:pPr>
        <w:pStyle w:val="1f0"/>
        <w:shd w:val="clear" w:color="auto" w:fill="auto"/>
        <w:spacing w:line="240" w:lineRule="auto"/>
        <w:ind w:firstLine="709"/>
        <w:jc w:val="both"/>
        <w:rPr>
          <w:sz w:val="24"/>
          <w:szCs w:val="24"/>
        </w:rPr>
      </w:pPr>
    </w:p>
    <w:p w:rsidR="00664F1F" w:rsidRDefault="00664F1F" w:rsidP="00664F1F">
      <w:pPr>
        <w:pStyle w:val="25"/>
        <w:widowControl w:val="0"/>
      </w:pPr>
    </w:p>
    <w:p w:rsidR="00664F1F" w:rsidRDefault="00664F1F" w:rsidP="00664F1F">
      <w:pPr>
        <w:pStyle w:val="25"/>
        <w:widowControl w:val="0"/>
      </w:pPr>
    </w:p>
    <w:p w:rsidR="00664F1F" w:rsidRDefault="00664F1F" w:rsidP="00664F1F">
      <w:pPr>
        <w:pStyle w:val="25"/>
        <w:widowControl w:val="0"/>
      </w:pPr>
    </w:p>
    <w:p w:rsidR="00664F1F" w:rsidRDefault="00664F1F" w:rsidP="00664F1F">
      <w:pPr>
        <w:pStyle w:val="25"/>
        <w:widowControl w:val="0"/>
      </w:pPr>
    </w:p>
    <w:p w:rsidR="00664F1F" w:rsidRDefault="00664F1F" w:rsidP="00664F1F">
      <w:pPr>
        <w:pStyle w:val="25"/>
        <w:widowControl w:val="0"/>
      </w:pPr>
    </w:p>
    <w:p w:rsidR="00664F1F" w:rsidRDefault="00664F1F" w:rsidP="00664F1F">
      <w:pPr>
        <w:pStyle w:val="25"/>
        <w:widowControl w:val="0"/>
      </w:pPr>
    </w:p>
    <w:p w:rsidR="00664F1F" w:rsidRDefault="00664F1F" w:rsidP="00664F1F">
      <w:pPr>
        <w:pStyle w:val="25"/>
        <w:widowControl w:val="0"/>
      </w:pPr>
    </w:p>
    <w:p w:rsidR="00664F1F" w:rsidRDefault="00664F1F" w:rsidP="00664F1F">
      <w:pPr>
        <w:pStyle w:val="25"/>
        <w:widowControl w:val="0"/>
      </w:pPr>
    </w:p>
    <w:p w:rsidR="00664F1F" w:rsidRDefault="00664F1F" w:rsidP="00664F1F">
      <w:pPr>
        <w:pStyle w:val="25"/>
        <w:widowControl w:val="0"/>
      </w:pPr>
    </w:p>
    <w:p w:rsidR="00664F1F" w:rsidRDefault="00664F1F" w:rsidP="00664F1F">
      <w:pPr>
        <w:pStyle w:val="25"/>
        <w:widowControl w:val="0"/>
      </w:pPr>
    </w:p>
    <w:p w:rsidR="00664F1F" w:rsidRDefault="00664F1F" w:rsidP="00664F1F">
      <w:pPr>
        <w:pStyle w:val="25"/>
        <w:widowControl w:val="0"/>
      </w:pPr>
    </w:p>
    <w:p w:rsidR="00664F1F" w:rsidRDefault="00664F1F" w:rsidP="00664F1F">
      <w:pPr>
        <w:pStyle w:val="25"/>
        <w:widowControl w:val="0"/>
      </w:pPr>
    </w:p>
    <w:p w:rsidR="00664F1F" w:rsidRDefault="00664F1F" w:rsidP="00664F1F">
      <w:pPr>
        <w:pStyle w:val="25"/>
        <w:widowControl w:val="0"/>
      </w:pPr>
    </w:p>
    <w:p w:rsidR="00664F1F" w:rsidRDefault="00664F1F" w:rsidP="00664F1F">
      <w:pPr>
        <w:pStyle w:val="25"/>
        <w:widowControl w:val="0"/>
      </w:pPr>
    </w:p>
    <w:p w:rsidR="00664F1F" w:rsidRDefault="00664F1F" w:rsidP="00664F1F">
      <w:pPr>
        <w:pStyle w:val="25"/>
        <w:widowControl w:val="0"/>
      </w:pPr>
    </w:p>
    <w:p w:rsidR="00664F1F" w:rsidRDefault="00664F1F" w:rsidP="00664F1F">
      <w:pPr>
        <w:pStyle w:val="25"/>
        <w:widowControl w:val="0"/>
      </w:pPr>
    </w:p>
    <w:p w:rsidR="00664F1F" w:rsidRDefault="00664F1F" w:rsidP="00664F1F">
      <w:pPr>
        <w:pStyle w:val="25"/>
        <w:widowControl w:val="0"/>
      </w:pPr>
    </w:p>
    <w:p w:rsidR="00664F1F" w:rsidRDefault="00664F1F" w:rsidP="00664F1F">
      <w:pPr>
        <w:pStyle w:val="25"/>
        <w:widowControl w:val="0"/>
      </w:pPr>
    </w:p>
    <w:p w:rsidR="00664F1F" w:rsidRDefault="00664F1F" w:rsidP="00664F1F">
      <w:pPr>
        <w:pStyle w:val="25"/>
        <w:widowControl w:val="0"/>
      </w:pPr>
    </w:p>
    <w:p w:rsidR="00664F1F" w:rsidRDefault="00664F1F" w:rsidP="00664F1F">
      <w:pPr>
        <w:pStyle w:val="1"/>
        <w:spacing w:before="0" w:after="0"/>
        <w:rPr>
          <w:rFonts w:ascii="Times New Roman" w:hAnsi="Times New Roman"/>
          <w:sz w:val="24"/>
          <w:szCs w:val="24"/>
        </w:rPr>
      </w:pPr>
    </w:p>
    <w:p w:rsidR="00664F1F" w:rsidRDefault="00664F1F" w:rsidP="00664F1F">
      <w:pPr>
        <w:pStyle w:val="1"/>
        <w:spacing w:before="0" w:after="0"/>
        <w:rPr>
          <w:rFonts w:ascii="Times New Roman" w:hAnsi="Times New Roman"/>
          <w:sz w:val="24"/>
          <w:szCs w:val="24"/>
        </w:rPr>
      </w:pPr>
      <w:bookmarkStart w:id="1" w:name="_Toc308681333"/>
      <w:bookmarkEnd w:id="1"/>
      <w:r>
        <w:rPr>
          <w:rFonts w:ascii="Times New Roman" w:hAnsi="Times New Roman"/>
          <w:sz w:val="24"/>
          <w:szCs w:val="24"/>
        </w:rPr>
        <w:t>ЧАСТЬ 1. ПОРЯДОК ПРИМЕНЕНИЯ ПРАВИЛ ЗЕМЛЕПОЛЬЗОВАНИЯ И ЗАСТРОЙКИ И ВНЕСЕНИЯ ИЗМЕНЕНИЙ В УКАЗАННЫЕ ПРАВИЛА.</w:t>
      </w:r>
    </w:p>
    <w:p w:rsidR="00664F1F" w:rsidRDefault="00664F1F" w:rsidP="00664F1F">
      <w:pPr>
        <w:spacing w:after="0"/>
        <w:rPr>
          <w:rFonts w:ascii="Times New Roman" w:hAnsi="Times New Roman"/>
          <w:sz w:val="24"/>
          <w:szCs w:val="24"/>
        </w:rPr>
      </w:pPr>
    </w:p>
    <w:p w:rsidR="00664F1F" w:rsidRDefault="00664F1F" w:rsidP="00664F1F">
      <w:pPr>
        <w:shd w:val="clear" w:color="auto" w:fill="FFFFFF"/>
        <w:spacing w:after="0"/>
        <w:ind w:firstLine="551"/>
        <w:jc w:val="both"/>
        <w:rPr>
          <w:color w:val="000000"/>
        </w:rPr>
      </w:pPr>
      <w:proofErr w:type="gramStart"/>
      <w:r>
        <w:rPr>
          <w:color w:val="000000"/>
          <w:spacing w:val="1"/>
        </w:rPr>
        <w:t xml:space="preserve">Правила землепользования и застройки </w:t>
      </w:r>
      <w:r>
        <w:rPr>
          <w:color w:val="000000"/>
        </w:rPr>
        <w:t>муниципального образования Воскресенское Дубенского района Тульской области</w:t>
      </w:r>
      <w:r>
        <w:rPr>
          <w:color w:val="000000"/>
          <w:spacing w:val="1"/>
        </w:rPr>
        <w:t xml:space="preserve">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w:t>
      </w:r>
      <w:r>
        <w:rPr>
          <w:color w:val="000000"/>
          <w:spacing w:val="8"/>
        </w:rPr>
        <w:t xml:space="preserve">организации местного самоуправления в Российской Федерации», иными законами и иными </w:t>
      </w:r>
      <w:r>
        <w:rPr>
          <w:color w:val="000000"/>
        </w:rPr>
        <w:t xml:space="preserve">нормативными правовыми актами Российской Федерации, законами и иными нормативными правовыми </w:t>
      </w:r>
      <w:r>
        <w:rPr>
          <w:color w:val="000000"/>
          <w:spacing w:val="6"/>
        </w:rPr>
        <w:t xml:space="preserve">актами Тульской области, Уставом </w:t>
      </w:r>
      <w:r>
        <w:rPr>
          <w:color w:val="000000"/>
        </w:rPr>
        <w:t>муниципального образования</w:t>
      </w:r>
      <w:proofErr w:type="gramEnd"/>
      <w:r>
        <w:rPr>
          <w:color w:val="000000"/>
          <w:spacing w:val="6"/>
        </w:rPr>
        <w:t xml:space="preserve">, генеральным </w:t>
      </w:r>
      <w:r>
        <w:rPr>
          <w:color w:val="000000"/>
          <w:spacing w:val="6"/>
        </w:rPr>
        <w:lastRenderedPageBreak/>
        <w:t>планом муниципального образования</w:t>
      </w:r>
      <w:r>
        <w:rPr>
          <w:color w:val="000000"/>
        </w:rPr>
        <w:t>,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w:t>
      </w:r>
      <w:r>
        <w:rPr>
          <w:color w:val="000000"/>
          <w:spacing w:val="2"/>
        </w:rPr>
        <w:t xml:space="preserve">, охраны его культурного наследия, окружающей среды и рационального использования </w:t>
      </w:r>
      <w:bookmarkStart w:id="2" w:name="_Toc308681334"/>
      <w:r>
        <w:rPr>
          <w:color w:val="000000"/>
        </w:rPr>
        <w:t>природных ресурсов.</w:t>
      </w:r>
    </w:p>
    <w:p w:rsidR="00664F1F" w:rsidRDefault="00664F1F" w:rsidP="00664F1F">
      <w:pPr>
        <w:shd w:val="clear" w:color="auto" w:fill="FFFFFF"/>
        <w:spacing w:after="0"/>
        <w:ind w:firstLine="551"/>
        <w:jc w:val="both"/>
        <w:rPr>
          <w:color w:val="000000"/>
        </w:rPr>
      </w:pPr>
    </w:p>
    <w:bookmarkEnd w:id="2"/>
    <w:p w:rsidR="00664F1F" w:rsidRDefault="00664F1F" w:rsidP="00664F1F">
      <w:pPr>
        <w:shd w:val="clear" w:color="auto" w:fill="FFFFFF"/>
        <w:spacing w:after="0"/>
        <w:ind w:firstLine="551"/>
        <w:jc w:val="center"/>
        <w:rPr>
          <w:b/>
        </w:rPr>
      </w:pPr>
      <w:r>
        <w:rPr>
          <w:b/>
        </w:rPr>
        <w:t>1.1. Общие положения</w:t>
      </w:r>
    </w:p>
    <w:p w:rsidR="00664F1F" w:rsidRDefault="00664F1F" w:rsidP="00664F1F">
      <w:pPr>
        <w:shd w:val="clear" w:color="auto" w:fill="FFFFFF"/>
        <w:spacing w:after="0"/>
        <w:ind w:firstLine="551"/>
        <w:jc w:val="center"/>
        <w:rPr>
          <w:b/>
        </w:rPr>
      </w:pPr>
    </w:p>
    <w:p w:rsidR="00664F1F" w:rsidRDefault="00664F1F" w:rsidP="00664F1F">
      <w:pPr>
        <w:pStyle w:val="2"/>
        <w:widowControl w:val="0"/>
        <w:spacing w:before="0"/>
        <w:contextualSpacing/>
        <w:jc w:val="both"/>
        <w:rPr>
          <w:rFonts w:ascii="Times New Roman" w:hAnsi="Times New Roman"/>
          <w:sz w:val="24"/>
          <w:szCs w:val="24"/>
        </w:rPr>
      </w:pPr>
      <w:r>
        <w:rPr>
          <w:rFonts w:ascii="Times New Roman" w:hAnsi="Times New Roman"/>
          <w:i/>
          <w:sz w:val="24"/>
          <w:szCs w:val="24"/>
        </w:rPr>
        <w:t xml:space="preserve"> </w:t>
      </w:r>
      <w:bookmarkStart w:id="3" w:name="_Toc308681335"/>
      <w:bookmarkEnd w:id="3"/>
      <w:r>
        <w:rPr>
          <w:rFonts w:ascii="Times New Roman" w:hAnsi="Times New Roman"/>
          <w:i/>
          <w:sz w:val="24"/>
          <w:szCs w:val="24"/>
        </w:rPr>
        <w:t>Статья 1. Основные понятия, используемые в Правилах</w:t>
      </w:r>
    </w:p>
    <w:p w:rsidR="00664F1F" w:rsidRDefault="00664F1F" w:rsidP="00664F1F">
      <w:pPr>
        <w:shd w:val="clear" w:color="auto" w:fill="FFFFFF"/>
        <w:spacing w:after="0"/>
        <w:ind w:firstLine="551"/>
        <w:jc w:val="both"/>
        <w:rPr>
          <w:rFonts w:ascii="Times New Roman" w:hAnsi="Times New Roman"/>
          <w:color w:val="000000"/>
          <w:sz w:val="24"/>
          <w:szCs w:val="24"/>
        </w:rPr>
      </w:pPr>
      <w:r>
        <w:rPr>
          <w:color w:val="000000"/>
        </w:rPr>
        <w:t>Понятия, используемые в настоящих Правилах, применяются в следующем значении:</w:t>
      </w:r>
    </w:p>
    <w:p w:rsidR="00664F1F" w:rsidRDefault="00664F1F" w:rsidP="00664F1F">
      <w:pPr>
        <w:shd w:val="clear" w:color="auto" w:fill="FFFFFF"/>
        <w:spacing w:after="0"/>
        <w:ind w:firstLine="551"/>
        <w:jc w:val="both"/>
        <w:rPr>
          <w:color w:val="000000"/>
        </w:rPr>
      </w:pPr>
      <w:proofErr w:type="gramStart"/>
      <w:r>
        <w:rPr>
          <w:color w:val="000000"/>
          <w:u w:val="single"/>
        </w:rPr>
        <w:t>акт приемки</w:t>
      </w:r>
      <w:r>
        <w:rPr>
          <w:color w:val="000000"/>
        </w:rPr>
        <w:t xml:space="preserve"> - оформленный в соответствии с требованиями гражданского законодательства документ </w:t>
      </w:r>
      <w:r>
        <w:rPr>
          <w:color w:val="000000"/>
          <w:spacing w:val="3"/>
        </w:rPr>
        <w:t xml:space="preserve">подписанный застройщиком (заказчиком) и исполнителем (подрядчиком, генеральным подрядчиком) </w:t>
      </w:r>
      <w:r>
        <w:rPr>
          <w:color w:val="000000"/>
        </w:rPr>
        <w:t>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roofErr w:type="gramEnd"/>
    </w:p>
    <w:p w:rsidR="00664F1F" w:rsidRDefault="00664F1F" w:rsidP="00664F1F">
      <w:pPr>
        <w:shd w:val="clear" w:color="auto" w:fill="FFFFFF"/>
        <w:spacing w:after="0"/>
        <w:ind w:firstLine="551"/>
        <w:jc w:val="both"/>
        <w:rPr>
          <w:color w:val="000000"/>
        </w:rPr>
      </w:pPr>
      <w:r>
        <w:rPr>
          <w:color w:val="000000"/>
          <w:u w:val="single"/>
        </w:rPr>
        <w:t>арендаторы земельных участков</w:t>
      </w:r>
      <w:r>
        <w:rPr>
          <w:color w:val="000000"/>
        </w:rPr>
        <w:t xml:space="preserve"> - лица, владеющие и пользующиеся земельными участками по договору аренды, договору субаренды;</w:t>
      </w:r>
    </w:p>
    <w:p w:rsidR="00664F1F" w:rsidRDefault="00664F1F" w:rsidP="00664F1F">
      <w:pPr>
        <w:shd w:val="clear" w:color="auto" w:fill="FFFFFF"/>
        <w:spacing w:after="0"/>
        <w:ind w:firstLine="551"/>
        <w:jc w:val="both"/>
        <w:rPr>
          <w:color w:val="000000"/>
        </w:rPr>
      </w:pPr>
      <w:r>
        <w:rPr>
          <w:color w:val="000000"/>
          <w:spacing w:val="8"/>
          <w:u w:val="single"/>
        </w:rPr>
        <w:t>блокированный жилой дом</w:t>
      </w:r>
      <w:r>
        <w:rPr>
          <w:color w:val="000000"/>
          <w:spacing w:val="8"/>
        </w:rPr>
        <w:t xml:space="preserve"> - здание квартирного типа, состоящее из двух и более квартир </w:t>
      </w:r>
      <w:r>
        <w:rPr>
          <w:color w:val="000000"/>
        </w:rPr>
        <w:t>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rsidR="00664F1F" w:rsidRDefault="00664F1F" w:rsidP="00664F1F">
      <w:pPr>
        <w:shd w:val="clear" w:color="auto" w:fill="FFFFFF"/>
        <w:spacing w:after="0"/>
        <w:ind w:firstLine="551"/>
        <w:jc w:val="both"/>
        <w:rPr>
          <w:color w:val="000000"/>
        </w:rPr>
      </w:pPr>
      <w:r>
        <w:rPr>
          <w:color w:val="000000"/>
          <w:u w:val="single"/>
        </w:rPr>
        <w:t xml:space="preserve">виды разрешенного использования недвижимости </w:t>
      </w:r>
      <w:r>
        <w:rPr>
          <w:color w:val="000000"/>
        </w:rPr>
        <w:t xml:space="preserve">- виды деятельности, объекты, осуществлять и размещать которые на земельных участках разрешено в силу </w:t>
      </w:r>
      <w:proofErr w:type="spellStart"/>
      <w:r>
        <w:rPr>
          <w:color w:val="000000"/>
        </w:rPr>
        <w:t>поименования</w:t>
      </w:r>
      <w:proofErr w:type="spellEnd"/>
      <w:r>
        <w:rPr>
          <w:color w:val="000000"/>
        </w:rPr>
        <w:t xml:space="preserve"> этих видов деятельности и </w:t>
      </w:r>
      <w:r>
        <w:rPr>
          <w:color w:val="000000"/>
          <w:spacing w:val="1"/>
        </w:rPr>
        <w:t xml:space="preserve">объектов при условии обязательного соблюдения требований, установленных законодательством, </w:t>
      </w:r>
      <w:r>
        <w:rPr>
          <w:color w:val="000000"/>
          <w:spacing w:val="3"/>
        </w:rPr>
        <w:t xml:space="preserve">настоящими Правилами, иными нормативными правовыми актами, техническими нормативными </w:t>
      </w:r>
      <w:r>
        <w:rPr>
          <w:color w:val="000000"/>
        </w:rPr>
        <w:t>документами;</w:t>
      </w:r>
    </w:p>
    <w:p w:rsidR="00664F1F" w:rsidRDefault="00664F1F" w:rsidP="00664F1F">
      <w:pPr>
        <w:shd w:val="clear" w:color="auto" w:fill="FFFFFF"/>
        <w:spacing w:after="0"/>
        <w:ind w:firstLine="551"/>
        <w:jc w:val="both"/>
        <w:rPr>
          <w:color w:val="000000"/>
        </w:rPr>
      </w:pPr>
      <w:proofErr w:type="spellStart"/>
      <w:proofErr w:type="gramStart"/>
      <w:r>
        <w:rPr>
          <w:color w:val="000000"/>
          <w:spacing w:val="1"/>
          <w:u w:val="single"/>
        </w:rPr>
        <w:t>водоохранная</w:t>
      </w:r>
      <w:proofErr w:type="spellEnd"/>
      <w:r>
        <w:rPr>
          <w:color w:val="000000"/>
          <w:spacing w:val="1"/>
          <w:u w:val="single"/>
        </w:rPr>
        <w:t xml:space="preserve"> зона</w:t>
      </w:r>
      <w:r>
        <w:rPr>
          <w:color w:val="000000"/>
          <w:spacing w:val="1"/>
        </w:rPr>
        <w:t xml:space="preserve"> - вид зоны с особыми условиями использования территории, устанавливаемый в </w:t>
      </w:r>
      <w:r>
        <w:rPr>
          <w:color w:val="000000"/>
        </w:rPr>
        <w:t>соответствии с законодательством Российской Федерации, являющийся территорией, примыкающей акваториям рек, озёр,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roofErr w:type="gramEnd"/>
    </w:p>
    <w:p w:rsidR="00664F1F" w:rsidRDefault="00664F1F" w:rsidP="00664F1F">
      <w:pPr>
        <w:shd w:val="clear" w:color="auto" w:fill="FFFFFF"/>
        <w:spacing w:after="0"/>
        <w:ind w:firstLine="551"/>
        <w:jc w:val="both"/>
        <w:rPr>
          <w:color w:val="000000"/>
        </w:rPr>
      </w:pPr>
      <w:r>
        <w:rPr>
          <w:color w:val="000000"/>
          <w:spacing w:val="1"/>
          <w:u w:val="single"/>
        </w:rPr>
        <w:t>высота здания, строения, сооружения</w:t>
      </w:r>
      <w:r>
        <w:rPr>
          <w:color w:val="000000"/>
          <w:spacing w:val="1"/>
        </w:rPr>
        <w:t xml:space="preserve"> - расстояние по вертикали, измеренное от проектной отметки </w:t>
      </w:r>
      <w:r>
        <w:rPr>
          <w:color w:val="000000"/>
        </w:rPr>
        <w:t xml:space="preserve">земли до наивысшей точки плоской крыши здания или до наивысшей точки конька скатной крыши здания, </w:t>
      </w:r>
      <w:r>
        <w:rPr>
          <w:color w:val="000000"/>
          <w:spacing w:val="2"/>
        </w:rPr>
        <w:t xml:space="preserve">до наивысшей точки строения, сооружения; может устанавливаться в составе градостроительной </w:t>
      </w:r>
      <w:r>
        <w:rPr>
          <w:color w:val="000000"/>
          <w:spacing w:val="3"/>
        </w:rPr>
        <w:t xml:space="preserve">регламента применительно к соответствующей территориальной зоне, обозначенной на карте </w:t>
      </w:r>
      <w:r>
        <w:rPr>
          <w:color w:val="000000"/>
        </w:rPr>
        <w:t>градостроительного зонирования;</w:t>
      </w:r>
    </w:p>
    <w:p w:rsidR="00664F1F" w:rsidRDefault="00664F1F" w:rsidP="00664F1F">
      <w:pPr>
        <w:shd w:val="clear" w:color="auto" w:fill="FFFFFF"/>
        <w:spacing w:after="0"/>
        <w:ind w:firstLine="551"/>
        <w:jc w:val="both"/>
        <w:rPr>
          <w:color w:val="000000"/>
        </w:rPr>
      </w:pPr>
      <w:r>
        <w:rPr>
          <w:color w:val="000000"/>
          <w:u w:val="single"/>
        </w:rPr>
        <w:t>градостроительное зонирование</w:t>
      </w:r>
      <w:r>
        <w:rPr>
          <w:color w:val="000000"/>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664F1F" w:rsidRDefault="00664F1F" w:rsidP="00664F1F">
      <w:pPr>
        <w:shd w:val="clear" w:color="auto" w:fill="FFFFFF"/>
        <w:spacing w:after="0"/>
        <w:ind w:firstLine="551"/>
        <w:jc w:val="both"/>
        <w:rPr>
          <w:color w:val="000000"/>
        </w:rPr>
      </w:pPr>
      <w:proofErr w:type="gramStart"/>
      <w:r>
        <w:rPr>
          <w:color w:val="000000"/>
          <w:spacing w:val="5"/>
          <w:u w:val="single"/>
        </w:rPr>
        <w:t>градостроительный  план земельного участка</w:t>
      </w:r>
      <w:r>
        <w:rPr>
          <w:color w:val="000000"/>
          <w:spacing w:val="5"/>
        </w:rPr>
        <w:t xml:space="preserve"> - документ,  подготавливаемый  и утверждаемый </w:t>
      </w:r>
      <w:r>
        <w:rPr>
          <w:color w:val="000000"/>
          <w:spacing w:val="1"/>
        </w:rPr>
        <w:t xml:space="preserve">составе документации по планировке территории, содержащий информацию о границах и разрешенном </w:t>
      </w:r>
      <w:r>
        <w:rPr>
          <w:color w:val="000000"/>
          <w:spacing w:val="3"/>
        </w:rPr>
        <w:t xml:space="preserve">использовании земельного участка, используемый для установления на местности границ земельного </w:t>
      </w:r>
      <w:r>
        <w:rPr>
          <w:color w:val="000000"/>
          <w:spacing w:val="2"/>
        </w:rPr>
        <w:t xml:space="preserve">участка,   впервые  выделенного  посредством  планировки территории   из  состава  государственных, </w:t>
      </w:r>
      <w:r>
        <w:rPr>
          <w:color w:val="000000"/>
        </w:rPr>
        <w:t xml:space="preserve">муниципальных земель, принятия решений о предоставлении физическим и юридическим лицам прав на </w:t>
      </w:r>
      <w:r>
        <w:rPr>
          <w:color w:val="000000"/>
          <w:spacing w:val="4"/>
        </w:rPr>
        <w:t>земельный участок, об изъятии, в том числе путем выкупа, о</w:t>
      </w:r>
      <w:proofErr w:type="gramEnd"/>
      <w:r>
        <w:rPr>
          <w:color w:val="000000"/>
          <w:spacing w:val="4"/>
        </w:rPr>
        <w:t xml:space="preserve"> </w:t>
      </w:r>
      <w:proofErr w:type="gramStart"/>
      <w:r>
        <w:rPr>
          <w:color w:val="000000"/>
          <w:spacing w:val="4"/>
        </w:rPr>
        <w:t xml:space="preserve">резервировании земельного участка, его </w:t>
      </w:r>
      <w:r>
        <w:rPr>
          <w:color w:val="000000"/>
        </w:rPr>
        <w:t xml:space="preserve">части   для   государственных   или   муниципальных   нужд,   разработки   проектной   документации   для </w:t>
      </w:r>
      <w:r>
        <w:rPr>
          <w:color w:val="000000"/>
          <w:spacing w:val="1"/>
        </w:rPr>
        <w:t xml:space="preserve">строительства,   выдачи   разрешения   на   строительство,   выдачи   разрешения   на   ввод   объекта в </w:t>
      </w:r>
      <w:r>
        <w:rPr>
          <w:color w:val="000000"/>
          <w:spacing w:val="7"/>
        </w:rPr>
        <w:t xml:space="preserve">эксплуатацию;  </w:t>
      </w:r>
      <w:r>
        <w:rPr>
          <w:color w:val="000000"/>
          <w:spacing w:val="7"/>
        </w:rPr>
        <w:lastRenderedPageBreak/>
        <w:t xml:space="preserve">применительно к ранее сформированным земельным участкам с определенными </w:t>
      </w:r>
      <w:r>
        <w:rPr>
          <w:color w:val="000000"/>
          <w:spacing w:val="2"/>
        </w:rPr>
        <w:t xml:space="preserve">установленном порядке границами градостроительные планы земельных участков подготавливаются </w:t>
      </w:r>
      <w:r>
        <w:rPr>
          <w:color w:val="000000"/>
        </w:rPr>
        <w:t>виде отдельного документа;</w:t>
      </w:r>
      <w:proofErr w:type="gramEnd"/>
    </w:p>
    <w:p w:rsidR="00664F1F" w:rsidRDefault="00664F1F" w:rsidP="00664F1F">
      <w:pPr>
        <w:shd w:val="clear" w:color="auto" w:fill="FFFFFF"/>
        <w:spacing w:after="0"/>
        <w:ind w:firstLine="551"/>
        <w:jc w:val="both"/>
        <w:rPr>
          <w:color w:val="000000"/>
        </w:rPr>
      </w:pPr>
      <w:proofErr w:type="gramStart"/>
      <w:r>
        <w:rPr>
          <w:color w:val="000000"/>
          <w:spacing w:val="4"/>
          <w:u w:val="single"/>
        </w:rPr>
        <w:t>градостроительный регламент</w:t>
      </w:r>
      <w:r>
        <w:rPr>
          <w:color w:val="000000"/>
          <w:spacing w:val="4"/>
        </w:rPr>
        <w:t xml:space="preserve"> - устанавливаемые в пределах границ соответствующей </w:t>
      </w:r>
      <w:r>
        <w:rPr>
          <w:color w:val="000000"/>
        </w:rPr>
        <w:t>территориальной зоны и в равной мере распространяемые на все земельные участки, расположенные в пределах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w:t>
      </w:r>
      <w:proofErr w:type="gramEnd"/>
      <w:r>
        <w:rPr>
          <w:color w:val="000000"/>
        </w:rPr>
        <w:t xml:space="preserve">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посредством зон с особыми условиями использования территорий;</w:t>
      </w:r>
    </w:p>
    <w:p w:rsidR="00664F1F" w:rsidRDefault="00664F1F" w:rsidP="00664F1F">
      <w:pPr>
        <w:shd w:val="clear" w:color="auto" w:fill="FFFFFF"/>
        <w:spacing w:after="0"/>
        <w:ind w:firstLine="551"/>
        <w:jc w:val="both"/>
        <w:rPr>
          <w:color w:val="000000"/>
        </w:rPr>
      </w:pPr>
      <w:r>
        <w:rPr>
          <w:color w:val="000000"/>
          <w:u w:val="single"/>
        </w:rPr>
        <w:t>застройщик</w:t>
      </w:r>
      <w:r>
        <w:rPr>
          <w:color w:val="000000"/>
        </w:rPr>
        <w:t xml:space="preserve"> - физическое или юридическое лицо, обеспечивающее на выделенном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664F1F" w:rsidRDefault="00664F1F" w:rsidP="00664F1F">
      <w:pPr>
        <w:shd w:val="clear" w:color="auto" w:fill="FFFFFF"/>
        <w:spacing w:after="0"/>
        <w:ind w:firstLine="551"/>
        <w:jc w:val="both"/>
        <w:rPr>
          <w:color w:val="000000"/>
        </w:rPr>
      </w:pPr>
      <w:r>
        <w:rPr>
          <w:color w:val="000000"/>
          <w:u w:val="single"/>
        </w:rPr>
        <w:t xml:space="preserve">заказчик </w:t>
      </w:r>
      <w:r>
        <w:rPr>
          <w:color w:val="000000"/>
        </w:rPr>
        <w:t xml:space="preserve">- физическое или юридическое лицо уполномоченное застройщиком представлять интересы застройщика при подготовке и осуществлении строительства, реконструкции, в том числе </w:t>
      </w:r>
      <w:r>
        <w:rPr>
          <w:color w:val="000000"/>
          <w:spacing w:val="1"/>
        </w:rPr>
        <w:t xml:space="preserve">обеспечивает от имени застройщика заключение договоров с исполнителями, подрядчиками, </w:t>
      </w:r>
      <w:r>
        <w:rPr>
          <w:color w:val="000000"/>
        </w:rPr>
        <w:t>осуществление контроля на стадии выполнения и приемки работ;</w:t>
      </w:r>
    </w:p>
    <w:p w:rsidR="00664F1F" w:rsidRDefault="00664F1F" w:rsidP="00664F1F">
      <w:pPr>
        <w:shd w:val="clear" w:color="auto" w:fill="FFFFFF"/>
        <w:spacing w:after="0"/>
        <w:ind w:firstLine="551"/>
        <w:jc w:val="both"/>
        <w:rPr>
          <w:color w:val="000000"/>
        </w:rPr>
      </w:pPr>
      <w:r>
        <w:rPr>
          <w:color w:val="000000"/>
          <w:u w:val="single"/>
        </w:rPr>
        <w:t>заказчик-застройщик</w:t>
      </w:r>
      <w:r>
        <w:rPr>
          <w:color w:val="000000"/>
        </w:rPr>
        <w:t xml:space="preserve"> - физическое или юридическое лицо или группа  лиц, выполняющее функции застройщика и заказчика, по заданию инвестора;</w:t>
      </w:r>
    </w:p>
    <w:p w:rsidR="00664F1F" w:rsidRDefault="00664F1F" w:rsidP="00664F1F">
      <w:pPr>
        <w:shd w:val="clear" w:color="auto" w:fill="FFFFFF"/>
        <w:spacing w:after="0"/>
        <w:ind w:firstLine="551"/>
        <w:jc w:val="both"/>
        <w:rPr>
          <w:color w:val="000000"/>
        </w:rPr>
      </w:pPr>
      <w:r>
        <w:rPr>
          <w:color w:val="000000"/>
          <w:u w:val="single"/>
        </w:rPr>
        <w:t>землепользователи</w:t>
      </w:r>
      <w:r>
        <w:rPr>
          <w:color w:val="000000"/>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664F1F" w:rsidRDefault="00664F1F" w:rsidP="00664F1F">
      <w:pPr>
        <w:shd w:val="clear" w:color="auto" w:fill="FFFFFF"/>
        <w:spacing w:after="0"/>
        <w:ind w:firstLine="551"/>
        <w:jc w:val="both"/>
        <w:rPr>
          <w:color w:val="000000"/>
        </w:rPr>
      </w:pPr>
      <w:r>
        <w:rPr>
          <w:color w:val="000000"/>
          <w:u w:val="single"/>
        </w:rPr>
        <w:t>землевладельцы</w:t>
      </w:r>
      <w:r>
        <w:rPr>
          <w:color w:val="000000"/>
        </w:rPr>
        <w:t xml:space="preserve"> - лица, владеющие и пользующиеся земельными участками на праве пожизненного наследуемого владения;</w:t>
      </w:r>
    </w:p>
    <w:p w:rsidR="00664F1F" w:rsidRDefault="00664F1F" w:rsidP="00664F1F">
      <w:pPr>
        <w:shd w:val="clear" w:color="auto" w:fill="FFFFFF"/>
        <w:spacing w:after="0"/>
        <w:ind w:firstLine="551"/>
        <w:jc w:val="both"/>
        <w:rPr>
          <w:color w:val="000000"/>
          <w:u w:val="single"/>
        </w:rPr>
      </w:pPr>
      <w:r>
        <w:rPr>
          <w:color w:val="000000"/>
          <w:u w:val="single"/>
        </w:rPr>
        <w:t>инвестор</w:t>
      </w:r>
      <w:r>
        <w:rPr>
          <w:color w:val="000000"/>
        </w:rPr>
        <w:t xml:space="preserve"> – физическое лицо или юридическое </w:t>
      </w:r>
      <w:proofErr w:type="gramStart"/>
      <w:r>
        <w:rPr>
          <w:color w:val="000000"/>
        </w:rPr>
        <w:t>лицо</w:t>
      </w:r>
      <w:proofErr w:type="gramEnd"/>
      <w:r>
        <w:rPr>
          <w:color w:val="000000"/>
        </w:rPr>
        <w:t xml:space="preserve"> осуществляющее вложения в деятельность организатора инвестирования с целью получения ими в будущем материальной выгоды, дохода, который целиком зависит от усилий организатора инвестирования; Организатором инвестирования в данном случае является заказчик или заказчик-застройщик, либо лицо уполномоченное инвестором на осуществление деятельности для получения материальной выгоды в интересах инвестора в сфере землепользования и застройки; </w:t>
      </w:r>
    </w:p>
    <w:p w:rsidR="00664F1F" w:rsidRDefault="00664F1F" w:rsidP="00664F1F">
      <w:pPr>
        <w:shd w:val="clear" w:color="auto" w:fill="FFFFFF"/>
        <w:spacing w:after="0"/>
        <w:ind w:firstLine="551"/>
        <w:jc w:val="both"/>
        <w:rPr>
          <w:color w:val="000000"/>
        </w:rPr>
      </w:pPr>
      <w:proofErr w:type="gramStart"/>
      <w:r>
        <w:rPr>
          <w:color w:val="000000"/>
          <w:u w:val="single"/>
        </w:rPr>
        <w:t>изменение недвижимости</w:t>
      </w:r>
      <w:r>
        <w:rPr>
          <w:color w:val="000000"/>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roofErr w:type="gramEnd"/>
    </w:p>
    <w:p w:rsidR="00664F1F" w:rsidRDefault="00664F1F" w:rsidP="00664F1F">
      <w:pPr>
        <w:shd w:val="clear" w:color="auto" w:fill="FFFFFF"/>
        <w:spacing w:after="0"/>
        <w:ind w:firstLine="551"/>
        <w:jc w:val="both"/>
        <w:rPr>
          <w:color w:val="000000"/>
        </w:rPr>
      </w:pPr>
      <w:r>
        <w:rPr>
          <w:color w:val="000000"/>
          <w:u w:val="single"/>
        </w:rPr>
        <w:t>инженерная, транспортная и социальная инфраструктуры</w:t>
      </w:r>
      <w:r>
        <w:rPr>
          <w:color w:val="000000"/>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органами местного самоуправления муниципального образования;</w:t>
      </w:r>
    </w:p>
    <w:p w:rsidR="00664F1F" w:rsidRDefault="00664F1F" w:rsidP="00664F1F">
      <w:pPr>
        <w:shd w:val="clear" w:color="auto" w:fill="FFFFFF"/>
        <w:spacing w:after="0"/>
        <w:ind w:firstLine="551"/>
        <w:jc w:val="both"/>
        <w:rPr>
          <w:color w:val="000000"/>
        </w:rPr>
      </w:pPr>
      <w:r>
        <w:rPr>
          <w:color w:val="000000"/>
          <w:u w:val="single"/>
        </w:rPr>
        <w:t>процент  использования земельного участка</w:t>
      </w:r>
      <w:r>
        <w:rPr>
          <w:color w:val="000000"/>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процента на показатель площади земельного участка;</w:t>
      </w:r>
    </w:p>
    <w:p w:rsidR="00664F1F" w:rsidRDefault="00664F1F" w:rsidP="00664F1F">
      <w:pPr>
        <w:shd w:val="clear" w:color="auto" w:fill="FFFFFF"/>
        <w:spacing w:after="0"/>
        <w:ind w:firstLine="551"/>
        <w:jc w:val="both"/>
        <w:rPr>
          <w:color w:val="000000"/>
        </w:rPr>
      </w:pPr>
      <w:proofErr w:type="gramStart"/>
      <w:r>
        <w:rPr>
          <w:color w:val="000000"/>
          <w:u w:val="single"/>
        </w:rPr>
        <w:t>красные линии</w:t>
      </w:r>
      <w:r>
        <w:rPr>
          <w:color w:val="000000"/>
        </w:rPr>
        <w:t xml:space="preserve"> - </w:t>
      </w:r>
      <w: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664F1F" w:rsidRDefault="00664F1F" w:rsidP="00664F1F">
      <w:pPr>
        <w:spacing w:after="0"/>
        <w:ind w:firstLine="567"/>
        <w:jc w:val="both"/>
      </w:pPr>
      <w:r>
        <w:rPr>
          <w:u w:val="single"/>
        </w:rPr>
        <w:lastRenderedPageBreak/>
        <w:t>крестьянское (фермерское) хозяйство</w:t>
      </w:r>
      <w:r>
        <w:t xml:space="preserve"> (далее также - фермерское хозяйство) согласно федеральному закону №74 от 11.06.2003 г -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
    <w:p w:rsidR="00664F1F" w:rsidRDefault="00664F1F" w:rsidP="00664F1F">
      <w:pPr>
        <w:shd w:val="clear" w:color="auto" w:fill="FFFFFF"/>
        <w:spacing w:after="0"/>
        <w:ind w:firstLine="551"/>
        <w:jc w:val="both"/>
        <w:rPr>
          <w:color w:val="000000"/>
        </w:rPr>
      </w:pPr>
      <w:r>
        <w:rPr>
          <w:color w:val="000000"/>
          <w:u w:val="single"/>
        </w:rPr>
        <w:t>линии градостроительного регулирования</w:t>
      </w:r>
      <w:r>
        <w:rPr>
          <w:color w:val="000000"/>
        </w:rPr>
        <w:t xml:space="preserve"> - красные линии, синие линии,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w:t>
      </w:r>
      <w:proofErr w:type="spellStart"/>
      <w:r>
        <w:rPr>
          <w:color w:val="000000"/>
        </w:rPr>
        <w:t>водоохранных</w:t>
      </w:r>
      <w:proofErr w:type="spellEnd"/>
      <w:r>
        <w:rPr>
          <w:color w:val="000000"/>
        </w:rPr>
        <w:t xml:space="preserve"> и иных зон ограничений использования земельных участков, зданий, строений, сооружений;</w:t>
      </w:r>
    </w:p>
    <w:p w:rsidR="00664F1F" w:rsidRDefault="00664F1F" w:rsidP="00664F1F">
      <w:pPr>
        <w:shd w:val="clear" w:color="auto" w:fill="FFFFFF"/>
        <w:spacing w:after="0"/>
        <w:ind w:firstLine="551"/>
        <w:jc w:val="both"/>
        <w:rPr>
          <w:color w:val="000000"/>
        </w:rPr>
      </w:pPr>
      <w:r>
        <w:rPr>
          <w:color w:val="000000"/>
          <w:u w:val="single"/>
        </w:rPr>
        <w:t>линии регулирования застройки  (синяя линия)</w:t>
      </w:r>
      <w:r>
        <w:rPr>
          <w:color w:val="000000"/>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664F1F" w:rsidRDefault="00664F1F" w:rsidP="00664F1F">
      <w:pPr>
        <w:spacing w:after="0"/>
        <w:ind w:firstLine="567"/>
        <w:jc w:val="both"/>
      </w:pPr>
      <w:r>
        <w:rPr>
          <w:u w:val="single"/>
        </w:rPr>
        <w:t>личное подсобное хозяйство</w:t>
      </w:r>
      <w:r>
        <w:t xml:space="preserve"> - форма непредпринимательской деятельности по производству и переработке сельскохозяйственной продукции, согласно 112-ФЗ от 07.07.2003 г;</w:t>
      </w:r>
    </w:p>
    <w:p w:rsidR="00664F1F" w:rsidRDefault="00664F1F" w:rsidP="00664F1F">
      <w:pPr>
        <w:shd w:val="clear" w:color="auto" w:fill="FFFFFF"/>
        <w:spacing w:after="0"/>
        <w:ind w:firstLine="551"/>
        <w:jc w:val="both"/>
        <w:rPr>
          <w:color w:val="000000"/>
        </w:rPr>
      </w:pPr>
      <w:r>
        <w:rPr>
          <w:color w:val="000000"/>
          <w:u w:val="single"/>
        </w:rPr>
        <w:t>многоквартирный жилой дом</w:t>
      </w:r>
      <w:r>
        <w:rPr>
          <w:color w:val="000000"/>
        </w:rPr>
        <w:t xml:space="preserve"> - жилой дом, квартиры которого имеют выход на общие лестничные клетки и общий для всего дома земельный участок;</w:t>
      </w:r>
    </w:p>
    <w:p w:rsidR="00664F1F" w:rsidRDefault="00664F1F" w:rsidP="00664F1F">
      <w:pPr>
        <w:shd w:val="clear" w:color="auto" w:fill="FFFFFF"/>
        <w:spacing w:after="0"/>
        <w:ind w:firstLine="551"/>
        <w:jc w:val="both"/>
        <w:rPr>
          <w:color w:val="000000"/>
        </w:rPr>
      </w:pPr>
      <w:r>
        <w:rPr>
          <w:color w:val="000000"/>
          <w:u w:val="single"/>
        </w:rPr>
        <w:t>объект капитального строительства</w:t>
      </w:r>
      <w:r>
        <w:rPr>
          <w:color w:val="000000"/>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 а так же малых архитектурных форм;</w:t>
      </w:r>
    </w:p>
    <w:p w:rsidR="00664F1F" w:rsidRDefault="00664F1F" w:rsidP="00664F1F">
      <w:pPr>
        <w:shd w:val="clear" w:color="auto" w:fill="FFFFFF"/>
        <w:spacing w:after="0"/>
        <w:ind w:firstLine="551"/>
        <w:jc w:val="both"/>
      </w:pPr>
      <w:proofErr w:type="gramStart"/>
      <w:r>
        <w:rPr>
          <w:color w:val="000000"/>
          <w:u w:val="single"/>
        </w:rPr>
        <w:t>орган</w:t>
      </w:r>
      <w:proofErr w:type="gramEnd"/>
      <w:r>
        <w:rPr>
          <w:color w:val="000000"/>
          <w:u w:val="single"/>
        </w:rPr>
        <w:t xml:space="preserve"> уполномоченный в области градостроительной деятельности  (ОГД)</w:t>
      </w:r>
      <w:r>
        <w:rPr>
          <w:color w:val="000000"/>
        </w:rPr>
        <w:t xml:space="preserve">-  структурная единица в системе исполнительной власти представленная </w:t>
      </w:r>
      <w:r>
        <w:t>органом местного самоуправления муниципального образования, уполномоченным в области градостроительной деятельности или структурная единица администрации (комитет или отдел) уполномоченная в области градостроительной деятельности;</w:t>
      </w:r>
    </w:p>
    <w:p w:rsidR="00664F1F" w:rsidRDefault="00664F1F" w:rsidP="00664F1F">
      <w:pPr>
        <w:shd w:val="clear" w:color="auto" w:fill="FFFFFF"/>
        <w:spacing w:after="0"/>
        <w:ind w:firstLine="551"/>
        <w:jc w:val="both"/>
        <w:rPr>
          <w:color w:val="000000"/>
        </w:rPr>
      </w:pPr>
      <w:r>
        <w:rPr>
          <w:color w:val="000000"/>
          <w:u w:val="single"/>
        </w:rPr>
        <w:t>подрядчик</w:t>
      </w:r>
      <w:r>
        <w:rPr>
          <w:color w:val="000000"/>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64F1F" w:rsidRDefault="00664F1F" w:rsidP="00664F1F">
      <w:pPr>
        <w:shd w:val="clear" w:color="auto" w:fill="FFFFFF"/>
        <w:spacing w:after="0"/>
        <w:ind w:firstLine="551"/>
        <w:jc w:val="both"/>
        <w:rPr>
          <w:color w:val="000000"/>
        </w:rPr>
      </w:pPr>
      <w:r>
        <w:rPr>
          <w:color w:val="000000"/>
          <w:u w:val="single"/>
        </w:rPr>
        <w:t>прибрежная защитная полоса</w:t>
      </w:r>
      <w:r>
        <w:rPr>
          <w:color w:val="000000"/>
        </w:rPr>
        <w:t xml:space="preserve"> - часть </w:t>
      </w:r>
      <w:proofErr w:type="spellStart"/>
      <w:r>
        <w:rPr>
          <w:color w:val="000000"/>
        </w:rPr>
        <w:t>водоохранной</w:t>
      </w:r>
      <w:proofErr w:type="spellEnd"/>
      <w:r>
        <w:rPr>
          <w:color w:val="000000"/>
        </w:rPr>
        <w:t xml:space="preserve"> зоны, для которой вводятся дополнительные ограничения землепользования, застройки и природопользования;</w:t>
      </w:r>
    </w:p>
    <w:p w:rsidR="00664F1F" w:rsidRDefault="00664F1F" w:rsidP="00664F1F">
      <w:pPr>
        <w:shd w:val="clear" w:color="auto" w:fill="FFFFFF"/>
        <w:spacing w:after="0"/>
        <w:ind w:firstLine="551"/>
        <w:jc w:val="both"/>
        <w:rPr>
          <w:color w:val="000000"/>
        </w:rPr>
      </w:pPr>
      <w:proofErr w:type="gramStart"/>
      <w:r>
        <w:rPr>
          <w:color w:val="000000"/>
          <w:spacing w:val="3"/>
          <w:u w:val="single"/>
        </w:rPr>
        <w:t>проектная документация</w:t>
      </w:r>
      <w:r>
        <w:rPr>
          <w:color w:val="000000"/>
          <w:spacing w:val="3"/>
        </w:rPr>
        <w:t xml:space="preserve"> - графические и текстовые материалы, определяющие объемно-</w:t>
      </w:r>
      <w:r>
        <w:rPr>
          <w:color w:val="000000"/>
          <w:spacing w:val="2"/>
        </w:rPr>
        <w:t xml:space="preserve">планировочные, конструктивные и технические решения для строительства, реконструкции, и </w:t>
      </w:r>
      <w:r>
        <w:rPr>
          <w:color w:val="000000"/>
        </w:rPr>
        <w:t xml:space="preserve">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w:t>
      </w:r>
      <w:r>
        <w:rPr>
          <w:i/>
          <w:color w:val="000000"/>
        </w:rPr>
        <w:t xml:space="preserve">в </w:t>
      </w:r>
      <w:r>
        <w:rPr>
          <w:color w:val="000000"/>
        </w:rPr>
        <w:t>установленном порядке;</w:t>
      </w:r>
      <w:proofErr w:type="gramEnd"/>
    </w:p>
    <w:p w:rsidR="00664F1F" w:rsidRDefault="00664F1F" w:rsidP="00664F1F">
      <w:pPr>
        <w:shd w:val="clear" w:color="auto" w:fill="FFFFFF"/>
        <w:spacing w:after="0"/>
        <w:ind w:firstLine="551"/>
        <w:jc w:val="both"/>
        <w:rPr>
          <w:color w:val="000000"/>
        </w:rPr>
      </w:pPr>
      <w:r>
        <w:rPr>
          <w:color w:val="000000"/>
          <w:u w:val="single"/>
        </w:rPr>
        <w:t>процент застройки участка</w:t>
      </w:r>
      <w:r>
        <w:rPr>
          <w:color w:val="000000"/>
        </w:rPr>
        <w:t xml:space="preserve"> - отношение площади поверхности участка, занятой строениями, ко всей площади земельного участка;</w:t>
      </w:r>
    </w:p>
    <w:p w:rsidR="00664F1F" w:rsidRDefault="00664F1F" w:rsidP="00664F1F">
      <w:pPr>
        <w:shd w:val="clear" w:color="auto" w:fill="FFFFFF"/>
        <w:spacing w:after="0"/>
        <w:ind w:firstLine="551"/>
        <w:jc w:val="both"/>
        <w:rPr>
          <w:color w:val="000000"/>
        </w:rPr>
      </w:pPr>
      <w:proofErr w:type="gramStart"/>
      <w:r>
        <w:rPr>
          <w:color w:val="000000"/>
          <w:u w:val="single"/>
        </w:rPr>
        <w:t xml:space="preserve">публичный сервитут </w:t>
      </w:r>
      <w:r>
        <w:rPr>
          <w:color w:val="000000"/>
        </w:rPr>
        <w:t xml:space="preserve">-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Тульской </w:t>
      </w:r>
      <w:r>
        <w:rPr>
          <w:color w:val="000000"/>
          <w:spacing w:val="1"/>
        </w:rPr>
        <w:t xml:space="preserve">области, нормативным правовым актом органа местного самоуправления с учетом результатов </w:t>
      </w:r>
      <w:r>
        <w:rPr>
          <w:color w:val="000000"/>
        </w:rPr>
        <w:t>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roofErr w:type="gramEnd"/>
    </w:p>
    <w:p w:rsidR="00664F1F" w:rsidRDefault="00664F1F" w:rsidP="00664F1F">
      <w:pPr>
        <w:shd w:val="clear" w:color="auto" w:fill="FFFFFF"/>
        <w:spacing w:after="0"/>
        <w:ind w:firstLine="551"/>
        <w:jc w:val="both"/>
        <w:rPr>
          <w:color w:val="000000"/>
        </w:rPr>
      </w:pPr>
      <w:r>
        <w:rPr>
          <w:color w:val="000000"/>
          <w:u w:val="single"/>
        </w:rPr>
        <w:t>разрешение на строительство</w:t>
      </w:r>
      <w:r>
        <w:rPr>
          <w:color w:val="000000"/>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незначительных изменений и улучшений </w:t>
      </w:r>
      <w:r>
        <w:rPr>
          <w:color w:val="000000"/>
        </w:rPr>
        <w:lastRenderedPageBreak/>
        <w:t>недвижимости, когда законодательством не предусмотрено получение разрешения на строительство;</w:t>
      </w:r>
    </w:p>
    <w:p w:rsidR="00664F1F" w:rsidRDefault="00664F1F" w:rsidP="00664F1F">
      <w:pPr>
        <w:shd w:val="clear" w:color="auto" w:fill="FFFFFF"/>
        <w:spacing w:after="0"/>
        <w:ind w:firstLine="551"/>
        <w:jc w:val="both"/>
        <w:rPr>
          <w:color w:val="000000"/>
        </w:rPr>
      </w:pPr>
      <w:r>
        <w:rPr>
          <w:color w:val="000000"/>
          <w:u w:val="single"/>
        </w:rPr>
        <w:t>разрешенное использование земельных участков и иных объектов недвижимости</w:t>
      </w:r>
      <w:r>
        <w:rPr>
          <w:color w:val="000000"/>
        </w:rPr>
        <w:t xml:space="preserve"> - использование недвижимости в соответствии с градостроительным регламентом, а также публичными сервитутами;</w:t>
      </w:r>
    </w:p>
    <w:p w:rsidR="00664F1F" w:rsidRDefault="00664F1F" w:rsidP="00664F1F">
      <w:pPr>
        <w:shd w:val="clear" w:color="auto" w:fill="FFFFFF"/>
        <w:spacing w:after="0"/>
        <w:ind w:firstLine="551"/>
        <w:jc w:val="both"/>
        <w:rPr>
          <w:color w:val="000000"/>
        </w:rPr>
      </w:pPr>
      <w:r>
        <w:rPr>
          <w:color w:val="000000"/>
          <w:u w:val="single"/>
        </w:rPr>
        <w:t>разрешение на ввод объекта в эксплуатацию</w:t>
      </w:r>
      <w:r>
        <w:rPr>
          <w:color w:val="000000"/>
        </w:rPr>
        <w:t xml:space="preserve"> - документ, который удостоверяет выполнение строительства, реконструкции, капитального ремонта объекта недвижимости в полном объеме в соответствии с разрешением на строительство, соответствие построенного, реконструированного, отремонтированного объекта недвижимости градостроительному плану земельного участка и проектной документации;</w:t>
      </w:r>
    </w:p>
    <w:p w:rsidR="00664F1F" w:rsidRDefault="00664F1F" w:rsidP="00664F1F">
      <w:pPr>
        <w:shd w:val="clear" w:color="auto" w:fill="FFFFFF"/>
        <w:spacing w:after="0"/>
        <w:ind w:firstLine="551"/>
        <w:jc w:val="both"/>
        <w:rPr>
          <w:color w:val="000000"/>
        </w:rPr>
      </w:pPr>
      <w:r>
        <w:rPr>
          <w:color w:val="000000"/>
          <w:u w:val="single"/>
        </w:rPr>
        <w:t>реконструкция</w:t>
      </w:r>
      <w:r>
        <w:rPr>
          <w:color w:val="000000"/>
        </w:rPr>
        <w:t xml:space="preserve"> - проведение строительных работ в целях изменения существующих технико-</w:t>
      </w:r>
      <w:r>
        <w:rPr>
          <w:color w:val="000000"/>
          <w:spacing w:val="7"/>
        </w:rPr>
        <w:t xml:space="preserve">экономических показателей объекта и повышения эффективности его использования, </w:t>
      </w:r>
      <w:r>
        <w:rPr>
          <w:color w:val="000000"/>
        </w:rPr>
        <w:t>предусматривающих: реорганизацию объекта; изменение габаритов и технических показателей; капитальное строительство, пристройки, надстройки; разборка и усиление несущих конструкций; переоборудование чердачного помещения под мансарду; строительство и реконструкцию инженерных систем и коммуникаций;</w:t>
      </w:r>
    </w:p>
    <w:p w:rsidR="00664F1F" w:rsidRDefault="00664F1F" w:rsidP="00664F1F">
      <w:pPr>
        <w:shd w:val="clear" w:color="auto" w:fill="FFFFFF"/>
        <w:spacing w:after="0"/>
        <w:ind w:firstLine="551"/>
        <w:jc w:val="both"/>
        <w:rPr>
          <w:color w:val="000000"/>
        </w:rPr>
      </w:pPr>
      <w:proofErr w:type="gramStart"/>
      <w:r>
        <w:rPr>
          <w:color w:val="000000"/>
          <w:u w:val="single"/>
        </w:rPr>
        <w:t>санкционированное отклонения от Правил</w:t>
      </w:r>
      <w:r>
        <w:rPr>
          <w:color w:val="000000"/>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roofErr w:type="gramEnd"/>
    </w:p>
    <w:p w:rsidR="00664F1F" w:rsidRDefault="00664F1F" w:rsidP="00664F1F">
      <w:pPr>
        <w:shd w:val="clear" w:color="auto" w:fill="FFFFFF"/>
        <w:spacing w:after="0"/>
        <w:ind w:firstLine="551"/>
        <w:jc w:val="both"/>
        <w:rPr>
          <w:color w:val="000000"/>
        </w:rPr>
      </w:pPr>
      <w:r>
        <w:rPr>
          <w:color w:val="000000"/>
          <w:u w:val="single"/>
        </w:rPr>
        <w:t>собственники земельных участков</w:t>
      </w:r>
      <w:r>
        <w:rPr>
          <w:color w:val="000000"/>
        </w:rPr>
        <w:t xml:space="preserve"> - лица, являющиеся собственниками земельных участков;</w:t>
      </w:r>
    </w:p>
    <w:p w:rsidR="00664F1F" w:rsidRDefault="00664F1F" w:rsidP="00664F1F">
      <w:pPr>
        <w:shd w:val="clear" w:color="auto" w:fill="FFFFFF"/>
        <w:spacing w:after="0"/>
        <w:ind w:firstLine="551"/>
        <w:jc w:val="both"/>
        <w:rPr>
          <w:color w:val="000000"/>
        </w:rPr>
      </w:pPr>
      <w:r>
        <w:rPr>
          <w:color w:val="000000"/>
          <w:u w:val="single"/>
        </w:rPr>
        <w:t>строительные изменения недвижимости</w:t>
      </w:r>
      <w:r>
        <w:rPr>
          <w:color w:val="000000"/>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664F1F" w:rsidRDefault="00664F1F" w:rsidP="00664F1F">
      <w:pPr>
        <w:shd w:val="clear" w:color="auto" w:fill="FFFFFF"/>
        <w:spacing w:after="0"/>
        <w:ind w:firstLine="551"/>
        <w:jc w:val="both"/>
        <w:rPr>
          <w:color w:val="000000"/>
        </w:rPr>
      </w:pPr>
      <w:r>
        <w:rPr>
          <w:color w:val="000000"/>
          <w:u w:val="single"/>
        </w:rPr>
        <w:t>строительство</w:t>
      </w:r>
      <w:r>
        <w:rPr>
          <w:color w:val="000000"/>
        </w:rPr>
        <w:t xml:space="preserve"> - создание зданий, строений, сооружений (в том числе на месте сносимых объектов);</w:t>
      </w:r>
    </w:p>
    <w:p w:rsidR="00664F1F" w:rsidRDefault="00664F1F" w:rsidP="00664F1F">
      <w:pPr>
        <w:shd w:val="clear" w:color="auto" w:fill="FFFFFF"/>
        <w:spacing w:after="0"/>
        <w:ind w:firstLine="551"/>
        <w:jc w:val="both"/>
        <w:rPr>
          <w:color w:val="000000"/>
        </w:rPr>
      </w:pPr>
      <w:r>
        <w:rPr>
          <w:color w:val="000000"/>
          <w:u w:val="single"/>
        </w:rPr>
        <w:t>специальные согласования</w:t>
      </w:r>
      <w:r>
        <w:rPr>
          <w:color w:val="000000"/>
        </w:rPr>
        <w:t xml:space="preserve"> – предоставление разрешений на особо поименованные настоящими  Правилами виды использования недвижимости, условно-разрешенные в соответствующих территориальных зонах;</w:t>
      </w:r>
    </w:p>
    <w:p w:rsidR="00664F1F" w:rsidRDefault="00664F1F" w:rsidP="00664F1F">
      <w:pPr>
        <w:shd w:val="clear" w:color="auto" w:fill="FFFFFF"/>
        <w:spacing w:after="0"/>
        <w:ind w:firstLine="551"/>
        <w:jc w:val="both"/>
        <w:rPr>
          <w:color w:val="000000"/>
        </w:rPr>
      </w:pPr>
      <w:proofErr w:type="gramStart"/>
      <w:r>
        <w:rPr>
          <w:u w:val="single"/>
        </w:rPr>
        <w:t>саморегулируемые организации</w:t>
      </w:r>
      <w:r>
        <w:t xml:space="preserve">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 саморегулируемые организации) - некоммерческие организации, сведения о которых внесены в государственный реестр саморегулируемых организаций и которые основаны на членстве индивидуальных предпринимателей и (или) юридических лиц, выполняющих инженерные изыскания или осуществляющих архитектурно-строительное проектирование, строительство, реконструкцию, капитальный ремонт объектов капитального строительства;</w:t>
      </w:r>
      <w:proofErr w:type="gramEnd"/>
    </w:p>
    <w:p w:rsidR="00664F1F" w:rsidRDefault="00664F1F" w:rsidP="00664F1F">
      <w:pPr>
        <w:shd w:val="clear" w:color="auto" w:fill="FFFFFF"/>
        <w:spacing w:after="0"/>
        <w:ind w:firstLine="551"/>
        <w:jc w:val="both"/>
        <w:rPr>
          <w:color w:val="000000"/>
        </w:rPr>
      </w:pPr>
      <w:r>
        <w:rPr>
          <w:color w:val="000000"/>
          <w:u w:val="single"/>
        </w:rPr>
        <w:t>территориальные зоны</w:t>
      </w:r>
      <w:r>
        <w:rPr>
          <w:color w:val="000000"/>
        </w:rPr>
        <w:t xml:space="preserve"> - зоны, для которых в настоящих Правилах определены границы и установлены градостроительные регламенты;</w:t>
      </w:r>
    </w:p>
    <w:p w:rsidR="00664F1F" w:rsidRDefault="00664F1F" w:rsidP="00664F1F">
      <w:pPr>
        <w:shd w:val="clear" w:color="auto" w:fill="FFFFFF"/>
        <w:spacing w:after="0"/>
        <w:ind w:firstLine="551"/>
        <w:jc w:val="both"/>
        <w:rPr>
          <w:color w:val="000000"/>
        </w:rPr>
      </w:pPr>
      <w:r>
        <w:rPr>
          <w:color w:val="000000"/>
          <w:spacing w:val="1"/>
          <w:u w:val="single"/>
        </w:rPr>
        <w:t>территории общего пользования</w:t>
      </w:r>
      <w:r>
        <w:rPr>
          <w:color w:val="000000"/>
          <w:spacing w:val="1"/>
        </w:rPr>
        <w:t xml:space="preserve"> - отграничиваемая красными линиями от иных территорий </w:t>
      </w:r>
      <w:r>
        <w:rPr>
          <w:color w:val="000000"/>
          <w:spacing w:val="3"/>
        </w:rPr>
        <w:t>совокупность земельных участков (включая дороги, улицы, проезды, площади, скверы, бульвары,</w:t>
      </w:r>
      <w:r>
        <w:rPr>
          <w:color w:val="000000"/>
          <w:spacing w:val="1"/>
        </w:rPr>
        <w:t xml:space="preserve"> набережные), которые не подлежат приватизации и беспрепятственно используются неограниченным </w:t>
      </w:r>
      <w:r>
        <w:rPr>
          <w:color w:val="000000"/>
        </w:rPr>
        <w:t>кругом лиц;</w:t>
      </w:r>
    </w:p>
    <w:p w:rsidR="00664F1F" w:rsidRDefault="00664F1F" w:rsidP="00664F1F">
      <w:pPr>
        <w:shd w:val="clear" w:color="auto" w:fill="FFFFFF"/>
        <w:spacing w:after="0"/>
        <w:ind w:firstLine="551"/>
        <w:jc w:val="both"/>
        <w:rPr>
          <w:color w:val="000000"/>
        </w:rPr>
      </w:pPr>
      <w:proofErr w:type="gramStart"/>
      <w:r>
        <w:rPr>
          <w:color w:val="000000"/>
          <w:spacing w:val="4"/>
          <w:u w:val="single"/>
        </w:rPr>
        <w:t>технические регламенты</w:t>
      </w:r>
      <w:r>
        <w:rPr>
          <w:color w:val="000000"/>
          <w:spacing w:val="4"/>
        </w:rPr>
        <w:t xml:space="preserve"> - документы, которые приняты международным договором Российской </w:t>
      </w:r>
      <w:r>
        <w:rPr>
          <w:color w:val="000000"/>
          <w:spacing w:val="2"/>
        </w:rPr>
        <w:t xml:space="preserve">Федерации, ратифицированные в порядке, установленном законодательством Российской Федерации, или федеральным законом, или указом Президента Российской </w:t>
      </w:r>
      <w:r>
        <w:rPr>
          <w:color w:val="000000"/>
          <w:spacing w:val="2"/>
        </w:rPr>
        <w:lastRenderedPageBreak/>
        <w:t xml:space="preserve">Федерации, или постановлением </w:t>
      </w:r>
      <w:r>
        <w:rPr>
          <w:color w:val="000000"/>
        </w:rPr>
        <w:t xml:space="preserve">Правительства Российской Федерации, и устанавливают обязательные для применения и исполнения </w:t>
      </w:r>
      <w:r>
        <w:rPr>
          <w:color w:val="000000"/>
          <w:spacing w:val="1"/>
        </w:rPr>
        <w:t xml:space="preserve">требования к объектам технического регулирования (продукции, в том числе зданиям, строениям и </w:t>
      </w:r>
      <w:r>
        <w:rPr>
          <w:color w:val="000000"/>
          <w:spacing w:val="2"/>
        </w:rPr>
        <w:t>сооружениям, процессам производства, эксплуатации, хранения, перевозки, реализации и утилизации);</w:t>
      </w:r>
      <w:proofErr w:type="gramEnd"/>
      <w:r>
        <w:rPr>
          <w:color w:val="000000"/>
          <w:spacing w:val="2"/>
        </w:rPr>
        <w:t xml:space="preserve"> до принятия технических регламентов действуют нормативные технические документы в части не </w:t>
      </w:r>
      <w:r>
        <w:rPr>
          <w:color w:val="000000"/>
        </w:rPr>
        <w:t>противоречащие законодательству о техническом регулировании.</w:t>
      </w:r>
    </w:p>
    <w:p w:rsidR="00664F1F" w:rsidRDefault="00664F1F" w:rsidP="00664F1F">
      <w:pPr>
        <w:pStyle w:val="2"/>
        <w:widowControl w:val="0"/>
        <w:spacing w:before="0"/>
        <w:contextualSpacing/>
        <w:jc w:val="both"/>
        <w:rPr>
          <w:rFonts w:ascii="Times New Roman" w:hAnsi="Times New Roman"/>
          <w:color w:val="auto"/>
          <w:sz w:val="24"/>
          <w:szCs w:val="24"/>
        </w:rPr>
      </w:pPr>
      <w:bookmarkStart w:id="4" w:name="_Toc308681336"/>
      <w:bookmarkEnd w:id="4"/>
      <w:r>
        <w:rPr>
          <w:rFonts w:ascii="Times New Roman" w:hAnsi="Times New Roman"/>
          <w:i/>
          <w:sz w:val="24"/>
          <w:szCs w:val="24"/>
        </w:rPr>
        <w:t>Статья 2. Основания введения, назначение и состав Правил</w:t>
      </w:r>
    </w:p>
    <w:p w:rsidR="00664F1F" w:rsidRDefault="00664F1F" w:rsidP="00664F1F">
      <w:pPr>
        <w:spacing w:after="0"/>
        <w:jc w:val="both"/>
        <w:rPr>
          <w:rFonts w:ascii="Times New Roman" w:hAnsi="Times New Roman"/>
          <w:sz w:val="24"/>
          <w:szCs w:val="24"/>
        </w:rPr>
      </w:pPr>
      <w:proofErr w:type="gramStart"/>
      <w:r>
        <w:t xml:space="preserve">Настоящие   Правила   в   соответствии   с   Градостроительным   кодексом Российской   Федерации, </w:t>
      </w:r>
      <w:r>
        <w:rPr>
          <w:spacing w:val="4"/>
        </w:rPr>
        <w:t>Земельным  кодексом  Российской Федераций и закона Тульской области «О</w:t>
      </w:r>
      <w:r>
        <w:t xml:space="preserve"> градостроительной деятельности в тульской области»</w:t>
      </w:r>
      <w:r>
        <w:rPr>
          <w:spacing w:val="4"/>
        </w:rPr>
        <w:t xml:space="preserve"> вводят в муниципальном образовании систему </w:t>
      </w:r>
      <w:r>
        <w:rPr>
          <w:spacing w:val="3"/>
        </w:rPr>
        <w:t xml:space="preserve">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w:t>
      </w:r>
      <w:r>
        <w:rPr>
          <w:spacing w:val="6"/>
        </w:rPr>
        <w:t>установлением для каждой из них единого градостроительного регламента по видам и предельным</w:t>
      </w:r>
      <w:proofErr w:type="gramEnd"/>
      <w:r>
        <w:rPr>
          <w:spacing w:val="6"/>
        </w:rPr>
        <w:t xml:space="preserve"> </w:t>
      </w:r>
      <w:r>
        <w:rPr>
          <w:spacing w:val="4"/>
        </w:rPr>
        <w:t xml:space="preserve">параметрам разрешенного использования земельных участков в границах этих территориальных зон, </w:t>
      </w:r>
      <w:r>
        <w:rPr>
          <w:spacing w:val="5"/>
        </w:rPr>
        <w:t xml:space="preserve">для: защиты прав граждан и обеспечения равенства прав физических и юридических лиц в процессе </w:t>
      </w:r>
      <w:r>
        <w:rPr>
          <w:spacing w:val="2"/>
        </w:rPr>
        <w:t xml:space="preserve">реализации отношений, возникающих по поводу землепользования и застройки; обеспечения открытой </w:t>
      </w:r>
      <w:r>
        <w:rPr>
          <w:spacing w:val="3"/>
        </w:rPr>
        <w:t xml:space="preserve">информации  о  правилах и  условиях  использования  земельных  участков,   осуществления  на  них </w:t>
      </w:r>
      <w:r>
        <w:rPr>
          <w:spacing w:val="7"/>
        </w:rPr>
        <w:t xml:space="preserve">строительства и реконструкции; подготовки документов для передачи прав на земельные участки, </w:t>
      </w:r>
      <w:r>
        <w:t xml:space="preserve">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w:t>
      </w:r>
      <w:r>
        <w:rPr>
          <w:spacing w:val="1"/>
        </w:rPr>
        <w:t xml:space="preserve">градостроительным регламентам проектной документации, завершенных строительством объектов и их </w:t>
      </w:r>
      <w:r>
        <w:t>последующего использования.</w:t>
      </w:r>
    </w:p>
    <w:p w:rsidR="00664F1F" w:rsidRDefault="00664F1F" w:rsidP="00664F1F">
      <w:pPr>
        <w:widowControl w:val="0"/>
        <w:numPr>
          <w:ilvl w:val="0"/>
          <w:numId w:val="2"/>
        </w:numPr>
        <w:shd w:val="clear" w:color="auto" w:fill="FFFFFF"/>
        <w:tabs>
          <w:tab w:val="left" w:pos="360"/>
        </w:tabs>
        <w:suppressAutoHyphens/>
        <w:spacing w:after="0" w:line="240" w:lineRule="auto"/>
        <w:ind w:left="0" w:firstLine="0"/>
        <w:contextualSpacing/>
        <w:jc w:val="both"/>
        <w:rPr>
          <w:color w:val="000000"/>
        </w:rPr>
      </w:pPr>
      <w:r>
        <w:rPr>
          <w:color w:val="000000"/>
        </w:rPr>
        <w:t>Целью   введения    системы    регулирования    землепользования    и    застройки,    основанной    на градостроительном зонировании, является:</w:t>
      </w:r>
    </w:p>
    <w:p w:rsidR="00664F1F" w:rsidRDefault="00664F1F" w:rsidP="00664F1F">
      <w:pPr>
        <w:pStyle w:val="-2"/>
        <w:numPr>
          <w:ilvl w:val="0"/>
          <w:numId w:val="3"/>
        </w:numPr>
        <w:spacing w:before="0" w:after="0"/>
        <w:ind w:left="0" w:firstLine="567"/>
        <w:rPr>
          <w:szCs w:val="24"/>
        </w:rPr>
      </w:pPr>
      <w:r>
        <w:rPr>
          <w:szCs w:val="24"/>
        </w:rPr>
        <w:t>обеспечение условий для реализации планов и программ развития территории поселения, систем инженерного,  транспортного   обеспечения   и   социального   обслуживания,   сохранения   природной   и культурно-исторической среды;</w:t>
      </w:r>
    </w:p>
    <w:p w:rsidR="00664F1F" w:rsidRDefault="00664F1F" w:rsidP="00664F1F">
      <w:pPr>
        <w:pStyle w:val="-2"/>
        <w:numPr>
          <w:ilvl w:val="0"/>
          <w:numId w:val="3"/>
        </w:numPr>
        <w:spacing w:before="0" w:after="0"/>
        <w:ind w:left="0" w:firstLine="567"/>
        <w:rPr>
          <w:szCs w:val="24"/>
        </w:rPr>
      </w:pPr>
      <w:r>
        <w:rPr>
          <w:szCs w:val="24"/>
        </w:rPr>
        <w:t>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664F1F" w:rsidRDefault="00664F1F" w:rsidP="00664F1F">
      <w:pPr>
        <w:pStyle w:val="-2"/>
        <w:numPr>
          <w:ilvl w:val="0"/>
          <w:numId w:val="3"/>
        </w:numPr>
        <w:spacing w:before="0" w:after="0"/>
        <w:ind w:left="0" w:firstLine="567"/>
        <w:rPr>
          <w:szCs w:val="24"/>
        </w:rPr>
      </w:pPr>
      <w:r>
        <w:rPr>
          <w:szCs w:val="24"/>
        </w:rPr>
        <w:t>создание благоприятных условий для привлечения  инвестиций в строительство и обустройство недвижимости    посредством    предоставления    инвесторам    и    правообладателям    недвижимости возможности выбора наиболее эффективного вида использования недвижимости в соответствии с градостроительными регламентами;</w:t>
      </w:r>
    </w:p>
    <w:p w:rsidR="00664F1F" w:rsidRDefault="00664F1F" w:rsidP="00664F1F">
      <w:pPr>
        <w:pStyle w:val="-2"/>
        <w:numPr>
          <w:ilvl w:val="0"/>
          <w:numId w:val="3"/>
        </w:numPr>
        <w:spacing w:before="0" w:after="0"/>
        <w:ind w:left="0" w:firstLine="567"/>
        <w:rPr>
          <w:szCs w:val="24"/>
        </w:rPr>
      </w:pPr>
      <w:r>
        <w:rPr>
          <w:szCs w:val="24"/>
        </w:rPr>
        <w:t>обеспечение свободного доступа граждан к информации и их участия в принятии решений по вопросам развития, землепользования и застройки поселения посредством проведения публичных слушаний;</w:t>
      </w:r>
    </w:p>
    <w:p w:rsidR="00664F1F" w:rsidRDefault="00664F1F" w:rsidP="00664F1F">
      <w:pPr>
        <w:pStyle w:val="-2"/>
        <w:numPr>
          <w:ilvl w:val="0"/>
          <w:numId w:val="3"/>
        </w:numPr>
        <w:spacing w:before="0" w:after="0"/>
        <w:ind w:left="0" w:firstLine="567"/>
        <w:rPr>
          <w:szCs w:val="24"/>
        </w:rPr>
      </w:pPr>
      <w:r>
        <w:rPr>
          <w:szCs w:val="24"/>
        </w:rPr>
        <w:t xml:space="preserve">обеспечение </w:t>
      </w:r>
      <w:proofErr w:type="gramStart"/>
      <w:r>
        <w:rPr>
          <w:szCs w:val="24"/>
        </w:rPr>
        <w:t>контроля за</w:t>
      </w:r>
      <w:proofErr w:type="gramEnd"/>
      <w:r>
        <w:rPr>
          <w:szCs w:val="24"/>
        </w:rPr>
        <w:t xml:space="preserve"> соблюдением прав граждан и юридических лиц.</w:t>
      </w:r>
    </w:p>
    <w:p w:rsidR="00664F1F" w:rsidRDefault="00664F1F" w:rsidP="00664F1F">
      <w:pPr>
        <w:shd w:val="clear" w:color="auto" w:fill="FFFFFF"/>
        <w:tabs>
          <w:tab w:val="left" w:pos="184"/>
          <w:tab w:val="left" w:pos="9355"/>
        </w:tabs>
        <w:spacing w:after="0"/>
        <w:jc w:val="both"/>
        <w:rPr>
          <w:color w:val="000000"/>
          <w:szCs w:val="24"/>
        </w:rPr>
      </w:pPr>
      <w:r>
        <w:rPr>
          <w:color w:val="000000"/>
        </w:rPr>
        <w:t xml:space="preserve">2. Настоящие Правила регламентируют деятельность </w:t>
      </w:r>
      <w:proofErr w:type="gramStart"/>
      <w:r>
        <w:rPr>
          <w:color w:val="000000"/>
        </w:rPr>
        <w:t>по</w:t>
      </w:r>
      <w:proofErr w:type="gramEnd"/>
      <w:r>
        <w:rPr>
          <w:color w:val="000000"/>
        </w:rPr>
        <w:t>:</w:t>
      </w:r>
    </w:p>
    <w:p w:rsidR="00664F1F" w:rsidRDefault="00664F1F" w:rsidP="00664F1F">
      <w:pPr>
        <w:pStyle w:val="-2"/>
        <w:numPr>
          <w:ilvl w:val="0"/>
          <w:numId w:val="3"/>
        </w:numPr>
        <w:spacing w:before="0" w:after="0"/>
        <w:ind w:left="0" w:firstLine="567"/>
        <w:rPr>
          <w:szCs w:val="24"/>
        </w:rPr>
      </w:pPr>
      <w:r>
        <w:rPr>
          <w:szCs w:val="24"/>
        </w:rPr>
        <w:t>проведению  градостроительного  зонирования  территории  муниципального образования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664F1F" w:rsidRDefault="00664F1F" w:rsidP="00664F1F">
      <w:pPr>
        <w:pStyle w:val="-2"/>
        <w:numPr>
          <w:ilvl w:val="0"/>
          <w:numId w:val="3"/>
        </w:numPr>
        <w:spacing w:before="0" w:after="0"/>
        <w:ind w:left="0" w:firstLine="567"/>
        <w:rPr>
          <w:szCs w:val="24"/>
        </w:rPr>
      </w:pPr>
      <w:r>
        <w:rPr>
          <w:szCs w:val="24"/>
        </w:rPr>
        <w:t>разделению территории поселения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муниципального образования,   ее  дальнейшего строительного освоения и преобразования;</w:t>
      </w:r>
    </w:p>
    <w:p w:rsidR="00664F1F" w:rsidRDefault="00664F1F" w:rsidP="00664F1F">
      <w:pPr>
        <w:pStyle w:val="-2"/>
        <w:numPr>
          <w:ilvl w:val="0"/>
          <w:numId w:val="3"/>
        </w:numPr>
        <w:spacing w:before="0" w:after="0"/>
        <w:ind w:left="0" w:firstLine="567"/>
        <w:rPr>
          <w:szCs w:val="24"/>
        </w:rPr>
      </w:pPr>
      <w:r>
        <w:rPr>
          <w:szCs w:val="24"/>
        </w:rPr>
        <w:t xml:space="preserve">предоставлению прав на земельные участки, подготовленные посредством планировки территории и сформированные  из состава государственных,  </w:t>
      </w:r>
      <w:r>
        <w:rPr>
          <w:szCs w:val="24"/>
        </w:rPr>
        <w:lastRenderedPageBreak/>
        <w:t>муниципальных земель,  физическим и юридическим лицам;</w:t>
      </w:r>
    </w:p>
    <w:p w:rsidR="00664F1F" w:rsidRDefault="00664F1F" w:rsidP="00664F1F">
      <w:pPr>
        <w:pStyle w:val="-2"/>
        <w:numPr>
          <w:ilvl w:val="0"/>
          <w:numId w:val="3"/>
        </w:numPr>
        <w:spacing w:before="0" w:after="0"/>
        <w:ind w:left="0" w:firstLine="567"/>
        <w:rPr>
          <w:szCs w:val="24"/>
        </w:rPr>
      </w:pPr>
      <w:r>
        <w:rPr>
          <w:szCs w:val="24"/>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 предоставлению   разрешений   на   строительство,   разрешений   на  ввод   в   эксплуатацию   вновь построенных, реконструированных объектов;</w:t>
      </w:r>
    </w:p>
    <w:p w:rsidR="00664F1F" w:rsidRDefault="00664F1F" w:rsidP="00664F1F">
      <w:pPr>
        <w:pStyle w:val="-2"/>
        <w:numPr>
          <w:ilvl w:val="0"/>
          <w:numId w:val="3"/>
        </w:numPr>
        <w:spacing w:before="0" w:after="0"/>
        <w:ind w:left="0" w:firstLine="567"/>
        <w:rPr>
          <w:szCs w:val="24"/>
        </w:rPr>
      </w:pPr>
      <w:proofErr w:type="gramStart"/>
      <w:r>
        <w:rPr>
          <w:szCs w:val="24"/>
        </w:rPr>
        <w:t>контролю за</w:t>
      </w:r>
      <w:proofErr w:type="gramEnd"/>
      <w:r>
        <w:rPr>
          <w:szCs w:val="24"/>
        </w:rPr>
        <w:t xml:space="preserve">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664F1F" w:rsidRDefault="00664F1F" w:rsidP="00664F1F">
      <w:pPr>
        <w:pStyle w:val="-2"/>
        <w:numPr>
          <w:ilvl w:val="0"/>
          <w:numId w:val="3"/>
        </w:numPr>
        <w:spacing w:before="0" w:after="0"/>
        <w:ind w:left="0" w:firstLine="567"/>
        <w:rPr>
          <w:szCs w:val="24"/>
        </w:rPr>
      </w:pPr>
      <w:r>
        <w:rPr>
          <w:szCs w:val="24"/>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664F1F" w:rsidRDefault="00664F1F" w:rsidP="00664F1F">
      <w:pPr>
        <w:pStyle w:val="-2"/>
        <w:numPr>
          <w:ilvl w:val="0"/>
          <w:numId w:val="3"/>
        </w:numPr>
        <w:spacing w:before="0" w:after="0"/>
        <w:ind w:left="0" w:firstLine="567"/>
        <w:rPr>
          <w:szCs w:val="24"/>
        </w:rPr>
      </w:pPr>
      <w:r>
        <w:rPr>
          <w:szCs w:val="24"/>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664F1F" w:rsidRDefault="00664F1F" w:rsidP="00664F1F">
      <w:pPr>
        <w:shd w:val="clear" w:color="auto" w:fill="FFFFFF"/>
        <w:tabs>
          <w:tab w:val="left" w:pos="352"/>
        </w:tabs>
        <w:spacing w:after="0"/>
        <w:jc w:val="both"/>
        <w:rPr>
          <w:color w:val="000000"/>
          <w:szCs w:val="24"/>
        </w:rPr>
      </w:pPr>
      <w:r>
        <w:rPr>
          <w:color w:val="000000"/>
        </w:rPr>
        <w:t xml:space="preserve">3. Настоящие Правила применяются наряду </w:t>
      </w:r>
      <w:proofErr w:type="gramStart"/>
      <w:r>
        <w:rPr>
          <w:color w:val="000000"/>
        </w:rPr>
        <w:t>с</w:t>
      </w:r>
      <w:proofErr w:type="gramEnd"/>
      <w:r>
        <w:rPr>
          <w:color w:val="000000"/>
        </w:rPr>
        <w:t>:</w:t>
      </w:r>
    </w:p>
    <w:p w:rsidR="00664F1F" w:rsidRDefault="00664F1F" w:rsidP="00664F1F">
      <w:pPr>
        <w:pStyle w:val="-2"/>
        <w:numPr>
          <w:ilvl w:val="0"/>
          <w:numId w:val="3"/>
        </w:numPr>
        <w:spacing w:before="0" w:after="0"/>
        <w:ind w:left="0" w:firstLine="567"/>
        <w:rPr>
          <w:szCs w:val="24"/>
        </w:rPr>
      </w:pPr>
      <w:r>
        <w:rPr>
          <w:szCs w:val="24"/>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664F1F" w:rsidRDefault="00664F1F" w:rsidP="00664F1F">
      <w:pPr>
        <w:pStyle w:val="-2"/>
        <w:numPr>
          <w:ilvl w:val="0"/>
          <w:numId w:val="3"/>
        </w:numPr>
        <w:spacing w:before="0" w:after="0"/>
        <w:ind w:left="0" w:firstLine="567"/>
        <w:rPr>
          <w:szCs w:val="24"/>
        </w:rPr>
      </w:pPr>
      <w:r>
        <w:rPr>
          <w:szCs w:val="24"/>
        </w:rPr>
        <w:t>иными нормативными правовыми актами органов местного самоуправления муниципального образования по вопросам регулирования землепользования и застройки. Указанные акты применяются в части, не противоречащей настоящим Правилам.</w:t>
      </w:r>
    </w:p>
    <w:p w:rsidR="00664F1F" w:rsidRDefault="00664F1F" w:rsidP="00664F1F">
      <w:pPr>
        <w:shd w:val="clear" w:color="auto" w:fill="FFFFFF"/>
        <w:tabs>
          <w:tab w:val="left" w:pos="480"/>
        </w:tabs>
        <w:spacing w:after="0"/>
        <w:jc w:val="both"/>
        <w:rPr>
          <w:color w:val="000000"/>
          <w:szCs w:val="24"/>
        </w:rPr>
      </w:pPr>
      <w:r>
        <w:rPr>
          <w:color w:val="000000"/>
        </w:rPr>
        <w:t xml:space="preserve">4.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w:t>
      </w:r>
      <w:r>
        <w:t>муниципального образования</w:t>
      </w:r>
      <w:r>
        <w:rPr>
          <w:color w:val="000000"/>
        </w:rPr>
        <w:t>.</w:t>
      </w:r>
    </w:p>
    <w:p w:rsidR="00664F1F" w:rsidRDefault="00664F1F" w:rsidP="00664F1F">
      <w:pPr>
        <w:pStyle w:val="2"/>
        <w:widowControl w:val="0"/>
        <w:spacing w:before="0"/>
        <w:contextualSpacing/>
        <w:jc w:val="both"/>
        <w:rPr>
          <w:rFonts w:ascii="Times New Roman" w:hAnsi="Times New Roman"/>
          <w:color w:val="auto"/>
          <w:sz w:val="24"/>
          <w:szCs w:val="24"/>
        </w:rPr>
      </w:pPr>
      <w:r>
        <w:rPr>
          <w:rFonts w:ascii="Times New Roman" w:hAnsi="Times New Roman"/>
          <w:i/>
          <w:sz w:val="24"/>
          <w:szCs w:val="24"/>
        </w:rPr>
        <w:t xml:space="preserve"> </w:t>
      </w:r>
      <w:bookmarkStart w:id="5" w:name="_Toc308681337"/>
      <w:bookmarkEnd w:id="5"/>
      <w:r>
        <w:rPr>
          <w:rFonts w:ascii="Times New Roman" w:hAnsi="Times New Roman"/>
          <w:i/>
          <w:sz w:val="24"/>
          <w:szCs w:val="24"/>
        </w:rPr>
        <w:t>Статья 3. Открытость и доступность информации о землепользовании и застройке</w:t>
      </w:r>
    </w:p>
    <w:p w:rsidR="00664F1F" w:rsidRDefault="00664F1F" w:rsidP="00664F1F">
      <w:pPr>
        <w:shd w:val="clear" w:color="auto" w:fill="FFFFFF"/>
        <w:spacing w:after="0"/>
        <w:ind w:firstLine="551"/>
        <w:jc w:val="both"/>
        <w:rPr>
          <w:rFonts w:ascii="Times New Roman" w:hAnsi="Times New Roman"/>
          <w:color w:val="000000"/>
          <w:sz w:val="24"/>
          <w:szCs w:val="24"/>
        </w:rPr>
      </w:pPr>
      <w:r>
        <w:rPr>
          <w:color w:val="000000"/>
        </w:rPr>
        <w:t xml:space="preserve">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местного самоуправления, а также органов, осуществляющих </w:t>
      </w:r>
      <w:proofErr w:type="gramStart"/>
      <w:r>
        <w:rPr>
          <w:color w:val="000000"/>
        </w:rPr>
        <w:t>контроль за</w:t>
      </w:r>
      <w:proofErr w:type="gramEnd"/>
      <w:r>
        <w:rPr>
          <w:color w:val="000000"/>
        </w:rPr>
        <w:t xml:space="preserve"> соблюдением градостроительного законодательства органами местного самоуправления.</w:t>
      </w:r>
    </w:p>
    <w:p w:rsidR="00664F1F" w:rsidRDefault="00664F1F" w:rsidP="00664F1F">
      <w:pPr>
        <w:shd w:val="clear" w:color="auto" w:fill="FFFFFF"/>
        <w:spacing w:after="0"/>
        <w:ind w:firstLine="551"/>
        <w:jc w:val="both"/>
        <w:rPr>
          <w:color w:val="000000"/>
        </w:rPr>
      </w:pPr>
      <w:r>
        <w:rPr>
          <w:color w:val="000000"/>
        </w:rPr>
        <w:t xml:space="preserve">Администрация </w:t>
      </w:r>
      <w:r>
        <w:t>муниципального образования</w:t>
      </w:r>
      <w:r>
        <w:rPr>
          <w:color w:val="000000"/>
        </w:rPr>
        <w:t xml:space="preserve"> обеспечивает возможность ознакомления с настоящими Правилами путем:</w:t>
      </w:r>
    </w:p>
    <w:p w:rsidR="00664F1F" w:rsidRDefault="00664F1F" w:rsidP="00664F1F">
      <w:pPr>
        <w:pStyle w:val="2b"/>
        <w:numPr>
          <w:ilvl w:val="0"/>
          <w:numId w:val="4"/>
        </w:numPr>
        <w:shd w:val="clear" w:color="auto" w:fill="FFFFFF"/>
        <w:spacing w:before="0" w:after="0"/>
        <w:ind w:left="0" w:firstLine="567"/>
        <w:rPr>
          <w:szCs w:val="24"/>
        </w:rPr>
      </w:pPr>
      <w:r>
        <w:rPr>
          <w:szCs w:val="24"/>
        </w:rPr>
        <w:t>публикации настоящих Правил;</w:t>
      </w:r>
    </w:p>
    <w:p w:rsidR="00664F1F" w:rsidRDefault="00664F1F" w:rsidP="00664F1F">
      <w:pPr>
        <w:pStyle w:val="2b"/>
        <w:numPr>
          <w:ilvl w:val="0"/>
          <w:numId w:val="4"/>
        </w:numPr>
        <w:shd w:val="clear" w:color="auto" w:fill="FFFFFF"/>
        <w:spacing w:before="0" w:after="0"/>
        <w:ind w:left="0" w:firstLine="567"/>
        <w:rPr>
          <w:szCs w:val="24"/>
        </w:rPr>
      </w:pPr>
      <w:r>
        <w:rPr>
          <w:szCs w:val="24"/>
        </w:rPr>
        <w:t>размещения настоящих Правил на официальном сайте в сети Интернет;</w:t>
      </w:r>
    </w:p>
    <w:p w:rsidR="00664F1F" w:rsidRDefault="00664F1F" w:rsidP="00664F1F">
      <w:pPr>
        <w:pStyle w:val="2b"/>
        <w:numPr>
          <w:ilvl w:val="0"/>
          <w:numId w:val="4"/>
        </w:numPr>
        <w:shd w:val="clear" w:color="auto" w:fill="FFFFFF"/>
        <w:spacing w:before="0" w:after="0"/>
        <w:ind w:left="0" w:firstLine="567"/>
        <w:rPr>
          <w:szCs w:val="24"/>
        </w:rPr>
      </w:pPr>
      <w:r>
        <w:rPr>
          <w:szCs w:val="24"/>
        </w:rPr>
        <w:t>создания возможности для ознакомления с настоящими Правилами в полном комплекте входящих в их состав картографических и иных документов;</w:t>
      </w:r>
    </w:p>
    <w:p w:rsidR="00664F1F" w:rsidRDefault="00664F1F" w:rsidP="00664F1F">
      <w:pPr>
        <w:pStyle w:val="2b"/>
        <w:numPr>
          <w:ilvl w:val="0"/>
          <w:numId w:val="4"/>
        </w:numPr>
        <w:shd w:val="clear" w:color="auto" w:fill="FFFFFF"/>
        <w:spacing w:before="0" w:after="0"/>
        <w:ind w:left="0" w:firstLine="567"/>
        <w:rPr>
          <w:szCs w:val="24"/>
        </w:rPr>
      </w:pPr>
      <w:r>
        <w:rPr>
          <w:szCs w:val="24"/>
        </w:rPr>
        <w:t>обеспечения возможности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Стоимость указанных услуг определяется в порядке, установленном Правительством Российской Федерации.</w:t>
      </w:r>
    </w:p>
    <w:p w:rsidR="00664F1F" w:rsidRDefault="00664F1F" w:rsidP="00664F1F">
      <w:pPr>
        <w:pStyle w:val="2b"/>
        <w:shd w:val="clear" w:color="auto" w:fill="FFFFFF"/>
        <w:spacing w:before="0" w:after="0"/>
        <w:rPr>
          <w:szCs w:val="24"/>
        </w:rPr>
      </w:pPr>
    </w:p>
    <w:p w:rsidR="00664F1F" w:rsidRDefault="00664F1F" w:rsidP="00664F1F">
      <w:pPr>
        <w:pStyle w:val="2"/>
        <w:widowControl w:val="0"/>
        <w:spacing w:before="0"/>
        <w:contextualSpacing/>
        <w:jc w:val="both"/>
        <w:rPr>
          <w:rFonts w:ascii="Times New Roman" w:hAnsi="Times New Roman"/>
          <w:sz w:val="24"/>
          <w:szCs w:val="24"/>
        </w:rPr>
      </w:pPr>
      <w:r>
        <w:rPr>
          <w:rFonts w:ascii="Times New Roman" w:hAnsi="Times New Roman"/>
          <w:i/>
          <w:sz w:val="24"/>
          <w:szCs w:val="24"/>
        </w:rPr>
        <w:t xml:space="preserve">Статья 4.  </w:t>
      </w:r>
      <w:bookmarkStart w:id="6" w:name="_Toc308681338"/>
      <w:bookmarkEnd w:id="6"/>
      <w:r>
        <w:rPr>
          <w:rFonts w:ascii="Times New Roman" w:hAnsi="Times New Roman"/>
          <w:i/>
          <w:sz w:val="24"/>
          <w:szCs w:val="24"/>
        </w:rPr>
        <w:t>Действие Правил по отношению к генеральному плану, документации по планировке территории, утвержденным органом местного самоуправления органами местного самоуправления муниципального образования</w:t>
      </w:r>
    </w:p>
    <w:p w:rsidR="00664F1F" w:rsidRDefault="00664F1F" w:rsidP="00664F1F">
      <w:pPr>
        <w:shd w:val="clear" w:color="auto" w:fill="FFFFFF"/>
        <w:tabs>
          <w:tab w:val="left" w:pos="284"/>
        </w:tabs>
        <w:spacing w:after="0"/>
        <w:ind w:firstLine="551"/>
        <w:jc w:val="both"/>
        <w:rPr>
          <w:rFonts w:ascii="Times New Roman" w:hAnsi="Times New Roman"/>
          <w:color w:val="000000"/>
          <w:sz w:val="24"/>
          <w:szCs w:val="24"/>
        </w:rPr>
      </w:pPr>
      <w:r>
        <w:rPr>
          <w:color w:val="000000"/>
        </w:rPr>
        <w:t xml:space="preserve">1. </w:t>
      </w:r>
      <w:proofErr w:type="gramStart"/>
      <w:r>
        <w:rPr>
          <w:color w:val="000000"/>
        </w:rPr>
        <w:t xml:space="preserve">Внесение изменений в Генеральный план, утверждение иных документов территориального планирования (Российской Федерации, Тульской области) применительно к территории </w:t>
      </w:r>
      <w:r>
        <w:t>муниципального образования</w:t>
      </w:r>
      <w:r>
        <w:rPr>
          <w:color w:val="000000"/>
          <w:spacing w:val="1"/>
        </w:rPr>
        <w:t xml:space="preserve">,  внесение изменений в такие документы,  изменения в ранее утвержденную </w:t>
      </w:r>
      <w:r>
        <w:rPr>
          <w:color w:val="000000"/>
        </w:rPr>
        <w:t xml:space="preserve">документацию по планировке территории, утверждение документации по планировке территории, а также утверждение  и  изменение  иной документации  по  планировке </w:t>
      </w:r>
      <w:r>
        <w:rPr>
          <w:color w:val="000000"/>
        </w:rPr>
        <w:lastRenderedPageBreak/>
        <w:t>территории  (Российской  Федерации, Тульской области) не влечет автоматического изменения настоящих Правил.</w:t>
      </w:r>
      <w:proofErr w:type="gramEnd"/>
    </w:p>
    <w:p w:rsidR="00664F1F" w:rsidRDefault="00664F1F" w:rsidP="00664F1F">
      <w:pPr>
        <w:shd w:val="clear" w:color="auto" w:fill="FFFFFF"/>
        <w:tabs>
          <w:tab w:val="left" w:pos="284"/>
        </w:tabs>
        <w:spacing w:after="0"/>
        <w:ind w:firstLine="551"/>
        <w:jc w:val="both"/>
        <w:rPr>
          <w:color w:val="000000"/>
        </w:rPr>
      </w:pPr>
      <w:r>
        <w:rPr>
          <w:color w:val="000000"/>
          <w:spacing w:val="1"/>
        </w:rPr>
        <w:t xml:space="preserve">2. Настоящие Правила могут быть изменены в установленном порядке с учетом документов </w:t>
      </w:r>
      <w:r>
        <w:rPr>
          <w:color w:val="000000"/>
        </w:rPr>
        <w:t>территориального планирования, документации по планировке территории, изменений в такие документы, такую документацию.</w:t>
      </w:r>
    </w:p>
    <w:p w:rsidR="00664F1F" w:rsidRDefault="00664F1F" w:rsidP="00664F1F">
      <w:pPr>
        <w:shd w:val="clear" w:color="auto" w:fill="FFFFFF"/>
        <w:tabs>
          <w:tab w:val="left" w:pos="284"/>
        </w:tabs>
        <w:spacing w:after="0"/>
        <w:ind w:firstLine="551"/>
        <w:jc w:val="both"/>
        <w:rPr>
          <w:color w:val="000000"/>
        </w:rPr>
      </w:pPr>
      <w:r>
        <w:rPr>
          <w:color w:val="000000"/>
        </w:rPr>
        <w:t>3. Настоящие   правила   могут   быть   уточнены   после   принятия   региональных   нормативов градостроительного проектирования Тульской области и местных нормативов градостроительного проектирования</w:t>
      </w:r>
    </w:p>
    <w:p w:rsidR="00664F1F" w:rsidRDefault="00664F1F" w:rsidP="00664F1F">
      <w:pPr>
        <w:shd w:val="clear" w:color="auto" w:fill="FFFFFF"/>
        <w:spacing w:after="0"/>
        <w:ind w:firstLine="551"/>
        <w:jc w:val="both"/>
        <w:rPr>
          <w:color w:val="000000"/>
        </w:rPr>
      </w:pPr>
      <w:r>
        <w:rPr>
          <w:color w:val="000000"/>
        </w:rPr>
        <w:t>4. После    введения    в   действие    настоящих    Правил    ОГД по представлению Комиссии по землепользованию и застройке вправе принимать решения о:</w:t>
      </w:r>
    </w:p>
    <w:p w:rsidR="00664F1F" w:rsidRDefault="00664F1F" w:rsidP="00664F1F">
      <w:pPr>
        <w:pStyle w:val="-2"/>
        <w:numPr>
          <w:ilvl w:val="0"/>
          <w:numId w:val="3"/>
        </w:numPr>
        <w:spacing w:before="0" w:after="0"/>
        <w:ind w:left="0" w:firstLine="567"/>
        <w:rPr>
          <w:szCs w:val="24"/>
        </w:rPr>
      </w:pPr>
      <w:r>
        <w:rPr>
          <w:szCs w:val="24"/>
        </w:rPr>
        <w:t>приведение,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664F1F" w:rsidRDefault="00664F1F" w:rsidP="00664F1F">
      <w:pPr>
        <w:pStyle w:val="-2"/>
        <w:numPr>
          <w:ilvl w:val="0"/>
          <w:numId w:val="3"/>
        </w:numPr>
        <w:spacing w:before="0" w:after="0"/>
        <w:ind w:left="0" w:firstLine="567"/>
        <w:rPr>
          <w:szCs w:val="24"/>
        </w:rPr>
      </w:pPr>
      <w:proofErr w:type="gramStart"/>
      <w:r>
        <w:rPr>
          <w:szCs w:val="24"/>
        </w:rPr>
        <w:t>подготовке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состава и значений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roofErr w:type="gramEnd"/>
    </w:p>
    <w:p w:rsidR="00664F1F" w:rsidRDefault="00664F1F" w:rsidP="00664F1F">
      <w:pPr>
        <w:pStyle w:val="2"/>
        <w:widowControl w:val="0"/>
        <w:spacing w:before="0"/>
        <w:contextualSpacing/>
        <w:jc w:val="both"/>
        <w:rPr>
          <w:rFonts w:ascii="Times New Roman" w:hAnsi="Times New Roman"/>
          <w:sz w:val="24"/>
          <w:szCs w:val="24"/>
        </w:rPr>
      </w:pPr>
      <w:bookmarkStart w:id="7" w:name="_Toc308681339"/>
      <w:bookmarkEnd w:id="7"/>
      <w:r>
        <w:rPr>
          <w:rFonts w:ascii="Times New Roman" w:hAnsi="Times New Roman"/>
          <w:i/>
          <w:sz w:val="24"/>
          <w:szCs w:val="24"/>
        </w:rPr>
        <w:t>Статья  5. Общие положения, относящиеся к ранее возникшим правам</w:t>
      </w:r>
    </w:p>
    <w:p w:rsidR="00664F1F" w:rsidRDefault="00664F1F" w:rsidP="00664F1F">
      <w:pPr>
        <w:shd w:val="clear" w:color="auto" w:fill="FFFFFF"/>
        <w:tabs>
          <w:tab w:val="left" w:pos="272"/>
        </w:tabs>
        <w:spacing w:after="0"/>
        <w:jc w:val="both"/>
        <w:rPr>
          <w:rFonts w:ascii="Times New Roman" w:hAnsi="Times New Roman"/>
          <w:color w:val="000000"/>
          <w:sz w:val="24"/>
          <w:szCs w:val="24"/>
        </w:rPr>
      </w:pPr>
      <w:r>
        <w:rPr>
          <w:color w:val="000000"/>
        </w:rPr>
        <w:t>1. Принятые до введения  в действие настоящих Правил,  нормативные  правовые акты органов местного самоуправления муниципального образования  по вопросам землепользования   и   застройки   применяются   в   части,   не противоречащей настоящим Правилам.</w:t>
      </w:r>
    </w:p>
    <w:p w:rsidR="00664F1F" w:rsidRDefault="00664F1F" w:rsidP="00664F1F">
      <w:pPr>
        <w:shd w:val="clear" w:color="auto" w:fill="FFFFFF"/>
        <w:tabs>
          <w:tab w:val="left" w:pos="272"/>
        </w:tabs>
        <w:spacing w:after="0"/>
        <w:jc w:val="both"/>
        <w:rPr>
          <w:color w:val="000000"/>
        </w:rPr>
      </w:pPr>
      <w:r>
        <w:rPr>
          <w:color w:val="000000"/>
        </w:rPr>
        <w:t>2. Разрешения на строительство, реконструкцию, выданные до вступления в силу настоящих Правил являются действительными.</w:t>
      </w:r>
    </w:p>
    <w:p w:rsidR="00664F1F" w:rsidRDefault="00664F1F" w:rsidP="00664F1F">
      <w:pPr>
        <w:shd w:val="clear" w:color="auto" w:fill="FFFFFF"/>
        <w:tabs>
          <w:tab w:val="left" w:pos="272"/>
        </w:tabs>
        <w:spacing w:after="0"/>
        <w:jc w:val="both"/>
        <w:rPr>
          <w:color w:val="000000"/>
        </w:rPr>
      </w:pPr>
      <w:r>
        <w:rPr>
          <w:color w:val="000000"/>
        </w:rPr>
        <w:t xml:space="preserve">3. Объекты недвижимости, существовавшие на законных основаниях до вступления в силу настоящих </w:t>
      </w:r>
      <w:r>
        <w:rPr>
          <w:color w:val="000000"/>
          <w:spacing w:val="1"/>
        </w:rPr>
        <w:t xml:space="preserve">Правил, или до вступления в силу изменений в настоящие Правила являются несоответствующими </w:t>
      </w:r>
      <w:r>
        <w:rPr>
          <w:color w:val="000000"/>
        </w:rPr>
        <w:t>настоящим Правилам в случаях, когда эти объекты:</w:t>
      </w:r>
    </w:p>
    <w:p w:rsidR="00664F1F" w:rsidRDefault="00664F1F" w:rsidP="00664F1F">
      <w:pPr>
        <w:widowControl w:val="0"/>
        <w:numPr>
          <w:ilvl w:val="0"/>
          <w:numId w:val="5"/>
        </w:numPr>
        <w:shd w:val="clear" w:color="auto" w:fill="FFFFFF"/>
        <w:tabs>
          <w:tab w:val="left" w:pos="284"/>
        </w:tabs>
        <w:suppressAutoHyphens/>
        <w:spacing w:after="0" w:line="240" w:lineRule="auto"/>
        <w:ind w:firstLine="551"/>
        <w:contextualSpacing/>
        <w:jc w:val="both"/>
        <w:rPr>
          <w:color w:val="000000"/>
        </w:rPr>
      </w:pPr>
      <w:r>
        <w:rPr>
          <w:color w:val="000000"/>
        </w:rPr>
        <w:t>имеют вид, виды использования, которые не поименованы как разрешенные для соответствующих территориальных зон;</w:t>
      </w:r>
    </w:p>
    <w:p w:rsidR="00664F1F" w:rsidRDefault="00664F1F" w:rsidP="00664F1F">
      <w:pPr>
        <w:widowControl w:val="0"/>
        <w:numPr>
          <w:ilvl w:val="0"/>
          <w:numId w:val="5"/>
        </w:numPr>
        <w:shd w:val="clear" w:color="auto" w:fill="FFFFFF"/>
        <w:tabs>
          <w:tab w:val="left" w:pos="284"/>
        </w:tabs>
        <w:suppressAutoHyphens/>
        <w:spacing w:after="0" w:line="240" w:lineRule="auto"/>
        <w:ind w:firstLine="551"/>
        <w:contextualSpacing/>
        <w:jc w:val="both"/>
        <w:rPr>
          <w:color w:val="000000"/>
        </w:rPr>
      </w:pPr>
      <w:r>
        <w:rPr>
          <w:color w:val="000000"/>
        </w:rPr>
        <w:t xml:space="preserve">имеют вид,  виды использования,  которые поименованы как разрешенные для соответствующих территориальных зон, но расположены в санитарно-защитных зонах и </w:t>
      </w:r>
      <w:proofErr w:type="spellStart"/>
      <w:r>
        <w:rPr>
          <w:color w:val="000000"/>
        </w:rPr>
        <w:t>водоохранных</w:t>
      </w:r>
      <w:proofErr w:type="spellEnd"/>
      <w:r>
        <w:rPr>
          <w:color w:val="000000"/>
        </w:rPr>
        <w:t xml:space="preserve"> зонах, в пределах которых не предусмотрено размещение соответствующих объектов согласно настоящим Правилам;</w:t>
      </w:r>
    </w:p>
    <w:p w:rsidR="00664F1F" w:rsidRDefault="00664F1F" w:rsidP="00664F1F">
      <w:pPr>
        <w:widowControl w:val="0"/>
        <w:numPr>
          <w:ilvl w:val="0"/>
          <w:numId w:val="5"/>
        </w:numPr>
        <w:shd w:val="clear" w:color="auto" w:fill="FFFFFF"/>
        <w:tabs>
          <w:tab w:val="left" w:pos="284"/>
        </w:tabs>
        <w:suppressAutoHyphens/>
        <w:spacing w:after="0" w:line="240" w:lineRule="auto"/>
        <w:ind w:firstLine="551"/>
        <w:contextualSpacing/>
        <w:jc w:val="both"/>
        <w:rPr>
          <w:color w:val="000000"/>
        </w:rPr>
      </w:pPr>
      <w:r>
        <w:rPr>
          <w:color w:val="000000"/>
        </w:rPr>
        <w:t>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процент использования участка) значений, установленных настоящими Правилами применительно к соответствующим зонам.</w:t>
      </w:r>
    </w:p>
    <w:p w:rsidR="00664F1F" w:rsidRDefault="00664F1F" w:rsidP="00664F1F">
      <w:pPr>
        <w:shd w:val="clear" w:color="auto" w:fill="FFFFFF"/>
        <w:tabs>
          <w:tab w:val="left" w:pos="272"/>
        </w:tabs>
        <w:spacing w:after="0"/>
        <w:jc w:val="both"/>
        <w:rPr>
          <w:color w:val="000000"/>
        </w:rPr>
      </w:pPr>
      <w:r>
        <w:rPr>
          <w:color w:val="000000"/>
        </w:rPr>
        <w:t>4.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664F1F" w:rsidRDefault="00664F1F" w:rsidP="00664F1F">
      <w:pPr>
        <w:shd w:val="clear" w:color="auto" w:fill="FFFFFF"/>
        <w:tabs>
          <w:tab w:val="left" w:pos="272"/>
        </w:tabs>
        <w:spacing w:after="0"/>
        <w:jc w:val="both"/>
        <w:rPr>
          <w:color w:val="000000"/>
        </w:rPr>
      </w:pPr>
      <w:r>
        <w:rPr>
          <w:color w:val="000000"/>
        </w:rPr>
        <w:t xml:space="preserve">5. Правовым актом главы </w:t>
      </w:r>
      <w:r>
        <w:t>муниципального образования</w:t>
      </w:r>
      <w:r>
        <w:rPr>
          <w:color w:val="000000"/>
        </w:rPr>
        <w:t xml:space="preserve">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664F1F" w:rsidRDefault="00664F1F" w:rsidP="00664F1F">
      <w:pPr>
        <w:pStyle w:val="2"/>
        <w:widowControl w:val="0"/>
        <w:spacing w:before="0"/>
        <w:contextualSpacing/>
        <w:jc w:val="both"/>
        <w:rPr>
          <w:rFonts w:ascii="Times New Roman" w:hAnsi="Times New Roman"/>
          <w:color w:val="auto"/>
          <w:sz w:val="24"/>
          <w:szCs w:val="24"/>
        </w:rPr>
      </w:pPr>
      <w:bookmarkStart w:id="8" w:name="_Toc308681340"/>
      <w:r>
        <w:rPr>
          <w:rFonts w:ascii="Times New Roman" w:hAnsi="Times New Roman"/>
          <w:i/>
          <w:sz w:val="24"/>
          <w:szCs w:val="24"/>
        </w:rPr>
        <w:t>Статья 6. Использование и строительные изменения объектов недвижимости, несоответствующих Правилам</w:t>
      </w:r>
      <w:bookmarkEnd w:id="8"/>
      <w:r>
        <w:rPr>
          <w:rFonts w:ascii="Times New Roman" w:hAnsi="Times New Roman"/>
          <w:i/>
          <w:sz w:val="24"/>
          <w:szCs w:val="24"/>
        </w:rPr>
        <w:t>.</w:t>
      </w:r>
    </w:p>
    <w:p w:rsidR="00664F1F" w:rsidRDefault="00664F1F" w:rsidP="00664F1F">
      <w:pPr>
        <w:shd w:val="clear" w:color="auto" w:fill="FFFFFF"/>
        <w:tabs>
          <w:tab w:val="left" w:pos="296"/>
        </w:tabs>
        <w:spacing w:after="0"/>
        <w:jc w:val="both"/>
        <w:rPr>
          <w:rFonts w:ascii="Times New Roman" w:hAnsi="Times New Roman"/>
          <w:color w:val="000000"/>
          <w:sz w:val="24"/>
          <w:szCs w:val="24"/>
        </w:rPr>
      </w:pPr>
      <w:r>
        <w:rPr>
          <w:color w:val="000000"/>
        </w:rPr>
        <w:t>1. Объекты недвижимости, поименованные в статье 5,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664F1F" w:rsidRDefault="00664F1F" w:rsidP="00664F1F">
      <w:pPr>
        <w:shd w:val="clear" w:color="auto" w:fill="FFFFFF"/>
        <w:spacing w:after="0"/>
        <w:ind w:firstLine="551"/>
        <w:jc w:val="both"/>
        <w:rPr>
          <w:color w:val="000000"/>
        </w:rPr>
      </w:pPr>
      <w:r>
        <w:rPr>
          <w:color w:val="000000"/>
        </w:rPr>
        <w:lastRenderedPageBreak/>
        <w:t xml:space="preserve">Исключение составляют те несоответствующие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 </w:t>
      </w:r>
    </w:p>
    <w:p w:rsidR="00664F1F" w:rsidRDefault="00664F1F" w:rsidP="00664F1F">
      <w:pPr>
        <w:shd w:val="clear" w:color="auto" w:fill="FFFFFF"/>
        <w:spacing w:after="0"/>
        <w:ind w:firstLine="551"/>
        <w:jc w:val="both"/>
        <w:rPr>
          <w:color w:val="000000"/>
        </w:rPr>
      </w:pPr>
      <w:r>
        <w:rPr>
          <w:color w:val="000000"/>
        </w:rPr>
        <w:t>Инструментом для внесения изменения в использование данной территории на разрешенный вид использования является решение органов местного самоуправления о развитии территории согласно статье</w:t>
      </w:r>
      <w:r>
        <w:t xml:space="preserve"> 46.1 Градостроительного кодекса.</w:t>
      </w:r>
    </w:p>
    <w:p w:rsidR="00664F1F" w:rsidRDefault="00664F1F" w:rsidP="00664F1F">
      <w:pPr>
        <w:shd w:val="clear" w:color="auto" w:fill="FFFFFF"/>
        <w:tabs>
          <w:tab w:val="left" w:pos="404"/>
        </w:tabs>
        <w:spacing w:after="0"/>
        <w:ind w:firstLine="551"/>
        <w:jc w:val="both"/>
        <w:rPr>
          <w:color w:val="000000"/>
        </w:rPr>
      </w:pPr>
      <w:r>
        <w:rPr>
          <w:color w:val="000000"/>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664F1F" w:rsidRDefault="00664F1F" w:rsidP="00664F1F">
      <w:pPr>
        <w:shd w:val="clear" w:color="auto" w:fill="FFFFFF"/>
        <w:spacing w:after="0"/>
        <w:ind w:firstLine="551"/>
        <w:jc w:val="both"/>
        <w:rPr>
          <w:color w:val="000000"/>
        </w:rPr>
      </w:pPr>
      <w:r>
        <w:rPr>
          <w:color w:val="000000"/>
        </w:rPr>
        <w:t>Не допускается увеличивать площадь и строительный объем объектов недвижимости, указанных в подпунктах 1, 2 пункта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w:t>
      </w:r>
      <w:r>
        <w:rPr>
          <w:color w:val="000000"/>
          <w:spacing w:val="3"/>
        </w:rPr>
        <w:t xml:space="preserve"> соответствие с требованиями безопасности - экологическими, санитарно-гигиеническими, </w:t>
      </w:r>
      <w:r>
        <w:rPr>
          <w:color w:val="000000"/>
          <w:spacing w:val="1"/>
        </w:rPr>
        <w:t xml:space="preserve">противопожарными, гражданской обороны и предупреждения чрезвычайных ситуаций, иными </w:t>
      </w:r>
      <w:r>
        <w:rPr>
          <w:color w:val="000000"/>
        </w:rPr>
        <w:t xml:space="preserve">требованиями безопасности, устанавливаемые техническими регламентами (а до их принятия </w:t>
      </w:r>
      <w:proofErr w:type="gramStart"/>
      <w:r>
        <w:rPr>
          <w:color w:val="000000"/>
        </w:rPr>
        <w:t>-с</w:t>
      </w:r>
      <w:proofErr w:type="gramEnd"/>
      <w:r>
        <w:rPr>
          <w:color w:val="000000"/>
        </w:rPr>
        <w:t>оответствующими нормативами и стандартами безопасности.</w:t>
      </w:r>
    </w:p>
    <w:p w:rsidR="00664F1F" w:rsidRDefault="00664F1F" w:rsidP="00664F1F">
      <w:pPr>
        <w:shd w:val="clear" w:color="auto" w:fill="FFFFFF"/>
        <w:spacing w:after="0"/>
        <w:ind w:firstLine="551"/>
        <w:jc w:val="both"/>
        <w:rPr>
          <w:color w:val="000000"/>
        </w:rPr>
      </w:pPr>
      <w:proofErr w:type="gramStart"/>
      <w:r>
        <w:rPr>
          <w:color w:val="000000"/>
          <w:spacing w:val="7"/>
        </w:rPr>
        <w:t xml:space="preserve">Указанные в подпункте 3 пункта 3 статьи 5 настоящих Правил объекты недвижимости, </w:t>
      </w:r>
      <w:r>
        <w:rPr>
          <w:color w:val="000000"/>
        </w:rPr>
        <w:t>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w:t>
      </w:r>
      <w:proofErr w:type="gramEnd"/>
      <w:r>
        <w:rPr>
          <w:color w:val="000000"/>
        </w:rPr>
        <w:t xml:space="preserve">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664F1F" w:rsidRDefault="00664F1F" w:rsidP="00664F1F">
      <w:pPr>
        <w:shd w:val="clear" w:color="auto" w:fill="FFFFFF"/>
        <w:spacing w:after="0"/>
        <w:ind w:firstLine="551"/>
        <w:jc w:val="both"/>
        <w:rPr>
          <w:color w:val="000000"/>
        </w:rPr>
      </w:pPr>
      <w:r>
        <w:rPr>
          <w:color w:val="000000"/>
          <w:spacing w:val="6"/>
        </w:rPr>
        <w:t xml:space="preserve">Несоответствующий вид использования недвижимости не может быть заменен на иной </w:t>
      </w:r>
      <w:bookmarkStart w:id="9" w:name="_Toc308681341"/>
      <w:r>
        <w:rPr>
          <w:color w:val="000000"/>
        </w:rPr>
        <w:t>несоответствующий вид использования.</w:t>
      </w:r>
    </w:p>
    <w:p w:rsidR="00664F1F" w:rsidRDefault="00664F1F" w:rsidP="00664F1F">
      <w:pPr>
        <w:shd w:val="clear" w:color="auto" w:fill="FFFFFF"/>
        <w:spacing w:after="0"/>
        <w:ind w:firstLine="551"/>
        <w:jc w:val="both"/>
        <w:rPr>
          <w:color w:val="000000"/>
        </w:rPr>
      </w:pPr>
    </w:p>
    <w:p w:rsidR="00664F1F" w:rsidRDefault="00664F1F" w:rsidP="00664F1F">
      <w:pPr>
        <w:shd w:val="clear" w:color="auto" w:fill="FFFFFF"/>
        <w:spacing w:after="0"/>
        <w:ind w:firstLine="551"/>
        <w:jc w:val="center"/>
        <w:rPr>
          <w:b/>
        </w:rPr>
      </w:pPr>
      <w:r>
        <w:rPr>
          <w:b/>
        </w:rPr>
        <w:t xml:space="preserve">1.2.    О регулировании  землепользования   и  застройки  органами местного </w:t>
      </w:r>
      <w:bookmarkEnd w:id="9"/>
      <w:r>
        <w:rPr>
          <w:b/>
        </w:rPr>
        <w:t>самоуправления</w:t>
      </w:r>
    </w:p>
    <w:p w:rsidR="00664F1F" w:rsidRDefault="00664F1F" w:rsidP="00664F1F">
      <w:pPr>
        <w:shd w:val="clear" w:color="auto" w:fill="FFFFFF"/>
        <w:spacing w:after="0"/>
        <w:ind w:firstLine="551"/>
        <w:jc w:val="center"/>
        <w:rPr>
          <w:b/>
        </w:rPr>
      </w:pPr>
    </w:p>
    <w:p w:rsidR="00664F1F" w:rsidRDefault="00664F1F" w:rsidP="00664F1F">
      <w:pPr>
        <w:pStyle w:val="2"/>
        <w:widowControl w:val="0"/>
        <w:spacing w:before="0"/>
        <w:contextualSpacing/>
        <w:jc w:val="both"/>
        <w:rPr>
          <w:rFonts w:ascii="Times New Roman" w:hAnsi="Times New Roman"/>
          <w:sz w:val="24"/>
          <w:szCs w:val="24"/>
        </w:rPr>
      </w:pPr>
      <w:bookmarkStart w:id="10" w:name="_Toc308681342"/>
      <w:bookmarkEnd w:id="10"/>
      <w:r>
        <w:rPr>
          <w:rFonts w:ascii="Times New Roman" w:hAnsi="Times New Roman"/>
          <w:i/>
          <w:sz w:val="24"/>
          <w:szCs w:val="24"/>
        </w:rPr>
        <w:t>Статья 7. Общие положения о лицах, осуществляющих землепользование и застройку, и их действиях</w:t>
      </w:r>
    </w:p>
    <w:p w:rsidR="00664F1F" w:rsidRDefault="00664F1F" w:rsidP="00664F1F">
      <w:pPr>
        <w:shd w:val="clear" w:color="auto" w:fill="FFFFFF"/>
        <w:tabs>
          <w:tab w:val="left" w:pos="244"/>
        </w:tabs>
        <w:spacing w:after="0"/>
        <w:jc w:val="both"/>
        <w:rPr>
          <w:rFonts w:ascii="Times New Roman" w:hAnsi="Times New Roman"/>
          <w:color w:val="000000"/>
          <w:sz w:val="24"/>
          <w:szCs w:val="24"/>
        </w:rPr>
      </w:pPr>
      <w:r>
        <w:rPr>
          <w:color w:val="000000"/>
        </w:rPr>
        <w:t xml:space="preserve">1.  В соответствии с законодательством настоящие Правила, а также принимаемые в соответствии с ними иные нормативные правовые акты администрации  </w:t>
      </w:r>
      <w:r>
        <w:t>муниципального образования</w:t>
      </w:r>
      <w:r>
        <w:rPr>
          <w:color w:val="000000"/>
        </w:rPr>
        <w:t xml:space="preserve"> регулируют действия физических и юридических лиц, которые:</w:t>
      </w:r>
    </w:p>
    <w:p w:rsidR="00664F1F" w:rsidRDefault="00664F1F" w:rsidP="00664F1F">
      <w:pPr>
        <w:pStyle w:val="-2"/>
        <w:numPr>
          <w:ilvl w:val="0"/>
          <w:numId w:val="3"/>
        </w:numPr>
        <w:spacing w:before="0" w:after="0"/>
        <w:ind w:left="0" w:firstLine="567"/>
        <w:rPr>
          <w:szCs w:val="24"/>
        </w:rPr>
      </w:pPr>
      <w:r>
        <w:rPr>
          <w:szCs w:val="24"/>
        </w:rPr>
        <w:t>участвуют   в  торгах   (конкурсах,   аукционах),   подготавливаемых   и   проводимых местной администрацией муниципального образования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664F1F" w:rsidRDefault="00664F1F" w:rsidP="00664F1F">
      <w:pPr>
        <w:pStyle w:val="-2"/>
        <w:numPr>
          <w:ilvl w:val="0"/>
          <w:numId w:val="3"/>
        </w:numPr>
        <w:spacing w:before="0" w:after="0"/>
        <w:ind w:left="0" w:firstLine="567"/>
        <w:rPr>
          <w:szCs w:val="24"/>
        </w:rPr>
      </w:pPr>
      <w:r>
        <w:rPr>
          <w:szCs w:val="24"/>
        </w:rPr>
        <w:t>обращаются  в местную администрацию муниципального образования с заявлением  о  подготовке  и предоставлении земельного участка (земельных участков) для строительства, реконструкции и могут осуществлять действия по градостроительной подготовке территории, посредством которой из состава государственных, муниципальных земель выделяются вновь образуемые земельные участки;</w:t>
      </w:r>
    </w:p>
    <w:p w:rsidR="00664F1F" w:rsidRDefault="00664F1F" w:rsidP="00664F1F">
      <w:pPr>
        <w:pStyle w:val="-2"/>
        <w:numPr>
          <w:ilvl w:val="0"/>
          <w:numId w:val="3"/>
        </w:numPr>
        <w:spacing w:before="0" w:after="0"/>
        <w:ind w:left="0" w:firstLine="567"/>
        <w:rPr>
          <w:szCs w:val="24"/>
        </w:rPr>
      </w:pPr>
      <w:r>
        <w:rPr>
          <w:szCs w:val="24"/>
        </w:rPr>
        <w:t>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664F1F" w:rsidRDefault="00664F1F" w:rsidP="00664F1F">
      <w:pPr>
        <w:pStyle w:val="-2"/>
        <w:numPr>
          <w:ilvl w:val="0"/>
          <w:numId w:val="3"/>
        </w:numPr>
        <w:spacing w:before="0" w:after="0"/>
        <w:ind w:left="0" w:firstLine="567"/>
        <w:rPr>
          <w:szCs w:val="24"/>
        </w:rPr>
      </w:pPr>
      <w:proofErr w:type="gramStart"/>
      <w:r>
        <w:rPr>
          <w:szCs w:val="24"/>
        </w:rPr>
        <w:t xml:space="preserve">владея на правах собственности квартирами в многоквартирных домах </w:t>
      </w:r>
      <w:r>
        <w:rPr>
          <w:szCs w:val="24"/>
        </w:rPr>
        <w:lastRenderedPageBreak/>
        <w:t>могут обеспечивать действия</w:t>
      </w:r>
      <w:proofErr w:type="gramEnd"/>
      <w:r>
        <w:rPr>
          <w:szCs w:val="24"/>
        </w:rPr>
        <w:t xml:space="preserve"> по определению в проектах планировки, проектах межевания и выделению границ земельных участков многоквартирных домов из состава жилых кварталов, микрорайонов;</w:t>
      </w:r>
    </w:p>
    <w:p w:rsidR="00664F1F" w:rsidRDefault="00664F1F" w:rsidP="00664F1F">
      <w:pPr>
        <w:pStyle w:val="-2"/>
        <w:numPr>
          <w:ilvl w:val="0"/>
          <w:numId w:val="3"/>
        </w:numPr>
        <w:spacing w:before="0" w:after="0"/>
        <w:ind w:left="0" w:firstLine="567"/>
        <w:rPr>
          <w:szCs w:val="24"/>
        </w:rPr>
      </w:pPr>
      <w:r>
        <w:rPr>
          <w:szCs w:val="24"/>
        </w:rPr>
        <w:t>осуществляют иные действия в области землепользования и застройки.</w:t>
      </w:r>
    </w:p>
    <w:p w:rsidR="00664F1F" w:rsidRDefault="00664F1F" w:rsidP="00664F1F">
      <w:pPr>
        <w:shd w:val="clear" w:color="auto" w:fill="FFFFFF"/>
        <w:tabs>
          <w:tab w:val="left" w:pos="316"/>
        </w:tabs>
        <w:spacing w:after="0"/>
        <w:jc w:val="both"/>
        <w:rPr>
          <w:color w:val="000000"/>
          <w:szCs w:val="24"/>
        </w:rPr>
      </w:pPr>
      <w:r>
        <w:rPr>
          <w:color w:val="000000"/>
        </w:rPr>
        <w:t>2. К указанным в пункте 1 настоящей статьи иным действиям в области землепользования и застройки могут быть отнесены, в частности:</w:t>
      </w:r>
    </w:p>
    <w:p w:rsidR="00664F1F" w:rsidRDefault="00664F1F" w:rsidP="00664F1F">
      <w:pPr>
        <w:pStyle w:val="-2"/>
        <w:numPr>
          <w:ilvl w:val="0"/>
          <w:numId w:val="3"/>
        </w:numPr>
        <w:spacing w:before="0" w:after="0"/>
        <w:ind w:left="0" w:firstLine="567"/>
        <w:rPr>
          <w:szCs w:val="24"/>
        </w:rPr>
      </w:pPr>
      <w:proofErr w:type="gramStart"/>
      <w:r>
        <w:rPr>
          <w:szCs w:val="24"/>
        </w:rPr>
        <w:t>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w:t>
      </w:r>
      <w:proofErr w:type="gramEnd"/>
    </w:p>
    <w:p w:rsidR="00664F1F" w:rsidRDefault="00664F1F" w:rsidP="00664F1F">
      <w:pPr>
        <w:pStyle w:val="-2"/>
        <w:numPr>
          <w:ilvl w:val="0"/>
          <w:numId w:val="3"/>
        </w:numPr>
        <w:spacing w:before="0" w:after="0"/>
        <w:ind w:left="0" w:firstLine="567"/>
        <w:rPr>
          <w:szCs w:val="24"/>
        </w:rPr>
      </w:pPr>
      <w:r>
        <w:rPr>
          <w:szCs w:val="24"/>
        </w:rPr>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rsidR="00664F1F" w:rsidRDefault="00664F1F" w:rsidP="00664F1F">
      <w:pPr>
        <w:pStyle w:val="-2"/>
        <w:numPr>
          <w:ilvl w:val="0"/>
          <w:numId w:val="3"/>
        </w:numPr>
        <w:spacing w:before="0" w:after="0"/>
        <w:ind w:left="0" w:firstLine="567"/>
        <w:rPr>
          <w:szCs w:val="24"/>
        </w:rPr>
      </w:pPr>
      <w:r>
        <w:rPr>
          <w:szCs w:val="24"/>
        </w:rPr>
        <w:t>иные действия,  связанные с подготовкой  и  реализацией  общественных или  частных планов по землепользованию и застройке.</w:t>
      </w:r>
    </w:p>
    <w:p w:rsidR="00664F1F" w:rsidRDefault="00664F1F" w:rsidP="00664F1F">
      <w:pPr>
        <w:shd w:val="clear" w:color="auto" w:fill="FFFFFF"/>
        <w:tabs>
          <w:tab w:val="left" w:pos="252"/>
        </w:tabs>
        <w:spacing w:after="0"/>
        <w:jc w:val="both"/>
        <w:rPr>
          <w:color w:val="000000"/>
          <w:szCs w:val="24"/>
        </w:rPr>
      </w:pPr>
      <w:r>
        <w:rPr>
          <w:color w:val="000000"/>
        </w:rPr>
        <w:t>3.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rsidR="00664F1F" w:rsidRDefault="00664F1F" w:rsidP="00664F1F">
      <w:pPr>
        <w:shd w:val="clear" w:color="auto" w:fill="FFFFFF"/>
        <w:tabs>
          <w:tab w:val="left" w:pos="252"/>
        </w:tabs>
        <w:spacing w:after="0"/>
        <w:ind w:firstLine="555"/>
        <w:jc w:val="both"/>
        <w:rPr>
          <w:color w:val="000000"/>
        </w:rPr>
      </w:pPr>
      <w:r>
        <w:rPr>
          <w:color w:val="000000"/>
        </w:rPr>
        <w:t>В случае</w:t>
      </w:r>
      <w:proofErr w:type="gramStart"/>
      <w:r>
        <w:rPr>
          <w:color w:val="000000"/>
        </w:rPr>
        <w:t>,</w:t>
      </w:r>
      <w:proofErr w:type="gramEnd"/>
      <w:r>
        <w:rPr>
          <w:color w:val="000000"/>
        </w:rPr>
        <w:t xml:space="preserve">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документации в порядке, с соблюдением следующих требований законодательства:</w:t>
      </w:r>
    </w:p>
    <w:p w:rsidR="00664F1F" w:rsidRDefault="00664F1F" w:rsidP="00664F1F">
      <w:pPr>
        <w:widowControl w:val="0"/>
        <w:numPr>
          <w:ilvl w:val="0"/>
          <w:numId w:val="6"/>
        </w:numPr>
        <w:shd w:val="clear" w:color="auto" w:fill="FFFFFF"/>
        <w:tabs>
          <w:tab w:val="left" w:pos="252"/>
        </w:tabs>
        <w:suppressAutoHyphens/>
        <w:spacing w:after="0" w:line="240" w:lineRule="auto"/>
        <w:ind w:left="0"/>
        <w:contextualSpacing/>
        <w:jc w:val="both"/>
        <w:rPr>
          <w:color w:val="000000"/>
        </w:rPr>
      </w:pPr>
      <w:r>
        <w:rPr>
          <w:color w:val="000000"/>
        </w:rPr>
        <w:t>Статьями 11.1-11.9 Земельного кодекса РФ включительно;</w:t>
      </w:r>
    </w:p>
    <w:p w:rsidR="00664F1F" w:rsidRDefault="00664F1F" w:rsidP="00664F1F">
      <w:pPr>
        <w:widowControl w:val="0"/>
        <w:numPr>
          <w:ilvl w:val="0"/>
          <w:numId w:val="6"/>
        </w:numPr>
        <w:shd w:val="clear" w:color="auto" w:fill="FFFFFF"/>
        <w:tabs>
          <w:tab w:val="left" w:pos="252"/>
        </w:tabs>
        <w:suppressAutoHyphens/>
        <w:spacing w:after="0" w:line="240" w:lineRule="auto"/>
        <w:ind w:left="0"/>
        <w:contextualSpacing/>
        <w:jc w:val="both"/>
        <w:rPr>
          <w:color w:val="000000"/>
        </w:rPr>
      </w:pPr>
      <w:r>
        <w:rPr>
          <w:color w:val="000000"/>
        </w:rPr>
        <w:t>Статьями 30, 36 - 38 Градостроительного кодекса РФ включительно.</w:t>
      </w:r>
    </w:p>
    <w:p w:rsidR="00664F1F" w:rsidRDefault="00664F1F" w:rsidP="00664F1F">
      <w:pPr>
        <w:shd w:val="clear" w:color="auto" w:fill="FFFFFF"/>
        <w:spacing w:after="0"/>
        <w:ind w:firstLine="551"/>
        <w:jc w:val="both"/>
        <w:rPr>
          <w:color w:val="000000"/>
        </w:rPr>
      </w:pPr>
      <w:proofErr w:type="gramStart"/>
      <w:r>
        <w:rPr>
          <w:color w:val="000000"/>
        </w:rPr>
        <w:t>Контроль за</w:t>
      </w:r>
      <w:proofErr w:type="gramEnd"/>
      <w:r>
        <w:rPr>
          <w:color w:val="000000"/>
        </w:rPr>
        <w:t xml:space="preserve"> соблюдением указанных требований осуществляет ОГД посредством проверки землеустроительной документации.</w:t>
      </w:r>
    </w:p>
    <w:p w:rsidR="00664F1F" w:rsidRDefault="00664F1F" w:rsidP="00664F1F">
      <w:pPr>
        <w:shd w:val="clear" w:color="auto" w:fill="FFFFFF"/>
        <w:spacing w:after="0"/>
        <w:ind w:firstLine="551"/>
        <w:jc w:val="both"/>
        <w:rPr>
          <w:color w:val="000000"/>
        </w:rPr>
      </w:pPr>
      <w:r>
        <w:rPr>
          <w:color w:val="000000"/>
        </w:rPr>
        <w:t>4.  Лица, осуществляющие в муниципальном образовании землепользование и застройку от имени государственных органов, выполняют требования законодательства,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rsidR="00664F1F" w:rsidRDefault="00664F1F" w:rsidP="00664F1F">
      <w:pPr>
        <w:pStyle w:val="2"/>
        <w:widowControl w:val="0"/>
        <w:spacing w:before="0"/>
        <w:contextualSpacing/>
        <w:jc w:val="both"/>
        <w:rPr>
          <w:rFonts w:ascii="Times New Roman" w:hAnsi="Times New Roman"/>
          <w:color w:val="auto"/>
          <w:sz w:val="24"/>
          <w:szCs w:val="24"/>
        </w:rPr>
      </w:pPr>
      <w:bookmarkStart w:id="11" w:name="_Toc308681343"/>
      <w:r>
        <w:rPr>
          <w:rFonts w:ascii="Times New Roman" w:hAnsi="Times New Roman"/>
          <w:i/>
          <w:sz w:val="24"/>
          <w:szCs w:val="24"/>
        </w:rPr>
        <w:t>Статья 8. Комиссия по подготовке правил землепользования и застройки органами местного самоуправления муниципального образования</w:t>
      </w:r>
      <w:bookmarkEnd w:id="11"/>
      <w:r>
        <w:rPr>
          <w:rFonts w:ascii="Times New Roman" w:hAnsi="Times New Roman"/>
          <w:i/>
          <w:sz w:val="24"/>
          <w:szCs w:val="24"/>
        </w:rPr>
        <w:t>.</w:t>
      </w:r>
    </w:p>
    <w:p w:rsidR="00664F1F" w:rsidRDefault="00664F1F" w:rsidP="00664F1F">
      <w:pPr>
        <w:shd w:val="clear" w:color="auto" w:fill="FFFFFF"/>
        <w:tabs>
          <w:tab w:val="left" w:pos="240"/>
        </w:tabs>
        <w:spacing w:after="0"/>
        <w:jc w:val="both"/>
        <w:rPr>
          <w:rFonts w:ascii="Times New Roman" w:hAnsi="Times New Roman"/>
          <w:color w:val="000000"/>
          <w:sz w:val="24"/>
          <w:szCs w:val="24"/>
        </w:rPr>
      </w:pPr>
      <w:r>
        <w:rPr>
          <w:color w:val="000000"/>
        </w:rPr>
        <w:t xml:space="preserve">1.  Комиссия по подготовке правил землепользования и застройки (далее - Комиссия) является постоянно действующим консультативным органом местной администрации </w:t>
      </w:r>
      <w:r>
        <w:t>муниципального образования</w:t>
      </w:r>
      <w:r>
        <w:rPr>
          <w:color w:val="000000"/>
        </w:rPr>
        <w:t xml:space="preserve"> и формируется для обеспечения реализации настоящих Правил.</w:t>
      </w:r>
    </w:p>
    <w:p w:rsidR="00664F1F" w:rsidRDefault="00664F1F" w:rsidP="00664F1F">
      <w:pPr>
        <w:shd w:val="clear" w:color="auto" w:fill="FFFFFF"/>
        <w:spacing w:after="0"/>
        <w:ind w:firstLine="551"/>
        <w:jc w:val="both"/>
        <w:rPr>
          <w:color w:val="000000"/>
        </w:rPr>
      </w:pPr>
      <w:r>
        <w:rPr>
          <w:color w:val="000000"/>
        </w:rPr>
        <w:t>Комиссия формируется на основании постановления главы муниципального образования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муниципального образования.</w:t>
      </w:r>
    </w:p>
    <w:p w:rsidR="00664F1F" w:rsidRDefault="00664F1F" w:rsidP="00664F1F">
      <w:pPr>
        <w:shd w:val="clear" w:color="auto" w:fill="FFFFFF"/>
        <w:tabs>
          <w:tab w:val="left" w:pos="240"/>
        </w:tabs>
        <w:spacing w:after="0"/>
        <w:jc w:val="both"/>
        <w:rPr>
          <w:color w:val="000000"/>
        </w:rPr>
      </w:pPr>
      <w:r>
        <w:rPr>
          <w:color w:val="000000"/>
        </w:rPr>
        <w:t>2.  Обязанности Комиссии:</w:t>
      </w:r>
    </w:p>
    <w:p w:rsidR="00664F1F" w:rsidRDefault="00664F1F" w:rsidP="00664F1F">
      <w:pPr>
        <w:pStyle w:val="-2"/>
        <w:numPr>
          <w:ilvl w:val="0"/>
          <w:numId w:val="3"/>
        </w:numPr>
        <w:spacing w:before="0" w:after="0"/>
        <w:ind w:left="0" w:firstLine="567"/>
        <w:rPr>
          <w:szCs w:val="24"/>
        </w:rPr>
      </w:pPr>
      <w:r>
        <w:rPr>
          <w:szCs w:val="24"/>
        </w:rPr>
        <w:t>рассматривать заявления  на  предоставление земельных участков для строительства объектов, требующих получения специальных согласований в порядке статьи 33 настоящих Правил;</w:t>
      </w:r>
    </w:p>
    <w:p w:rsidR="00664F1F" w:rsidRDefault="00664F1F" w:rsidP="00664F1F">
      <w:pPr>
        <w:pStyle w:val="-2"/>
        <w:numPr>
          <w:ilvl w:val="0"/>
          <w:numId w:val="3"/>
        </w:numPr>
        <w:spacing w:before="0" w:after="0"/>
        <w:ind w:left="0" w:firstLine="567"/>
        <w:rPr>
          <w:szCs w:val="24"/>
        </w:rPr>
      </w:pPr>
      <w:r>
        <w:rPr>
          <w:szCs w:val="24"/>
        </w:rPr>
        <w:t>рассматривать заявления на изменения видов использования существующих объектов недвижимости, требующих получения специальных согласований в порядке статьи 33 настоящих Правил;</w:t>
      </w:r>
    </w:p>
    <w:p w:rsidR="00664F1F" w:rsidRDefault="00664F1F" w:rsidP="00664F1F">
      <w:pPr>
        <w:pStyle w:val="-2"/>
        <w:numPr>
          <w:ilvl w:val="0"/>
          <w:numId w:val="3"/>
        </w:numPr>
        <w:spacing w:before="0" w:after="0"/>
        <w:ind w:left="0" w:firstLine="567"/>
        <w:rPr>
          <w:szCs w:val="24"/>
        </w:rPr>
      </w:pPr>
      <w:r>
        <w:rPr>
          <w:szCs w:val="24"/>
        </w:rPr>
        <w:t>проводить публичные слушания в случаях и порядке, определенных статьями 32-34 настоящих Правил;</w:t>
      </w:r>
    </w:p>
    <w:p w:rsidR="00664F1F" w:rsidRDefault="00664F1F" w:rsidP="00664F1F">
      <w:pPr>
        <w:pStyle w:val="-2"/>
        <w:numPr>
          <w:ilvl w:val="0"/>
          <w:numId w:val="3"/>
        </w:numPr>
        <w:spacing w:before="0" w:after="0"/>
        <w:ind w:left="0" w:firstLine="567"/>
        <w:rPr>
          <w:szCs w:val="24"/>
        </w:rPr>
      </w:pPr>
      <w:r>
        <w:rPr>
          <w:szCs w:val="24"/>
        </w:rPr>
        <w:t xml:space="preserve">подготавливать главе муниципального образования заключения по </w:t>
      </w:r>
      <w:r>
        <w:rPr>
          <w:szCs w:val="24"/>
        </w:rPr>
        <w:lastRenderedPageBreak/>
        <w:t>результатам публичных   слушаний,   в   том   числе   содержащие   предложения   о   предоставлении   специальных согласований и разрешений на отклонения от Правил, предложения по досудебному урегулированию споров   в   связи   с   обращениями   физических   и   юридических   лиц   по   поводу   решений органов местного самоуправления, касающихся вопросов землепользования и застройки;</w:t>
      </w:r>
    </w:p>
    <w:p w:rsidR="00664F1F" w:rsidRDefault="00664F1F" w:rsidP="00664F1F">
      <w:pPr>
        <w:pStyle w:val="-2"/>
        <w:numPr>
          <w:ilvl w:val="0"/>
          <w:numId w:val="3"/>
        </w:numPr>
        <w:spacing w:before="0" w:after="0"/>
        <w:ind w:left="0" w:firstLine="567"/>
        <w:rPr>
          <w:szCs w:val="24"/>
        </w:rPr>
      </w:pPr>
      <w:r>
        <w:rPr>
          <w:szCs w:val="24"/>
        </w:rPr>
        <w:t>организовывать подготовку предложений о внесении изменений в Правила по процедурам согласно статье 35 настоящих Правил, а также проектов нормативных правовых актов, иных документов, связанных с реализацией и применением настоящих Правил.</w:t>
      </w:r>
    </w:p>
    <w:p w:rsidR="00664F1F" w:rsidRDefault="00664F1F" w:rsidP="00664F1F">
      <w:pPr>
        <w:shd w:val="clear" w:color="auto" w:fill="FFFFFF"/>
        <w:tabs>
          <w:tab w:val="left" w:pos="284"/>
        </w:tabs>
        <w:spacing w:after="0"/>
        <w:jc w:val="both"/>
        <w:rPr>
          <w:color w:val="000000"/>
          <w:szCs w:val="24"/>
        </w:rPr>
      </w:pPr>
      <w:r>
        <w:rPr>
          <w:color w:val="000000"/>
        </w:rPr>
        <w:t>3.  Председателем     Комиссии     назнача</w:t>
      </w:r>
      <w:r>
        <w:t>ется   глава местной администрации.</w:t>
      </w:r>
    </w:p>
    <w:p w:rsidR="00664F1F" w:rsidRDefault="00664F1F" w:rsidP="00664F1F">
      <w:pPr>
        <w:shd w:val="clear" w:color="auto" w:fill="FFFFFF"/>
        <w:spacing w:after="0"/>
        <w:ind w:firstLine="551"/>
        <w:jc w:val="both"/>
        <w:rPr>
          <w:color w:val="000000"/>
        </w:rPr>
      </w:pPr>
      <w:r>
        <w:rPr>
          <w:color w:val="000000"/>
        </w:rPr>
        <w:t>В состав Комиссии входят руководители структурных подразделений местной  администрации муниципального образования,   обладающих   полномочиями   по социально-экономическому и территориальному планированию,  регулированию землепользования и застройки.</w:t>
      </w:r>
    </w:p>
    <w:p w:rsidR="00664F1F" w:rsidRDefault="00664F1F" w:rsidP="00664F1F">
      <w:pPr>
        <w:shd w:val="clear" w:color="auto" w:fill="FFFFFF"/>
        <w:spacing w:after="0"/>
        <w:ind w:firstLine="551"/>
        <w:jc w:val="both"/>
        <w:rPr>
          <w:color w:val="000000"/>
        </w:rPr>
      </w:pPr>
      <w:r>
        <w:rPr>
          <w:color w:val="000000"/>
        </w:rPr>
        <w:t>В состав Комиссии по подготовке правил землепользования и застройки  включаются:</w:t>
      </w:r>
    </w:p>
    <w:p w:rsidR="00664F1F" w:rsidRDefault="00664F1F" w:rsidP="00664F1F">
      <w:pPr>
        <w:pStyle w:val="-2"/>
        <w:numPr>
          <w:ilvl w:val="0"/>
          <w:numId w:val="3"/>
        </w:numPr>
        <w:spacing w:before="0" w:after="0"/>
        <w:ind w:left="0" w:firstLine="567"/>
        <w:rPr>
          <w:szCs w:val="24"/>
        </w:rPr>
      </w:pPr>
      <w:r>
        <w:rPr>
          <w:szCs w:val="24"/>
        </w:rPr>
        <w:t>представители общественности;</w:t>
      </w:r>
    </w:p>
    <w:p w:rsidR="00664F1F" w:rsidRDefault="00664F1F" w:rsidP="00664F1F">
      <w:pPr>
        <w:pStyle w:val="-2"/>
        <w:numPr>
          <w:ilvl w:val="0"/>
          <w:numId w:val="3"/>
        </w:numPr>
        <w:spacing w:before="0" w:after="0"/>
        <w:ind w:left="0" w:firstLine="567"/>
        <w:rPr>
          <w:szCs w:val="24"/>
        </w:rPr>
      </w:pPr>
      <w:r>
        <w:rPr>
          <w:szCs w:val="24"/>
        </w:rPr>
        <w:t>представитель организации,  осуществляющей техническую инвентаризацию и учет объектов недвижимости на территории муниципального образования;</w:t>
      </w:r>
    </w:p>
    <w:p w:rsidR="00664F1F" w:rsidRDefault="00664F1F" w:rsidP="00664F1F">
      <w:pPr>
        <w:pStyle w:val="-2"/>
        <w:numPr>
          <w:ilvl w:val="0"/>
          <w:numId w:val="3"/>
        </w:numPr>
        <w:spacing w:before="0" w:after="0"/>
        <w:ind w:left="0" w:firstLine="567"/>
        <w:rPr>
          <w:szCs w:val="24"/>
        </w:rPr>
      </w:pPr>
      <w:r>
        <w:rPr>
          <w:szCs w:val="24"/>
        </w:rPr>
        <w:t>представитель уполномоченного органа исполнительной власти Тульской области в сфере градостроительства и архитектуры;</w:t>
      </w:r>
    </w:p>
    <w:p w:rsidR="00664F1F" w:rsidRDefault="00664F1F" w:rsidP="00664F1F">
      <w:pPr>
        <w:pStyle w:val="-2"/>
        <w:numPr>
          <w:ilvl w:val="0"/>
          <w:numId w:val="3"/>
        </w:numPr>
        <w:spacing w:before="0" w:after="0"/>
        <w:ind w:left="0" w:firstLine="567"/>
        <w:rPr>
          <w:szCs w:val="24"/>
        </w:rPr>
      </w:pPr>
      <w:r>
        <w:rPr>
          <w:szCs w:val="24"/>
        </w:rPr>
        <w:t>специалисты  в сфере градостроительной деятельности  и  архитектуры либо  иных смежных отраслей.</w:t>
      </w:r>
    </w:p>
    <w:p w:rsidR="00664F1F" w:rsidRDefault="00664F1F" w:rsidP="00664F1F">
      <w:pPr>
        <w:shd w:val="clear" w:color="auto" w:fill="FFFFFF"/>
        <w:spacing w:after="0"/>
        <w:jc w:val="both"/>
        <w:rPr>
          <w:color w:val="000000"/>
          <w:szCs w:val="24"/>
        </w:rPr>
      </w:pPr>
      <w:r>
        <w:rPr>
          <w:color w:val="000000"/>
        </w:rPr>
        <w:t>4. Количество членов комиссии по подготовке правил землепользования и застройки, указанных в части 3 настоящей статьи,  должно составлять не менее одной трети от общего количества всех членов комиссии.</w:t>
      </w:r>
    </w:p>
    <w:p w:rsidR="00664F1F" w:rsidRDefault="00664F1F" w:rsidP="00664F1F">
      <w:pPr>
        <w:shd w:val="clear" w:color="auto" w:fill="FFFFFF"/>
        <w:spacing w:after="0"/>
        <w:ind w:firstLine="551"/>
        <w:jc w:val="both"/>
        <w:rPr>
          <w:color w:val="000000"/>
        </w:rPr>
      </w:pPr>
      <w:r>
        <w:rPr>
          <w:color w:val="000000"/>
        </w:rPr>
        <w:t>В состав Комиссии могут включаться представители государственных органов контроля и надзора, государственных органов управления, представители законодательного органа Тульской области и муниципальных образований.</w:t>
      </w:r>
    </w:p>
    <w:p w:rsidR="00664F1F" w:rsidRDefault="00664F1F" w:rsidP="00664F1F">
      <w:pPr>
        <w:shd w:val="clear" w:color="auto" w:fill="FFFFFF"/>
        <w:spacing w:after="0"/>
        <w:ind w:firstLine="551"/>
        <w:jc w:val="both"/>
        <w:rPr>
          <w:color w:val="000000"/>
        </w:rPr>
      </w:pPr>
      <w:r>
        <w:rPr>
          <w:color w:val="000000"/>
        </w:rPr>
        <w:t>Общая численность Комиссии определяется постановлением главы муниципального образования.</w:t>
      </w:r>
    </w:p>
    <w:p w:rsidR="00664F1F" w:rsidRDefault="00664F1F" w:rsidP="00664F1F">
      <w:pPr>
        <w:shd w:val="clear" w:color="auto" w:fill="FFFFFF"/>
        <w:spacing w:after="0"/>
        <w:ind w:firstLine="551"/>
        <w:jc w:val="both"/>
        <w:rPr>
          <w:color w:val="000000"/>
        </w:rPr>
      </w:pPr>
      <w:r>
        <w:rPr>
          <w:color w:val="000000"/>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664F1F" w:rsidRDefault="00664F1F" w:rsidP="00664F1F">
      <w:pPr>
        <w:shd w:val="clear" w:color="auto" w:fill="FFFFFF"/>
        <w:spacing w:after="0"/>
        <w:ind w:firstLine="551"/>
        <w:jc w:val="both"/>
        <w:rPr>
          <w:color w:val="000000"/>
        </w:rPr>
      </w:pPr>
      <w:r>
        <w:rPr>
          <w:color w:val="000000"/>
        </w:rPr>
        <w:t>Секретарь Комиссии является служащим местной администрации, органа уполномоченного в области градостроительной деятельности.</w:t>
      </w:r>
    </w:p>
    <w:p w:rsidR="00664F1F" w:rsidRDefault="00664F1F" w:rsidP="00664F1F">
      <w:pPr>
        <w:shd w:val="clear" w:color="auto" w:fill="FFFFFF"/>
        <w:tabs>
          <w:tab w:val="left" w:pos="252"/>
        </w:tabs>
        <w:spacing w:after="0"/>
        <w:jc w:val="both"/>
        <w:rPr>
          <w:color w:val="000000"/>
        </w:rPr>
      </w:pPr>
      <w:r>
        <w:rPr>
          <w:color w:val="000000"/>
        </w:rPr>
        <w:t>5.  На заседания Комиссии (в том числе проводимых в форме публичных слушаний) в обязательном порядке приглашаются собственники объектов недвижимости, или их представители, по поводу которых подготавливаются соответствующие рекомендации. Указанные представители обладают правом голоса наравне с членами Комиссии.</w:t>
      </w:r>
    </w:p>
    <w:p w:rsidR="00664F1F" w:rsidRDefault="00664F1F" w:rsidP="00664F1F">
      <w:pPr>
        <w:shd w:val="clear" w:color="auto" w:fill="FFFFFF"/>
        <w:spacing w:after="0"/>
        <w:ind w:firstLine="551"/>
        <w:jc w:val="both"/>
        <w:rPr>
          <w:color w:val="000000"/>
        </w:rPr>
      </w:pPr>
      <w:r>
        <w:rPr>
          <w:color w:val="000000"/>
        </w:rPr>
        <w:t xml:space="preserve">Любой член Комиссии ее решением освобождается от участия в голосовании по конкретному вопросу в </w:t>
      </w:r>
      <w:r>
        <w:rPr>
          <w:color w:val="000000"/>
          <w:spacing w:val="1"/>
        </w:rPr>
        <w:t xml:space="preserve">случае, если он имеет прямую финансовую заинтересованность, или находится в родственных </w:t>
      </w:r>
      <w:r>
        <w:rPr>
          <w:color w:val="000000"/>
        </w:rPr>
        <w:t>отношениях с подателем заявки, по поводу которой рассматривается вопрос.</w:t>
      </w:r>
    </w:p>
    <w:p w:rsidR="00664F1F" w:rsidRDefault="00664F1F" w:rsidP="00664F1F">
      <w:pPr>
        <w:shd w:val="clear" w:color="auto" w:fill="FFFFFF"/>
        <w:tabs>
          <w:tab w:val="left" w:pos="252"/>
        </w:tabs>
        <w:spacing w:after="0"/>
        <w:jc w:val="both"/>
        <w:rPr>
          <w:color w:val="000000"/>
        </w:rPr>
      </w:pPr>
      <w:r>
        <w:rPr>
          <w:color w:val="000000"/>
        </w:rPr>
        <w:t>6.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664F1F" w:rsidRDefault="00664F1F" w:rsidP="00664F1F">
      <w:pPr>
        <w:shd w:val="clear" w:color="auto" w:fill="FFFFFF"/>
        <w:spacing w:after="0"/>
        <w:ind w:firstLine="551"/>
        <w:jc w:val="both"/>
        <w:rPr>
          <w:color w:val="000000"/>
        </w:rPr>
      </w:pPr>
      <w:r>
        <w:rPr>
          <w:color w:val="000000"/>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664F1F" w:rsidRDefault="00664F1F" w:rsidP="00664F1F">
      <w:pPr>
        <w:shd w:val="clear" w:color="auto" w:fill="FFFFFF"/>
        <w:spacing w:after="0"/>
        <w:ind w:firstLine="551"/>
        <w:jc w:val="both"/>
        <w:rPr>
          <w:color w:val="000000"/>
        </w:rPr>
      </w:pPr>
      <w:r>
        <w:rPr>
          <w:color w:val="000000"/>
        </w:rPr>
        <w:t>Комиссия   имеет  свой   архив,   в  котором  содержатся   протоколы   всех  ее  заседаний,  другие материалы, связанные с деятельностью Комиссии.</w:t>
      </w:r>
    </w:p>
    <w:p w:rsidR="00664F1F" w:rsidRDefault="00664F1F" w:rsidP="00664F1F">
      <w:pPr>
        <w:shd w:val="clear" w:color="auto" w:fill="FFFFFF"/>
        <w:spacing w:after="0"/>
        <w:ind w:firstLine="551"/>
        <w:jc w:val="both"/>
        <w:rPr>
          <w:color w:val="000000"/>
        </w:rPr>
      </w:pPr>
      <w:r>
        <w:rPr>
          <w:color w:val="000000"/>
        </w:rPr>
        <w:t>Протоколы заседаний Комиссии являются открытыми для всех заинтересованных лиц. Копии протоколов предоставляются бесплатно, с письменного заявления заинтересованных лиц.</w:t>
      </w:r>
    </w:p>
    <w:p w:rsidR="00664F1F" w:rsidRDefault="00664F1F" w:rsidP="00664F1F">
      <w:pPr>
        <w:shd w:val="clear" w:color="auto" w:fill="FFFFFF"/>
        <w:tabs>
          <w:tab w:val="left" w:pos="252"/>
        </w:tabs>
        <w:spacing w:after="0"/>
        <w:jc w:val="both"/>
        <w:rPr>
          <w:color w:val="000000"/>
        </w:rPr>
      </w:pPr>
      <w:r>
        <w:rPr>
          <w:color w:val="000000"/>
        </w:rPr>
        <w:lastRenderedPageBreak/>
        <w:t>7.  Публичные слушания, проводимые  Комиссией,  могут назначаться на рабочие и выходные  дни. В дни официальных праздников заседания Комиссии и публичные слушания не проводятся.</w:t>
      </w:r>
    </w:p>
    <w:p w:rsidR="00664F1F" w:rsidRDefault="00664F1F" w:rsidP="00664F1F">
      <w:pPr>
        <w:pStyle w:val="2"/>
        <w:widowControl w:val="0"/>
        <w:spacing w:before="0"/>
        <w:contextualSpacing/>
        <w:jc w:val="both"/>
        <w:rPr>
          <w:rFonts w:ascii="Times New Roman" w:hAnsi="Times New Roman"/>
          <w:color w:val="auto"/>
          <w:sz w:val="24"/>
          <w:szCs w:val="24"/>
        </w:rPr>
      </w:pPr>
      <w:bookmarkStart w:id="12" w:name="_Toc308681344"/>
      <w:bookmarkEnd w:id="12"/>
      <w:r>
        <w:rPr>
          <w:rFonts w:ascii="Times New Roman" w:hAnsi="Times New Roman"/>
          <w:i/>
          <w:sz w:val="24"/>
          <w:szCs w:val="24"/>
        </w:rPr>
        <w:t>Статья 9. Органы, уполномоченные регулировать и контролировать землепользование и застройку в части обеспечения применения Правил.</w:t>
      </w:r>
    </w:p>
    <w:p w:rsidR="00664F1F" w:rsidRDefault="00664F1F" w:rsidP="00664F1F">
      <w:pPr>
        <w:spacing w:after="0"/>
        <w:jc w:val="both"/>
        <w:rPr>
          <w:rFonts w:ascii="Times New Roman" w:hAnsi="Times New Roman"/>
          <w:color w:val="000000"/>
          <w:sz w:val="24"/>
          <w:szCs w:val="24"/>
        </w:rPr>
      </w:pPr>
      <w:r>
        <w:rPr>
          <w:color w:val="000000"/>
        </w:rPr>
        <w:t>1.</w:t>
      </w:r>
      <w:r>
        <w:rPr>
          <w:color w:val="000000"/>
        </w:rPr>
        <w:tab/>
        <w:t xml:space="preserve">  Местная администрация муниципального образования в соответствии с законами, иными нормативными правовыми актами, уполномочена регулировать и контролировать землепользование и застройку в части соблюдения настоящих Правил.</w:t>
      </w:r>
    </w:p>
    <w:p w:rsidR="00664F1F" w:rsidRDefault="00664F1F" w:rsidP="00664F1F">
      <w:pPr>
        <w:spacing w:after="0"/>
        <w:jc w:val="both"/>
        <w:rPr>
          <w:color w:val="000000"/>
        </w:rPr>
      </w:pPr>
      <w:r>
        <w:rPr>
          <w:color w:val="000000"/>
        </w:rPr>
        <w:t>2.  По вопросам применения настоящих Правил органы, уполномоченные регулировать и контролировать землепользование и застройку:</w:t>
      </w:r>
    </w:p>
    <w:p w:rsidR="00664F1F" w:rsidRDefault="00664F1F" w:rsidP="00664F1F">
      <w:pPr>
        <w:pStyle w:val="-2"/>
        <w:numPr>
          <w:ilvl w:val="0"/>
          <w:numId w:val="3"/>
        </w:numPr>
        <w:spacing w:before="0" w:after="0"/>
        <w:ind w:left="0" w:firstLine="567"/>
        <w:rPr>
          <w:szCs w:val="24"/>
        </w:rPr>
      </w:pPr>
      <w:r>
        <w:rPr>
          <w:szCs w:val="24"/>
        </w:rPr>
        <w:t xml:space="preserve">по запросу Комиссии, </w:t>
      </w:r>
      <w:proofErr w:type="gramStart"/>
      <w:r>
        <w:rPr>
          <w:szCs w:val="24"/>
        </w:rPr>
        <w:t>предоставляют заключения</w:t>
      </w:r>
      <w:proofErr w:type="gramEnd"/>
      <w:r>
        <w:rPr>
          <w:szCs w:val="24"/>
        </w:rPr>
        <w:t xml:space="preserve"> по вопросам, </w:t>
      </w:r>
      <w:r>
        <w:rPr>
          <w:spacing w:val="0"/>
          <w:szCs w:val="24"/>
        </w:rPr>
        <w:t>связанным с проведением публичных слушаний;</w:t>
      </w:r>
    </w:p>
    <w:p w:rsidR="00664F1F" w:rsidRDefault="00664F1F" w:rsidP="00664F1F">
      <w:pPr>
        <w:pStyle w:val="-2"/>
        <w:numPr>
          <w:ilvl w:val="0"/>
          <w:numId w:val="3"/>
        </w:numPr>
        <w:spacing w:before="0" w:after="0"/>
        <w:ind w:left="0" w:firstLine="567"/>
        <w:rPr>
          <w:szCs w:val="24"/>
        </w:rPr>
      </w:pPr>
      <w:r>
        <w:rPr>
          <w:spacing w:val="3"/>
          <w:szCs w:val="24"/>
        </w:rPr>
        <w:t xml:space="preserve">участвуют в регулировании и контролировании землепользования и застройки в соответствии с </w:t>
      </w:r>
      <w:r>
        <w:rPr>
          <w:spacing w:val="0"/>
          <w:szCs w:val="24"/>
        </w:rPr>
        <w:t>законодательством, настоящими Правилами и на основании Положений об этих органах.</w:t>
      </w:r>
    </w:p>
    <w:p w:rsidR="00664F1F" w:rsidRDefault="00664F1F" w:rsidP="00664F1F">
      <w:pPr>
        <w:shd w:val="clear" w:color="auto" w:fill="FFFFFF"/>
        <w:tabs>
          <w:tab w:val="left" w:pos="340"/>
        </w:tabs>
        <w:spacing w:after="0"/>
        <w:jc w:val="both"/>
        <w:rPr>
          <w:color w:val="000000"/>
          <w:szCs w:val="24"/>
        </w:rPr>
      </w:pPr>
      <w:r>
        <w:rPr>
          <w:color w:val="000000"/>
        </w:rPr>
        <w:t>3.  По  вопросам  применения  настоящих  Правил  в  обязанности ОГД входит:</w:t>
      </w:r>
    </w:p>
    <w:p w:rsidR="00664F1F" w:rsidRDefault="00664F1F" w:rsidP="00664F1F">
      <w:pPr>
        <w:pStyle w:val="-2"/>
        <w:numPr>
          <w:ilvl w:val="0"/>
          <w:numId w:val="3"/>
        </w:numPr>
        <w:spacing w:before="0" w:after="0"/>
        <w:ind w:left="0" w:firstLine="567"/>
        <w:rPr>
          <w:szCs w:val="24"/>
        </w:rPr>
      </w:pPr>
      <w:proofErr w:type="gramStart"/>
      <w:r>
        <w:rPr>
          <w:szCs w:val="24"/>
        </w:rPr>
        <w:t xml:space="preserve">подготовка для главы </w:t>
      </w:r>
      <w:r>
        <w:rPr>
          <w:spacing w:val="0"/>
          <w:szCs w:val="24"/>
        </w:rPr>
        <w:t>муниципального образования</w:t>
      </w:r>
      <w:r>
        <w:rPr>
          <w:szCs w:val="24"/>
        </w:rPr>
        <w:t xml:space="preserve">, представительного органа местного самоуправления, Комиссии - регулярных (не реже одного раза в год) докладов о реализации и применении Правил, включающих соответствующий анализ и предложения по совершенствованию </w:t>
      </w:r>
      <w:r>
        <w:rPr>
          <w:spacing w:val="0"/>
          <w:szCs w:val="24"/>
        </w:rPr>
        <w:t xml:space="preserve">Правил, путем внесения в них изменений, в том числе в части дополнения состава и установления </w:t>
      </w:r>
      <w:r>
        <w:rPr>
          <w:szCs w:val="24"/>
        </w:rPr>
        <w:t xml:space="preserve">значений предельных параметров разрешенного строительства применительно к различным </w:t>
      </w:r>
      <w:r>
        <w:rPr>
          <w:spacing w:val="0"/>
          <w:szCs w:val="24"/>
        </w:rPr>
        <w:t>территориальным зонам;</w:t>
      </w:r>
      <w:proofErr w:type="gramEnd"/>
    </w:p>
    <w:p w:rsidR="00664F1F" w:rsidRDefault="00664F1F" w:rsidP="00664F1F">
      <w:pPr>
        <w:pStyle w:val="-2"/>
        <w:numPr>
          <w:ilvl w:val="0"/>
          <w:numId w:val="3"/>
        </w:numPr>
        <w:spacing w:before="0" w:after="0"/>
        <w:ind w:left="0" w:firstLine="567"/>
        <w:rPr>
          <w:szCs w:val="24"/>
        </w:rPr>
      </w:pPr>
      <w:r>
        <w:rPr>
          <w:szCs w:val="24"/>
        </w:rPr>
        <w:t xml:space="preserve"> участие в подготовке документов по предоставлению физическим и юридическим лицам земельных </w:t>
      </w:r>
      <w:r>
        <w:rPr>
          <w:spacing w:val="0"/>
          <w:szCs w:val="24"/>
        </w:rPr>
        <w:t>участков для использования существующих зданий, строений, сооружений, а также для строительства, реконструкции;</w:t>
      </w:r>
    </w:p>
    <w:p w:rsidR="00664F1F" w:rsidRDefault="00664F1F" w:rsidP="00664F1F">
      <w:pPr>
        <w:pStyle w:val="-2"/>
        <w:numPr>
          <w:ilvl w:val="0"/>
          <w:numId w:val="3"/>
        </w:numPr>
        <w:spacing w:before="0" w:after="0"/>
        <w:ind w:left="0" w:firstLine="567"/>
        <w:rPr>
          <w:szCs w:val="24"/>
        </w:rPr>
      </w:pPr>
      <w:r>
        <w:rPr>
          <w:spacing w:val="0"/>
          <w:szCs w:val="24"/>
        </w:rPr>
        <w:t>согласование, подготовка и проверка градостроительной документации на соответствие законодательству и настоящим Правилам;</w:t>
      </w:r>
    </w:p>
    <w:p w:rsidR="00664F1F" w:rsidRDefault="00664F1F" w:rsidP="00664F1F">
      <w:pPr>
        <w:pStyle w:val="-2"/>
        <w:numPr>
          <w:ilvl w:val="0"/>
          <w:numId w:val="3"/>
        </w:numPr>
        <w:spacing w:before="0" w:after="0"/>
        <w:ind w:left="0" w:firstLine="567"/>
        <w:rPr>
          <w:szCs w:val="24"/>
        </w:rPr>
      </w:pPr>
      <w:r>
        <w:rPr>
          <w:spacing w:val="0"/>
          <w:szCs w:val="24"/>
        </w:rPr>
        <w:t>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664F1F" w:rsidRDefault="00664F1F" w:rsidP="00664F1F">
      <w:pPr>
        <w:pStyle w:val="-2"/>
        <w:numPr>
          <w:ilvl w:val="0"/>
          <w:numId w:val="3"/>
        </w:numPr>
        <w:spacing w:before="0" w:after="0"/>
        <w:ind w:left="0" w:firstLine="567"/>
        <w:rPr>
          <w:szCs w:val="24"/>
        </w:rPr>
      </w:pPr>
      <w:r>
        <w:rPr>
          <w:spacing w:val="1"/>
          <w:szCs w:val="24"/>
        </w:rPr>
        <w:t xml:space="preserve">ведение карты градостроительного зонирования, внесение в нее утвержденных в установленном </w:t>
      </w:r>
      <w:r>
        <w:rPr>
          <w:spacing w:val="0"/>
          <w:szCs w:val="24"/>
        </w:rPr>
        <w:t>порядке изменений;</w:t>
      </w:r>
    </w:p>
    <w:p w:rsidR="00664F1F" w:rsidRDefault="00664F1F" w:rsidP="00664F1F">
      <w:pPr>
        <w:pStyle w:val="-2"/>
        <w:numPr>
          <w:ilvl w:val="0"/>
          <w:numId w:val="3"/>
        </w:numPr>
        <w:spacing w:before="0" w:after="0"/>
        <w:ind w:left="0" w:firstLine="567"/>
        <w:rPr>
          <w:szCs w:val="24"/>
        </w:rPr>
      </w:pPr>
      <w:r>
        <w:rPr>
          <w:spacing w:val="0"/>
          <w:szCs w:val="24"/>
        </w:rPr>
        <w:t>предоставление   заинтересованным   лицам   информации,   которая   содержится   в  настоящих Правилах;</w:t>
      </w:r>
    </w:p>
    <w:p w:rsidR="00664F1F" w:rsidRDefault="00664F1F" w:rsidP="00664F1F">
      <w:pPr>
        <w:pStyle w:val="-2"/>
        <w:numPr>
          <w:ilvl w:val="0"/>
          <w:numId w:val="3"/>
        </w:numPr>
        <w:spacing w:before="0" w:after="0"/>
        <w:ind w:left="0" w:firstLine="567"/>
        <w:rPr>
          <w:szCs w:val="24"/>
        </w:rPr>
      </w:pPr>
      <w:r>
        <w:rPr>
          <w:szCs w:val="24"/>
        </w:rPr>
        <w:t>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664F1F" w:rsidRDefault="00664F1F" w:rsidP="00664F1F">
      <w:pPr>
        <w:pStyle w:val="-2"/>
        <w:numPr>
          <w:ilvl w:val="0"/>
          <w:numId w:val="3"/>
        </w:numPr>
        <w:spacing w:before="0" w:after="0"/>
        <w:ind w:left="0" w:firstLine="567"/>
        <w:rPr>
          <w:szCs w:val="24"/>
        </w:rPr>
      </w:pPr>
      <w:r>
        <w:rPr>
          <w:spacing w:val="0"/>
          <w:szCs w:val="24"/>
        </w:rPr>
        <w:t>другие обязанности, выполняемые в соответствии с законодательством и Положениями об ОГД.</w:t>
      </w:r>
    </w:p>
    <w:p w:rsidR="00664F1F" w:rsidRDefault="00664F1F" w:rsidP="00664F1F">
      <w:pPr>
        <w:shd w:val="clear" w:color="auto" w:fill="FFFFFF"/>
        <w:tabs>
          <w:tab w:val="left" w:pos="340"/>
        </w:tabs>
        <w:spacing w:after="0"/>
        <w:jc w:val="both"/>
        <w:rPr>
          <w:color w:val="000000"/>
          <w:szCs w:val="24"/>
        </w:rPr>
      </w:pPr>
      <w:r>
        <w:rPr>
          <w:color w:val="000000"/>
        </w:rPr>
        <w:t>4. По  вопросам  применения  настоящих  Правил  в  обязанности  должностного лица, уполномоченного в области планирования, развития экономики муниципального образования  входит:</w:t>
      </w:r>
    </w:p>
    <w:p w:rsidR="00664F1F" w:rsidRDefault="00664F1F" w:rsidP="00664F1F">
      <w:pPr>
        <w:pStyle w:val="-2"/>
        <w:numPr>
          <w:ilvl w:val="0"/>
          <w:numId w:val="3"/>
        </w:numPr>
        <w:spacing w:before="0" w:after="0"/>
        <w:ind w:left="0" w:firstLine="567"/>
        <w:rPr>
          <w:szCs w:val="24"/>
        </w:rPr>
      </w:pPr>
      <w:r>
        <w:rPr>
          <w:szCs w:val="24"/>
        </w:rPr>
        <w:t xml:space="preserve">организация и координация разработки проектов планов и программ развития местной администрации </w:t>
      </w:r>
      <w:r>
        <w:rPr>
          <w:spacing w:val="0"/>
          <w:szCs w:val="24"/>
        </w:rPr>
        <w:t>муниципального образования</w:t>
      </w:r>
      <w:r>
        <w:rPr>
          <w:szCs w:val="24"/>
        </w:rPr>
        <w:t>, в том числе в соответствии с настоящими Правилами;</w:t>
      </w:r>
    </w:p>
    <w:p w:rsidR="00664F1F" w:rsidRDefault="00664F1F" w:rsidP="00664F1F">
      <w:pPr>
        <w:pStyle w:val="-2"/>
        <w:numPr>
          <w:ilvl w:val="0"/>
          <w:numId w:val="3"/>
        </w:numPr>
        <w:spacing w:before="0" w:after="0"/>
        <w:ind w:left="0" w:firstLine="567"/>
        <w:rPr>
          <w:szCs w:val="24"/>
        </w:rPr>
      </w:pPr>
      <w:r>
        <w:rPr>
          <w:szCs w:val="24"/>
        </w:rPr>
        <w:t xml:space="preserve">внедрение   инноваций   по   оптимальному   использованию   экономического,   финансового   и налогового потенциалов </w:t>
      </w:r>
      <w:r>
        <w:rPr>
          <w:spacing w:val="0"/>
          <w:szCs w:val="24"/>
        </w:rPr>
        <w:t>муниципального образования</w:t>
      </w:r>
      <w:r>
        <w:rPr>
          <w:szCs w:val="24"/>
        </w:rPr>
        <w:t>;</w:t>
      </w:r>
    </w:p>
    <w:p w:rsidR="00664F1F" w:rsidRDefault="00664F1F" w:rsidP="00664F1F">
      <w:pPr>
        <w:pStyle w:val="-2"/>
        <w:numPr>
          <w:ilvl w:val="0"/>
          <w:numId w:val="3"/>
        </w:numPr>
        <w:spacing w:before="0" w:after="0"/>
        <w:ind w:left="0" w:firstLine="567"/>
        <w:rPr>
          <w:szCs w:val="24"/>
        </w:rPr>
      </w:pPr>
      <w:r>
        <w:rPr>
          <w:szCs w:val="24"/>
        </w:rPr>
        <w:t xml:space="preserve">подготовка и обеспечение реализация </w:t>
      </w:r>
      <w:proofErr w:type="gramStart"/>
      <w:r>
        <w:rPr>
          <w:szCs w:val="24"/>
        </w:rPr>
        <w:t>экономических проектов</w:t>
      </w:r>
      <w:proofErr w:type="gramEnd"/>
      <w:r>
        <w:rPr>
          <w:szCs w:val="24"/>
        </w:rPr>
        <w:t xml:space="preserve">, в том числе инновационных, направленных на социально-экономическое развитие </w:t>
      </w:r>
      <w:r>
        <w:rPr>
          <w:spacing w:val="0"/>
          <w:szCs w:val="24"/>
        </w:rPr>
        <w:t>муниципального образования</w:t>
      </w:r>
      <w:r>
        <w:rPr>
          <w:szCs w:val="24"/>
        </w:rPr>
        <w:t xml:space="preserve"> и обеспечение его жизнедеятельности;</w:t>
      </w:r>
    </w:p>
    <w:p w:rsidR="00664F1F" w:rsidRDefault="00664F1F" w:rsidP="00664F1F">
      <w:pPr>
        <w:pStyle w:val="-2"/>
        <w:numPr>
          <w:ilvl w:val="0"/>
          <w:numId w:val="3"/>
        </w:numPr>
        <w:spacing w:before="0" w:after="0"/>
        <w:ind w:left="0" w:firstLine="567"/>
        <w:rPr>
          <w:szCs w:val="24"/>
        </w:rPr>
      </w:pPr>
      <w:r>
        <w:rPr>
          <w:szCs w:val="24"/>
        </w:rPr>
        <w:t xml:space="preserve">разработка и реализация мер, направленных на создание благоприятного инвестиционного климата, привлечение инвестиций для развития экономики </w:t>
      </w:r>
      <w:r>
        <w:rPr>
          <w:spacing w:val="0"/>
          <w:szCs w:val="24"/>
        </w:rPr>
        <w:t>муниципального образования</w:t>
      </w:r>
      <w:r>
        <w:rPr>
          <w:szCs w:val="24"/>
        </w:rPr>
        <w:t>;</w:t>
      </w:r>
    </w:p>
    <w:p w:rsidR="00664F1F" w:rsidRDefault="00664F1F" w:rsidP="00664F1F">
      <w:pPr>
        <w:pStyle w:val="-2"/>
        <w:numPr>
          <w:ilvl w:val="0"/>
          <w:numId w:val="3"/>
        </w:numPr>
        <w:spacing w:before="0" w:after="0"/>
        <w:ind w:left="0" w:firstLine="567"/>
        <w:rPr>
          <w:szCs w:val="24"/>
        </w:rPr>
      </w:pPr>
      <w:r>
        <w:rPr>
          <w:szCs w:val="24"/>
        </w:rPr>
        <w:t xml:space="preserve">обеспечение   развития   капитального   строительства   и   реконструкции   </w:t>
      </w:r>
      <w:r>
        <w:rPr>
          <w:szCs w:val="24"/>
        </w:rPr>
        <w:lastRenderedPageBreak/>
        <w:t xml:space="preserve">социально-бытовых объектов, объектов инженерного назначения и иных объектов на территории </w:t>
      </w:r>
      <w:r>
        <w:rPr>
          <w:spacing w:val="0"/>
          <w:szCs w:val="24"/>
        </w:rPr>
        <w:t>муниципального образования</w:t>
      </w:r>
      <w:r>
        <w:rPr>
          <w:szCs w:val="24"/>
        </w:rPr>
        <w:t>;</w:t>
      </w:r>
    </w:p>
    <w:p w:rsidR="00664F1F" w:rsidRDefault="00664F1F" w:rsidP="00664F1F">
      <w:pPr>
        <w:pStyle w:val="-2"/>
        <w:numPr>
          <w:ilvl w:val="0"/>
          <w:numId w:val="3"/>
        </w:numPr>
        <w:spacing w:before="0" w:after="0"/>
        <w:ind w:left="0" w:firstLine="567"/>
        <w:rPr>
          <w:szCs w:val="24"/>
        </w:rPr>
      </w:pPr>
      <w:r>
        <w:rPr>
          <w:szCs w:val="24"/>
        </w:rPr>
        <w:t xml:space="preserve">разработка  и  обеспечение  </w:t>
      </w:r>
      <w:proofErr w:type="gramStart"/>
      <w:r>
        <w:rPr>
          <w:szCs w:val="24"/>
        </w:rPr>
        <w:t>реализации  муниципальных  программ  строительства  объектов муниципального заказа</w:t>
      </w:r>
      <w:proofErr w:type="gramEnd"/>
      <w:r>
        <w:rPr>
          <w:szCs w:val="24"/>
        </w:rPr>
        <w:t>;</w:t>
      </w:r>
    </w:p>
    <w:p w:rsidR="00664F1F" w:rsidRDefault="00664F1F" w:rsidP="00664F1F">
      <w:pPr>
        <w:pStyle w:val="-2"/>
        <w:numPr>
          <w:ilvl w:val="0"/>
          <w:numId w:val="3"/>
        </w:numPr>
        <w:spacing w:before="0" w:after="0"/>
        <w:ind w:left="0" w:firstLine="567"/>
        <w:rPr>
          <w:szCs w:val="24"/>
        </w:rPr>
      </w:pPr>
      <w:r>
        <w:rPr>
          <w:szCs w:val="24"/>
        </w:rPr>
        <w:t xml:space="preserve">другие обязанности,  выполняемые в соответствии с законодательством и Положением об органе местного администрации сельского поселения, уполномоченного в области планирования развития экономики </w:t>
      </w:r>
      <w:r>
        <w:rPr>
          <w:spacing w:val="0"/>
          <w:szCs w:val="24"/>
        </w:rPr>
        <w:t>муниципального образования</w:t>
      </w:r>
      <w:r>
        <w:rPr>
          <w:szCs w:val="24"/>
        </w:rPr>
        <w:t>.</w:t>
      </w:r>
    </w:p>
    <w:p w:rsidR="00664F1F" w:rsidRDefault="00664F1F" w:rsidP="00664F1F">
      <w:pPr>
        <w:shd w:val="clear" w:color="auto" w:fill="FFFFFF"/>
        <w:tabs>
          <w:tab w:val="left" w:pos="284"/>
        </w:tabs>
        <w:spacing w:after="0"/>
        <w:jc w:val="both"/>
        <w:rPr>
          <w:color w:val="000000"/>
          <w:szCs w:val="24"/>
        </w:rPr>
      </w:pPr>
      <w:r>
        <w:rPr>
          <w:color w:val="000000"/>
        </w:rPr>
        <w:t xml:space="preserve">5.  По вопросам  применения  настоящих  Правил  в обязанности  должностного лица  местного самоуправления уполномоченного в области управления имуществом местного самоуправления </w:t>
      </w:r>
      <w:r>
        <w:t>муниципального образования</w:t>
      </w:r>
      <w:r>
        <w:rPr>
          <w:color w:val="000000"/>
        </w:rPr>
        <w:t xml:space="preserve"> входит:</w:t>
      </w:r>
    </w:p>
    <w:p w:rsidR="00664F1F" w:rsidRDefault="00664F1F" w:rsidP="00664F1F">
      <w:pPr>
        <w:pStyle w:val="-2"/>
        <w:numPr>
          <w:ilvl w:val="0"/>
          <w:numId w:val="3"/>
        </w:numPr>
        <w:spacing w:before="0" w:after="0"/>
        <w:ind w:left="0" w:firstLine="567"/>
        <w:rPr>
          <w:szCs w:val="24"/>
        </w:rPr>
      </w:pPr>
      <w:r>
        <w:rPr>
          <w:szCs w:val="24"/>
        </w:rPr>
        <w:t>предоставление по запросу Комиссии по землепользованию и застройке заключений относительно специальных согласований, иных вопросов;</w:t>
      </w:r>
    </w:p>
    <w:p w:rsidR="00664F1F" w:rsidRDefault="00664F1F" w:rsidP="00664F1F">
      <w:pPr>
        <w:pStyle w:val="-2"/>
        <w:numPr>
          <w:ilvl w:val="0"/>
          <w:numId w:val="3"/>
        </w:numPr>
        <w:spacing w:before="0" w:after="0"/>
        <w:ind w:left="0" w:firstLine="567"/>
        <w:rPr>
          <w:szCs w:val="24"/>
        </w:rPr>
      </w:pPr>
      <w:r>
        <w:rPr>
          <w:szCs w:val="24"/>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664F1F" w:rsidRDefault="00664F1F" w:rsidP="00664F1F">
      <w:pPr>
        <w:pStyle w:val="-2"/>
        <w:numPr>
          <w:ilvl w:val="0"/>
          <w:numId w:val="3"/>
        </w:numPr>
        <w:spacing w:before="0" w:after="0"/>
        <w:ind w:left="0" w:firstLine="567"/>
        <w:rPr>
          <w:szCs w:val="24"/>
        </w:rPr>
      </w:pPr>
      <w:r>
        <w:rPr>
          <w:szCs w:val="24"/>
        </w:rPr>
        <w:t>другие обязанности, выполняемые в соответствии с законодательством и Положением об органе местного самоуправления</w:t>
      </w:r>
      <w:r>
        <w:rPr>
          <w:spacing w:val="0"/>
          <w:szCs w:val="24"/>
        </w:rPr>
        <w:t xml:space="preserve"> муниципального образования</w:t>
      </w:r>
      <w:r>
        <w:rPr>
          <w:szCs w:val="24"/>
        </w:rPr>
        <w:t>, уполномоченного в области управления городским имуществом.</w:t>
      </w:r>
    </w:p>
    <w:p w:rsidR="00664F1F" w:rsidRDefault="00664F1F" w:rsidP="00664F1F">
      <w:pPr>
        <w:shd w:val="clear" w:color="auto" w:fill="FFFFFF"/>
        <w:tabs>
          <w:tab w:val="left" w:pos="284"/>
        </w:tabs>
        <w:spacing w:after="0"/>
        <w:jc w:val="both"/>
        <w:rPr>
          <w:color w:val="000000"/>
          <w:szCs w:val="24"/>
        </w:rPr>
      </w:pPr>
      <w:r>
        <w:rPr>
          <w:color w:val="000000"/>
        </w:rPr>
        <w:t xml:space="preserve">6.  По вопросам применения настоящих Правил, </w:t>
      </w:r>
      <w:proofErr w:type="gramStart"/>
      <w:r>
        <w:t>орган исполнительной власти</w:t>
      </w:r>
      <w:r>
        <w:rPr>
          <w:color w:val="000000"/>
        </w:rPr>
        <w:t xml:space="preserve"> Тульской области, уполномоченный  в   области   охраны   и   использования   объектов   культурного   наследия   в   соответствии   с законодательством осуществляет</w:t>
      </w:r>
      <w:proofErr w:type="gramEnd"/>
      <w:r>
        <w:rPr>
          <w:color w:val="000000"/>
        </w:rPr>
        <w:t xml:space="preserve"> контроль, за соблюдением ограничений по условиям охраны объектов культурного наследия (далее условно «Департамент культуры Тульской области»).</w:t>
      </w:r>
    </w:p>
    <w:p w:rsidR="00664F1F" w:rsidRDefault="00664F1F" w:rsidP="00664F1F">
      <w:pPr>
        <w:shd w:val="clear" w:color="auto" w:fill="FFFFFF"/>
        <w:spacing w:after="0"/>
        <w:ind w:firstLine="551"/>
        <w:jc w:val="both"/>
        <w:rPr>
          <w:color w:val="000000"/>
        </w:rPr>
      </w:pPr>
      <w:r>
        <w:rPr>
          <w:color w:val="000000"/>
        </w:rPr>
        <w:t>Границы ведения Департамента культуры в области охраны и использования объектов культурного наследия в части указанного вида контроля определяются границами зон охраны объектов культурного наследия.</w:t>
      </w:r>
    </w:p>
    <w:p w:rsidR="00664F1F" w:rsidRDefault="00664F1F" w:rsidP="00664F1F">
      <w:pPr>
        <w:shd w:val="clear" w:color="auto" w:fill="FFFFFF"/>
        <w:spacing w:after="0"/>
        <w:ind w:firstLine="551"/>
        <w:jc w:val="both"/>
        <w:rPr>
          <w:color w:val="000000"/>
        </w:rPr>
      </w:pPr>
      <w:r>
        <w:rPr>
          <w:color w:val="000000"/>
        </w:rPr>
        <w:t xml:space="preserve">Предметы осуществляемого указанным уполномоченным органом контроля и согласований устанавливаются дифференцированно применительно </w:t>
      </w:r>
      <w:proofErr w:type="gramStart"/>
      <w:r>
        <w:rPr>
          <w:color w:val="000000"/>
        </w:rPr>
        <w:t>к</w:t>
      </w:r>
      <w:proofErr w:type="gramEnd"/>
      <w:r>
        <w:rPr>
          <w:color w:val="000000"/>
        </w:rPr>
        <w:t>:</w:t>
      </w:r>
    </w:p>
    <w:p w:rsidR="00664F1F" w:rsidRDefault="00664F1F" w:rsidP="00664F1F">
      <w:pPr>
        <w:widowControl w:val="0"/>
        <w:numPr>
          <w:ilvl w:val="0"/>
          <w:numId w:val="7"/>
        </w:numPr>
        <w:shd w:val="clear" w:color="auto" w:fill="FFFFFF"/>
        <w:tabs>
          <w:tab w:val="left" w:pos="236"/>
        </w:tabs>
        <w:suppressAutoHyphens/>
        <w:spacing w:after="0" w:line="240" w:lineRule="auto"/>
        <w:ind w:firstLine="551"/>
        <w:contextualSpacing/>
        <w:jc w:val="both"/>
        <w:rPr>
          <w:color w:val="000000"/>
        </w:rPr>
      </w:pPr>
      <w:r>
        <w:rPr>
          <w:color w:val="000000"/>
        </w:rPr>
        <w:t>объектам, включенным в списки объектов культурного наследия;</w:t>
      </w:r>
    </w:p>
    <w:p w:rsidR="00664F1F" w:rsidRDefault="00664F1F" w:rsidP="00664F1F">
      <w:pPr>
        <w:widowControl w:val="0"/>
        <w:numPr>
          <w:ilvl w:val="0"/>
          <w:numId w:val="7"/>
        </w:numPr>
        <w:shd w:val="clear" w:color="auto" w:fill="FFFFFF"/>
        <w:tabs>
          <w:tab w:val="left" w:pos="236"/>
        </w:tabs>
        <w:suppressAutoHyphens/>
        <w:spacing w:after="0" w:line="240" w:lineRule="auto"/>
        <w:ind w:firstLine="551"/>
        <w:contextualSpacing/>
        <w:jc w:val="both"/>
        <w:rPr>
          <w:color w:val="000000"/>
        </w:rPr>
      </w:pPr>
      <w:r>
        <w:rPr>
          <w:color w:val="000000"/>
        </w:rPr>
        <w:t>объектам, не состоящим в списках объектов культурного наследия и расположенным в зонах охраны объектов культурного наследия;</w:t>
      </w:r>
    </w:p>
    <w:p w:rsidR="00664F1F" w:rsidRDefault="00664F1F" w:rsidP="00664F1F">
      <w:pPr>
        <w:widowControl w:val="0"/>
        <w:numPr>
          <w:ilvl w:val="0"/>
          <w:numId w:val="7"/>
        </w:numPr>
        <w:shd w:val="clear" w:color="auto" w:fill="FFFFFF"/>
        <w:tabs>
          <w:tab w:val="left" w:pos="320"/>
        </w:tabs>
        <w:suppressAutoHyphens/>
        <w:spacing w:after="0" w:line="240" w:lineRule="auto"/>
        <w:ind w:firstLine="551"/>
        <w:contextualSpacing/>
        <w:jc w:val="both"/>
        <w:rPr>
          <w:color w:val="000000"/>
        </w:rPr>
      </w:pPr>
      <w:r>
        <w:rPr>
          <w:color w:val="000000"/>
          <w:spacing w:val="4"/>
        </w:rPr>
        <w:t xml:space="preserve">объектам, не состоящим в списках объектов культурного наследия  и расположенным в зонах </w:t>
      </w:r>
      <w:r>
        <w:rPr>
          <w:color w:val="000000"/>
        </w:rPr>
        <w:t>регулирования застройки.</w:t>
      </w:r>
    </w:p>
    <w:p w:rsidR="00664F1F" w:rsidRDefault="00664F1F" w:rsidP="00664F1F">
      <w:pPr>
        <w:shd w:val="clear" w:color="auto" w:fill="FFFFFF"/>
        <w:spacing w:after="0"/>
        <w:ind w:firstLine="551"/>
        <w:jc w:val="both"/>
        <w:rPr>
          <w:color w:val="000000"/>
        </w:rPr>
      </w:pPr>
      <w:r>
        <w:rPr>
          <w:color w:val="000000"/>
        </w:rPr>
        <w:t>Предметами согласования по объектам, включенным в списки объектов культурного наследия, являются вопросы, определяющие их назначение и характеристики реставрации, решаемые в индивидуальном порядке применительно к каждому объекту в отдельности.</w:t>
      </w:r>
    </w:p>
    <w:p w:rsidR="00664F1F" w:rsidRDefault="00664F1F" w:rsidP="00664F1F">
      <w:pPr>
        <w:shd w:val="clear" w:color="auto" w:fill="FFFFFF"/>
        <w:spacing w:after="0"/>
        <w:ind w:firstLine="551"/>
        <w:jc w:val="both"/>
        <w:rPr>
          <w:color w:val="000000"/>
        </w:rPr>
      </w:pPr>
      <w:r>
        <w:rPr>
          <w:color w:val="000000"/>
        </w:rPr>
        <w:t>Предметами согласования по объектам, не состоящим в списках объектов культурного наследия и расположенным в зонах охраны объектов культурного наследия, являются:</w:t>
      </w:r>
    </w:p>
    <w:p w:rsidR="00664F1F" w:rsidRDefault="00664F1F" w:rsidP="00664F1F">
      <w:pPr>
        <w:pStyle w:val="-2"/>
        <w:numPr>
          <w:ilvl w:val="0"/>
          <w:numId w:val="3"/>
        </w:numPr>
        <w:spacing w:before="0" w:after="0"/>
        <w:ind w:left="0" w:firstLine="567"/>
        <w:rPr>
          <w:szCs w:val="24"/>
        </w:rPr>
      </w:pPr>
      <w:r>
        <w:rPr>
          <w:szCs w:val="24"/>
        </w:rPr>
        <w:t>границы земельных участков - в случаях, относящихся к проектам межевания застроенных и не разделенных на земельные участки территорий;</w:t>
      </w:r>
    </w:p>
    <w:p w:rsidR="00664F1F" w:rsidRDefault="00664F1F" w:rsidP="00664F1F">
      <w:pPr>
        <w:pStyle w:val="-2"/>
        <w:numPr>
          <w:ilvl w:val="0"/>
          <w:numId w:val="3"/>
        </w:numPr>
        <w:spacing w:before="0" w:after="0"/>
        <w:ind w:left="0" w:firstLine="567"/>
        <w:rPr>
          <w:szCs w:val="24"/>
        </w:rPr>
      </w:pPr>
      <w:r>
        <w:rPr>
          <w:szCs w:val="24"/>
        </w:rPr>
        <w:t>отступы построек от границ земельных участков, соблюдение линий регулирования застройки;</w:t>
      </w:r>
    </w:p>
    <w:p w:rsidR="00664F1F" w:rsidRDefault="00664F1F" w:rsidP="00664F1F">
      <w:pPr>
        <w:pStyle w:val="-2"/>
        <w:numPr>
          <w:ilvl w:val="0"/>
          <w:numId w:val="3"/>
        </w:numPr>
        <w:spacing w:before="0" w:after="0"/>
        <w:ind w:left="0" w:firstLine="567"/>
        <w:rPr>
          <w:szCs w:val="24"/>
        </w:rPr>
      </w:pPr>
      <w:r>
        <w:rPr>
          <w:szCs w:val="24"/>
        </w:rPr>
        <w:t>высота построек;</w:t>
      </w:r>
    </w:p>
    <w:p w:rsidR="00664F1F" w:rsidRDefault="00664F1F" w:rsidP="00664F1F">
      <w:pPr>
        <w:pStyle w:val="-2"/>
        <w:numPr>
          <w:ilvl w:val="0"/>
          <w:numId w:val="3"/>
        </w:numPr>
        <w:spacing w:before="0" w:after="0"/>
        <w:ind w:left="0" w:firstLine="567"/>
        <w:rPr>
          <w:szCs w:val="24"/>
        </w:rPr>
      </w:pPr>
      <w:proofErr w:type="gramStart"/>
      <w:r>
        <w:rPr>
          <w:szCs w:val="24"/>
        </w:rPr>
        <w:t>архитектурное решение</w:t>
      </w:r>
      <w:proofErr w:type="gramEnd"/>
      <w:r>
        <w:rPr>
          <w:szCs w:val="24"/>
        </w:rPr>
        <w:t xml:space="preserve"> фасадов.</w:t>
      </w:r>
    </w:p>
    <w:p w:rsidR="00664F1F" w:rsidRDefault="00664F1F" w:rsidP="00664F1F">
      <w:pPr>
        <w:shd w:val="clear" w:color="auto" w:fill="FFFFFF"/>
        <w:spacing w:after="0"/>
        <w:ind w:firstLine="551"/>
        <w:jc w:val="both"/>
        <w:rPr>
          <w:color w:val="000000"/>
          <w:szCs w:val="24"/>
        </w:rPr>
      </w:pPr>
      <w:r>
        <w:rPr>
          <w:color w:val="000000"/>
        </w:rPr>
        <w:t>Предметом согласования по объектам, не состоящим в списках объектов культурного наследия (включая свободные участки, предназначенные для новой застройки) и расположенным в зоне достопримечательного места, являются параметры проектируемых объектов.</w:t>
      </w:r>
    </w:p>
    <w:p w:rsidR="00664F1F" w:rsidRDefault="00664F1F" w:rsidP="00664F1F">
      <w:pPr>
        <w:shd w:val="clear" w:color="auto" w:fill="FFFFFF"/>
        <w:spacing w:after="0"/>
        <w:ind w:firstLine="551"/>
        <w:jc w:val="both"/>
        <w:rPr>
          <w:color w:val="000000"/>
        </w:rPr>
      </w:pPr>
      <w:r>
        <w:rPr>
          <w:color w:val="000000"/>
        </w:rPr>
        <w:t xml:space="preserve">Предметы согласований по объектам, не состоящим в списках объектов культурного наследия, разрабатываются в составе </w:t>
      </w:r>
      <w:proofErr w:type="gramStart"/>
      <w:r>
        <w:rPr>
          <w:color w:val="000000"/>
        </w:rPr>
        <w:t>проекта зон охраны памятников истории</w:t>
      </w:r>
      <w:proofErr w:type="gramEnd"/>
      <w:r>
        <w:rPr>
          <w:color w:val="000000"/>
        </w:rPr>
        <w:t xml:space="preserve"> и культуры в форме численных значений и предписаний. Изложение в указанной части утвержденного проекта зон охраны памятников истории и культуры включается в статью 60 настоящих Правил как ограничения по условиям охраны объектов культурного наследия.</w:t>
      </w:r>
    </w:p>
    <w:p w:rsidR="00664F1F" w:rsidRDefault="00664F1F" w:rsidP="00664F1F">
      <w:pPr>
        <w:shd w:val="clear" w:color="auto" w:fill="FFFFFF"/>
        <w:spacing w:after="0"/>
        <w:ind w:firstLine="551"/>
        <w:jc w:val="both"/>
        <w:rPr>
          <w:color w:val="000000"/>
        </w:rPr>
      </w:pPr>
      <w:r>
        <w:rPr>
          <w:color w:val="000000"/>
        </w:rPr>
        <w:lastRenderedPageBreak/>
        <w:t xml:space="preserve">Департамент культуры в установленных границах его ведения обеспечивает контроль за соблюдением ограничений по условиям охраны памятников истории, культуры и археологического слоя путем участия </w:t>
      </w:r>
      <w:proofErr w:type="gramStart"/>
      <w:r>
        <w:rPr>
          <w:color w:val="000000"/>
        </w:rPr>
        <w:t>в</w:t>
      </w:r>
      <w:proofErr w:type="gramEnd"/>
      <w:r>
        <w:rPr>
          <w:color w:val="000000"/>
        </w:rPr>
        <w:t>:</w:t>
      </w:r>
    </w:p>
    <w:p w:rsidR="00664F1F" w:rsidRDefault="00664F1F" w:rsidP="00664F1F">
      <w:pPr>
        <w:pStyle w:val="-2"/>
        <w:numPr>
          <w:ilvl w:val="0"/>
          <w:numId w:val="3"/>
        </w:numPr>
        <w:spacing w:before="0" w:after="0"/>
        <w:ind w:left="0" w:firstLine="567"/>
        <w:rPr>
          <w:szCs w:val="24"/>
        </w:rPr>
      </w:pPr>
      <w:proofErr w:type="gramStart"/>
      <w:r>
        <w:rPr>
          <w:szCs w:val="24"/>
        </w:rPr>
        <w:t>согласовании</w:t>
      </w:r>
      <w:proofErr w:type="gramEnd"/>
      <w:r>
        <w:rPr>
          <w:szCs w:val="24"/>
        </w:rPr>
        <w:t xml:space="preserve">    градостроительных    планов    земельных   участков,    расположенных    в    границах утвержденных зон охраны объектов культурного наследия;</w:t>
      </w:r>
    </w:p>
    <w:p w:rsidR="00664F1F" w:rsidRDefault="00664F1F" w:rsidP="00664F1F">
      <w:pPr>
        <w:pStyle w:val="-2"/>
        <w:numPr>
          <w:ilvl w:val="0"/>
          <w:numId w:val="3"/>
        </w:numPr>
        <w:spacing w:before="0" w:after="0"/>
        <w:ind w:left="0" w:firstLine="567"/>
        <w:rPr>
          <w:szCs w:val="24"/>
        </w:rPr>
      </w:pPr>
      <w:proofErr w:type="gramStart"/>
      <w:r>
        <w:rPr>
          <w:szCs w:val="24"/>
        </w:rPr>
        <w:t>инспекциях</w:t>
      </w:r>
      <w:proofErr w:type="gramEnd"/>
      <w:r>
        <w:rPr>
          <w:szCs w:val="24"/>
        </w:rPr>
        <w:t xml:space="preserve"> на объектах культурного наследия, где производятся реставрационные работы;</w:t>
      </w:r>
    </w:p>
    <w:p w:rsidR="00664F1F" w:rsidRDefault="00664F1F" w:rsidP="00664F1F">
      <w:pPr>
        <w:pStyle w:val="-2"/>
        <w:numPr>
          <w:ilvl w:val="0"/>
          <w:numId w:val="3"/>
        </w:numPr>
        <w:spacing w:before="0" w:after="0"/>
        <w:ind w:left="0" w:firstLine="567"/>
        <w:rPr>
          <w:szCs w:val="24"/>
        </w:rPr>
      </w:pPr>
      <w:proofErr w:type="gramStart"/>
      <w:r>
        <w:rPr>
          <w:szCs w:val="24"/>
        </w:rPr>
        <w:t>комиссиях</w:t>
      </w:r>
      <w:proofErr w:type="gramEnd"/>
      <w:r>
        <w:rPr>
          <w:szCs w:val="24"/>
        </w:rPr>
        <w:t xml:space="preserve"> по приемке в эксплуатацию реставрированных объектов культурного наследия.</w:t>
      </w:r>
    </w:p>
    <w:p w:rsidR="00664F1F" w:rsidRDefault="00664F1F" w:rsidP="00664F1F">
      <w:pPr>
        <w:shd w:val="clear" w:color="auto" w:fill="FFFFFF"/>
        <w:spacing w:after="0"/>
        <w:jc w:val="both"/>
        <w:rPr>
          <w:color w:val="000000"/>
          <w:szCs w:val="24"/>
        </w:rPr>
      </w:pPr>
      <w:r>
        <w:rPr>
          <w:color w:val="000000"/>
        </w:rPr>
        <w:t>7.  Местная администрация</w:t>
      </w:r>
      <w:r>
        <w:t xml:space="preserve"> муниципального образования</w:t>
      </w:r>
      <w:r>
        <w:rPr>
          <w:color w:val="000000"/>
        </w:rPr>
        <w:t xml:space="preserve">  участвуют в </w:t>
      </w:r>
      <w:r>
        <w:rPr>
          <w:color w:val="000000"/>
          <w:spacing w:val="1"/>
        </w:rPr>
        <w:t xml:space="preserve">регулировании землепользования и застройки в соответствии с Уставом </w:t>
      </w:r>
      <w:r>
        <w:rPr>
          <w:color w:val="000000"/>
        </w:rPr>
        <w:t>муниципального образования, иными нормативными правовыми актами органов местного самоуправления муниципального образования.</w:t>
      </w:r>
    </w:p>
    <w:p w:rsidR="00664F1F" w:rsidRDefault="00664F1F" w:rsidP="00664F1F">
      <w:pPr>
        <w:pStyle w:val="2"/>
        <w:widowControl w:val="0"/>
        <w:spacing w:before="0"/>
        <w:contextualSpacing/>
        <w:jc w:val="both"/>
        <w:rPr>
          <w:rFonts w:ascii="Times New Roman" w:hAnsi="Times New Roman"/>
          <w:color w:val="auto"/>
          <w:sz w:val="24"/>
          <w:szCs w:val="24"/>
        </w:rPr>
      </w:pPr>
      <w:bookmarkStart w:id="13" w:name="_Toc308681345"/>
      <w:r>
        <w:rPr>
          <w:rFonts w:ascii="Times New Roman" w:hAnsi="Times New Roman"/>
          <w:i/>
          <w:sz w:val="24"/>
          <w:szCs w:val="24"/>
        </w:rPr>
        <w:t>Статья 10.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bookmarkEnd w:id="13"/>
      <w:r>
        <w:rPr>
          <w:rFonts w:ascii="Times New Roman" w:hAnsi="Times New Roman"/>
          <w:i/>
          <w:sz w:val="24"/>
          <w:szCs w:val="24"/>
        </w:rPr>
        <w:t>.</w:t>
      </w:r>
    </w:p>
    <w:p w:rsidR="00664F1F" w:rsidRDefault="00664F1F" w:rsidP="00664F1F">
      <w:pPr>
        <w:spacing w:after="0"/>
        <w:jc w:val="both"/>
        <w:rPr>
          <w:rFonts w:ascii="Times New Roman" w:hAnsi="Times New Roman"/>
          <w:sz w:val="24"/>
          <w:szCs w:val="24"/>
        </w:rPr>
      </w:pPr>
      <w:r>
        <w:t xml:space="preserve"> Градостроительная подготовка земельных участков - действия, осуществляемые в соответствии с градостроительным законодательством, осуществляется постановлением об утверждении порядка управления и распоряжения земельными участками на территории муниципального образования Дубенский район.</w:t>
      </w:r>
    </w:p>
    <w:p w:rsidR="00664F1F" w:rsidRDefault="00664F1F" w:rsidP="00664F1F">
      <w:pPr>
        <w:pStyle w:val="2"/>
        <w:widowControl w:val="0"/>
        <w:spacing w:before="0"/>
        <w:contextualSpacing/>
        <w:jc w:val="both"/>
        <w:rPr>
          <w:rFonts w:ascii="Times New Roman" w:hAnsi="Times New Roman"/>
          <w:sz w:val="24"/>
          <w:szCs w:val="24"/>
        </w:rPr>
      </w:pPr>
      <w:bookmarkStart w:id="14" w:name="_Toc308681346"/>
      <w:bookmarkEnd w:id="14"/>
      <w:r>
        <w:rPr>
          <w:rFonts w:ascii="Times New Roman" w:hAnsi="Times New Roman"/>
          <w:i/>
          <w:sz w:val="24"/>
          <w:szCs w:val="24"/>
        </w:rPr>
        <w:t>Статья 11. Виды процедур градостроительной подготовки земельных участков из состава государственных и муниципальных земель.</w:t>
      </w:r>
    </w:p>
    <w:p w:rsidR="00664F1F" w:rsidRDefault="00664F1F" w:rsidP="00664F1F">
      <w:pPr>
        <w:shd w:val="clear" w:color="auto" w:fill="FFFFFF"/>
        <w:spacing w:after="0"/>
        <w:ind w:firstLine="551"/>
        <w:jc w:val="both"/>
        <w:rPr>
          <w:rFonts w:ascii="Times New Roman" w:hAnsi="Times New Roman"/>
          <w:color w:val="000000"/>
          <w:sz w:val="24"/>
          <w:szCs w:val="24"/>
        </w:rPr>
      </w:pPr>
      <w:r>
        <w:rPr>
          <w:color w:val="000000"/>
          <w:spacing w:val="6"/>
        </w:rPr>
        <w:t xml:space="preserve">Земельные участки подготавливаются и формируются по процедурам, установленным </w:t>
      </w:r>
      <w:r>
        <w:rPr>
          <w:color w:val="000000"/>
        </w:rPr>
        <w:t xml:space="preserve">градостроительным, земельным законодательством, настоящими Правилами, иными нормативными правовыми актами органов местного самоуправления </w:t>
      </w:r>
      <w:r>
        <w:t>муниципального образования</w:t>
      </w:r>
      <w:r>
        <w:rPr>
          <w:color w:val="000000"/>
        </w:rPr>
        <w:t xml:space="preserve">  применительно к случаям:</w:t>
      </w:r>
    </w:p>
    <w:p w:rsidR="00664F1F" w:rsidRDefault="00664F1F" w:rsidP="00664F1F">
      <w:pPr>
        <w:shd w:val="clear" w:color="auto" w:fill="FFFFFF"/>
        <w:tabs>
          <w:tab w:val="left" w:pos="284"/>
        </w:tabs>
        <w:spacing w:after="0"/>
        <w:ind w:firstLine="284"/>
        <w:jc w:val="both"/>
        <w:rPr>
          <w:color w:val="000000"/>
        </w:rPr>
      </w:pPr>
      <w:r>
        <w:rPr>
          <w:color w:val="000000"/>
        </w:rPr>
        <w:t>1)</w:t>
      </w:r>
      <w:r>
        <w:rPr>
          <w:color w:val="000000"/>
        </w:rPr>
        <w:tab/>
        <w:t>градостроительной подготовки свободных от прав третьих лиц земельных участков в существующей застройке   для   строительства   по   инициативе администрации местного самоуправления муниципального образования,   заявителей на развитие застроенной территории,   в порядке, определенном статьями 12, 13, 14  настоящих Правил;</w:t>
      </w:r>
    </w:p>
    <w:p w:rsidR="00664F1F" w:rsidRDefault="00664F1F" w:rsidP="00664F1F">
      <w:pPr>
        <w:shd w:val="clear" w:color="auto" w:fill="FFFFFF"/>
        <w:tabs>
          <w:tab w:val="left" w:pos="344"/>
        </w:tabs>
        <w:spacing w:after="0"/>
        <w:ind w:firstLine="284"/>
        <w:jc w:val="both"/>
        <w:rPr>
          <w:color w:val="000000"/>
        </w:rPr>
      </w:pPr>
      <w:r>
        <w:rPr>
          <w:color w:val="000000"/>
        </w:rPr>
        <w:t>2)</w:t>
      </w:r>
      <w:r>
        <w:rPr>
          <w:color w:val="000000"/>
        </w:rPr>
        <w:tab/>
        <w:t>градостроительной  подготовки  земельных участков  на застроенных территориях,  обремененных правами третьих лиц:</w:t>
      </w:r>
    </w:p>
    <w:p w:rsidR="00664F1F" w:rsidRDefault="00664F1F" w:rsidP="00664F1F">
      <w:pPr>
        <w:pStyle w:val="-2"/>
        <w:numPr>
          <w:ilvl w:val="0"/>
          <w:numId w:val="3"/>
        </w:numPr>
        <w:spacing w:before="0" w:after="0"/>
        <w:ind w:left="0" w:firstLine="567"/>
        <w:rPr>
          <w:szCs w:val="24"/>
        </w:rPr>
      </w:pPr>
      <w:r>
        <w:rPr>
          <w:szCs w:val="24"/>
        </w:rPr>
        <w:t>для осуществления реконструкции  по инициативе собственников объектов недвижимости, заявителей, органа местного самоуправления - в порядке, определенном статьями 15, 16 настоящих Правил;</w:t>
      </w:r>
    </w:p>
    <w:p w:rsidR="00664F1F" w:rsidRDefault="00664F1F" w:rsidP="00664F1F">
      <w:pPr>
        <w:pStyle w:val="-2"/>
        <w:numPr>
          <w:ilvl w:val="0"/>
          <w:numId w:val="3"/>
        </w:numPr>
        <w:spacing w:before="0" w:after="0"/>
        <w:ind w:left="0" w:firstLine="567"/>
        <w:rPr>
          <w:szCs w:val="24"/>
        </w:rPr>
      </w:pPr>
      <w:r>
        <w:rPr>
          <w:szCs w:val="24"/>
        </w:rPr>
        <w:t>для формирования земельных участков по  инициативе заявителей   из состава не разграниченных и муниципальных земель определенного статьей 17.</w:t>
      </w:r>
    </w:p>
    <w:p w:rsidR="00664F1F" w:rsidRDefault="00664F1F" w:rsidP="00664F1F">
      <w:pPr>
        <w:pStyle w:val="2"/>
        <w:widowControl w:val="0"/>
        <w:spacing w:before="0"/>
        <w:contextualSpacing/>
        <w:jc w:val="both"/>
        <w:rPr>
          <w:rFonts w:ascii="Times New Roman" w:hAnsi="Times New Roman"/>
          <w:sz w:val="24"/>
          <w:szCs w:val="24"/>
        </w:rPr>
      </w:pPr>
      <w:bookmarkStart w:id="15" w:name="_Toc308681347"/>
      <w:bookmarkEnd w:id="15"/>
      <w:r>
        <w:rPr>
          <w:rFonts w:ascii="Times New Roman" w:hAnsi="Times New Roman"/>
          <w:i/>
          <w:sz w:val="24"/>
          <w:szCs w:val="24"/>
        </w:rPr>
        <w:t>Статья 12. Порядок разработки, согласования и утверждения градостроительной документации, принятие решений администрацией муниципального образования о разработке градостроительной документации.</w:t>
      </w:r>
    </w:p>
    <w:p w:rsidR="00664F1F" w:rsidRDefault="00664F1F" w:rsidP="00664F1F">
      <w:pPr>
        <w:spacing w:after="0"/>
        <w:jc w:val="both"/>
        <w:rPr>
          <w:rFonts w:ascii="Times New Roman" w:hAnsi="Times New Roman"/>
          <w:sz w:val="24"/>
          <w:szCs w:val="24"/>
        </w:rPr>
      </w:pPr>
      <w:r>
        <w:t xml:space="preserve">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w:t>
      </w:r>
    </w:p>
    <w:p w:rsidR="00664F1F" w:rsidRDefault="00664F1F" w:rsidP="00664F1F">
      <w:pPr>
        <w:spacing w:after="0"/>
        <w:jc w:val="both"/>
      </w:pPr>
      <w:r>
        <w:t xml:space="preserve">Документация по планировке территории делятся </w:t>
      </w:r>
      <w:proofErr w:type="gramStart"/>
      <w:r>
        <w:t>на</w:t>
      </w:r>
      <w:proofErr w:type="gramEnd"/>
      <w:r>
        <w:t>:</w:t>
      </w:r>
    </w:p>
    <w:p w:rsidR="00664F1F" w:rsidRDefault="00664F1F" w:rsidP="00664F1F">
      <w:pPr>
        <w:pStyle w:val="-2"/>
        <w:numPr>
          <w:ilvl w:val="0"/>
          <w:numId w:val="3"/>
        </w:numPr>
        <w:spacing w:before="0" w:after="0"/>
        <w:ind w:left="0" w:firstLine="567"/>
        <w:rPr>
          <w:szCs w:val="24"/>
        </w:rPr>
      </w:pPr>
      <w:r>
        <w:rPr>
          <w:szCs w:val="24"/>
        </w:rPr>
        <w:t>проект планировки территории (ППТ);</w:t>
      </w:r>
    </w:p>
    <w:p w:rsidR="00664F1F" w:rsidRDefault="00664F1F" w:rsidP="00664F1F">
      <w:pPr>
        <w:pStyle w:val="-2"/>
        <w:numPr>
          <w:ilvl w:val="0"/>
          <w:numId w:val="3"/>
        </w:numPr>
        <w:spacing w:before="0" w:after="0"/>
        <w:ind w:left="0" w:firstLine="567"/>
        <w:rPr>
          <w:szCs w:val="24"/>
        </w:rPr>
      </w:pPr>
      <w:r>
        <w:rPr>
          <w:szCs w:val="24"/>
        </w:rPr>
        <w:t>проект межевания территории (ПМТ);</w:t>
      </w:r>
    </w:p>
    <w:p w:rsidR="00664F1F" w:rsidRDefault="00664F1F" w:rsidP="00664F1F">
      <w:pPr>
        <w:pStyle w:val="-2"/>
        <w:numPr>
          <w:ilvl w:val="0"/>
          <w:numId w:val="3"/>
        </w:numPr>
        <w:spacing w:before="0" w:after="0"/>
        <w:ind w:left="0" w:firstLine="567"/>
        <w:rPr>
          <w:szCs w:val="24"/>
        </w:rPr>
      </w:pPr>
      <w:r>
        <w:rPr>
          <w:szCs w:val="24"/>
        </w:rPr>
        <w:t>градостроительный план земельного участка (ГПЗУ).</w:t>
      </w:r>
    </w:p>
    <w:p w:rsidR="00664F1F" w:rsidRDefault="00664F1F" w:rsidP="00664F1F">
      <w:pPr>
        <w:shd w:val="clear" w:color="auto" w:fill="FFFFFF"/>
        <w:spacing w:after="0"/>
        <w:jc w:val="both"/>
        <w:rPr>
          <w:szCs w:val="24"/>
        </w:rPr>
      </w:pPr>
      <w:r>
        <w:rPr>
          <w:color w:val="000000"/>
        </w:rPr>
        <w:t xml:space="preserve">Проекты планировки и межевания территории согласно градостроительному кодексу могут разрабатываться на основании решения </w:t>
      </w:r>
      <w:r>
        <w:t xml:space="preserve">федеральными органами исполнительной власти, органами </w:t>
      </w:r>
      <w:r>
        <w:lastRenderedPageBreak/>
        <w:t>исполнительной власти субъекта Российской Федерации, органами местного самоуправления. Выполнение п</w:t>
      </w:r>
      <w:r>
        <w:rPr>
          <w:color w:val="000000"/>
        </w:rPr>
        <w:t>роектов планировки или  проектов межевания территории может осуществляться за счет заинтересованных лиц в разработке данного проектов.</w:t>
      </w:r>
    </w:p>
    <w:p w:rsidR="00664F1F" w:rsidRDefault="00664F1F" w:rsidP="00664F1F">
      <w:pPr>
        <w:shd w:val="clear" w:color="auto" w:fill="FFFFFF"/>
        <w:spacing w:after="0"/>
        <w:jc w:val="both"/>
      </w:pPr>
      <w:r>
        <w:t xml:space="preserve">2. Обязательные публичные слушания проводятся для ППТ и ПМТ решение о разработке, которых приняла органы местного самоуправления муниципального образования. </w:t>
      </w:r>
    </w:p>
    <w:p w:rsidR="00664F1F" w:rsidRDefault="00664F1F" w:rsidP="00664F1F">
      <w:pPr>
        <w:spacing w:after="0"/>
        <w:jc w:val="both"/>
      </w:pPr>
      <w:r>
        <w:rPr>
          <w:color w:val="000000"/>
        </w:rPr>
        <w:t xml:space="preserve">3.  Градостроительный план земельного участка. </w:t>
      </w:r>
      <w:r>
        <w:t>В случае</w:t>
      </w:r>
      <w:proofErr w:type="gramStart"/>
      <w:r>
        <w:t>,</w:t>
      </w:r>
      <w:proofErr w:type="gramEnd"/>
      <w:r>
        <w:t xml:space="preserve"> если физическое или юридическое лицо обращается в ОГД с заявлением о выдаче ему градостроительного плана земельного участка, проведение процедур, предусмотренных частями 1 - 16 статьи 48 Градостроительного кодекса, не требуется. Органы местного самоуправления муниципального образования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ОГД предоставляет заявителю градостроительный план земельного участка без взимания платы. Публичные слушания по проекту градостроительного плана земельного участка не проводятся, если иное не установлено законодательством и другими нормативно-правовыми актами.</w:t>
      </w:r>
    </w:p>
    <w:p w:rsidR="00664F1F" w:rsidRDefault="00664F1F" w:rsidP="00664F1F">
      <w:pPr>
        <w:spacing w:after="0"/>
        <w:ind w:firstLine="540"/>
        <w:jc w:val="both"/>
        <w:outlineLvl w:val="1"/>
        <w:rPr>
          <w:bCs/>
        </w:rPr>
      </w:pPr>
      <w:r>
        <w:rPr>
          <w:bCs/>
        </w:rPr>
        <w:t>В составе градостроительного плана земельного участка указываются:</w:t>
      </w:r>
    </w:p>
    <w:p w:rsidR="00664F1F" w:rsidRDefault="00664F1F" w:rsidP="00664F1F">
      <w:pPr>
        <w:spacing w:after="0"/>
        <w:ind w:firstLine="540"/>
        <w:jc w:val="both"/>
        <w:outlineLvl w:val="1"/>
        <w:rPr>
          <w:bCs/>
        </w:rPr>
      </w:pPr>
      <w:r>
        <w:rPr>
          <w:bCs/>
        </w:rPr>
        <w:t>1) границы земельного участка;</w:t>
      </w:r>
    </w:p>
    <w:p w:rsidR="00664F1F" w:rsidRDefault="00664F1F" w:rsidP="00664F1F">
      <w:pPr>
        <w:spacing w:after="0"/>
        <w:ind w:firstLine="540"/>
        <w:jc w:val="both"/>
        <w:outlineLvl w:val="1"/>
        <w:rPr>
          <w:bCs/>
        </w:rPr>
      </w:pPr>
      <w:r>
        <w:rPr>
          <w:bCs/>
        </w:rPr>
        <w:t>2) границы зон действия публичных сервитутов;</w:t>
      </w:r>
    </w:p>
    <w:p w:rsidR="00664F1F" w:rsidRDefault="00664F1F" w:rsidP="00664F1F">
      <w:pPr>
        <w:spacing w:after="0"/>
        <w:ind w:firstLine="540"/>
        <w:jc w:val="both"/>
        <w:outlineLvl w:val="1"/>
        <w:rPr>
          <w:bCs/>
        </w:rPr>
      </w:pPr>
      <w:r>
        <w:rPr>
          <w:bCs/>
        </w:rP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64F1F" w:rsidRDefault="00664F1F" w:rsidP="00664F1F">
      <w:pPr>
        <w:spacing w:after="0"/>
        <w:ind w:firstLine="540"/>
        <w:jc w:val="both"/>
        <w:outlineLvl w:val="1"/>
        <w:rPr>
          <w:bCs/>
        </w:rPr>
      </w:pPr>
      <w:r>
        <w:rPr>
          <w:bCs/>
        </w:rPr>
        <w:t xml:space="preserve">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w:t>
      </w:r>
      <w:proofErr w:type="gramStart"/>
      <w:r>
        <w:rPr>
          <w:bCs/>
        </w:rPr>
        <w:t>о</w:t>
      </w:r>
      <w:proofErr w:type="gramEnd"/>
      <w:r>
        <w:rPr>
          <w:bCs/>
        </w:rPr>
        <w:t xml:space="preserve"> всех предусмотренных градостроительным регламентом видах разрешенного использования земельного участка;</w:t>
      </w:r>
    </w:p>
    <w:p w:rsidR="00664F1F" w:rsidRDefault="00664F1F" w:rsidP="00664F1F">
      <w:pPr>
        <w:spacing w:after="0"/>
        <w:ind w:firstLine="540"/>
        <w:jc w:val="both"/>
        <w:outlineLvl w:val="1"/>
        <w:rPr>
          <w:bCs/>
        </w:rPr>
      </w:pPr>
      <w:r>
        <w:rPr>
          <w:bCs/>
        </w:rPr>
        <w:t xml:space="preserve">Информация о градостроительном регламенте не указывается для  земельных участков находящихся </w:t>
      </w:r>
      <w:proofErr w:type="gramStart"/>
      <w:r>
        <w:rPr>
          <w:bCs/>
        </w:rPr>
        <w:t>в</w:t>
      </w:r>
      <w:proofErr w:type="gramEnd"/>
      <w:r>
        <w:rPr>
          <w:bCs/>
        </w:rPr>
        <w:t>:</w:t>
      </w:r>
    </w:p>
    <w:p w:rsidR="00664F1F" w:rsidRDefault="00664F1F" w:rsidP="00664F1F">
      <w:pPr>
        <w:spacing w:after="0"/>
        <w:ind w:firstLine="540"/>
        <w:jc w:val="both"/>
        <w:outlineLvl w:val="1"/>
        <w:rPr>
          <w:bCs/>
        </w:rPr>
      </w:pPr>
      <w:proofErr w:type="gramStart"/>
      <w:r>
        <w:rPr>
          <w:bCs/>
        </w:rPr>
        <w:t xml:space="preserve">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w:t>
      </w:r>
      <w:r>
        <w:t>порядке, установленном законодательством</w:t>
      </w:r>
      <w:r>
        <w:rPr>
          <w:bCs/>
        </w:rPr>
        <w:t xml:space="preserve"> Российской Федерации об охране объектов</w:t>
      </w:r>
      <w:proofErr w:type="gramEnd"/>
      <w:r>
        <w:rPr>
          <w:bCs/>
        </w:rPr>
        <w:t xml:space="preserve"> культурного наследия;</w:t>
      </w:r>
    </w:p>
    <w:p w:rsidR="00664F1F" w:rsidRDefault="00664F1F" w:rsidP="00664F1F">
      <w:pPr>
        <w:spacing w:after="0"/>
        <w:ind w:firstLine="540"/>
        <w:jc w:val="both"/>
        <w:outlineLvl w:val="1"/>
        <w:rPr>
          <w:bCs/>
        </w:rPr>
      </w:pPr>
      <w:r>
        <w:rPr>
          <w:bCs/>
        </w:rPr>
        <w:t>б) в границах территорий общего пользования;</w:t>
      </w:r>
    </w:p>
    <w:p w:rsidR="00664F1F" w:rsidRDefault="00664F1F" w:rsidP="00664F1F">
      <w:pPr>
        <w:spacing w:after="0"/>
        <w:ind w:firstLine="540"/>
        <w:jc w:val="both"/>
        <w:outlineLvl w:val="1"/>
        <w:rPr>
          <w:bCs/>
        </w:rPr>
      </w:pPr>
      <w:proofErr w:type="gramStart"/>
      <w:r>
        <w:rPr>
          <w:bCs/>
        </w:rPr>
        <w:t>в) предназначенные для размещения линейных объектов и (или) занятые линейными объектами;</w:t>
      </w:r>
      <w:proofErr w:type="gramEnd"/>
    </w:p>
    <w:p w:rsidR="00664F1F" w:rsidRDefault="00664F1F" w:rsidP="00664F1F">
      <w:pPr>
        <w:spacing w:after="0"/>
        <w:ind w:firstLine="540"/>
        <w:jc w:val="both"/>
        <w:outlineLvl w:val="1"/>
        <w:rPr>
          <w:bCs/>
        </w:rPr>
      </w:pPr>
      <w:r>
        <w:rPr>
          <w:bCs/>
        </w:rPr>
        <w:t>Информация о градостроительном регламенте не указывается для  земельных участков: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664F1F" w:rsidRDefault="00664F1F" w:rsidP="00664F1F">
      <w:pPr>
        <w:spacing w:after="0"/>
        <w:ind w:firstLine="540"/>
        <w:jc w:val="both"/>
        <w:outlineLvl w:val="1"/>
        <w:rPr>
          <w:bCs/>
        </w:rPr>
      </w:pPr>
      <w:r>
        <w:rPr>
          <w:bCs/>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664F1F" w:rsidRDefault="00664F1F" w:rsidP="00664F1F">
      <w:pPr>
        <w:spacing w:after="0"/>
        <w:ind w:firstLine="540"/>
        <w:jc w:val="both"/>
        <w:outlineLvl w:val="1"/>
        <w:rPr>
          <w:bCs/>
        </w:rPr>
      </w:pPr>
      <w:r>
        <w:rPr>
          <w:bCs/>
        </w:rPr>
        <w:t>6) информация о расположенных в границах земельного участка объектах капитального строительства, объектах культурного наследия;</w:t>
      </w:r>
    </w:p>
    <w:p w:rsidR="00664F1F" w:rsidRDefault="00664F1F" w:rsidP="00664F1F">
      <w:pPr>
        <w:spacing w:after="0"/>
        <w:ind w:firstLine="540"/>
        <w:jc w:val="both"/>
        <w:outlineLvl w:val="1"/>
        <w:rPr>
          <w:bCs/>
        </w:rPr>
      </w:pPr>
      <w:r>
        <w:rPr>
          <w:bCs/>
        </w:rPr>
        <w:lastRenderedPageBreak/>
        <w:t>7) информация о технических условиях подключения объектов капитального строительства к сетям инженерно-технического обеспечения (далее - технические условия);</w:t>
      </w:r>
    </w:p>
    <w:p w:rsidR="00664F1F" w:rsidRDefault="00664F1F" w:rsidP="00664F1F">
      <w:pPr>
        <w:spacing w:after="0"/>
        <w:ind w:firstLine="540"/>
        <w:jc w:val="both"/>
        <w:outlineLvl w:val="1"/>
        <w:rPr>
          <w:bCs/>
        </w:rPr>
      </w:pPr>
      <w:r>
        <w:rPr>
          <w:bCs/>
        </w:rPr>
        <w:t>8) границы зоны планируемого размещения объектов капитального строительства для государственных или муниципальных нужд.</w:t>
      </w:r>
    </w:p>
    <w:p w:rsidR="00664F1F" w:rsidRDefault="00664F1F" w:rsidP="00664F1F">
      <w:pPr>
        <w:shd w:val="clear" w:color="auto" w:fill="FFFFFF"/>
        <w:spacing w:after="0"/>
        <w:jc w:val="both"/>
        <w:rPr>
          <w:color w:val="000000"/>
        </w:rPr>
      </w:pPr>
      <w:r>
        <w:rPr>
          <w:color w:val="000000"/>
        </w:rPr>
        <w:t>4.  Порядок разработки проектов планировки территории и проектов межевания территории. Разработка проекта планировки или проекта межевания территории начинается со сбора исходной информации. Если заказчиком является орган исполнительной власти (кроме ОГД), юридическое лицо,  индивидуальный предприниматель или физическое лицо, то сбор исходных данных, согласование проекта обязан проводить подрядчик, с которым подписан договор о выполнении работ по планировке территории</w:t>
      </w:r>
      <w:proofErr w:type="gramStart"/>
      <w:r>
        <w:rPr>
          <w:color w:val="000000"/>
        </w:rPr>
        <w:t>.</w:t>
      </w:r>
      <w:proofErr w:type="gramEnd"/>
      <w:r>
        <w:rPr>
          <w:color w:val="000000"/>
        </w:rPr>
        <w:t xml:space="preserve"> </w:t>
      </w:r>
      <w:proofErr w:type="gramStart"/>
      <w:r>
        <w:rPr>
          <w:color w:val="000000"/>
        </w:rPr>
        <w:t>е</w:t>
      </w:r>
      <w:proofErr w:type="gramEnd"/>
      <w:r>
        <w:rPr>
          <w:color w:val="000000"/>
        </w:rPr>
        <w:t>сли иное не оговорено в контракте; иначе если заказчиком является ОГД, то сбор исходных данных исполняет заказчик, если иное не оговорено в контракте.</w:t>
      </w:r>
    </w:p>
    <w:p w:rsidR="00664F1F" w:rsidRDefault="00664F1F" w:rsidP="00664F1F">
      <w:pPr>
        <w:shd w:val="clear" w:color="auto" w:fill="FFFFFF"/>
        <w:spacing w:after="0"/>
        <w:jc w:val="both"/>
        <w:rPr>
          <w:color w:val="000000"/>
        </w:rPr>
      </w:pPr>
      <w:r>
        <w:rPr>
          <w:color w:val="000000"/>
        </w:rPr>
        <w:t>Исходными данными являются:</w:t>
      </w:r>
    </w:p>
    <w:p w:rsidR="00664F1F" w:rsidRDefault="00664F1F" w:rsidP="00664F1F">
      <w:pPr>
        <w:widowControl w:val="0"/>
        <w:numPr>
          <w:ilvl w:val="0"/>
          <w:numId w:val="8"/>
        </w:numPr>
        <w:shd w:val="clear" w:color="auto" w:fill="FFFFFF"/>
        <w:tabs>
          <w:tab w:val="left" w:pos="252"/>
          <w:tab w:val="left" w:pos="1980"/>
        </w:tabs>
        <w:suppressAutoHyphens/>
        <w:spacing w:after="0" w:line="240" w:lineRule="auto"/>
        <w:ind w:firstLine="551"/>
        <w:contextualSpacing/>
        <w:jc w:val="both"/>
        <w:rPr>
          <w:color w:val="000000"/>
        </w:rPr>
      </w:pPr>
      <w:r>
        <w:rPr>
          <w:color w:val="000000"/>
        </w:rPr>
        <w:t xml:space="preserve"> топографическая подоснова территории, на которой предполагается выделить земельный участок посредством разработки планировочной документации, в масштабе 1:1000 или ином масштабе, определенном ОГД;</w:t>
      </w:r>
    </w:p>
    <w:p w:rsidR="00664F1F" w:rsidRDefault="00664F1F" w:rsidP="00664F1F">
      <w:pPr>
        <w:widowControl w:val="0"/>
        <w:numPr>
          <w:ilvl w:val="0"/>
          <w:numId w:val="8"/>
        </w:numPr>
        <w:shd w:val="clear" w:color="auto" w:fill="FFFFFF"/>
        <w:tabs>
          <w:tab w:val="left" w:pos="252"/>
          <w:tab w:val="left" w:pos="1980"/>
        </w:tabs>
        <w:suppressAutoHyphens/>
        <w:spacing w:after="0" w:line="240" w:lineRule="auto"/>
        <w:ind w:firstLine="551"/>
        <w:contextualSpacing/>
        <w:jc w:val="both"/>
        <w:rPr>
          <w:color w:val="000000"/>
        </w:rPr>
      </w:pPr>
      <w:r>
        <w:rPr>
          <w:color w:val="000000"/>
        </w:rPr>
        <w:t xml:space="preserve">отраженная на топографической подоснове информация о субъектах прав, видах прав и границах прав </w:t>
      </w:r>
      <w:r>
        <w:rPr>
          <w:color w:val="000000"/>
          <w:spacing w:val="1"/>
        </w:rPr>
        <w:t xml:space="preserve">на земельные участки и иные объекты недвижимости,  расположенные подлежащей планировке </w:t>
      </w:r>
      <w:r>
        <w:rPr>
          <w:color w:val="000000"/>
        </w:rPr>
        <w:t>территории,   полученную   подрядчиком   в   установленном   законодательством  порядке от органов, организаций, осуществляющих  государственный    кадастровый    учет    объектов    недвижимости    и  государственную регистрацию прав на объекты недвижимости и сделок с ними;</w:t>
      </w:r>
    </w:p>
    <w:p w:rsidR="00664F1F" w:rsidRDefault="00664F1F" w:rsidP="00664F1F">
      <w:pPr>
        <w:widowControl w:val="0"/>
        <w:numPr>
          <w:ilvl w:val="0"/>
          <w:numId w:val="8"/>
        </w:numPr>
        <w:shd w:val="clear" w:color="auto" w:fill="FFFFFF"/>
        <w:tabs>
          <w:tab w:val="left" w:pos="252"/>
          <w:tab w:val="left" w:pos="1980"/>
        </w:tabs>
        <w:suppressAutoHyphens/>
        <w:spacing w:after="0" w:line="240" w:lineRule="auto"/>
        <w:ind w:firstLine="551"/>
        <w:contextualSpacing/>
        <w:jc w:val="both"/>
        <w:rPr>
          <w:color w:val="000000"/>
        </w:rPr>
      </w:pPr>
      <w:r>
        <w:rPr>
          <w:color w:val="000000"/>
        </w:rPr>
        <w:t>отраженная на топографической подоснове информация о наличии, характеристиках и перспективах развития   сетей   и   объектов   инженерно-технического   обеспечения,   полученная   подрядчиком   от организаций, ответственных за содержание и развитие систем инженерно-технического обеспечения, технические условия;</w:t>
      </w:r>
    </w:p>
    <w:p w:rsidR="00664F1F" w:rsidRDefault="00664F1F" w:rsidP="00664F1F">
      <w:pPr>
        <w:widowControl w:val="0"/>
        <w:numPr>
          <w:ilvl w:val="0"/>
          <w:numId w:val="8"/>
        </w:numPr>
        <w:shd w:val="clear" w:color="auto" w:fill="FFFFFF"/>
        <w:tabs>
          <w:tab w:val="left" w:pos="1980"/>
        </w:tabs>
        <w:suppressAutoHyphens/>
        <w:spacing w:after="0" w:line="240" w:lineRule="auto"/>
        <w:ind w:firstLine="551"/>
        <w:contextualSpacing/>
        <w:jc w:val="both"/>
        <w:rPr>
          <w:color w:val="000000"/>
        </w:rPr>
      </w:pPr>
      <w:r>
        <w:rPr>
          <w:color w:val="000000"/>
        </w:rPr>
        <w:t>иная информация, необходимая для проведения работ по выделению запрашиваемого земельного участка посредством планировки территории.</w:t>
      </w:r>
    </w:p>
    <w:p w:rsidR="00664F1F" w:rsidRDefault="00664F1F" w:rsidP="00664F1F">
      <w:pPr>
        <w:shd w:val="clear" w:color="auto" w:fill="FFFFFF"/>
        <w:tabs>
          <w:tab w:val="left" w:pos="1980"/>
        </w:tabs>
        <w:spacing w:after="0"/>
        <w:ind w:firstLine="551"/>
        <w:jc w:val="both"/>
        <w:rPr>
          <w:color w:val="000000"/>
        </w:rPr>
      </w:pPr>
      <w:r>
        <w:rPr>
          <w:color w:val="000000"/>
        </w:rPr>
        <w:t>В случае возмездного предоставления информации, стоимость исходной информации, получаемой от соответствующих органов, организаций, включается в стоимость работ, проводимых по договору с заказчиком работ.</w:t>
      </w:r>
    </w:p>
    <w:p w:rsidR="00664F1F" w:rsidRDefault="00664F1F" w:rsidP="00664F1F">
      <w:pPr>
        <w:shd w:val="clear" w:color="auto" w:fill="FFFFFF"/>
        <w:tabs>
          <w:tab w:val="left" w:pos="1980"/>
        </w:tabs>
        <w:spacing w:after="0"/>
        <w:ind w:firstLine="551"/>
        <w:jc w:val="both"/>
        <w:rPr>
          <w:color w:val="000000"/>
        </w:rPr>
      </w:pPr>
      <w:r>
        <w:rPr>
          <w:color w:val="000000"/>
        </w:rPr>
        <w:t xml:space="preserve">Состав  проекта планировки территории или проекта межевания территории регламентируется Градостроительным кодексом. </w:t>
      </w:r>
    </w:p>
    <w:p w:rsidR="00664F1F" w:rsidRDefault="00664F1F" w:rsidP="00664F1F">
      <w:pPr>
        <w:shd w:val="clear" w:color="auto" w:fill="FFFFFF"/>
        <w:tabs>
          <w:tab w:val="left" w:pos="1980"/>
        </w:tabs>
        <w:spacing w:after="0"/>
        <w:ind w:firstLine="551"/>
        <w:jc w:val="both"/>
        <w:rPr>
          <w:color w:val="000000"/>
        </w:rPr>
      </w:pPr>
      <w:r>
        <w:rPr>
          <w:color w:val="000000"/>
        </w:rPr>
        <w:t>Рекомендуется выполнять проект межевания территории в составе проекта планировки территории. Рекомендуется вести  разработку графического материала планировочной документации в той системе координат, в которой работает региональное отделение органа ведения государственного земельного кадастра, с целью минимизации вероятности нарушения прав третьих лиц, в ходе разработки планировочной документации.</w:t>
      </w:r>
    </w:p>
    <w:p w:rsidR="00664F1F" w:rsidRDefault="00664F1F" w:rsidP="00664F1F">
      <w:pPr>
        <w:spacing w:after="0"/>
        <w:jc w:val="both"/>
      </w:pPr>
      <w:r>
        <w:rPr>
          <w:color w:val="000000"/>
        </w:rPr>
        <w:t xml:space="preserve">Проведение изысканий </w:t>
      </w:r>
      <w:r>
        <w:t>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и реконструкция объектов капитального строительства, степени изученности указанных условий в составе проекта планировки территории, проекта межевания территории и градостроительного плана не требуется, если иное не определено в техническом задании.</w:t>
      </w:r>
    </w:p>
    <w:p w:rsidR="00664F1F" w:rsidRDefault="00664F1F" w:rsidP="00664F1F">
      <w:pPr>
        <w:shd w:val="clear" w:color="auto" w:fill="FFFFFF"/>
        <w:tabs>
          <w:tab w:val="left" w:pos="1980"/>
        </w:tabs>
        <w:spacing w:after="0"/>
        <w:ind w:firstLine="551"/>
        <w:jc w:val="both"/>
        <w:rPr>
          <w:color w:val="000000"/>
        </w:rPr>
      </w:pPr>
      <w:r>
        <w:rPr>
          <w:color w:val="000000"/>
        </w:rPr>
        <w:t>5.  Порядок утверждения  проектов планировки территории и проектов межевания территории. Сопровождение градостроительной до утверждения главой  муниципального образования выполняет подрядчик, если иное не оговорено в договоре о разработке градостроительной документации.</w:t>
      </w:r>
    </w:p>
    <w:p w:rsidR="00664F1F" w:rsidRDefault="00664F1F" w:rsidP="00664F1F">
      <w:pPr>
        <w:shd w:val="clear" w:color="auto" w:fill="FFFFFF"/>
        <w:spacing w:after="0"/>
        <w:jc w:val="both"/>
      </w:pPr>
      <w:r>
        <w:rPr>
          <w:color w:val="000000"/>
        </w:rPr>
        <w:t xml:space="preserve">Порядок утверждения  </w:t>
      </w:r>
      <w:r>
        <w:t>документации по планировке территории:</w:t>
      </w:r>
    </w:p>
    <w:p w:rsidR="00664F1F" w:rsidRDefault="00664F1F" w:rsidP="00664F1F">
      <w:pPr>
        <w:pStyle w:val="-2"/>
        <w:numPr>
          <w:ilvl w:val="0"/>
          <w:numId w:val="3"/>
        </w:numPr>
        <w:spacing w:before="0" w:after="0"/>
        <w:ind w:left="0" w:firstLine="567"/>
        <w:rPr>
          <w:szCs w:val="24"/>
        </w:rPr>
      </w:pPr>
      <w:r>
        <w:rPr>
          <w:szCs w:val="24"/>
        </w:rPr>
        <w:t xml:space="preserve">подготовленную документацию по планировке территории подрядчик направляет  главе сельского  поселения, главе администрации Дубенского района, если полномочия в сфере градостроительства сельского поселения переданы </w:t>
      </w:r>
      <w:proofErr w:type="gramStart"/>
      <w:r>
        <w:rPr>
          <w:szCs w:val="24"/>
        </w:rPr>
        <w:t>в</w:t>
      </w:r>
      <w:proofErr w:type="gramEnd"/>
      <w:r>
        <w:rPr>
          <w:szCs w:val="24"/>
        </w:rPr>
        <w:t xml:space="preserve"> </w:t>
      </w:r>
      <w:proofErr w:type="gramStart"/>
      <w:r>
        <w:rPr>
          <w:szCs w:val="24"/>
        </w:rPr>
        <w:t>Дубенский</w:t>
      </w:r>
      <w:proofErr w:type="gramEnd"/>
      <w:r>
        <w:rPr>
          <w:szCs w:val="24"/>
        </w:rPr>
        <w:t xml:space="preserve"> район;</w:t>
      </w:r>
    </w:p>
    <w:p w:rsidR="00664F1F" w:rsidRDefault="00664F1F" w:rsidP="00664F1F">
      <w:pPr>
        <w:pStyle w:val="-2"/>
        <w:numPr>
          <w:ilvl w:val="0"/>
          <w:numId w:val="3"/>
        </w:numPr>
        <w:spacing w:before="0" w:after="0"/>
        <w:ind w:left="0" w:firstLine="567"/>
        <w:rPr>
          <w:szCs w:val="24"/>
        </w:rPr>
      </w:pPr>
      <w:r>
        <w:rPr>
          <w:szCs w:val="24"/>
        </w:rPr>
        <w:t xml:space="preserve">глава направляет документации по планировке территории на проверку на </w:t>
      </w:r>
      <w:r>
        <w:rPr>
          <w:szCs w:val="24"/>
        </w:rPr>
        <w:lastRenderedPageBreak/>
        <w:t>соответствие требованиям, установленным частью 10 статьи 45 Градостроительного кодекса в ОГД. По результатам проверки указанные органы дают ответ главе с рекомендацией о проведении публичных слушаний по документации по планировке территории, либо об отклонении такой документации и о направлении ее на доработку;</w:t>
      </w:r>
    </w:p>
    <w:p w:rsidR="00664F1F" w:rsidRDefault="00664F1F" w:rsidP="00664F1F">
      <w:pPr>
        <w:pStyle w:val="-2"/>
        <w:numPr>
          <w:ilvl w:val="0"/>
          <w:numId w:val="3"/>
        </w:numPr>
        <w:spacing w:before="0" w:after="0"/>
        <w:ind w:left="0" w:firstLine="567"/>
        <w:rPr>
          <w:szCs w:val="24"/>
        </w:rPr>
      </w:pPr>
      <w:proofErr w:type="gramStart"/>
      <w:r>
        <w:rPr>
          <w:szCs w:val="24"/>
        </w:rPr>
        <w:t>порядок организации и проведения публичных слушаний принимается главой и определяется уставом муниципального образования и (или) нормативными правовыми актами представительного органа муниципального образования, или если иное не определено, то решение принимается в течение семи рабочих дней;</w:t>
      </w:r>
      <w:proofErr w:type="gramEnd"/>
    </w:p>
    <w:p w:rsidR="00664F1F" w:rsidRDefault="00664F1F" w:rsidP="00664F1F">
      <w:pPr>
        <w:pStyle w:val="-2"/>
        <w:numPr>
          <w:ilvl w:val="0"/>
          <w:numId w:val="3"/>
        </w:numPr>
        <w:spacing w:before="0" w:after="0"/>
        <w:ind w:left="0" w:firstLine="567"/>
        <w:rPr>
          <w:szCs w:val="24"/>
        </w:rPr>
      </w:pPr>
      <w:r>
        <w:rPr>
          <w:szCs w:val="24"/>
        </w:rPr>
        <w:t>разработка демонстрационного материала по документации по планировке территории производиться подрядчиком, если иное не прописано в договоре;</w:t>
      </w:r>
    </w:p>
    <w:p w:rsidR="00664F1F" w:rsidRDefault="00664F1F" w:rsidP="00664F1F">
      <w:pPr>
        <w:pStyle w:val="-2"/>
        <w:numPr>
          <w:ilvl w:val="0"/>
          <w:numId w:val="3"/>
        </w:numPr>
        <w:spacing w:before="0" w:after="0"/>
        <w:ind w:left="0" w:firstLine="567"/>
        <w:rPr>
          <w:szCs w:val="24"/>
        </w:rPr>
      </w:pPr>
      <w:r>
        <w:rPr>
          <w:szCs w:val="24"/>
        </w:rPr>
        <w:t>ведение и подготовка протокола  публичных слушаний ведется сотрудниками  ОГД;</w:t>
      </w:r>
    </w:p>
    <w:p w:rsidR="00664F1F" w:rsidRDefault="00664F1F" w:rsidP="00664F1F">
      <w:pPr>
        <w:pStyle w:val="-2"/>
        <w:numPr>
          <w:ilvl w:val="0"/>
          <w:numId w:val="3"/>
        </w:numPr>
        <w:spacing w:before="0" w:after="0"/>
        <w:ind w:left="0" w:firstLine="567"/>
        <w:rPr>
          <w:szCs w:val="24"/>
        </w:rPr>
      </w:pPr>
      <w:r>
        <w:rPr>
          <w:szCs w:val="24"/>
        </w:rPr>
        <w:t>протокол публичных слушаний и заключение о результатах публичных слушаний подготавливается не позднее чем через пятнадцать рабочих дней со дня проведения публичных слушаний;</w:t>
      </w:r>
    </w:p>
    <w:p w:rsidR="00664F1F" w:rsidRDefault="00664F1F" w:rsidP="00664F1F">
      <w:pPr>
        <w:pStyle w:val="-2"/>
        <w:numPr>
          <w:ilvl w:val="0"/>
          <w:numId w:val="3"/>
        </w:numPr>
        <w:spacing w:before="0" w:after="0"/>
        <w:ind w:left="0" w:firstLine="567"/>
        <w:rPr>
          <w:szCs w:val="24"/>
        </w:rPr>
      </w:pPr>
      <w:r>
        <w:rPr>
          <w:szCs w:val="24"/>
        </w:rPr>
        <w:t>после завершения публичных слушаний глава направляет заключение подрядчику и заказчику в течение пятнадцати рабочих дней, а также  выполняет опубликование,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в сети "Интернет";</w:t>
      </w:r>
    </w:p>
    <w:p w:rsidR="00664F1F" w:rsidRDefault="00664F1F" w:rsidP="00664F1F">
      <w:pPr>
        <w:pStyle w:val="-2"/>
        <w:numPr>
          <w:ilvl w:val="0"/>
          <w:numId w:val="3"/>
        </w:numPr>
        <w:spacing w:before="0" w:after="0"/>
        <w:ind w:left="0" w:firstLine="567"/>
        <w:rPr>
          <w:szCs w:val="24"/>
        </w:rPr>
      </w:pPr>
      <w:r>
        <w:rPr>
          <w:szCs w:val="24"/>
        </w:rPr>
        <w:t>подрядчик направляет откорректированную документацию по планировке территории, согласно заключению о публичных слушаниях, главе муниципального образования, в течение двух месяцев, если иное не оговорено в договоре подряда;</w:t>
      </w:r>
    </w:p>
    <w:p w:rsidR="00664F1F" w:rsidRDefault="00664F1F" w:rsidP="00664F1F">
      <w:pPr>
        <w:pStyle w:val="-2"/>
        <w:numPr>
          <w:ilvl w:val="0"/>
          <w:numId w:val="3"/>
        </w:numPr>
        <w:spacing w:before="0" w:after="0"/>
        <w:ind w:left="0" w:firstLine="567"/>
        <w:rPr>
          <w:szCs w:val="24"/>
        </w:rPr>
      </w:pPr>
      <w:r>
        <w:rPr>
          <w:szCs w:val="24"/>
        </w:rPr>
        <w:t>на основании протокола публичных слушаний, заключения о результатах публичных слушаний и принятой документации по планировке территории, глава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664F1F" w:rsidRDefault="00664F1F" w:rsidP="00664F1F">
      <w:pPr>
        <w:pStyle w:val="-2"/>
        <w:numPr>
          <w:ilvl w:val="0"/>
          <w:numId w:val="3"/>
        </w:numPr>
        <w:spacing w:before="0" w:after="0"/>
        <w:ind w:left="0" w:firstLine="567"/>
        <w:rPr>
          <w:szCs w:val="24"/>
        </w:rPr>
      </w:pPr>
      <w:r>
        <w:rPr>
          <w:szCs w:val="24"/>
        </w:rPr>
        <w:t>утвержденные п</w:t>
      </w:r>
      <w:r>
        <w:rPr>
          <w:spacing w:val="0"/>
          <w:szCs w:val="24"/>
        </w:rPr>
        <w:t>роекты планировки и межевания органами исполнительной власти,  подлежат обязательному опубликованию в средствах массовой информации, согласно Градостроительному кодексу,</w:t>
      </w:r>
      <w:r>
        <w:rPr>
          <w:szCs w:val="24"/>
        </w:rPr>
        <w:t xml:space="preserve">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664F1F" w:rsidRDefault="00664F1F" w:rsidP="00664F1F">
      <w:pPr>
        <w:pStyle w:val="2"/>
        <w:widowControl w:val="0"/>
        <w:spacing w:before="0"/>
        <w:contextualSpacing/>
        <w:jc w:val="both"/>
        <w:rPr>
          <w:rFonts w:ascii="Times New Roman" w:hAnsi="Times New Roman"/>
          <w:sz w:val="24"/>
          <w:szCs w:val="24"/>
        </w:rPr>
      </w:pPr>
      <w:bookmarkStart w:id="16" w:name="_Toc308681348"/>
      <w:r>
        <w:rPr>
          <w:rFonts w:ascii="Times New Roman" w:hAnsi="Times New Roman"/>
          <w:i/>
          <w:sz w:val="24"/>
          <w:szCs w:val="24"/>
        </w:rPr>
        <w:t xml:space="preserve">Статья 13. Градостроительная подготовка свободных </w:t>
      </w:r>
      <w:proofErr w:type="gramStart"/>
      <w:r>
        <w:rPr>
          <w:rFonts w:ascii="Times New Roman" w:hAnsi="Times New Roman"/>
          <w:i/>
          <w:sz w:val="24"/>
          <w:szCs w:val="24"/>
        </w:rPr>
        <w:t xml:space="preserve">от прав третьих лиц земельных участков для строительства по инициативе заявителей </w:t>
      </w:r>
      <w:r>
        <w:rPr>
          <w:rFonts w:ascii="Times New Roman" w:hAnsi="Times New Roman"/>
          <w:i/>
          <w:color w:val="000000"/>
          <w:sz w:val="24"/>
          <w:szCs w:val="24"/>
        </w:rPr>
        <w:t>в существующей многоэтажной застройке  для   строительства</w:t>
      </w:r>
      <w:bookmarkEnd w:id="16"/>
      <w:proofErr w:type="gramEnd"/>
      <w:r>
        <w:rPr>
          <w:rFonts w:ascii="Times New Roman" w:hAnsi="Times New Roman"/>
          <w:i/>
          <w:sz w:val="24"/>
          <w:szCs w:val="24"/>
        </w:rPr>
        <w:t>.</w:t>
      </w:r>
    </w:p>
    <w:p w:rsidR="00664F1F" w:rsidRDefault="00664F1F" w:rsidP="00664F1F">
      <w:pPr>
        <w:shd w:val="clear" w:color="auto" w:fill="FFFFFF"/>
        <w:spacing w:after="0"/>
        <w:ind w:firstLine="551"/>
        <w:jc w:val="both"/>
        <w:rPr>
          <w:rFonts w:ascii="Times New Roman" w:hAnsi="Times New Roman"/>
          <w:color w:val="000000"/>
          <w:sz w:val="24"/>
          <w:szCs w:val="24"/>
        </w:rPr>
      </w:pPr>
      <w:r>
        <w:rPr>
          <w:color w:val="000000"/>
        </w:rPr>
        <w:t>1.  Лица, заинтересованные в проведении за их счет работ по выявлению в существующей застройке и градостроительной подготовке земельных участков, свободных от прав третьих лиц и последующем предоставлении для строительства сформированных земельных участков имеют право обратиться в органы местного самоуправления муниципального образования с соответствующим заявлением.</w:t>
      </w:r>
    </w:p>
    <w:p w:rsidR="00664F1F" w:rsidRDefault="00664F1F" w:rsidP="00664F1F">
      <w:pPr>
        <w:spacing w:after="0"/>
        <w:jc w:val="both"/>
      </w:pPr>
      <w:r>
        <w:rPr>
          <w:color w:val="000000"/>
        </w:rPr>
        <w:t>2. Согласно статье 46.1 Градостроительного кодекса р</w:t>
      </w:r>
      <w:r>
        <w:t>ешение о развитии застроенной территории может быть принято, если на такой территории расположены:</w:t>
      </w:r>
    </w:p>
    <w:p w:rsidR="00664F1F" w:rsidRDefault="00664F1F" w:rsidP="00664F1F">
      <w:pPr>
        <w:spacing w:after="0"/>
        <w:jc w:val="both"/>
      </w:pPr>
      <w:r>
        <w:t>1) многоквартирные дома, признанные в установленном Правительством Российской Федерации порядке аварийными и подлежащими сносу;</w:t>
      </w:r>
    </w:p>
    <w:p w:rsidR="00664F1F" w:rsidRDefault="00664F1F" w:rsidP="00664F1F">
      <w:pPr>
        <w:spacing w:after="0"/>
        <w:jc w:val="both"/>
      </w:pPr>
      <w:r>
        <w:t xml:space="preserve">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 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использования и предельные параметры которых не соответствуют градостроительному регламенту. </w:t>
      </w:r>
      <w:proofErr w:type="gramStart"/>
      <w:r>
        <w:t xml:space="preserve">На застроенной территории, в отношении которой принято решение о развитии, не могут быть расположены иные </w:t>
      </w:r>
      <w:r>
        <w:lastRenderedPageBreak/>
        <w:t>объекты капитального строительства, за исключением указанных в частях 3 и 4 статьи 46.1 Градостроительного кодекса.</w:t>
      </w:r>
      <w:proofErr w:type="gramEnd"/>
    </w:p>
    <w:p w:rsidR="00664F1F" w:rsidRDefault="00664F1F" w:rsidP="00664F1F">
      <w:pPr>
        <w:spacing w:after="0"/>
        <w:jc w:val="both"/>
      </w:pPr>
      <w:r>
        <w:t>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664F1F" w:rsidRDefault="00664F1F" w:rsidP="00664F1F">
      <w:pPr>
        <w:spacing w:after="0"/>
        <w:jc w:val="both"/>
      </w:pPr>
      <w:r>
        <w:t xml:space="preserve"> Развитие застроенных территорий осуществляется на основании договора о развитии застроенной территории в соответствии со статьей 46.2 Градостроительного кодекса.</w:t>
      </w:r>
    </w:p>
    <w:p w:rsidR="00664F1F" w:rsidRDefault="00664F1F" w:rsidP="00664F1F">
      <w:pPr>
        <w:spacing w:after="0"/>
        <w:jc w:val="both"/>
      </w:pPr>
      <w:r>
        <w:t xml:space="preserve">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w:t>
      </w:r>
      <w:proofErr w:type="gramStart"/>
      <w:r>
        <w:t>собственность</w:t>
      </w:r>
      <w:proofErr w:type="gramEnd"/>
      <w:r>
        <w:t xml:space="preserve">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законодательством.</w:t>
      </w:r>
    </w:p>
    <w:p w:rsidR="00664F1F" w:rsidRDefault="00664F1F" w:rsidP="00664F1F">
      <w:pPr>
        <w:shd w:val="clear" w:color="auto" w:fill="FFFFFF"/>
        <w:spacing w:after="0"/>
        <w:ind w:firstLine="551"/>
        <w:jc w:val="both"/>
        <w:rPr>
          <w:color w:val="000000"/>
        </w:rPr>
      </w:pPr>
      <w:r>
        <w:rPr>
          <w:color w:val="000000"/>
          <w:spacing w:val="2"/>
        </w:rPr>
        <w:t xml:space="preserve">3. Предварительный договор составляется в произвольной форме, если иное не установлено правовым актом </w:t>
      </w:r>
      <w:r>
        <w:t xml:space="preserve">органами местного самоуправления муниципального образования. </w:t>
      </w:r>
    </w:p>
    <w:p w:rsidR="00664F1F" w:rsidRDefault="00664F1F" w:rsidP="00664F1F">
      <w:pPr>
        <w:shd w:val="clear" w:color="auto" w:fill="FFFFFF"/>
        <w:spacing w:after="0"/>
        <w:ind w:firstLine="551"/>
        <w:jc w:val="both"/>
        <w:rPr>
          <w:color w:val="000000"/>
        </w:rPr>
      </w:pPr>
      <w:r>
        <w:rPr>
          <w:color w:val="000000"/>
        </w:rPr>
        <w:t>В прилагаемых к предварительному договору материалах:</w:t>
      </w:r>
    </w:p>
    <w:p w:rsidR="00664F1F" w:rsidRDefault="00664F1F" w:rsidP="00664F1F">
      <w:pPr>
        <w:pStyle w:val="-2"/>
        <w:numPr>
          <w:ilvl w:val="0"/>
          <w:numId w:val="3"/>
        </w:numPr>
        <w:spacing w:before="0" w:after="0"/>
        <w:ind w:left="0" w:firstLine="567"/>
        <w:rPr>
          <w:szCs w:val="24"/>
        </w:rPr>
      </w:pPr>
      <w:r>
        <w:rPr>
          <w:szCs w:val="24"/>
        </w:rPr>
        <w:t>указывается  расположение территории,   в  пределах  которой  застройщик заинтересован в проведении органами исполнительной власти работ по выделению земельного участка (в том числе, в виде соответствующей схемы с обозначением предлагаемого для градостроительной подготовки земельного участка);</w:t>
      </w:r>
    </w:p>
    <w:p w:rsidR="00664F1F" w:rsidRDefault="00664F1F" w:rsidP="00664F1F">
      <w:pPr>
        <w:pStyle w:val="-2"/>
        <w:numPr>
          <w:ilvl w:val="0"/>
          <w:numId w:val="3"/>
        </w:numPr>
        <w:spacing w:before="0" w:after="0"/>
        <w:ind w:left="0" w:firstLine="567"/>
        <w:rPr>
          <w:szCs w:val="24"/>
        </w:rPr>
      </w:pPr>
      <w:r>
        <w:rPr>
          <w:szCs w:val="24"/>
        </w:rPr>
        <w:t>указываются инвестиционно-строительные намерения застройщика,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планируемого к подготовке земельного участка и генеральному плану муниципального образования;</w:t>
      </w:r>
    </w:p>
    <w:p w:rsidR="00664F1F" w:rsidRDefault="00664F1F" w:rsidP="00664F1F">
      <w:pPr>
        <w:pStyle w:val="-2"/>
        <w:numPr>
          <w:ilvl w:val="0"/>
          <w:numId w:val="3"/>
        </w:numPr>
        <w:spacing w:before="0" w:after="0"/>
        <w:ind w:left="0" w:firstLine="567"/>
        <w:rPr>
          <w:szCs w:val="24"/>
        </w:rPr>
      </w:pPr>
      <w:r>
        <w:rPr>
          <w:szCs w:val="24"/>
        </w:rPr>
        <w:t xml:space="preserve">имеются </w:t>
      </w:r>
      <w:proofErr w:type="gramStart"/>
      <w:r>
        <w:rPr>
          <w:szCs w:val="24"/>
        </w:rPr>
        <w:t>приложения</w:t>
      </w:r>
      <w:proofErr w:type="gramEnd"/>
      <w:r>
        <w:rPr>
          <w:szCs w:val="24"/>
        </w:rPr>
        <w:t xml:space="preserve"> в которых содержаться графики выполнения основного договора, и прописаны дальнейшие действия после завершения аукциона.</w:t>
      </w:r>
    </w:p>
    <w:p w:rsidR="00664F1F" w:rsidRDefault="00664F1F" w:rsidP="00664F1F">
      <w:pPr>
        <w:spacing w:after="0"/>
        <w:jc w:val="both"/>
        <w:rPr>
          <w:szCs w:val="24"/>
        </w:rPr>
      </w:pPr>
      <w:r>
        <w:t>4. После завершения аукциона на право развития территории, застройщик и орган местного самоуправления обязаны заключить договор содержащий выполнение следующих пунктов:</w:t>
      </w:r>
    </w:p>
    <w:p w:rsidR="00664F1F" w:rsidRDefault="00664F1F" w:rsidP="00664F1F">
      <w:pPr>
        <w:pStyle w:val="-2"/>
        <w:spacing w:before="0" w:after="0"/>
        <w:rPr>
          <w:szCs w:val="24"/>
        </w:rPr>
      </w:pPr>
      <w:r>
        <w:rPr>
          <w:szCs w:val="24"/>
        </w:rPr>
        <w:t>4.1.  Со стороны муниципалитета:</w:t>
      </w:r>
    </w:p>
    <w:p w:rsidR="00664F1F" w:rsidRDefault="00664F1F" w:rsidP="00664F1F">
      <w:pPr>
        <w:pStyle w:val="2b"/>
        <w:numPr>
          <w:ilvl w:val="0"/>
          <w:numId w:val="9"/>
        </w:numPr>
        <w:shd w:val="clear" w:color="auto" w:fill="FFFFFF"/>
        <w:spacing w:before="0" w:after="0"/>
        <w:ind w:left="0"/>
        <w:rPr>
          <w:szCs w:val="24"/>
        </w:rPr>
      </w:pPr>
      <w:r>
        <w:rPr>
          <w:szCs w:val="24"/>
        </w:rPr>
        <w:t>разработать и принять муниципальную адресную программу по реконструкции жилищного фонда, сносу аварийного жилья и объектов недвижимости не соответствующих градостроительным регламентам (если таковая программа не существует);</w:t>
      </w:r>
    </w:p>
    <w:p w:rsidR="00664F1F" w:rsidRDefault="00664F1F" w:rsidP="00664F1F">
      <w:pPr>
        <w:pStyle w:val="2b"/>
        <w:numPr>
          <w:ilvl w:val="0"/>
          <w:numId w:val="9"/>
        </w:numPr>
        <w:shd w:val="clear" w:color="auto" w:fill="FFFFFF"/>
        <w:spacing w:before="0" w:after="0"/>
        <w:ind w:left="0"/>
        <w:rPr>
          <w:szCs w:val="24"/>
        </w:rPr>
      </w:pPr>
      <w:r>
        <w:rPr>
          <w:szCs w:val="24"/>
        </w:rPr>
        <w:t xml:space="preserve">произвести оценку рыночной стоимости жилые помещения в многоквартирных домах, признанных аварийными и подлежащими сносу (или будут признаны таковыми), а так же объектов недвижимости не соответствующих градостроительным регламентам расположенных на застроенной территории (далее нерегламентированные объекты недвижимости),  и земельных участков, на которых расположены такие многоквартирные,  нерегламентированные объекты </w:t>
      </w:r>
      <w:proofErr w:type="gramStart"/>
      <w:r>
        <w:rPr>
          <w:szCs w:val="24"/>
        </w:rPr>
        <w:t>недвижимости</w:t>
      </w:r>
      <w:proofErr w:type="gramEnd"/>
      <w:r>
        <w:rPr>
          <w:szCs w:val="24"/>
        </w:rPr>
        <w:t xml:space="preserve"> в отношении которой принято решение о развитии (далее документы об оценке развиваемой территории);</w:t>
      </w:r>
    </w:p>
    <w:p w:rsidR="00664F1F" w:rsidRDefault="00664F1F" w:rsidP="00664F1F">
      <w:pPr>
        <w:pStyle w:val="2b"/>
        <w:numPr>
          <w:ilvl w:val="0"/>
          <w:numId w:val="9"/>
        </w:numPr>
        <w:shd w:val="clear" w:color="auto" w:fill="FFFFFF"/>
        <w:spacing w:before="0" w:after="0"/>
        <w:ind w:left="0"/>
        <w:rPr>
          <w:szCs w:val="24"/>
        </w:rPr>
      </w:pPr>
      <w:r>
        <w:rPr>
          <w:szCs w:val="24"/>
        </w:rPr>
        <w:t>передать  заявителю копии документов об оценке развиваемой территории;</w:t>
      </w:r>
    </w:p>
    <w:p w:rsidR="00664F1F" w:rsidRDefault="00664F1F" w:rsidP="00664F1F">
      <w:pPr>
        <w:pStyle w:val="2b"/>
        <w:numPr>
          <w:ilvl w:val="0"/>
          <w:numId w:val="9"/>
        </w:numPr>
        <w:shd w:val="clear" w:color="auto" w:fill="FFFFFF"/>
        <w:spacing w:before="0" w:after="0"/>
        <w:ind w:left="0"/>
        <w:rPr>
          <w:szCs w:val="24"/>
        </w:rPr>
      </w:pPr>
      <w:r>
        <w:rPr>
          <w:szCs w:val="24"/>
        </w:rPr>
        <w:t xml:space="preserve">после передачи в государственную или муниципальную собственность благоустроенных жилых помещений для переселения граждан нуждающихся в жилье и занимающие жилые помещения согласно договору социального найма; выполнить работы по обследованию домов на территории, в отношении которой принято решение о развитии согласно постановлению правительства РФ от 28.01.2006 N 47 (ред. от 02.08.2007)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664F1F" w:rsidRDefault="00664F1F" w:rsidP="00664F1F">
      <w:pPr>
        <w:pStyle w:val="2b"/>
        <w:numPr>
          <w:ilvl w:val="0"/>
          <w:numId w:val="9"/>
        </w:numPr>
        <w:shd w:val="clear" w:color="auto" w:fill="FFFFFF"/>
        <w:spacing w:before="0" w:after="0"/>
        <w:ind w:left="0"/>
        <w:rPr>
          <w:szCs w:val="24"/>
        </w:rPr>
      </w:pPr>
      <w:proofErr w:type="gramStart"/>
      <w:r>
        <w:rPr>
          <w:szCs w:val="24"/>
        </w:rPr>
        <w:t>утвердить муниципальную адресную программу по переселению граждан  при сносе аварийного жилья и реконструкции жилищного фонда, при которой необходимо выселение, оформление разрешения на строительство, снос или реконструкцию домов признанных аварийными;</w:t>
      </w:r>
      <w:proofErr w:type="gramEnd"/>
    </w:p>
    <w:p w:rsidR="00664F1F" w:rsidRDefault="00664F1F" w:rsidP="00664F1F">
      <w:pPr>
        <w:pStyle w:val="2b"/>
        <w:numPr>
          <w:ilvl w:val="0"/>
          <w:numId w:val="9"/>
        </w:numPr>
        <w:shd w:val="clear" w:color="auto" w:fill="FFFFFF"/>
        <w:spacing w:before="0" w:after="0"/>
        <w:ind w:left="0"/>
        <w:rPr>
          <w:szCs w:val="24"/>
        </w:rPr>
      </w:pPr>
      <w:r>
        <w:rPr>
          <w:szCs w:val="24"/>
        </w:rPr>
        <w:lastRenderedPageBreak/>
        <w:t>организовать переселение граждан за счет муниципалитета в приобретенные и переданные в государственную или муниципальную собственность благоустроенные жилые помещения заказчиком в сроки согласно законодательству РФ;</w:t>
      </w:r>
    </w:p>
    <w:p w:rsidR="00664F1F" w:rsidRDefault="00664F1F" w:rsidP="00664F1F">
      <w:pPr>
        <w:pStyle w:val="2b"/>
        <w:numPr>
          <w:ilvl w:val="0"/>
          <w:numId w:val="9"/>
        </w:numPr>
        <w:shd w:val="clear" w:color="auto" w:fill="FFFFFF"/>
        <w:spacing w:before="0" w:after="0"/>
        <w:ind w:left="0"/>
        <w:rPr>
          <w:szCs w:val="24"/>
        </w:rPr>
      </w:pPr>
      <w:r>
        <w:rPr>
          <w:szCs w:val="24"/>
        </w:rPr>
        <w:t>сформировать земельные участки (или участок) застроенной территории и произвести их постановку на кадастровый учет, на территории, подлежащей дальнейшему развитию, и передать их застройщику без торгов;</w:t>
      </w:r>
    </w:p>
    <w:p w:rsidR="00664F1F" w:rsidRDefault="00664F1F" w:rsidP="00664F1F">
      <w:pPr>
        <w:pStyle w:val="2b"/>
        <w:numPr>
          <w:ilvl w:val="0"/>
          <w:numId w:val="9"/>
        </w:numPr>
        <w:shd w:val="clear" w:color="auto" w:fill="FFFFFF"/>
        <w:spacing w:before="0" w:after="0"/>
        <w:ind w:left="0"/>
        <w:rPr>
          <w:szCs w:val="24"/>
        </w:rPr>
      </w:pPr>
      <w:r>
        <w:rPr>
          <w:szCs w:val="24"/>
        </w:rPr>
        <w:t xml:space="preserve">утвердить проектную документацию по планировке застроенной </w:t>
      </w:r>
      <w:proofErr w:type="gramStart"/>
      <w:r>
        <w:rPr>
          <w:szCs w:val="24"/>
        </w:rPr>
        <w:t>территории</w:t>
      </w:r>
      <w:proofErr w:type="gramEnd"/>
      <w:r>
        <w:rPr>
          <w:szCs w:val="24"/>
        </w:rPr>
        <w:t xml:space="preserve"> в отношении которой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 такой территории объектами социального и коммунально-бытового назначения, объектами инженерной инфраструктуры);</w:t>
      </w:r>
    </w:p>
    <w:p w:rsidR="00664F1F" w:rsidRDefault="00664F1F" w:rsidP="00664F1F">
      <w:pPr>
        <w:pStyle w:val="2b"/>
        <w:numPr>
          <w:ilvl w:val="0"/>
          <w:numId w:val="9"/>
        </w:numPr>
        <w:shd w:val="clear" w:color="auto" w:fill="FFFFFF"/>
        <w:spacing w:before="0" w:after="0"/>
        <w:ind w:left="0"/>
        <w:rPr>
          <w:szCs w:val="24"/>
        </w:rPr>
      </w:pPr>
      <w:r>
        <w:rPr>
          <w:szCs w:val="24"/>
        </w:rPr>
        <w:t>выполнить строительство дорог и инженерной инфраструктуры за счет муниципалитета, или участия в региональных, федеральных программах, согласно утвержденной градостроительной документацией.</w:t>
      </w:r>
    </w:p>
    <w:p w:rsidR="00664F1F" w:rsidRDefault="00664F1F" w:rsidP="00664F1F">
      <w:pPr>
        <w:pStyle w:val="-2"/>
        <w:spacing w:before="0" w:after="0"/>
        <w:rPr>
          <w:szCs w:val="24"/>
        </w:rPr>
      </w:pPr>
      <w:r>
        <w:rPr>
          <w:szCs w:val="24"/>
        </w:rPr>
        <w:t>4.2</w:t>
      </w:r>
      <w:proofErr w:type="gramStart"/>
      <w:r>
        <w:rPr>
          <w:szCs w:val="24"/>
        </w:rPr>
        <w:t xml:space="preserve"> С</w:t>
      </w:r>
      <w:proofErr w:type="gramEnd"/>
      <w:r>
        <w:rPr>
          <w:szCs w:val="24"/>
        </w:rPr>
        <w:t>о стороны застройщика:</w:t>
      </w:r>
    </w:p>
    <w:p w:rsidR="00664F1F" w:rsidRDefault="00664F1F" w:rsidP="00664F1F">
      <w:pPr>
        <w:pStyle w:val="2b"/>
        <w:numPr>
          <w:ilvl w:val="0"/>
          <w:numId w:val="4"/>
        </w:numPr>
        <w:shd w:val="clear" w:color="auto" w:fill="FFFFFF"/>
        <w:spacing w:before="0" w:after="0"/>
        <w:ind w:left="0" w:firstLine="567"/>
        <w:rPr>
          <w:szCs w:val="24"/>
        </w:rPr>
      </w:pPr>
      <w:proofErr w:type="gramStart"/>
      <w:r>
        <w:rPr>
          <w:szCs w:val="24"/>
        </w:rPr>
        <w:t>выполнить обязательства по созданию, либо приобретению, а также передаче в государственную или муниципальную собственность благоустроенных жилых помещений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в максимальные сроки выполнения указанного обязательства.</w:t>
      </w:r>
      <w:proofErr w:type="gramEnd"/>
      <w:r>
        <w:rPr>
          <w:szCs w:val="24"/>
        </w:rPr>
        <w:t xml:space="preserve"> При этом количество приобретаемых квартир для  передачи в государственную или муниципальную собственность может больше количества граждан заключивших договор социального найма.</w:t>
      </w:r>
    </w:p>
    <w:p w:rsidR="00664F1F" w:rsidRDefault="00664F1F" w:rsidP="00664F1F">
      <w:pPr>
        <w:pStyle w:val="2b"/>
        <w:numPr>
          <w:ilvl w:val="0"/>
          <w:numId w:val="4"/>
        </w:numPr>
        <w:shd w:val="clear" w:color="auto" w:fill="FFFFFF"/>
        <w:spacing w:before="0" w:after="0"/>
        <w:ind w:left="0" w:firstLine="567"/>
        <w:rPr>
          <w:szCs w:val="24"/>
        </w:rPr>
      </w:pPr>
      <w:proofErr w:type="gramStart"/>
      <w:r>
        <w:rPr>
          <w:szCs w:val="24"/>
        </w:rPr>
        <w:t>уплатить выкупную цену согласно проведенной оценке органами власти за изымаемые на основании решения органа местного самоуправления, принятого в соответствии с жилищным законодательством, жилые помещения в многоквартирных домах, признанных аварийными и подлежащими сносу и расположенных объектов недвижимости на застроенной территории, в отношении которой принято решение о развитии, и земельные участки, на которых расположена реконструируемая и подлежащая сносу недвижимость, за исключением жилых</w:t>
      </w:r>
      <w:proofErr w:type="gramEnd"/>
      <w:r>
        <w:rPr>
          <w:szCs w:val="24"/>
        </w:rPr>
        <w:t xml:space="preserve"> </w:t>
      </w:r>
      <w:proofErr w:type="gramStart"/>
      <w:r>
        <w:rPr>
          <w:szCs w:val="24"/>
        </w:rPr>
        <w:t>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 в соответствии с пунктом 4 статьи 46.2 Градостроительного кодекса, либо предложить собственникам квартиры с компенсацией разницы цен (расходы по оценке предлагаемых квартир несет застройщик);</w:t>
      </w:r>
      <w:proofErr w:type="gramEnd"/>
    </w:p>
    <w:p w:rsidR="00664F1F" w:rsidRDefault="00664F1F" w:rsidP="00664F1F">
      <w:pPr>
        <w:pStyle w:val="2b"/>
        <w:numPr>
          <w:ilvl w:val="0"/>
          <w:numId w:val="4"/>
        </w:numPr>
        <w:shd w:val="clear" w:color="auto" w:fill="FFFFFF"/>
        <w:spacing w:before="0" w:after="0"/>
        <w:ind w:left="0" w:firstLine="567"/>
        <w:rPr>
          <w:szCs w:val="24"/>
        </w:rPr>
      </w:pPr>
      <w:r>
        <w:rPr>
          <w:szCs w:val="24"/>
        </w:rPr>
        <w:t xml:space="preserve"> разработать всю необходимую документацию планировки территории; выполнить разработку документации необходимую для ведения строительства дорог и инженерных сетей;</w:t>
      </w:r>
    </w:p>
    <w:p w:rsidR="00664F1F" w:rsidRDefault="00664F1F" w:rsidP="00664F1F">
      <w:pPr>
        <w:pStyle w:val="2b"/>
        <w:numPr>
          <w:ilvl w:val="0"/>
          <w:numId w:val="4"/>
        </w:numPr>
        <w:shd w:val="clear" w:color="auto" w:fill="FFFFFF"/>
        <w:spacing w:before="0" w:after="0"/>
        <w:ind w:left="0" w:firstLine="567"/>
        <w:rPr>
          <w:szCs w:val="24"/>
        </w:rPr>
      </w:pPr>
      <w:r>
        <w:rPr>
          <w:szCs w:val="24"/>
        </w:rPr>
        <w:t xml:space="preserve"> осуществить строительство объектов недвижимости сформированных участках на застроенной территории, в отношении которой принято решение о развитии, в соответствии с утвержденным проектом планировки застроенной территории.</w:t>
      </w:r>
    </w:p>
    <w:p w:rsidR="00664F1F" w:rsidRDefault="00664F1F" w:rsidP="00664F1F">
      <w:pPr>
        <w:pStyle w:val="2"/>
        <w:widowControl w:val="0"/>
        <w:spacing w:before="0"/>
        <w:contextualSpacing/>
        <w:jc w:val="both"/>
        <w:rPr>
          <w:rFonts w:ascii="Times New Roman" w:hAnsi="Times New Roman"/>
          <w:sz w:val="24"/>
          <w:szCs w:val="24"/>
        </w:rPr>
      </w:pPr>
      <w:bookmarkStart w:id="17" w:name="_Toc308681349"/>
      <w:r>
        <w:rPr>
          <w:rFonts w:ascii="Times New Roman" w:hAnsi="Times New Roman"/>
          <w:i/>
          <w:sz w:val="24"/>
          <w:szCs w:val="24"/>
        </w:rPr>
        <w:t xml:space="preserve">Статья 14. Градостроительная подготовка свободных </w:t>
      </w:r>
      <w:proofErr w:type="gramStart"/>
      <w:r>
        <w:rPr>
          <w:rFonts w:ascii="Times New Roman" w:hAnsi="Times New Roman"/>
          <w:i/>
          <w:sz w:val="24"/>
          <w:szCs w:val="24"/>
        </w:rPr>
        <w:t>от прав третьих лиц земельных участков из земель на территории сельских поселений для строительства по инициативе</w:t>
      </w:r>
      <w:proofErr w:type="gramEnd"/>
      <w:r>
        <w:rPr>
          <w:rFonts w:ascii="Times New Roman" w:hAnsi="Times New Roman"/>
          <w:i/>
          <w:sz w:val="24"/>
          <w:szCs w:val="24"/>
        </w:rPr>
        <w:t xml:space="preserve"> органами местного самоуправления муниципального образования</w:t>
      </w:r>
      <w:bookmarkEnd w:id="17"/>
      <w:r>
        <w:rPr>
          <w:rFonts w:ascii="Times New Roman" w:hAnsi="Times New Roman"/>
          <w:i/>
          <w:sz w:val="24"/>
          <w:szCs w:val="24"/>
        </w:rPr>
        <w:t>.</w:t>
      </w:r>
    </w:p>
    <w:p w:rsidR="00664F1F" w:rsidRDefault="00664F1F" w:rsidP="00664F1F">
      <w:pPr>
        <w:shd w:val="clear" w:color="auto" w:fill="FFFFFF"/>
        <w:tabs>
          <w:tab w:val="left" w:pos="332"/>
        </w:tabs>
        <w:spacing w:after="0"/>
        <w:ind w:firstLine="551"/>
        <w:jc w:val="both"/>
        <w:rPr>
          <w:rFonts w:ascii="Times New Roman" w:hAnsi="Times New Roman"/>
          <w:color w:val="000000"/>
          <w:sz w:val="24"/>
          <w:szCs w:val="24"/>
        </w:rPr>
      </w:pPr>
      <w:r>
        <w:rPr>
          <w:color w:val="000000"/>
        </w:rPr>
        <w:t>1.</w:t>
      </w:r>
      <w:r>
        <w:rPr>
          <w:color w:val="000000"/>
        </w:rPr>
        <w:tab/>
        <w:t xml:space="preserve"> </w:t>
      </w:r>
      <w:proofErr w:type="gramStart"/>
      <w:r>
        <w:rPr>
          <w:color w:val="000000"/>
        </w:rPr>
        <w:t>Органы местного самоуправления в  лице   ОГД  обладает  правом   инициативы организации, обеспечения и осуществления работ по градостроительной подготовке и формированию свободных от прав третьих лиц земельных участков из не разграниченных земель муниципального образования, и разграниченных земель согласно договору о передаче полномочий между муниципальным образованием и Дубенским районом  в соответствии с генеральным планом муниципального образования для предоставления физическим и юридическим лицам в</w:t>
      </w:r>
      <w:proofErr w:type="gramEnd"/>
      <w:r>
        <w:rPr>
          <w:color w:val="000000"/>
        </w:rPr>
        <w:t xml:space="preserve"> </w:t>
      </w:r>
      <w:proofErr w:type="gramStart"/>
      <w:r>
        <w:rPr>
          <w:color w:val="000000"/>
        </w:rPr>
        <w:t>целях</w:t>
      </w:r>
      <w:proofErr w:type="gramEnd"/>
      <w:r>
        <w:rPr>
          <w:color w:val="000000"/>
        </w:rPr>
        <w:t xml:space="preserve"> строительства.</w:t>
      </w:r>
    </w:p>
    <w:p w:rsidR="00664F1F" w:rsidRDefault="00664F1F" w:rsidP="00664F1F">
      <w:pPr>
        <w:shd w:val="clear" w:color="auto" w:fill="FFFFFF"/>
        <w:tabs>
          <w:tab w:val="left" w:pos="232"/>
        </w:tabs>
        <w:spacing w:after="0"/>
        <w:ind w:firstLine="551"/>
        <w:jc w:val="both"/>
        <w:rPr>
          <w:color w:val="000000"/>
        </w:rPr>
      </w:pPr>
      <w:r>
        <w:rPr>
          <w:color w:val="000000"/>
        </w:rPr>
        <w:t>2.</w:t>
      </w:r>
      <w:r>
        <w:rPr>
          <w:color w:val="000000"/>
        </w:rPr>
        <w:tab/>
        <w:t xml:space="preserve"> ОГД  организует, обеспечивает и осуществляет работы по выделению земельных участков, указанные в пункте 1 настоящей статьи, в рамках:</w:t>
      </w:r>
    </w:p>
    <w:p w:rsidR="00664F1F" w:rsidRDefault="00664F1F" w:rsidP="00664F1F">
      <w:pPr>
        <w:pStyle w:val="-2"/>
        <w:numPr>
          <w:ilvl w:val="0"/>
          <w:numId w:val="3"/>
        </w:numPr>
        <w:spacing w:before="0" w:after="0"/>
        <w:ind w:left="0" w:firstLine="567"/>
        <w:rPr>
          <w:szCs w:val="24"/>
        </w:rPr>
      </w:pPr>
      <w:r>
        <w:rPr>
          <w:szCs w:val="24"/>
        </w:rPr>
        <w:lastRenderedPageBreak/>
        <w:t>проводимых на регулярной основе работ по формированию и ведению муниципальной информационной системы обеспечения градостроительной деятельности;</w:t>
      </w:r>
    </w:p>
    <w:p w:rsidR="00664F1F" w:rsidRDefault="00664F1F" w:rsidP="00664F1F">
      <w:pPr>
        <w:pStyle w:val="-2"/>
        <w:numPr>
          <w:ilvl w:val="0"/>
          <w:numId w:val="3"/>
        </w:numPr>
        <w:spacing w:before="0" w:after="0"/>
        <w:ind w:left="0" w:firstLine="567"/>
        <w:rPr>
          <w:szCs w:val="24"/>
        </w:rPr>
      </w:pPr>
      <w:r>
        <w:rPr>
          <w:szCs w:val="24"/>
        </w:rPr>
        <w:t xml:space="preserve">осуществляемых на основе утвержденного главой муниципального образования плана работ, по планировке и межеванию неразделенных на земельные участки из состава земель населенных пунктов; </w:t>
      </w:r>
    </w:p>
    <w:p w:rsidR="00664F1F" w:rsidRDefault="00664F1F" w:rsidP="00664F1F">
      <w:pPr>
        <w:pStyle w:val="-2"/>
        <w:numPr>
          <w:ilvl w:val="0"/>
          <w:numId w:val="3"/>
        </w:numPr>
        <w:spacing w:before="0" w:after="0"/>
        <w:ind w:left="0" w:firstLine="567"/>
        <w:rPr>
          <w:szCs w:val="24"/>
        </w:rPr>
      </w:pPr>
      <w:r>
        <w:rPr>
          <w:szCs w:val="24"/>
        </w:rPr>
        <w:t>работы по планировке территории проводятся в соответствии градостроительной документаций муниципального образования, если таковая имеется.</w:t>
      </w:r>
    </w:p>
    <w:p w:rsidR="00664F1F" w:rsidRDefault="00664F1F" w:rsidP="00664F1F">
      <w:pPr>
        <w:shd w:val="clear" w:color="auto" w:fill="FFFFFF"/>
        <w:tabs>
          <w:tab w:val="left" w:pos="232"/>
        </w:tabs>
        <w:spacing w:after="0"/>
        <w:ind w:firstLine="551"/>
        <w:jc w:val="both"/>
        <w:rPr>
          <w:color w:val="000000"/>
          <w:szCs w:val="24"/>
        </w:rPr>
      </w:pPr>
      <w:r>
        <w:rPr>
          <w:color w:val="000000"/>
        </w:rPr>
        <w:t>3.</w:t>
      </w:r>
      <w:r>
        <w:rPr>
          <w:color w:val="000000"/>
        </w:rPr>
        <w:tab/>
        <w:t xml:space="preserve"> Указанные в пункте 2 настоящей статьи работы:</w:t>
      </w:r>
    </w:p>
    <w:p w:rsidR="00664F1F" w:rsidRDefault="00664F1F" w:rsidP="00664F1F">
      <w:pPr>
        <w:pStyle w:val="-2"/>
        <w:numPr>
          <w:ilvl w:val="0"/>
          <w:numId w:val="3"/>
        </w:numPr>
        <w:spacing w:before="0" w:after="0"/>
        <w:ind w:left="0" w:firstLine="567"/>
        <w:rPr>
          <w:szCs w:val="24"/>
        </w:rPr>
      </w:pPr>
      <w:proofErr w:type="gramStart"/>
      <w:r>
        <w:rPr>
          <w:szCs w:val="24"/>
        </w:rPr>
        <w:t>оплачиваются из средств бюджета муниципального района, а их стоимость включаются как составная часть в начальную цену сформированных земельных участков (или учитываются при определении начального размера   арендной   платы),   предоставляемых   на   торгах   физическим,   юридическим   лицам   для строительства;</w:t>
      </w:r>
      <w:proofErr w:type="gramEnd"/>
    </w:p>
    <w:p w:rsidR="00664F1F" w:rsidRDefault="00664F1F" w:rsidP="00664F1F">
      <w:pPr>
        <w:pStyle w:val="-2"/>
        <w:numPr>
          <w:ilvl w:val="0"/>
          <w:numId w:val="3"/>
        </w:numPr>
        <w:spacing w:before="0" w:after="0"/>
        <w:ind w:left="0" w:firstLine="567"/>
        <w:rPr>
          <w:szCs w:val="24"/>
        </w:rPr>
      </w:pPr>
      <w:r>
        <w:rPr>
          <w:szCs w:val="24"/>
        </w:rPr>
        <w:t xml:space="preserve">выполняются по договорам </w:t>
      </w:r>
      <w:r>
        <w:rPr>
          <w:spacing w:val="0"/>
          <w:szCs w:val="24"/>
        </w:rPr>
        <w:t>ОГД</w:t>
      </w:r>
      <w:r>
        <w:rPr>
          <w:szCs w:val="24"/>
        </w:rPr>
        <w:t xml:space="preserve"> с индивидуальными предпринимателями и юридическими лицами, которые в соответствии с законодательством обладают правами на выполнение работ по планировке территории.</w:t>
      </w:r>
    </w:p>
    <w:p w:rsidR="00664F1F" w:rsidRDefault="00664F1F" w:rsidP="00664F1F">
      <w:pPr>
        <w:shd w:val="clear" w:color="auto" w:fill="FFFFFF"/>
        <w:spacing w:after="0"/>
        <w:ind w:firstLine="551"/>
        <w:jc w:val="both"/>
        <w:rPr>
          <w:color w:val="000000"/>
          <w:szCs w:val="24"/>
        </w:rPr>
      </w:pPr>
      <w:r>
        <w:rPr>
          <w:color w:val="000000"/>
        </w:rPr>
        <w:t>Право на заключение договора по планировке территории приобретают победители аукциона/конкурса на право выполнения муниципального заказа, проводимого в соответствии с законодательством.</w:t>
      </w:r>
    </w:p>
    <w:p w:rsidR="00664F1F" w:rsidRDefault="00664F1F" w:rsidP="00664F1F">
      <w:pPr>
        <w:shd w:val="clear" w:color="auto" w:fill="FFFFFF"/>
        <w:tabs>
          <w:tab w:val="left" w:pos="300"/>
        </w:tabs>
        <w:spacing w:after="0"/>
        <w:ind w:firstLine="551"/>
        <w:jc w:val="both"/>
        <w:rPr>
          <w:color w:val="000000"/>
        </w:rPr>
      </w:pPr>
      <w:r>
        <w:rPr>
          <w:color w:val="000000"/>
        </w:rPr>
        <w:t xml:space="preserve">4.  </w:t>
      </w:r>
      <w:r>
        <w:rPr>
          <w:color w:val="000000"/>
          <w:spacing w:val="2"/>
        </w:rPr>
        <w:t xml:space="preserve">Неотъемлемым приложением к договору, заключаемым между </w:t>
      </w:r>
      <w:r>
        <w:rPr>
          <w:color w:val="000000"/>
        </w:rPr>
        <w:t>ОГД</w:t>
      </w:r>
      <w:r>
        <w:rPr>
          <w:color w:val="000000"/>
          <w:spacing w:val="2"/>
        </w:rPr>
        <w:t xml:space="preserve"> и  победителем аукциона на </w:t>
      </w:r>
      <w:r>
        <w:rPr>
          <w:color w:val="000000"/>
        </w:rPr>
        <w:t>выполнение работ по планировке территории является:</w:t>
      </w:r>
    </w:p>
    <w:p w:rsidR="00664F1F" w:rsidRDefault="00664F1F" w:rsidP="00664F1F">
      <w:pPr>
        <w:pStyle w:val="-2"/>
        <w:numPr>
          <w:ilvl w:val="0"/>
          <w:numId w:val="3"/>
        </w:numPr>
        <w:spacing w:before="0" w:after="0"/>
        <w:ind w:left="0" w:firstLine="567"/>
        <w:rPr>
          <w:szCs w:val="24"/>
        </w:rPr>
      </w:pPr>
      <w:r>
        <w:rPr>
          <w:szCs w:val="24"/>
        </w:rPr>
        <w:t xml:space="preserve">решение о способе действий  по планировке территории - посредством подготовки проекта </w:t>
      </w:r>
      <w:r>
        <w:rPr>
          <w:spacing w:val="0"/>
          <w:szCs w:val="24"/>
        </w:rPr>
        <w:t>планировки и/или проекта межевания;</w:t>
      </w:r>
    </w:p>
    <w:p w:rsidR="00664F1F" w:rsidRDefault="00664F1F" w:rsidP="00664F1F">
      <w:pPr>
        <w:pStyle w:val="-2"/>
        <w:numPr>
          <w:ilvl w:val="0"/>
          <w:numId w:val="3"/>
        </w:numPr>
        <w:spacing w:before="0" w:after="0"/>
        <w:ind w:left="0" w:firstLine="567"/>
        <w:rPr>
          <w:szCs w:val="24"/>
        </w:rPr>
      </w:pPr>
      <w:r>
        <w:rPr>
          <w:spacing w:val="0"/>
          <w:szCs w:val="24"/>
        </w:rPr>
        <w:t>задание на выполнение работ по планировке соответствующей территории;</w:t>
      </w:r>
    </w:p>
    <w:p w:rsidR="00664F1F" w:rsidRDefault="00664F1F" w:rsidP="00664F1F">
      <w:pPr>
        <w:pStyle w:val="-2"/>
        <w:numPr>
          <w:ilvl w:val="0"/>
          <w:numId w:val="3"/>
        </w:numPr>
        <w:spacing w:before="0" w:after="0"/>
        <w:ind w:left="0" w:firstLine="567"/>
        <w:rPr>
          <w:szCs w:val="24"/>
        </w:rPr>
      </w:pPr>
      <w:r>
        <w:rPr>
          <w:spacing w:val="0"/>
          <w:szCs w:val="24"/>
        </w:rPr>
        <w:t>исходные данные в составе, определенном частью 4 статьи 12 настоящих  Правил, передаваемые ОГД подрядчику по договору.</w:t>
      </w:r>
    </w:p>
    <w:p w:rsidR="00664F1F" w:rsidRDefault="00664F1F" w:rsidP="00664F1F">
      <w:pPr>
        <w:spacing w:after="0"/>
        <w:jc w:val="both"/>
        <w:rPr>
          <w:szCs w:val="24"/>
        </w:rPr>
      </w:pPr>
      <w:r>
        <w:t>5.  Подрядчик по договору на выполнение работ по планировке территории:</w:t>
      </w:r>
    </w:p>
    <w:p w:rsidR="00664F1F" w:rsidRDefault="00664F1F" w:rsidP="00664F1F">
      <w:pPr>
        <w:pStyle w:val="-2"/>
        <w:numPr>
          <w:ilvl w:val="0"/>
          <w:numId w:val="3"/>
        </w:numPr>
        <w:spacing w:before="0" w:after="0"/>
        <w:ind w:left="0" w:firstLine="567"/>
        <w:rPr>
          <w:szCs w:val="24"/>
        </w:rPr>
      </w:pPr>
      <w:r>
        <w:rPr>
          <w:szCs w:val="24"/>
        </w:rPr>
        <w:t xml:space="preserve">получает согласование </w:t>
      </w:r>
      <w:r>
        <w:rPr>
          <w:spacing w:val="0"/>
          <w:szCs w:val="24"/>
        </w:rPr>
        <w:t>ОГД</w:t>
      </w:r>
      <w:r>
        <w:rPr>
          <w:szCs w:val="24"/>
        </w:rPr>
        <w:t xml:space="preserve"> подготовленного в составе документации по планировке территории </w:t>
      </w:r>
      <w:r>
        <w:rPr>
          <w:spacing w:val="0"/>
          <w:szCs w:val="24"/>
        </w:rPr>
        <w:t>проекта градостроительного плана земельного участка;</w:t>
      </w:r>
    </w:p>
    <w:p w:rsidR="00664F1F" w:rsidRDefault="00664F1F" w:rsidP="00664F1F">
      <w:pPr>
        <w:pStyle w:val="-2"/>
        <w:numPr>
          <w:ilvl w:val="0"/>
          <w:numId w:val="3"/>
        </w:numPr>
        <w:spacing w:before="0" w:after="0"/>
        <w:ind w:left="0" w:firstLine="567"/>
        <w:rPr>
          <w:szCs w:val="24"/>
        </w:rPr>
      </w:pPr>
      <w:r>
        <w:rPr>
          <w:szCs w:val="24"/>
        </w:rPr>
        <w:t xml:space="preserve">совместно с </w:t>
      </w:r>
      <w:r>
        <w:rPr>
          <w:spacing w:val="0"/>
          <w:szCs w:val="24"/>
        </w:rPr>
        <w:t>ОГД</w:t>
      </w:r>
      <w:r>
        <w:rPr>
          <w:szCs w:val="24"/>
        </w:rPr>
        <w:t xml:space="preserve"> обеспечивает согласование документации по планировке территории и проекта </w:t>
      </w:r>
      <w:r>
        <w:rPr>
          <w:spacing w:val="0"/>
          <w:szCs w:val="24"/>
        </w:rPr>
        <w:t>градостроительного плана земельного участка в ее составе, а также участвует в проводимых Комиссией по землепользованию и застройке публичных слушаниях по предметам обсуждения и в порядке, которые определенны законодательством и в соответствии с ним - настоящими Правилами;</w:t>
      </w:r>
    </w:p>
    <w:p w:rsidR="00664F1F" w:rsidRDefault="00664F1F" w:rsidP="00664F1F">
      <w:pPr>
        <w:pStyle w:val="-2"/>
        <w:numPr>
          <w:ilvl w:val="0"/>
          <w:numId w:val="3"/>
        </w:numPr>
        <w:spacing w:before="0" w:after="0"/>
        <w:ind w:left="0" w:firstLine="567"/>
        <w:rPr>
          <w:szCs w:val="24"/>
        </w:rPr>
      </w:pPr>
      <w:r>
        <w:rPr>
          <w:spacing w:val="0"/>
          <w:szCs w:val="24"/>
        </w:rPr>
        <w:t>передает ОГД - заказчику работ по планировке территории проект градостроительного плана земельного участка, документы, подтверждающие полученные согласования.</w:t>
      </w:r>
    </w:p>
    <w:p w:rsidR="00664F1F" w:rsidRDefault="00664F1F" w:rsidP="00664F1F">
      <w:pPr>
        <w:spacing w:after="0"/>
        <w:jc w:val="both"/>
        <w:rPr>
          <w:szCs w:val="24"/>
        </w:rPr>
      </w:pPr>
      <w:r>
        <w:t>6.  Руководитель ОГД в течение семи рабочих дней:</w:t>
      </w:r>
    </w:p>
    <w:p w:rsidR="00664F1F" w:rsidRDefault="00664F1F" w:rsidP="00664F1F">
      <w:pPr>
        <w:pStyle w:val="-2"/>
        <w:numPr>
          <w:ilvl w:val="0"/>
          <w:numId w:val="3"/>
        </w:numPr>
        <w:spacing w:before="0" w:after="0"/>
        <w:ind w:left="0" w:firstLine="567"/>
        <w:rPr>
          <w:szCs w:val="24"/>
        </w:rPr>
      </w:pPr>
      <w:r>
        <w:rPr>
          <w:szCs w:val="24"/>
        </w:rPr>
        <w:t xml:space="preserve">подписывает акт приемки работ в случае соответствия содержания, объема и качества работ условиям </w:t>
      </w:r>
      <w:r>
        <w:rPr>
          <w:spacing w:val="0"/>
          <w:szCs w:val="24"/>
        </w:rPr>
        <w:t>договора;</w:t>
      </w:r>
    </w:p>
    <w:p w:rsidR="00664F1F" w:rsidRDefault="00664F1F" w:rsidP="00664F1F">
      <w:pPr>
        <w:pStyle w:val="-2"/>
        <w:numPr>
          <w:ilvl w:val="0"/>
          <w:numId w:val="3"/>
        </w:numPr>
        <w:spacing w:before="0" w:after="0"/>
        <w:ind w:left="0" w:firstLine="567"/>
        <w:rPr>
          <w:szCs w:val="24"/>
        </w:rPr>
      </w:pPr>
      <w:r>
        <w:rPr>
          <w:szCs w:val="24"/>
        </w:rPr>
        <w:t>направляет главе муниципального образования</w:t>
      </w:r>
      <w:r>
        <w:rPr>
          <w:spacing w:val="0"/>
          <w:szCs w:val="24"/>
        </w:rPr>
        <w:t xml:space="preserve"> </w:t>
      </w:r>
      <w:r>
        <w:rPr>
          <w:szCs w:val="24"/>
        </w:rPr>
        <w:t xml:space="preserve">комплект документов – заключение </w:t>
      </w:r>
      <w:r>
        <w:rPr>
          <w:spacing w:val="0"/>
          <w:szCs w:val="24"/>
        </w:rPr>
        <w:t xml:space="preserve">о результатах проведенных работ, подготовленный проект градостроительного плана земельного участка, </w:t>
      </w:r>
      <w:r>
        <w:rPr>
          <w:szCs w:val="24"/>
        </w:rPr>
        <w:t xml:space="preserve">а также документы, свидетельствующие о том, что проект градостроительного плана земельного участка </w:t>
      </w:r>
      <w:r>
        <w:rPr>
          <w:spacing w:val="0"/>
          <w:szCs w:val="24"/>
        </w:rPr>
        <w:t>подготовлен с соблюдением необходимых требований, установленных нормативными правовыми актами, нормативно-техническими документами и при этом не ущемляются права третьих лиц.</w:t>
      </w:r>
    </w:p>
    <w:p w:rsidR="00664F1F" w:rsidRDefault="00664F1F" w:rsidP="00664F1F">
      <w:pPr>
        <w:shd w:val="clear" w:color="auto" w:fill="FFFFFF"/>
        <w:tabs>
          <w:tab w:val="left" w:pos="336"/>
        </w:tabs>
        <w:spacing w:after="0"/>
        <w:ind w:firstLine="551"/>
        <w:jc w:val="both"/>
        <w:rPr>
          <w:color w:val="000000"/>
          <w:szCs w:val="24"/>
        </w:rPr>
      </w:pPr>
      <w:r>
        <w:rPr>
          <w:color w:val="000000"/>
        </w:rPr>
        <w:t>7.</w:t>
      </w:r>
      <w:r>
        <w:rPr>
          <w:color w:val="000000"/>
        </w:rPr>
        <w:tab/>
        <w:t xml:space="preserve">  Глава муниципального образования в  течение  семи   рабочих дней  после поступления от ОГД указанного в пункте 6 настоящей статьи комплекта документов, если иной срок не определен   нормативным   правовым   актом </w:t>
      </w:r>
      <w:r>
        <w:t>органов местного самоуправления муниципального образования,</w:t>
      </w:r>
      <w:r>
        <w:rPr>
          <w:color w:val="000000"/>
        </w:rPr>
        <w:t xml:space="preserve"> утверждается постановлением, либо принимается решение об отказе в утверждении такой документации и направление ее на доработку. Решение об утверждении документации по планировке территории должно содержать положения:</w:t>
      </w:r>
    </w:p>
    <w:p w:rsidR="00664F1F" w:rsidRDefault="00664F1F" w:rsidP="00664F1F">
      <w:pPr>
        <w:pStyle w:val="-2"/>
        <w:numPr>
          <w:ilvl w:val="0"/>
          <w:numId w:val="3"/>
        </w:numPr>
        <w:spacing w:before="0" w:after="0"/>
        <w:ind w:left="0" w:firstLine="567"/>
        <w:rPr>
          <w:szCs w:val="24"/>
        </w:rPr>
      </w:pPr>
      <w:r>
        <w:rPr>
          <w:szCs w:val="24"/>
        </w:rPr>
        <w:t xml:space="preserve">о   проведении    на   основании    утвержденного   градостроительного    плана   земельного   участка землеустроительных   работ,   обеспечении   </w:t>
      </w:r>
      <w:r>
        <w:rPr>
          <w:szCs w:val="24"/>
        </w:rPr>
        <w:lastRenderedPageBreak/>
        <w:t xml:space="preserve">государственного   кадастрового   учета   сформированного </w:t>
      </w:r>
      <w:r>
        <w:rPr>
          <w:spacing w:val="0"/>
          <w:szCs w:val="24"/>
        </w:rPr>
        <w:t>земельного участка с определением уполномоченного органа, ответственного за обеспечение проведения указанных работ и предельного срока на их выполнение;</w:t>
      </w:r>
    </w:p>
    <w:p w:rsidR="00664F1F" w:rsidRDefault="00664F1F" w:rsidP="00664F1F">
      <w:pPr>
        <w:pStyle w:val="-2"/>
        <w:numPr>
          <w:ilvl w:val="0"/>
          <w:numId w:val="3"/>
        </w:numPr>
        <w:spacing w:before="0" w:after="0"/>
        <w:ind w:left="0" w:firstLine="567"/>
        <w:rPr>
          <w:spacing w:val="0"/>
          <w:szCs w:val="24"/>
        </w:rPr>
      </w:pPr>
      <w:r>
        <w:rPr>
          <w:spacing w:val="0"/>
          <w:szCs w:val="24"/>
        </w:rPr>
        <w:t>о предоставлении физическим, юридическим лицам сформированного земельного участка посредством аукциона - в случае предоставления земельного участка для целей жилищного строительства, а в иных случаях с определением формы торгов - аукциона, конкурса. В таком решении указывается также:</w:t>
      </w:r>
    </w:p>
    <w:p w:rsidR="00664F1F" w:rsidRDefault="00664F1F" w:rsidP="00664F1F">
      <w:pPr>
        <w:spacing w:after="0"/>
        <w:ind w:firstLine="284"/>
        <w:jc w:val="both"/>
        <w:rPr>
          <w:szCs w:val="24"/>
        </w:rPr>
      </w:pPr>
      <w:r>
        <w:t xml:space="preserve">а) орган, уполномоченный на проведение торгов; </w:t>
      </w:r>
    </w:p>
    <w:p w:rsidR="00664F1F" w:rsidRDefault="00664F1F" w:rsidP="00664F1F">
      <w:pPr>
        <w:spacing w:after="0"/>
        <w:ind w:firstLine="284"/>
        <w:jc w:val="both"/>
      </w:pPr>
      <w:r>
        <w:t>б) сроки подготовки документов для проведения торгов;</w:t>
      </w:r>
    </w:p>
    <w:p w:rsidR="00664F1F" w:rsidRDefault="00664F1F" w:rsidP="00664F1F">
      <w:pPr>
        <w:spacing w:after="0"/>
        <w:ind w:firstLine="284"/>
        <w:jc w:val="both"/>
      </w:pPr>
      <w:r>
        <w:t>в) дата проведения торгов.</w:t>
      </w:r>
    </w:p>
    <w:p w:rsidR="00664F1F" w:rsidRDefault="00664F1F" w:rsidP="00664F1F">
      <w:pPr>
        <w:spacing w:after="0"/>
        <w:jc w:val="both"/>
      </w:pPr>
      <w:r>
        <w:t xml:space="preserve">8.  После утверждения проекта планировки или проекта межевания  территории </w:t>
      </w:r>
      <w:r>
        <w:rPr>
          <w:color w:val="000000"/>
        </w:rPr>
        <w:t xml:space="preserve">ОГД направляет утвержденную документацию  главе муниципального образования, по  отношению к которой была разработана документация. </w:t>
      </w:r>
      <w:r>
        <w:t xml:space="preserve">Глава муниципального образования обеспечивает опубликование документации по планировке территории, </w:t>
      </w:r>
      <w:proofErr w:type="gramStart"/>
      <w:r>
        <w:t>согласно статьи</w:t>
      </w:r>
      <w:proofErr w:type="gramEnd"/>
      <w:r>
        <w:t xml:space="preserve"> 45 Градостроительного кодекса</w:t>
      </w:r>
      <w:r>
        <w:rPr>
          <w:color w:val="000000"/>
        </w:rPr>
        <w:t>.</w:t>
      </w:r>
    </w:p>
    <w:p w:rsidR="00664F1F" w:rsidRDefault="00664F1F" w:rsidP="00664F1F">
      <w:pPr>
        <w:spacing w:after="0"/>
        <w:jc w:val="both"/>
      </w:pPr>
      <w:r>
        <w:t>9.  В случае</w:t>
      </w:r>
      <w:proofErr w:type="gramStart"/>
      <w:r>
        <w:t>,</w:t>
      </w:r>
      <w:proofErr w:type="gramEnd"/>
      <w:r>
        <w:t xml:space="preserve"> если территория, подлежащая градостроительной подготовке имеет сельскохозяйственное назначение, то Органы местного самоуправления муниципального образования обязана сформировать земельный участок и произвести перевод участка из категории земель сельскохозяйственного назначения в земли населенных пунктов,  согласно  федеральному закону «О переводе земель или земельных участков из одной категории в другую»  №172 от 21 декабря 2004 года и соответствии с генеральным планом муниципального образования.  </w:t>
      </w:r>
    </w:p>
    <w:p w:rsidR="00664F1F" w:rsidRDefault="00664F1F" w:rsidP="00664F1F">
      <w:pPr>
        <w:pStyle w:val="afff"/>
        <w:spacing w:before="0" w:after="0"/>
        <w:rPr>
          <w:szCs w:val="24"/>
        </w:rPr>
      </w:pPr>
      <w:r>
        <w:rPr>
          <w:szCs w:val="24"/>
        </w:rPr>
        <w:t>10. Уполномоченный орган местного самоуправления в соответствии с земельным законодательством,  статьями  19, 20  настоящих  Правил,  иными  нормативными  правовыми  актами обеспечивает в границах территории, на которую разработана планировочная документация:</w:t>
      </w:r>
    </w:p>
    <w:p w:rsidR="00664F1F" w:rsidRDefault="00664F1F" w:rsidP="00664F1F">
      <w:pPr>
        <w:pStyle w:val="-2"/>
        <w:numPr>
          <w:ilvl w:val="0"/>
          <w:numId w:val="3"/>
        </w:numPr>
        <w:spacing w:before="0" w:after="0"/>
        <w:ind w:left="0" w:firstLine="567"/>
        <w:rPr>
          <w:szCs w:val="24"/>
        </w:rPr>
      </w:pPr>
      <w:r>
        <w:rPr>
          <w:szCs w:val="24"/>
        </w:rPr>
        <w:t xml:space="preserve">подготовку комплекта документов, необходимых для проведения аукционов, а так же </w:t>
      </w:r>
      <w:r>
        <w:rPr>
          <w:spacing w:val="0"/>
          <w:szCs w:val="24"/>
        </w:rPr>
        <w:t>проведение аукционов по продаже сформированных земельных участков или права заключения договора аренды земельных участков;</w:t>
      </w:r>
    </w:p>
    <w:p w:rsidR="00664F1F" w:rsidRDefault="00664F1F" w:rsidP="00664F1F">
      <w:pPr>
        <w:pStyle w:val="-2"/>
        <w:numPr>
          <w:ilvl w:val="0"/>
          <w:numId w:val="3"/>
        </w:numPr>
        <w:spacing w:before="0" w:after="0"/>
        <w:ind w:left="0" w:firstLine="567"/>
        <w:rPr>
          <w:szCs w:val="24"/>
        </w:rPr>
      </w:pPr>
      <w:r>
        <w:rPr>
          <w:spacing w:val="0"/>
          <w:szCs w:val="24"/>
        </w:rPr>
        <w:t>заключение договора купли-продажи земельных участков, или договоров аренды земельных участков с победителем торгов.</w:t>
      </w:r>
    </w:p>
    <w:p w:rsidR="00664F1F" w:rsidRDefault="00664F1F" w:rsidP="00664F1F">
      <w:pPr>
        <w:pStyle w:val="2"/>
        <w:widowControl w:val="0"/>
        <w:spacing w:before="0"/>
        <w:contextualSpacing/>
        <w:jc w:val="both"/>
        <w:rPr>
          <w:rFonts w:ascii="Times New Roman" w:hAnsi="Times New Roman"/>
          <w:sz w:val="24"/>
          <w:szCs w:val="24"/>
        </w:rPr>
      </w:pPr>
      <w:bookmarkStart w:id="18" w:name="_Toc308681350"/>
      <w:bookmarkEnd w:id="18"/>
      <w:r>
        <w:rPr>
          <w:rFonts w:ascii="Times New Roman" w:hAnsi="Times New Roman"/>
          <w:i/>
          <w:sz w:val="24"/>
          <w:szCs w:val="24"/>
        </w:rPr>
        <w:t>Статья 15.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p>
    <w:p w:rsidR="00664F1F" w:rsidRDefault="00664F1F" w:rsidP="00664F1F">
      <w:pPr>
        <w:shd w:val="clear" w:color="auto" w:fill="FFFFFF"/>
        <w:tabs>
          <w:tab w:val="left" w:pos="264"/>
        </w:tabs>
        <w:spacing w:after="0"/>
        <w:jc w:val="both"/>
        <w:rPr>
          <w:rFonts w:ascii="Times New Roman" w:hAnsi="Times New Roman"/>
          <w:color w:val="000000"/>
          <w:sz w:val="24"/>
          <w:szCs w:val="24"/>
        </w:rPr>
      </w:pPr>
      <w:r>
        <w:rPr>
          <w:color w:val="000000"/>
        </w:rPr>
        <w:t>1. В   соответствии   с   законодательством   правом   осуществлять   реконструкцию   обладают  только собственники объектов недвижимости - зданий,  строений, сооружений,      обладающие зарегистрированными   правами   на   земельные  участки   на   правах   собственности, общей  долевой собственности, аренды, постоянного бессрочного пользования, пожизненного наследуемого владения.</w:t>
      </w:r>
    </w:p>
    <w:p w:rsidR="00664F1F" w:rsidRDefault="00664F1F" w:rsidP="00664F1F">
      <w:pPr>
        <w:shd w:val="clear" w:color="auto" w:fill="FFFFFF"/>
        <w:tabs>
          <w:tab w:val="left" w:pos="264"/>
        </w:tabs>
        <w:spacing w:after="0"/>
        <w:jc w:val="both"/>
        <w:rPr>
          <w:color w:val="000000"/>
        </w:rPr>
      </w:pPr>
      <w:r>
        <w:rPr>
          <w:color w:val="000000"/>
          <w:spacing w:val="1"/>
        </w:rPr>
        <w:t xml:space="preserve">2. Собственники объектов недвижимости, указанные в части  1  настоящей статьи, могут проявлять </w:t>
      </w:r>
      <w:r>
        <w:rPr>
          <w:color w:val="000000"/>
        </w:rPr>
        <w:t>инициативу по градостроительной подготовке земельных участков на застроенных территориях путем:</w:t>
      </w:r>
    </w:p>
    <w:p w:rsidR="00664F1F" w:rsidRDefault="00664F1F" w:rsidP="00664F1F">
      <w:pPr>
        <w:pStyle w:val="-2"/>
        <w:numPr>
          <w:ilvl w:val="0"/>
          <w:numId w:val="3"/>
        </w:numPr>
        <w:spacing w:before="0" w:after="0"/>
        <w:ind w:left="0" w:firstLine="567"/>
        <w:rPr>
          <w:szCs w:val="24"/>
        </w:rPr>
      </w:pPr>
      <w:r>
        <w:rPr>
          <w:szCs w:val="24"/>
        </w:rPr>
        <w:t>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rsidR="00664F1F" w:rsidRDefault="00664F1F" w:rsidP="00664F1F">
      <w:pPr>
        <w:pStyle w:val="-2"/>
        <w:numPr>
          <w:ilvl w:val="0"/>
          <w:numId w:val="3"/>
        </w:numPr>
        <w:spacing w:before="0" w:after="0"/>
        <w:ind w:left="0" w:firstLine="567"/>
        <w:rPr>
          <w:szCs w:val="24"/>
        </w:rPr>
      </w:pPr>
      <w:r>
        <w:rPr>
          <w:szCs w:val="24"/>
        </w:rPr>
        <w:t>направление в порядке, определенном частью 17 статьи 46 Градостроительного кодекса Российской Федерации заявления о подготовке градостроительного плана земельного участка.</w:t>
      </w:r>
    </w:p>
    <w:p w:rsidR="00664F1F" w:rsidRDefault="00664F1F" w:rsidP="00664F1F">
      <w:pPr>
        <w:shd w:val="clear" w:color="auto" w:fill="FFFFFF"/>
        <w:tabs>
          <w:tab w:val="left" w:pos="264"/>
        </w:tabs>
        <w:spacing w:after="0"/>
        <w:ind w:firstLine="551"/>
        <w:jc w:val="both"/>
        <w:rPr>
          <w:color w:val="000000"/>
          <w:szCs w:val="24"/>
        </w:rPr>
      </w:pPr>
      <w:r>
        <w:rPr>
          <w:color w:val="000000"/>
        </w:rPr>
        <w:t xml:space="preserve">3.  Собственники объектов недвижимости, обладающие зарегистрированными в установленном порядке правами на один земельный  участок,  осуществляют реконструкцию  (изменения,   преобразования) принадлежащих им объектов недвижимости без изменения границ земельного участка в соответствии с градостроительным планом земельного участка на основании </w:t>
      </w:r>
      <w:r>
        <w:rPr>
          <w:color w:val="000000"/>
        </w:rPr>
        <w:lastRenderedPageBreak/>
        <w:t>утвержденной проектной документации в порядке, определенном в соответствии с законодательством статьями 24 - 27 настоящих Правил.</w:t>
      </w:r>
    </w:p>
    <w:p w:rsidR="00664F1F" w:rsidRDefault="00664F1F" w:rsidP="00664F1F">
      <w:pPr>
        <w:shd w:val="clear" w:color="auto" w:fill="FFFFFF"/>
        <w:spacing w:after="0"/>
        <w:ind w:firstLine="551"/>
        <w:jc w:val="both"/>
        <w:rPr>
          <w:color w:val="000000"/>
        </w:rPr>
      </w:pPr>
      <w:r>
        <w:rPr>
          <w:color w:val="000000"/>
        </w:rPr>
        <w:t>4. Собственники объектов недвижимости, обладающие зарегистрированными в установленном порядке правами на несколько смежно-расположенных земельных участков, обладают правами осуществлять реконструкцию (изменения, преобразования) принадлежащих им объектов недвижимости:</w:t>
      </w:r>
    </w:p>
    <w:p w:rsidR="00664F1F" w:rsidRDefault="00664F1F" w:rsidP="00664F1F">
      <w:pPr>
        <w:pStyle w:val="-2"/>
        <w:numPr>
          <w:ilvl w:val="0"/>
          <w:numId w:val="3"/>
        </w:numPr>
        <w:spacing w:before="0" w:after="0"/>
        <w:ind w:left="0" w:firstLine="567"/>
        <w:rPr>
          <w:szCs w:val="24"/>
        </w:rPr>
      </w:pPr>
      <w:r>
        <w:rPr>
          <w:szCs w:val="24"/>
        </w:rPr>
        <w:t xml:space="preserve">на каждом земельном участке последовательно или одновременно </w:t>
      </w:r>
      <w:proofErr w:type="gramStart"/>
      <w:r>
        <w:rPr>
          <w:szCs w:val="24"/>
        </w:rPr>
        <w:t>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 в порядке</w:t>
      </w:r>
      <w:proofErr w:type="gramEnd"/>
      <w:r>
        <w:rPr>
          <w:szCs w:val="24"/>
        </w:rPr>
        <w:t>, определенном в соответствии с законодательством статьями 23 – 26 настоящих Правил;</w:t>
      </w:r>
    </w:p>
    <w:p w:rsidR="00664F1F" w:rsidRDefault="00664F1F" w:rsidP="00664F1F">
      <w:pPr>
        <w:pStyle w:val="-2"/>
        <w:numPr>
          <w:ilvl w:val="0"/>
          <w:numId w:val="3"/>
        </w:numPr>
        <w:spacing w:before="0" w:after="0"/>
        <w:ind w:left="0" w:firstLine="567"/>
        <w:rPr>
          <w:szCs w:val="24"/>
        </w:rPr>
      </w:pPr>
      <w:r>
        <w:rPr>
          <w:szCs w:val="24"/>
        </w:rPr>
        <w:t>на всех земельных участках последовательно или одновременно с изменениями границ земельных участков (в том числе путем их объединения, разделения) при условии:</w:t>
      </w:r>
    </w:p>
    <w:p w:rsidR="00664F1F" w:rsidRDefault="00664F1F" w:rsidP="00664F1F">
      <w:pPr>
        <w:shd w:val="clear" w:color="auto" w:fill="FFFFFF"/>
        <w:tabs>
          <w:tab w:val="left" w:pos="144"/>
        </w:tabs>
        <w:spacing w:after="0"/>
        <w:ind w:firstLine="551"/>
        <w:jc w:val="both"/>
        <w:rPr>
          <w:color w:val="000000"/>
          <w:szCs w:val="24"/>
        </w:rPr>
      </w:pPr>
      <w:r>
        <w:rPr>
          <w:color w:val="000000"/>
        </w:rPr>
        <w:t xml:space="preserve"> </w:t>
      </w:r>
      <w:proofErr w:type="gramStart"/>
      <w:r>
        <w:rPr>
          <w:color w:val="000000"/>
        </w:rPr>
        <w:t xml:space="preserve">а) получения указанными лицами от ОГД,  согласования проектов градостроительных планов земельных участков в части их соответствия требованиям градостроительного законодательства (включая требования о предельных размерах вновь образованных,  измененных земельных участков;  наличии  подъездов,  подходов к таким земельным участкам; наличии границ зон действия публичных сервитутов -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w:t>
      </w:r>
      <w:proofErr w:type="gramEnd"/>
    </w:p>
    <w:p w:rsidR="00664F1F" w:rsidRDefault="00664F1F" w:rsidP="00664F1F">
      <w:pPr>
        <w:shd w:val="clear" w:color="auto" w:fill="FFFFFF"/>
        <w:tabs>
          <w:tab w:val="left" w:pos="144"/>
        </w:tabs>
        <w:spacing w:after="0"/>
        <w:ind w:firstLine="551"/>
        <w:jc w:val="both"/>
        <w:rPr>
          <w:color w:val="000000"/>
        </w:rPr>
      </w:pPr>
      <w:r>
        <w:rPr>
          <w:color w:val="000000"/>
        </w:rPr>
        <w:t xml:space="preserve">б) утверждения градостроительных планов земельных участков главой муниципального образования;   </w:t>
      </w:r>
    </w:p>
    <w:p w:rsidR="00664F1F" w:rsidRDefault="00664F1F" w:rsidP="00664F1F">
      <w:pPr>
        <w:shd w:val="clear" w:color="auto" w:fill="FFFFFF"/>
        <w:tabs>
          <w:tab w:val="left" w:pos="144"/>
        </w:tabs>
        <w:spacing w:after="0"/>
        <w:ind w:firstLine="551"/>
        <w:jc w:val="both"/>
        <w:rPr>
          <w:color w:val="000000"/>
        </w:rPr>
      </w:pPr>
      <w:r>
        <w:rPr>
          <w:color w:val="000000"/>
        </w:rPr>
        <w:t>в)  осуществления   реконструкции  на  основании проектной документации, подготовленной в соответствии с утвержденным градостроительным планом соответствующего земельного участка.</w:t>
      </w:r>
    </w:p>
    <w:p w:rsidR="00664F1F" w:rsidRDefault="00664F1F" w:rsidP="00664F1F">
      <w:pPr>
        <w:pStyle w:val="2"/>
        <w:widowControl w:val="0"/>
        <w:spacing w:before="0"/>
        <w:contextualSpacing/>
        <w:jc w:val="both"/>
        <w:rPr>
          <w:rFonts w:ascii="Times New Roman" w:hAnsi="Times New Roman"/>
          <w:color w:val="auto"/>
          <w:sz w:val="24"/>
          <w:szCs w:val="24"/>
        </w:rPr>
      </w:pPr>
      <w:bookmarkStart w:id="19" w:name="_Toc308681351"/>
      <w:bookmarkEnd w:id="19"/>
      <w:r>
        <w:rPr>
          <w:rFonts w:ascii="Times New Roman" w:hAnsi="Times New Roman"/>
          <w:i/>
          <w:sz w:val="24"/>
          <w:szCs w:val="24"/>
        </w:rPr>
        <w:t>Статья 16. Градостроительная подготовка земельных участков на застроенных территориях по инициативе заявителей.</w:t>
      </w:r>
    </w:p>
    <w:p w:rsidR="00664F1F" w:rsidRDefault="00664F1F" w:rsidP="00664F1F">
      <w:pPr>
        <w:spacing w:after="0"/>
        <w:jc w:val="both"/>
        <w:rPr>
          <w:rFonts w:ascii="Times New Roman" w:hAnsi="Times New Roman"/>
          <w:sz w:val="24"/>
          <w:szCs w:val="24"/>
        </w:rPr>
      </w:pPr>
      <w:r>
        <w:t xml:space="preserve">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органов местного самоуправления органами местного самоуправления муниципального образования.</w:t>
      </w:r>
    </w:p>
    <w:p w:rsidR="00664F1F" w:rsidRDefault="00664F1F" w:rsidP="00664F1F">
      <w:pPr>
        <w:shd w:val="clear" w:color="auto" w:fill="FFFFFF"/>
        <w:tabs>
          <w:tab w:val="left" w:pos="280"/>
        </w:tabs>
        <w:spacing w:after="0"/>
        <w:jc w:val="both"/>
        <w:rPr>
          <w:color w:val="000000"/>
        </w:rPr>
      </w:pPr>
      <w:r>
        <w:rPr>
          <w:color w:val="000000"/>
        </w:rPr>
        <w:t xml:space="preserve">1. </w:t>
      </w:r>
      <w:proofErr w:type="gramStart"/>
      <w:r>
        <w:rPr>
          <w:color w:val="000000"/>
        </w:rPr>
        <w:t>Лица, не владеющие объектами недвижимости на соответствующих территориях, могут проявлять инициативу по градостроительной подготовке земельных участков на застроенных территориях путем 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w:t>
      </w:r>
      <w:proofErr w:type="gramEnd"/>
      <w:r>
        <w:rPr>
          <w:color w:val="000000"/>
        </w:rPr>
        <w:t xml:space="preserve"> соответствующей территории.</w:t>
      </w:r>
    </w:p>
    <w:p w:rsidR="00664F1F" w:rsidRDefault="00664F1F" w:rsidP="00664F1F">
      <w:pPr>
        <w:shd w:val="clear" w:color="auto" w:fill="FFFFFF"/>
        <w:tabs>
          <w:tab w:val="left" w:pos="280"/>
        </w:tabs>
        <w:spacing w:after="0"/>
        <w:jc w:val="both"/>
        <w:rPr>
          <w:color w:val="000000"/>
        </w:rPr>
      </w:pPr>
      <w:r>
        <w:rPr>
          <w:color w:val="000000"/>
        </w:rPr>
        <w:t>2. Органы местного самоуправления</w:t>
      </w:r>
      <w:r>
        <w:t xml:space="preserve"> </w:t>
      </w:r>
      <w:r>
        <w:rPr>
          <w:color w:val="000000"/>
        </w:rPr>
        <w:t xml:space="preserve"> в лице ОГД  могут проявлять инициативу по градостроительной подготовке земельных участков на застроенных территориях путем:</w:t>
      </w:r>
    </w:p>
    <w:p w:rsidR="00664F1F" w:rsidRDefault="00664F1F" w:rsidP="00664F1F">
      <w:pPr>
        <w:pStyle w:val="-2"/>
        <w:numPr>
          <w:ilvl w:val="0"/>
          <w:numId w:val="3"/>
        </w:numPr>
        <w:spacing w:before="0" w:after="0"/>
        <w:ind w:left="0" w:firstLine="567"/>
        <w:rPr>
          <w:szCs w:val="24"/>
        </w:rPr>
      </w:pPr>
      <w:r>
        <w:rPr>
          <w:szCs w:val="24"/>
        </w:rPr>
        <w:t>выполнения действий в ответ на инициативу собственников объектов недвижимости, а также лиц, не владеющих объектами недвижимости на соответствующих территориях;</w:t>
      </w:r>
    </w:p>
    <w:p w:rsidR="00664F1F" w:rsidRDefault="00664F1F" w:rsidP="00664F1F">
      <w:pPr>
        <w:pStyle w:val="-2"/>
        <w:numPr>
          <w:ilvl w:val="0"/>
          <w:numId w:val="3"/>
        </w:numPr>
        <w:spacing w:before="0" w:after="0"/>
        <w:ind w:left="0" w:firstLine="567"/>
        <w:rPr>
          <w:szCs w:val="24"/>
        </w:rPr>
      </w:pPr>
      <w:r>
        <w:rPr>
          <w:szCs w:val="24"/>
        </w:rPr>
        <w:t>реализации самостоятельной инициативы.</w:t>
      </w:r>
    </w:p>
    <w:p w:rsidR="00664F1F" w:rsidRDefault="00664F1F" w:rsidP="00664F1F">
      <w:pPr>
        <w:pStyle w:val="afff"/>
        <w:spacing w:before="0" w:after="0"/>
        <w:rPr>
          <w:szCs w:val="24"/>
        </w:rPr>
      </w:pPr>
      <w:r>
        <w:rPr>
          <w:szCs w:val="24"/>
        </w:rPr>
        <w:t>Инициатива органов местного самоуправления  в лице ОГД может проявляться в форме:</w:t>
      </w:r>
    </w:p>
    <w:p w:rsidR="00664F1F" w:rsidRDefault="00664F1F" w:rsidP="00664F1F">
      <w:pPr>
        <w:pStyle w:val="-2"/>
        <w:numPr>
          <w:ilvl w:val="0"/>
          <w:numId w:val="3"/>
        </w:numPr>
        <w:spacing w:before="0" w:after="0"/>
        <w:ind w:left="0" w:firstLine="567"/>
        <w:rPr>
          <w:szCs w:val="24"/>
        </w:rPr>
      </w:pPr>
      <w:r>
        <w:rPr>
          <w:szCs w:val="24"/>
        </w:rPr>
        <w:t>подготовки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w:t>
      </w:r>
    </w:p>
    <w:p w:rsidR="00664F1F" w:rsidRDefault="00664F1F" w:rsidP="00664F1F">
      <w:pPr>
        <w:pStyle w:val="-2"/>
        <w:numPr>
          <w:ilvl w:val="0"/>
          <w:numId w:val="3"/>
        </w:numPr>
        <w:spacing w:before="0" w:after="0"/>
        <w:ind w:left="0" w:firstLine="567"/>
        <w:rPr>
          <w:szCs w:val="24"/>
        </w:rPr>
      </w:pPr>
      <w:r>
        <w:rPr>
          <w:szCs w:val="24"/>
        </w:rPr>
        <w:t>организации торгов на представление предложений к проектам  планировки реконструируемых территорий;</w:t>
      </w:r>
    </w:p>
    <w:p w:rsidR="00664F1F" w:rsidRDefault="00664F1F" w:rsidP="00664F1F">
      <w:pPr>
        <w:pStyle w:val="-2"/>
        <w:numPr>
          <w:ilvl w:val="0"/>
          <w:numId w:val="3"/>
        </w:numPr>
        <w:spacing w:before="0" w:after="0"/>
        <w:ind w:left="0" w:firstLine="567"/>
        <w:rPr>
          <w:szCs w:val="24"/>
        </w:rPr>
      </w:pPr>
      <w:r>
        <w:rPr>
          <w:szCs w:val="24"/>
        </w:rPr>
        <w:lastRenderedPageBreak/>
        <w:t>обеспечения подготовки проектов планировки реконструируемых территорий по результатам аукционов.</w:t>
      </w:r>
    </w:p>
    <w:p w:rsidR="00664F1F" w:rsidRDefault="00664F1F" w:rsidP="00664F1F">
      <w:pPr>
        <w:shd w:val="clear" w:color="auto" w:fill="FFFFFF"/>
        <w:spacing w:after="0"/>
        <w:jc w:val="both"/>
        <w:rPr>
          <w:color w:val="000000"/>
          <w:szCs w:val="24"/>
        </w:rPr>
      </w:pPr>
      <w:r>
        <w:rPr>
          <w:color w:val="000000"/>
        </w:rPr>
        <w:t>3. Инициатива органов местного самоуправления в лице ОГД  по реконструкции территорий может осуществляться на основе соответствующей программы (плана), подготовленного в соответствии с генеральным планом муниципального образования, настоящими Правилами.</w:t>
      </w:r>
    </w:p>
    <w:p w:rsidR="00664F1F" w:rsidRDefault="00664F1F" w:rsidP="00664F1F">
      <w:pPr>
        <w:pStyle w:val="2"/>
        <w:widowControl w:val="0"/>
        <w:spacing w:before="0"/>
        <w:contextualSpacing/>
        <w:jc w:val="both"/>
        <w:rPr>
          <w:rFonts w:ascii="Times New Roman" w:hAnsi="Times New Roman"/>
          <w:color w:val="auto"/>
          <w:sz w:val="24"/>
          <w:szCs w:val="24"/>
        </w:rPr>
      </w:pPr>
      <w:bookmarkStart w:id="20" w:name="_Toc308681352"/>
      <w:bookmarkEnd w:id="20"/>
      <w:r>
        <w:rPr>
          <w:rFonts w:ascii="Times New Roman" w:hAnsi="Times New Roman"/>
          <w:i/>
          <w:sz w:val="24"/>
          <w:szCs w:val="24"/>
        </w:rPr>
        <w:t>Статья 17. Подготовка земельного участка из состава неразграниченных и муниципальных земель и градостроительного плана.</w:t>
      </w:r>
    </w:p>
    <w:p w:rsidR="00664F1F" w:rsidRDefault="00664F1F" w:rsidP="00664F1F">
      <w:pPr>
        <w:shd w:val="clear" w:color="auto" w:fill="FFFFFF"/>
        <w:tabs>
          <w:tab w:val="left" w:pos="236"/>
        </w:tabs>
        <w:spacing w:after="0"/>
        <w:ind w:firstLine="551"/>
        <w:jc w:val="both"/>
        <w:rPr>
          <w:rFonts w:ascii="Times New Roman" w:hAnsi="Times New Roman"/>
          <w:color w:val="000000"/>
          <w:sz w:val="24"/>
          <w:szCs w:val="24"/>
        </w:rPr>
      </w:pPr>
      <w:r>
        <w:rPr>
          <w:color w:val="000000"/>
        </w:rPr>
        <w:t>1.</w:t>
      </w:r>
      <w:r>
        <w:rPr>
          <w:color w:val="000000"/>
        </w:rPr>
        <w:tab/>
        <w:t xml:space="preserve"> </w:t>
      </w:r>
      <w:proofErr w:type="gramStart"/>
      <w:r>
        <w:rPr>
          <w:color w:val="000000"/>
        </w:rPr>
        <w:t>Физические, юридические лица, заинтересованные в получении прав на осуществление действий по градостроительной   подготовке  (далее заявитель) на   незастроенных   территориях   земельных   участков   из   состава государственных, муниципальных земель, их разделении на земельные участки меньшего размера, обустройстве территории путем строительства внеплощадочной инженерно-технической инфраструктуры и в обеспечении и осуществлении строительства на обустроенной и разделенной на земельных участках территории, подают соответствующее заявление в органы местного самоуправления</w:t>
      </w:r>
      <w:proofErr w:type="gramEnd"/>
      <w:r>
        <w:rPr>
          <w:color w:val="000000"/>
        </w:rPr>
        <w:t xml:space="preserve"> муниципального образования.</w:t>
      </w:r>
    </w:p>
    <w:p w:rsidR="00664F1F" w:rsidRDefault="00664F1F" w:rsidP="00664F1F">
      <w:pPr>
        <w:shd w:val="clear" w:color="auto" w:fill="FFFFFF"/>
        <w:spacing w:after="0"/>
        <w:ind w:firstLine="551"/>
        <w:jc w:val="both"/>
        <w:rPr>
          <w:color w:val="000000"/>
        </w:rPr>
      </w:pPr>
      <w:r>
        <w:rPr>
          <w:color w:val="000000"/>
        </w:rPr>
        <w:t>Заявление составляется в произвольной форме, если иное не установлено нормативным правовым актом органов местного самоуправления муниципального образования. В приложении к заявке указывается:</w:t>
      </w:r>
    </w:p>
    <w:p w:rsidR="00664F1F" w:rsidRDefault="00664F1F" w:rsidP="00664F1F">
      <w:pPr>
        <w:pStyle w:val="-2"/>
        <w:numPr>
          <w:ilvl w:val="0"/>
          <w:numId w:val="3"/>
        </w:numPr>
        <w:spacing w:before="0" w:after="0"/>
        <w:ind w:left="0" w:firstLine="567"/>
        <w:rPr>
          <w:szCs w:val="24"/>
        </w:rPr>
      </w:pPr>
      <w:r>
        <w:rPr>
          <w:szCs w:val="24"/>
        </w:rPr>
        <w:t>месторасположение соответствующей территории в виде схемы с указанием границ территории и предложений по ее планировочной организации;</w:t>
      </w:r>
    </w:p>
    <w:p w:rsidR="00664F1F" w:rsidRDefault="00664F1F" w:rsidP="00664F1F">
      <w:pPr>
        <w:pStyle w:val="-2"/>
        <w:numPr>
          <w:ilvl w:val="0"/>
          <w:numId w:val="3"/>
        </w:numPr>
        <w:spacing w:before="0" w:after="0"/>
        <w:ind w:left="0" w:firstLine="567"/>
        <w:rPr>
          <w:szCs w:val="24"/>
        </w:rPr>
      </w:pPr>
      <w:r>
        <w:rPr>
          <w:szCs w:val="24"/>
        </w:rPr>
        <w:t>расчетные показатели предлагаемого освоения территории, характеристики, позволяющие оценить соответствие предложений заявителя генеральному плану органами местного самоуправления муниципального образования, настоящим Правилам и составить заключение о целесообразности реализации предложений заявителя.</w:t>
      </w:r>
    </w:p>
    <w:p w:rsidR="00664F1F" w:rsidRDefault="00664F1F" w:rsidP="00664F1F">
      <w:pPr>
        <w:shd w:val="clear" w:color="auto" w:fill="FFFFFF"/>
        <w:tabs>
          <w:tab w:val="left" w:pos="236"/>
        </w:tabs>
        <w:spacing w:after="0"/>
        <w:ind w:firstLine="551"/>
        <w:jc w:val="both"/>
        <w:rPr>
          <w:color w:val="000000"/>
          <w:szCs w:val="24"/>
        </w:rPr>
      </w:pPr>
      <w:r>
        <w:rPr>
          <w:color w:val="000000"/>
        </w:rPr>
        <w:t xml:space="preserve">2. </w:t>
      </w:r>
      <w:r>
        <w:rPr>
          <w:color w:val="000000"/>
          <w:spacing w:val="3"/>
        </w:rPr>
        <w:t xml:space="preserve">Заявление регистрируется в день его поступления, и в течение 15 рабочих дней ОГД готовит и </w:t>
      </w:r>
      <w:r>
        <w:rPr>
          <w:color w:val="000000"/>
        </w:rPr>
        <w:t>направляет заявителю заключение о соответствии инвестиционных намерений заявителя генеральному плану муниципального образования, настоящим Правилам, в котором должно содержаться одно из следующих мотивированных решений:</w:t>
      </w:r>
    </w:p>
    <w:p w:rsidR="00664F1F" w:rsidRDefault="00664F1F" w:rsidP="00664F1F">
      <w:pPr>
        <w:widowControl w:val="0"/>
        <w:numPr>
          <w:ilvl w:val="0"/>
          <w:numId w:val="10"/>
        </w:numPr>
        <w:shd w:val="clear" w:color="auto" w:fill="FFFFFF"/>
        <w:tabs>
          <w:tab w:val="left" w:pos="276"/>
        </w:tabs>
        <w:suppressAutoHyphens/>
        <w:spacing w:after="0" w:line="240" w:lineRule="auto"/>
        <w:ind w:firstLine="551"/>
        <w:contextualSpacing/>
        <w:jc w:val="both"/>
        <w:rPr>
          <w:color w:val="000000"/>
        </w:rPr>
      </w:pPr>
      <w:r>
        <w:rPr>
          <w:color w:val="000000"/>
        </w:rPr>
        <w:t>отклонить заявление - по причине его несоответствия генеральному плану органами местного самоуправления муниципального образования, настоящим Правилам, либо по причине того, что предлагаемая для освоения территория не является свободной от прав третьих лиц;</w:t>
      </w:r>
    </w:p>
    <w:p w:rsidR="00664F1F" w:rsidRDefault="00664F1F" w:rsidP="00664F1F">
      <w:pPr>
        <w:widowControl w:val="0"/>
        <w:numPr>
          <w:ilvl w:val="0"/>
          <w:numId w:val="10"/>
        </w:numPr>
        <w:shd w:val="clear" w:color="auto" w:fill="FFFFFF"/>
        <w:tabs>
          <w:tab w:val="left" w:pos="276"/>
        </w:tabs>
        <w:suppressAutoHyphens/>
        <w:spacing w:after="0" w:line="240" w:lineRule="auto"/>
        <w:ind w:firstLine="551"/>
        <w:contextualSpacing/>
        <w:jc w:val="both"/>
        <w:rPr>
          <w:color w:val="000000"/>
        </w:rPr>
      </w:pPr>
      <w:r>
        <w:rPr>
          <w:color w:val="000000"/>
        </w:rPr>
        <w:t>поддержать инициативу заявителя путем направления ему проекта соглашения, заключаемого между заявителем и ОГД об обеспечении  заявителем   градостроительной  подготовки  и  формирования  земельного  участка для проведения, в соответствии с Земельным кодексом Российской Федерации,  аукциона по предоставлению земельного участка.</w:t>
      </w:r>
    </w:p>
    <w:p w:rsidR="00664F1F" w:rsidRDefault="00664F1F" w:rsidP="00664F1F">
      <w:pPr>
        <w:shd w:val="clear" w:color="auto" w:fill="FFFFFF"/>
        <w:tabs>
          <w:tab w:val="left" w:pos="276"/>
        </w:tabs>
        <w:spacing w:after="0"/>
        <w:jc w:val="both"/>
        <w:rPr>
          <w:color w:val="000000"/>
        </w:rPr>
      </w:pPr>
      <w:r>
        <w:rPr>
          <w:color w:val="000000"/>
        </w:rPr>
        <w:t xml:space="preserve"> 3.  Соглашение, указанное в части 2 настоящей статьи:</w:t>
      </w:r>
    </w:p>
    <w:p w:rsidR="00664F1F" w:rsidRDefault="00664F1F" w:rsidP="00664F1F">
      <w:pPr>
        <w:pStyle w:val="-2"/>
        <w:numPr>
          <w:ilvl w:val="0"/>
          <w:numId w:val="3"/>
        </w:numPr>
        <w:spacing w:before="0" w:after="0"/>
        <w:ind w:left="0" w:firstLine="567"/>
        <w:rPr>
          <w:szCs w:val="24"/>
        </w:rPr>
      </w:pPr>
      <w:r>
        <w:rPr>
          <w:szCs w:val="24"/>
        </w:rPr>
        <w:t>подписывается сторонами в течение 15 дней после направления проекта соглашения заявителю. В ином случае инициатива заявителя считается отклоненной;</w:t>
      </w:r>
    </w:p>
    <w:p w:rsidR="00664F1F" w:rsidRDefault="00664F1F" w:rsidP="00664F1F">
      <w:pPr>
        <w:pStyle w:val="-2"/>
        <w:numPr>
          <w:ilvl w:val="0"/>
          <w:numId w:val="3"/>
        </w:numPr>
        <w:spacing w:before="0" w:after="0"/>
        <w:ind w:left="0" w:firstLine="567"/>
        <w:rPr>
          <w:szCs w:val="24"/>
        </w:rPr>
      </w:pPr>
      <w:r>
        <w:rPr>
          <w:spacing w:val="0"/>
          <w:szCs w:val="24"/>
        </w:rPr>
        <w:t>должно содержать указание о сроке действия соглашения и взаимные обязательства заявителя и ОГД.</w:t>
      </w:r>
    </w:p>
    <w:p w:rsidR="00664F1F" w:rsidRDefault="00664F1F" w:rsidP="00664F1F">
      <w:pPr>
        <w:shd w:val="clear" w:color="auto" w:fill="FFFFFF"/>
        <w:spacing w:after="0"/>
        <w:ind w:firstLine="551"/>
        <w:jc w:val="both"/>
        <w:rPr>
          <w:color w:val="000000"/>
          <w:spacing w:val="1"/>
          <w:szCs w:val="24"/>
        </w:rPr>
      </w:pPr>
      <w:r>
        <w:rPr>
          <w:color w:val="000000"/>
          <w:spacing w:val="1"/>
        </w:rPr>
        <w:t xml:space="preserve">Срок действия соглашения определяется сроком действия обязательств заявителя и не может превышать шесть месяцев со дня его подписания. </w:t>
      </w:r>
    </w:p>
    <w:p w:rsidR="00664F1F" w:rsidRDefault="00664F1F" w:rsidP="00664F1F">
      <w:pPr>
        <w:shd w:val="clear" w:color="auto" w:fill="FFFFFF"/>
        <w:spacing w:after="0"/>
        <w:ind w:firstLine="551"/>
        <w:jc w:val="both"/>
        <w:rPr>
          <w:color w:val="000000"/>
        </w:rPr>
      </w:pPr>
      <w:r>
        <w:rPr>
          <w:color w:val="000000"/>
        </w:rPr>
        <w:t xml:space="preserve">В соглашении указываются обязательства ОГД: </w:t>
      </w:r>
    </w:p>
    <w:p w:rsidR="00664F1F" w:rsidRDefault="00664F1F" w:rsidP="00664F1F">
      <w:pPr>
        <w:spacing w:after="0"/>
        <w:ind w:firstLine="142"/>
        <w:jc w:val="both"/>
      </w:pPr>
      <w:r>
        <w:t>1) проведение работ по формированию земельного участка</w:t>
      </w:r>
    </w:p>
    <w:p w:rsidR="00664F1F" w:rsidRDefault="00664F1F" w:rsidP="00664F1F">
      <w:pPr>
        <w:spacing w:after="0"/>
        <w:ind w:firstLine="142"/>
        <w:jc w:val="both"/>
      </w:pPr>
      <w:r>
        <w:t>2) определение разрешенного использования земельного участка;</w:t>
      </w:r>
    </w:p>
    <w:p w:rsidR="00664F1F" w:rsidRDefault="00664F1F" w:rsidP="00664F1F">
      <w:pPr>
        <w:spacing w:after="0"/>
        <w:ind w:firstLine="142"/>
        <w:jc w:val="both"/>
      </w:pPr>
      <w:r>
        <w:t>3) определение технических условий подключения объектов к сетям инженерно-технического обеспечения и платы за подключение объектов к сетям инженерно-технического обеспечения;</w:t>
      </w:r>
    </w:p>
    <w:p w:rsidR="00664F1F" w:rsidRDefault="00664F1F" w:rsidP="00664F1F">
      <w:pPr>
        <w:spacing w:after="0"/>
        <w:ind w:firstLine="142"/>
        <w:jc w:val="both"/>
      </w:pPr>
      <w:r>
        <w:t>4) принятие решения о проведен</w:t>
      </w:r>
      <w:proofErr w:type="gramStart"/>
      <w:r>
        <w:t>ии ау</w:t>
      </w:r>
      <w:proofErr w:type="gramEnd"/>
      <w:r>
        <w:t>кционов или предоставлении земельных участков без проведения торгов;</w:t>
      </w:r>
    </w:p>
    <w:p w:rsidR="00664F1F" w:rsidRDefault="00664F1F" w:rsidP="00664F1F">
      <w:pPr>
        <w:spacing w:after="0"/>
        <w:ind w:firstLine="142"/>
        <w:jc w:val="both"/>
      </w:pPr>
      <w:r>
        <w:t>5) публикация сообщения о проведен</w:t>
      </w:r>
      <w:proofErr w:type="gramStart"/>
      <w:r>
        <w:t>ии ау</w:t>
      </w:r>
      <w:proofErr w:type="gramEnd"/>
      <w:r>
        <w:t>кционов или приеме заявлений о предоставлении земельных участков без проведения торгов;</w:t>
      </w:r>
    </w:p>
    <w:p w:rsidR="00664F1F" w:rsidRDefault="00664F1F" w:rsidP="00664F1F">
      <w:pPr>
        <w:spacing w:after="0"/>
        <w:ind w:firstLine="142"/>
        <w:jc w:val="both"/>
      </w:pPr>
      <w:r>
        <w:lastRenderedPageBreak/>
        <w:t xml:space="preserve">6) проведение аукционов по продаже земельного участка или продаже права на заключение договора аренды земельного участка или предоставление земельного участка в аренду без проведения аукционов на основании заявления гражданина или юридического лица, заинтересованных в предоставлении земельного участка. </w:t>
      </w:r>
    </w:p>
    <w:p w:rsidR="00664F1F" w:rsidRDefault="00664F1F" w:rsidP="00664F1F">
      <w:pPr>
        <w:spacing w:after="0"/>
        <w:ind w:firstLine="142"/>
        <w:jc w:val="both"/>
      </w:pPr>
      <w:r>
        <w:t>7) подписание протокола о результатах торгов или подписание договора аренды земельного участка в результате предоставления земельного участка без проведения торгов.</w:t>
      </w:r>
    </w:p>
    <w:p w:rsidR="00664F1F" w:rsidRDefault="00664F1F" w:rsidP="00664F1F">
      <w:pPr>
        <w:shd w:val="clear" w:color="auto" w:fill="FFFFFF"/>
        <w:spacing w:after="0"/>
        <w:ind w:firstLine="142"/>
        <w:jc w:val="both"/>
        <w:rPr>
          <w:color w:val="000000"/>
        </w:rPr>
      </w:pPr>
      <w:r>
        <w:rPr>
          <w:color w:val="000000"/>
        </w:rPr>
        <w:t>8) бесплатно подготовить градостроительный план земельного участка и утвердить его.</w:t>
      </w:r>
    </w:p>
    <w:p w:rsidR="00664F1F" w:rsidRDefault="00664F1F" w:rsidP="00664F1F">
      <w:pPr>
        <w:shd w:val="clear" w:color="auto" w:fill="FFFFFF"/>
        <w:spacing w:after="0"/>
        <w:jc w:val="both"/>
        <w:rPr>
          <w:color w:val="000000"/>
        </w:rPr>
      </w:pPr>
      <w:r>
        <w:rPr>
          <w:color w:val="000000"/>
        </w:rPr>
        <w:t>В соглашении указываются обязательства заявителя:  использовать земельный участок по назначению и с соблюдением настоящих правил.</w:t>
      </w:r>
    </w:p>
    <w:p w:rsidR="00664F1F" w:rsidRDefault="00664F1F" w:rsidP="00664F1F">
      <w:pPr>
        <w:pStyle w:val="2"/>
        <w:widowControl w:val="0"/>
        <w:spacing w:before="0"/>
        <w:contextualSpacing/>
        <w:jc w:val="both"/>
        <w:rPr>
          <w:rFonts w:ascii="Times New Roman" w:hAnsi="Times New Roman"/>
          <w:color w:val="auto"/>
          <w:sz w:val="24"/>
          <w:szCs w:val="24"/>
        </w:rPr>
      </w:pPr>
      <w:bookmarkStart w:id="21" w:name="_Toc308681353"/>
      <w:r>
        <w:rPr>
          <w:rFonts w:ascii="Times New Roman" w:hAnsi="Times New Roman"/>
          <w:i/>
          <w:sz w:val="24"/>
          <w:szCs w:val="24"/>
        </w:rPr>
        <w:t>Статья 18. Градостроительная подготовка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bookmarkEnd w:id="21"/>
      <w:r>
        <w:rPr>
          <w:rFonts w:ascii="Times New Roman" w:hAnsi="Times New Roman"/>
          <w:i/>
          <w:sz w:val="24"/>
          <w:szCs w:val="24"/>
        </w:rPr>
        <w:t>.</w:t>
      </w:r>
    </w:p>
    <w:p w:rsidR="00664F1F" w:rsidRDefault="00664F1F" w:rsidP="00664F1F">
      <w:pPr>
        <w:widowControl w:val="0"/>
        <w:numPr>
          <w:ilvl w:val="0"/>
          <w:numId w:val="11"/>
        </w:numPr>
        <w:shd w:val="clear" w:color="auto" w:fill="FFFFFF"/>
        <w:tabs>
          <w:tab w:val="left" w:pos="540"/>
        </w:tabs>
        <w:suppressAutoHyphens/>
        <w:spacing w:after="0" w:line="240" w:lineRule="auto"/>
        <w:ind w:left="0" w:firstLine="551"/>
        <w:contextualSpacing/>
        <w:jc w:val="both"/>
        <w:rPr>
          <w:rFonts w:ascii="Times New Roman" w:hAnsi="Times New Roman"/>
          <w:color w:val="000000"/>
          <w:sz w:val="24"/>
          <w:szCs w:val="24"/>
        </w:rPr>
      </w:pPr>
      <w:r>
        <w:rPr>
          <w:color w:val="000000"/>
        </w:rPr>
        <w:t xml:space="preserve"> Порядок градостроительной  подготовки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иными нормативными правовыми актами.</w:t>
      </w:r>
    </w:p>
    <w:p w:rsidR="00664F1F" w:rsidRDefault="00664F1F" w:rsidP="00664F1F">
      <w:pPr>
        <w:widowControl w:val="0"/>
        <w:numPr>
          <w:ilvl w:val="0"/>
          <w:numId w:val="11"/>
        </w:numPr>
        <w:shd w:val="clear" w:color="auto" w:fill="FFFFFF"/>
        <w:tabs>
          <w:tab w:val="left" w:pos="540"/>
        </w:tabs>
        <w:suppressAutoHyphens/>
        <w:spacing w:after="0" w:line="240" w:lineRule="auto"/>
        <w:ind w:left="0" w:firstLine="551"/>
        <w:contextualSpacing/>
        <w:jc w:val="both"/>
        <w:rPr>
          <w:color w:val="000000"/>
        </w:rPr>
      </w:pPr>
      <w:r>
        <w:rPr>
          <w:color w:val="000000"/>
        </w:rPr>
        <w:t xml:space="preserve"> Технические   условия   определяются   в   случаях,   когда   на   земельных   участках   планируется строительство, возведение объектов или реконструкция существующих объектов и когда возможность эксплуатации указанных объектов не может быть обеспечена без такого подключения.</w:t>
      </w:r>
    </w:p>
    <w:p w:rsidR="00664F1F" w:rsidRDefault="00664F1F" w:rsidP="00664F1F">
      <w:pPr>
        <w:shd w:val="clear" w:color="auto" w:fill="FFFFFF"/>
        <w:spacing w:after="0"/>
        <w:ind w:firstLine="551"/>
        <w:jc w:val="both"/>
        <w:rPr>
          <w:color w:val="000000"/>
        </w:rPr>
      </w:pPr>
      <w:r>
        <w:rPr>
          <w:color w:val="000000"/>
        </w:rPr>
        <w:t>Технические условия определяются:</w:t>
      </w:r>
    </w:p>
    <w:p w:rsidR="00664F1F" w:rsidRDefault="00664F1F" w:rsidP="00664F1F">
      <w:pPr>
        <w:pStyle w:val="-2"/>
        <w:numPr>
          <w:ilvl w:val="0"/>
          <w:numId w:val="3"/>
        </w:numPr>
        <w:spacing w:before="0" w:after="0"/>
        <w:ind w:left="0" w:firstLine="567"/>
        <w:rPr>
          <w:szCs w:val="24"/>
        </w:rPr>
      </w:pPr>
      <w:r>
        <w:rPr>
          <w:szCs w:val="24"/>
        </w:rPr>
        <w:t xml:space="preserve">на   стадии   градостроительной   подготовки   земельных   участков   из   состава   государственных, муниципальных земель для  предоставления физическим,  юридическим лицам.  </w:t>
      </w:r>
      <w:proofErr w:type="gramStart"/>
      <w:r>
        <w:rPr>
          <w:szCs w:val="24"/>
        </w:rPr>
        <w:t>Указанные действия выполняются   путем   планировки   территории,   которая   обеспечивается   ОГД,   в   том   числе   путем привлечения   организаций,   которые   в   соответствии   с   законодательством   обладают   правами   на выполнение работ по планировке территории;</w:t>
      </w:r>
      <w:proofErr w:type="gramEnd"/>
    </w:p>
    <w:p w:rsidR="00664F1F" w:rsidRDefault="00664F1F" w:rsidP="00664F1F">
      <w:pPr>
        <w:pStyle w:val="-2"/>
        <w:numPr>
          <w:ilvl w:val="0"/>
          <w:numId w:val="3"/>
        </w:numPr>
        <w:spacing w:before="0" w:after="0"/>
        <w:ind w:left="0" w:firstLine="567"/>
        <w:rPr>
          <w:szCs w:val="24"/>
        </w:rPr>
      </w:pPr>
      <w:r>
        <w:rPr>
          <w:szCs w:val="24"/>
        </w:rPr>
        <w:t>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664F1F" w:rsidRDefault="00664F1F" w:rsidP="00664F1F">
      <w:pPr>
        <w:shd w:val="clear" w:color="auto" w:fill="FFFFFF"/>
        <w:tabs>
          <w:tab w:val="left" w:pos="316"/>
        </w:tabs>
        <w:spacing w:after="0"/>
        <w:ind w:firstLine="551"/>
        <w:jc w:val="both"/>
        <w:rPr>
          <w:color w:val="000000"/>
          <w:szCs w:val="24"/>
        </w:rPr>
      </w:pPr>
      <w:r>
        <w:rPr>
          <w:color w:val="000000"/>
        </w:rPr>
        <w:t>3.</w:t>
      </w:r>
      <w:r>
        <w:rPr>
          <w:color w:val="000000"/>
        </w:rPr>
        <w:tab/>
        <w:t xml:space="preserve"> Технические  условия   подготавливаются   и   предоставляются  организациями,   ответственными  за эксплуатацию указанных сетей, по заявкам:</w:t>
      </w:r>
    </w:p>
    <w:p w:rsidR="00664F1F" w:rsidRDefault="00664F1F" w:rsidP="00664F1F">
      <w:pPr>
        <w:shd w:val="clear" w:color="auto" w:fill="FFFFFF"/>
        <w:tabs>
          <w:tab w:val="left" w:pos="340"/>
        </w:tabs>
        <w:spacing w:after="0"/>
        <w:ind w:firstLine="551"/>
        <w:jc w:val="both"/>
        <w:rPr>
          <w:color w:val="000000"/>
        </w:rPr>
      </w:pPr>
      <w:proofErr w:type="gramStart"/>
      <w:r>
        <w:rPr>
          <w:color w:val="000000"/>
        </w:rPr>
        <w:t>а)  ОГД - в</w:t>
      </w:r>
      <w:r>
        <w:rPr>
          <w:i/>
          <w:color w:val="000000"/>
        </w:rPr>
        <w:t xml:space="preserve">  </w:t>
      </w:r>
      <w:r>
        <w:rPr>
          <w:color w:val="000000"/>
        </w:rPr>
        <w:t xml:space="preserve">случаях  подготовки  по  инициативе  администрации </w:t>
      </w:r>
      <w:r>
        <w:t>местного самоуправления -</w:t>
      </w:r>
      <w:r>
        <w:rPr>
          <w:color w:val="000000"/>
        </w:rPr>
        <w:t xml:space="preserve">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w:t>
      </w:r>
      <w:proofErr w:type="gramEnd"/>
    </w:p>
    <w:p w:rsidR="00664F1F" w:rsidRDefault="00664F1F" w:rsidP="00664F1F">
      <w:pPr>
        <w:shd w:val="clear" w:color="auto" w:fill="FFFFFF"/>
        <w:tabs>
          <w:tab w:val="left" w:pos="264"/>
        </w:tabs>
        <w:spacing w:after="0"/>
        <w:ind w:firstLine="551"/>
        <w:jc w:val="both"/>
        <w:rPr>
          <w:color w:val="000000"/>
        </w:rPr>
      </w:pPr>
      <w:r>
        <w:rPr>
          <w:color w:val="000000"/>
        </w:rPr>
        <w:t>б) физических, юридических лиц - в случаях подготовки по их инициативе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w:t>
      </w:r>
    </w:p>
    <w:p w:rsidR="00664F1F" w:rsidRDefault="00664F1F" w:rsidP="00664F1F">
      <w:pPr>
        <w:shd w:val="clear" w:color="auto" w:fill="FFFFFF"/>
        <w:tabs>
          <w:tab w:val="left" w:pos="336"/>
        </w:tabs>
        <w:spacing w:after="0"/>
        <w:ind w:firstLine="551"/>
        <w:jc w:val="both"/>
        <w:rPr>
          <w:color w:val="000000"/>
        </w:rPr>
      </w:pPr>
      <w:r>
        <w:rPr>
          <w:color w:val="000000"/>
        </w:rPr>
        <w:t xml:space="preserve">в) </w:t>
      </w:r>
      <w:r>
        <w:rPr>
          <w:color w:val="000000"/>
          <w:spacing w:val="3"/>
        </w:rPr>
        <w:t xml:space="preserve">правообладателей земельных участков и иных объектов недвижимости - в случаях подготовки </w:t>
      </w:r>
      <w:r>
        <w:rPr>
          <w:color w:val="000000"/>
        </w:rPr>
        <w:t>проектной документации для осуществления строительства, реконструкции.</w:t>
      </w:r>
    </w:p>
    <w:p w:rsidR="00664F1F" w:rsidRDefault="00664F1F" w:rsidP="00664F1F">
      <w:pPr>
        <w:shd w:val="clear" w:color="auto" w:fill="FFFFFF"/>
        <w:spacing w:after="0"/>
        <w:ind w:firstLine="551"/>
        <w:jc w:val="both"/>
        <w:rPr>
          <w:color w:val="000000"/>
        </w:rPr>
      </w:pPr>
      <w:r>
        <w:rPr>
          <w:color w:val="000000"/>
        </w:rPr>
        <w:t>Технические условия по заявкам лиц, указанных в пункте «б», предоставляются, если законодательством не определено иное.</w:t>
      </w:r>
    </w:p>
    <w:p w:rsidR="00664F1F" w:rsidRDefault="00664F1F" w:rsidP="00664F1F">
      <w:pPr>
        <w:shd w:val="clear" w:color="auto" w:fill="FFFFFF"/>
        <w:tabs>
          <w:tab w:val="left" w:pos="412"/>
        </w:tabs>
        <w:spacing w:after="0"/>
        <w:ind w:firstLine="551"/>
        <w:jc w:val="both"/>
        <w:rPr>
          <w:color w:val="000000"/>
        </w:rPr>
      </w:pPr>
      <w:r>
        <w:rPr>
          <w:color w:val="000000"/>
        </w:rPr>
        <w:t>4.</w:t>
      </w:r>
      <w:r>
        <w:rPr>
          <w:color w:val="000000"/>
        </w:rPr>
        <w:tab/>
        <w:t xml:space="preserve"> ОГД  обладает    правами  контролировать  действия   организаций,   ответственных  за  эксплуатацию  внеплощадочных  сетей   и объектов инженерно-технического обеспечения, в части содержания предоставляемых ими заключений о подключении   планируемых   к   строительству,   реконструкции   объектов   к   внеплощадочным   сетям инженерно-технического обеспечения.</w:t>
      </w:r>
    </w:p>
    <w:p w:rsidR="00664F1F" w:rsidRDefault="00664F1F" w:rsidP="00664F1F">
      <w:pPr>
        <w:shd w:val="clear" w:color="auto" w:fill="FFFFFF"/>
        <w:spacing w:after="0"/>
        <w:ind w:firstLine="551"/>
        <w:jc w:val="both"/>
        <w:rPr>
          <w:color w:val="000000"/>
        </w:rPr>
      </w:pPr>
      <w:r>
        <w:rPr>
          <w:color w:val="000000"/>
        </w:rPr>
        <w:t>Глава муниципального образования  вправе своим распоряжением создать, определить состав и порядок деятельности комиссии по рассмотрению заключений о подключении к внеплощадочным сетям инженерно-технического обеспечения.</w:t>
      </w:r>
    </w:p>
    <w:p w:rsidR="00664F1F" w:rsidRDefault="00664F1F" w:rsidP="00664F1F">
      <w:pPr>
        <w:shd w:val="clear" w:color="auto" w:fill="FFFFFF"/>
        <w:tabs>
          <w:tab w:val="left" w:pos="312"/>
        </w:tabs>
        <w:spacing w:after="0"/>
        <w:ind w:firstLine="551"/>
        <w:jc w:val="both"/>
        <w:rPr>
          <w:color w:val="000000"/>
        </w:rPr>
      </w:pPr>
      <w:r>
        <w:rPr>
          <w:color w:val="000000"/>
        </w:rPr>
        <w:t>5.</w:t>
      </w:r>
      <w:r>
        <w:rPr>
          <w:color w:val="000000"/>
        </w:rPr>
        <w:tab/>
        <w:t xml:space="preserve">  </w:t>
      </w:r>
      <w:r>
        <w:rPr>
          <w:color w:val="000000"/>
          <w:spacing w:val="1"/>
        </w:rPr>
        <w:t xml:space="preserve">Случаи,  когда возможность эксплуатации объектов может быть обеспечена  без подключения  к </w:t>
      </w:r>
      <w:r>
        <w:rPr>
          <w:color w:val="000000"/>
        </w:rPr>
        <w:t xml:space="preserve">внеплощадочным    сетям    инженерно-технического    обеспечения    (за    счет    </w:t>
      </w:r>
      <w:r>
        <w:rPr>
          <w:color w:val="000000"/>
        </w:rPr>
        <w:lastRenderedPageBreak/>
        <w:t xml:space="preserve">автономных    систем внутриплощадочного    инженерно-технического    обеспечения),     определяются в соответствии с законодательством настоящими Правилами и в соответствии с ними - иными нормативными правовыми актами органов местного самоуправления </w:t>
      </w:r>
      <w:r>
        <w:t>муниципального района или сельского поселения</w:t>
      </w:r>
      <w:r>
        <w:rPr>
          <w:color w:val="000000"/>
        </w:rPr>
        <w:t>.</w:t>
      </w:r>
    </w:p>
    <w:p w:rsidR="00664F1F" w:rsidRDefault="00664F1F" w:rsidP="00664F1F">
      <w:pPr>
        <w:shd w:val="clear" w:color="auto" w:fill="FFFFFF"/>
        <w:spacing w:after="0"/>
        <w:ind w:firstLine="551"/>
        <w:jc w:val="both"/>
        <w:rPr>
          <w:color w:val="000000"/>
        </w:rPr>
      </w:pPr>
      <w:r>
        <w:rPr>
          <w:color w:val="000000"/>
        </w:rPr>
        <w:t>Правом определения случаев,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обладает ОГД, если иное не определено законодательством.</w:t>
      </w:r>
    </w:p>
    <w:p w:rsidR="00664F1F" w:rsidRDefault="00664F1F" w:rsidP="00664F1F">
      <w:pPr>
        <w:shd w:val="clear" w:color="auto" w:fill="FFFFFF"/>
        <w:spacing w:after="0"/>
        <w:ind w:firstLine="551"/>
        <w:jc w:val="both"/>
        <w:rPr>
          <w:color w:val="000000"/>
        </w:rPr>
      </w:pPr>
      <w:r>
        <w:rPr>
          <w:color w:val="000000"/>
        </w:rPr>
        <w:t>Инициатива подачи предложений, направляемых в ОГД, о создании автономных систем инженерно-технического обеспечения применительно к конкретным случаям может принадлежать:</w:t>
      </w:r>
    </w:p>
    <w:p w:rsidR="00664F1F" w:rsidRDefault="00664F1F" w:rsidP="00664F1F">
      <w:pPr>
        <w:pStyle w:val="2b"/>
        <w:numPr>
          <w:ilvl w:val="0"/>
          <w:numId w:val="12"/>
        </w:numPr>
        <w:shd w:val="clear" w:color="auto" w:fill="FFFFFF"/>
        <w:spacing w:before="0" w:after="0"/>
        <w:ind w:left="0"/>
        <w:rPr>
          <w:szCs w:val="24"/>
        </w:rPr>
      </w:pPr>
      <w:r>
        <w:rPr>
          <w:szCs w:val="24"/>
        </w:rPr>
        <w:t>собственникам земельных участков, иных объектов недвижимости, а также арендаторам земельных участков,   которые   имеют   намерение   произвести   реконструкцию   принадлежащих   им   на   праве собственности зданий, строений, сооружений;</w:t>
      </w:r>
    </w:p>
    <w:p w:rsidR="00664F1F" w:rsidRDefault="00664F1F" w:rsidP="00664F1F">
      <w:pPr>
        <w:pStyle w:val="2b"/>
        <w:numPr>
          <w:ilvl w:val="0"/>
          <w:numId w:val="12"/>
        </w:numPr>
        <w:shd w:val="clear" w:color="auto" w:fill="FFFFFF"/>
        <w:spacing w:before="0" w:after="0"/>
        <w:ind w:left="0"/>
        <w:rPr>
          <w:szCs w:val="24"/>
        </w:rPr>
      </w:pPr>
      <w:r>
        <w:rPr>
          <w:szCs w:val="24"/>
        </w:rPr>
        <w:t>лицам,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земельных участков из состава государственных, муниципальных земель для предоставления сформированных земельных участков в целях строительства, реконструкции.</w:t>
      </w:r>
    </w:p>
    <w:p w:rsidR="00664F1F" w:rsidRDefault="00664F1F" w:rsidP="00664F1F">
      <w:pPr>
        <w:shd w:val="clear" w:color="auto" w:fill="FFFFFF"/>
        <w:spacing w:after="0"/>
        <w:ind w:firstLine="551"/>
        <w:jc w:val="both"/>
        <w:rPr>
          <w:color w:val="000000"/>
          <w:szCs w:val="24"/>
        </w:rPr>
      </w:pPr>
      <w:proofErr w:type="gramStart"/>
      <w:r>
        <w:rPr>
          <w:color w:val="000000"/>
        </w:rPr>
        <w:t>Лица, указанные в пунктах 1, 2 данной части настоящей статьи, вместе с документами по планировке территории направляют в ОГД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roofErr w:type="gramEnd"/>
    </w:p>
    <w:p w:rsidR="00664F1F" w:rsidRDefault="00664F1F" w:rsidP="00664F1F">
      <w:pPr>
        <w:shd w:val="clear" w:color="auto" w:fill="FFFFFF"/>
        <w:spacing w:after="0"/>
        <w:ind w:firstLine="551"/>
        <w:jc w:val="both"/>
        <w:rPr>
          <w:color w:val="000000"/>
        </w:rPr>
      </w:pPr>
      <w:r>
        <w:rPr>
          <w:color w:val="000000"/>
        </w:rPr>
        <w:t>ОГД в течение 30 дней со дня поступления указанного обоснования (или в иной срок, согласованный с заявителем) подготавливает (самостоятельно или с привлечением экспертов) и направляет заявителю заключение, в котором:</w:t>
      </w:r>
    </w:p>
    <w:p w:rsidR="00664F1F" w:rsidRDefault="00664F1F" w:rsidP="00664F1F">
      <w:pPr>
        <w:pStyle w:val="-2"/>
        <w:numPr>
          <w:ilvl w:val="0"/>
          <w:numId w:val="3"/>
        </w:numPr>
        <w:spacing w:before="0" w:after="0"/>
        <w:ind w:left="0" w:firstLine="567"/>
        <w:rPr>
          <w:szCs w:val="24"/>
        </w:rPr>
      </w:pPr>
      <w:r>
        <w:rPr>
          <w:szCs w:val="24"/>
        </w:rPr>
        <w:t>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664F1F" w:rsidRDefault="00664F1F" w:rsidP="00664F1F">
      <w:pPr>
        <w:pStyle w:val="-2"/>
        <w:numPr>
          <w:ilvl w:val="0"/>
          <w:numId w:val="3"/>
        </w:numPr>
        <w:spacing w:before="0" w:after="0"/>
        <w:ind w:left="0" w:firstLine="567"/>
        <w:rPr>
          <w:szCs w:val="24"/>
        </w:rPr>
      </w:pPr>
      <w:r>
        <w:rPr>
          <w:szCs w:val="24"/>
        </w:rPr>
        <w:t>оцениваются последствия предлагаемых технических решений в части соблюдения прав третьих лиц, проживающих или имеющих объекты недвижимости на смежно-расположенных земельных участках (включая представление рекомендаций об обеспечении нераспространения границ зон ограничений на смежно-расположенные земельные участки).</w:t>
      </w:r>
    </w:p>
    <w:p w:rsidR="00664F1F" w:rsidRDefault="00664F1F" w:rsidP="00664F1F">
      <w:pPr>
        <w:shd w:val="clear" w:color="auto" w:fill="FFFFFF"/>
        <w:spacing w:after="0"/>
        <w:ind w:firstLine="551"/>
        <w:jc w:val="both"/>
        <w:rPr>
          <w:color w:val="000000"/>
          <w:szCs w:val="24"/>
        </w:rPr>
      </w:pPr>
      <w:r>
        <w:rPr>
          <w:color w:val="000000"/>
        </w:rPr>
        <w:t>В случае направления положительного заключения:</w:t>
      </w:r>
    </w:p>
    <w:p w:rsidR="00664F1F" w:rsidRDefault="00664F1F" w:rsidP="00664F1F">
      <w:pPr>
        <w:pStyle w:val="-2"/>
        <w:numPr>
          <w:ilvl w:val="0"/>
          <w:numId w:val="3"/>
        </w:numPr>
        <w:spacing w:before="0" w:after="0"/>
        <w:ind w:left="0" w:firstLine="567"/>
        <w:rPr>
          <w:szCs w:val="24"/>
        </w:rPr>
      </w:pPr>
      <w:proofErr w:type="gramStart"/>
      <w:r>
        <w:rPr>
          <w:szCs w:val="24"/>
        </w:rPr>
        <w:t>лица, указанные в пункте 1 данной части настоящей статьи, учитывают содержащиеся в заключении ОГД  рекомендации   при    подготовке   проектной   документации,    а   ОГД  проверяет   соответствие представленной проектной документации указанным рекомендациям при рассмотрении вопроса о выдаче разрешений на строительство;</w:t>
      </w:r>
      <w:proofErr w:type="gramEnd"/>
    </w:p>
    <w:p w:rsidR="00664F1F" w:rsidRDefault="00664F1F" w:rsidP="00664F1F">
      <w:pPr>
        <w:pStyle w:val="-2"/>
        <w:numPr>
          <w:ilvl w:val="0"/>
          <w:numId w:val="3"/>
        </w:numPr>
        <w:spacing w:before="0" w:after="0"/>
        <w:ind w:left="0" w:firstLine="567"/>
        <w:rPr>
          <w:szCs w:val="24"/>
        </w:rPr>
      </w:pPr>
      <w:proofErr w:type="gramStart"/>
      <w:r>
        <w:rPr>
          <w:szCs w:val="24"/>
        </w:rPr>
        <w:t>лица, указанные в пункте 2 данной части настоящей статьи, учитывают содержащиеся в заключений ОГД рекомендации   при   подготовке  пакета  документов,   необходимых  для   проведения  торгов   по предоставлению физическим и юридическим лицам земельных участков, сформированных из состава государственных или муниципальных земель.</w:t>
      </w:r>
      <w:proofErr w:type="gramEnd"/>
    </w:p>
    <w:p w:rsidR="00664F1F" w:rsidRDefault="00664F1F" w:rsidP="00664F1F">
      <w:pPr>
        <w:shd w:val="clear" w:color="auto" w:fill="FFFFFF"/>
        <w:spacing w:after="0"/>
        <w:ind w:firstLine="551"/>
        <w:jc w:val="both"/>
        <w:rPr>
          <w:color w:val="000000"/>
          <w:szCs w:val="24"/>
        </w:rPr>
      </w:pPr>
      <w:proofErr w:type="gramStart"/>
      <w:r>
        <w:rPr>
          <w:color w:val="000000"/>
        </w:rPr>
        <w:t>В случае направления отрицательного заключения лица, указанные в пункте 1 данной части настоящей статьи и проявившие инициативу по созданию применительно к конкретной ситуации автономной системы внутриплощадочного инженерно-технического обеспечения, имеют право оспорить заключение ОГД в судебном порядке.</w:t>
      </w:r>
      <w:proofErr w:type="gramEnd"/>
    </w:p>
    <w:p w:rsidR="00664F1F" w:rsidRDefault="00664F1F" w:rsidP="00664F1F">
      <w:pPr>
        <w:shd w:val="clear" w:color="auto" w:fill="FFFFFF"/>
        <w:tabs>
          <w:tab w:val="left" w:pos="404"/>
        </w:tabs>
        <w:spacing w:after="0"/>
        <w:ind w:firstLine="551"/>
        <w:jc w:val="both"/>
        <w:rPr>
          <w:color w:val="000000"/>
        </w:rPr>
      </w:pPr>
      <w:r>
        <w:rPr>
          <w:color w:val="000000"/>
        </w:rPr>
        <w:t>6.</w:t>
      </w:r>
      <w:r>
        <w:rPr>
          <w:color w:val="000000"/>
        </w:rPr>
        <w:tab/>
        <w:t xml:space="preserve"> 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рассматриваются вопросы:</w:t>
      </w:r>
    </w:p>
    <w:p w:rsidR="00664F1F" w:rsidRDefault="00664F1F" w:rsidP="00664F1F">
      <w:pPr>
        <w:widowControl w:val="0"/>
        <w:numPr>
          <w:ilvl w:val="0"/>
          <w:numId w:val="13"/>
        </w:numPr>
        <w:shd w:val="clear" w:color="auto" w:fill="FFFFFF"/>
        <w:tabs>
          <w:tab w:val="left" w:pos="340"/>
        </w:tabs>
        <w:suppressAutoHyphens/>
        <w:spacing w:after="0" w:line="240" w:lineRule="auto"/>
        <w:ind w:firstLine="551"/>
        <w:contextualSpacing/>
        <w:jc w:val="both"/>
        <w:rPr>
          <w:color w:val="000000"/>
        </w:rPr>
      </w:pPr>
      <w:r>
        <w:rPr>
          <w:color w:val="000000"/>
        </w:rPr>
        <w:t>о  подключении   к  существующим   внеплощадочным  сетям   инженерно-</w:t>
      </w:r>
      <w:r>
        <w:rPr>
          <w:color w:val="000000"/>
        </w:rPr>
        <w:lastRenderedPageBreak/>
        <w:t>технического  обеспечения планируемых к созданию, реконструкции объектов;</w:t>
      </w:r>
    </w:p>
    <w:p w:rsidR="00664F1F" w:rsidRDefault="00664F1F" w:rsidP="00664F1F">
      <w:pPr>
        <w:widowControl w:val="0"/>
        <w:numPr>
          <w:ilvl w:val="0"/>
          <w:numId w:val="13"/>
        </w:numPr>
        <w:shd w:val="clear" w:color="auto" w:fill="FFFFFF"/>
        <w:tabs>
          <w:tab w:val="left" w:pos="340"/>
        </w:tabs>
        <w:suppressAutoHyphens/>
        <w:spacing w:after="0" w:line="240" w:lineRule="auto"/>
        <w:ind w:firstLine="551"/>
        <w:contextualSpacing/>
        <w:jc w:val="both"/>
        <w:rPr>
          <w:color w:val="000000"/>
        </w:rPr>
      </w:pPr>
      <w:r>
        <w:rPr>
          <w:color w:val="000000"/>
        </w:rPr>
        <w:t>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недвижимости.</w:t>
      </w:r>
    </w:p>
    <w:p w:rsidR="00664F1F" w:rsidRDefault="00664F1F" w:rsidP="00664F1F">
      <w:pPr>
        <w:spacing w:after="0"/>
        <w:jc w:val="both"/>
      </w:pPr>
      <w:r>
        <w:t xml:space="preserve">7.  </w:t>
      </w:r>
      <w:proofErr w:type="gramStart"/>
      <w:r>
        <w:t xml:space="preserve">Собственники земельных участков, иных объектов недвижимости, арендаторы земельных участков, которые имеют намерение  произвести  реконструкцию  принадлежащих  им  на  праве собственности </w:t>
      </w:r>
      <w:r>
        <w:rPr>
          <w:spacing w:val="1"/>
        </w:rPr>
        <w:t xml:space="preserve">объектов, а также лица, уполномоченные собственниками объектов недвижимости, до начала или в </w:t>
      </w:r>
      <w:r>
        <w:t>процессе 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 в организации,  ответственные за эксплуатацию соответствующих внеплощадочных сетей</w:t>
      </w:r>
      <w:proofErr w:type="gramEnd"/>
      <w:r>
        <w:t xml:space="preserve">  инженерно-технического обеспечения, если законодательством не установлено иное.</w:t>
      </w:r>
    </w:p>
    <w:p w:rsidR="00664F1F" w:rsidRDefault="00664F1F" w:rsidP="00664F1F">
      <w:pPr>
        <w:shd w:val="clear" w:color="auto" w:fill="FFFFFF"/>
        <w:spacing w:after="0"/>
        <w:ind w:firstLine="551"/>
        <w:jc w:val="both"/>
        <w:rPr>
          <w:color w:val="000000"/>
        </w:rPr>
      </w:pPr>
      <w:r>
        <w:rPr>
          <w:color w:val="000000"/>
          <w:spacing w:val="4"/>
        </w:rPr>
        <w:t xml:space="preserve">В соответствии с настоящими Правилами нормативным правовым актом органов местного </w:t>
      </w:r>
      <w:r>
        <w:rPr>
          <w:color w:val="000000"/>
        </w:rPr>
        <w:t>самоуправления м</w:t>
      </w:r>
      <w:r>
        <w:t>униципального образования</w:t>
      </w:r>
      <w:r>
        <w:rPr>
          <w:color w:val="000000"/>
        </w:rPr>
        <w:t xml:space="preserve"> регулируется порядок предоставления технических условий на подключение к внеплощадочным сетям инженерно-технического обеспечения, в котором определяется:</w:t>
      </w:r>
    </w:p>
    <w:p w:rsidR="00664F1F" w:rsidRDefault="00664F1F" w:rsidP="00664F1F">
      <w:pPr>
        <w:widowControl w:val="0"/>
        <w:numPr>
          <w:ilvl w:val="0"/>
          <w:numId w:val="14"/>
        </w:numPr>
        <w:shd w:val="clear" w:color="auto" w:fill="FFFFFF"/>
        <w:tabs>
          <w:tab w:val="left" w:pos="296"/>
        </w:tabs>
        <w:suppressAutoHyphens/>
        <w:spacing w:after="0" w:line="240" w:lineRule="auto"/>
        <w:ind w:firstLine="551"/>
        <w:contextualSpacing/>
        <w:jc w:val="both"/>
        <w:rPr>
          <w:color w:val="000000"/>
        </w:rPr>
      </w:pPr>
      <w:r>
        <w:rPr>
          <w:color w:val="000000"/>
        </w:rPr>
        <w:t>порядок передачи в муниципальную собственность внеплощадочных сетей и объектов инженерно- технического обеспечения общего пользования, а также порядок подключения проектируемых объектов к внеплощадочным сетям инженерно-технического обеспечения после завершения указанного процесса;</w:t>
      </w:r>
    </w:p>
    <w:p w:rsidR="00664F1F" w:rsidRDefault="00664F1F" w:rsidP="00664F1F">
      <w:pPr>
        <w:widowControl w:val="0"/>
        <w:numPr>
          <w:ilvl w:val="0"/>
          <w:numId w:val="14"/>
        </w:numPr>
        <w:shd w:val="clear" w:color="auto" w:fill="FFFFFF"/>
        <w:tabs>
          <w:tab w:val="left" w:pos="296"/>
        </w:tabs>
        <w:suppressAutoHyphens/>
        <w:spacing w:after="0" w:line="240" w:lineRule="auto"/>
        <w:ind w:firstLine="551"/>
        <w:contextualSpacing/>
        <w:jc w:val="both"/>
        <w:rPr>
          <w:color w:val="000000"/>
        </w:rPr>
      </w:pPr>
      <w:r>
        <w:rPr>
          <w:color w:val="000000"/>
          <w:spacing w:val="1"/>
        </w:rPr>
        <w:t xml:space="preserve">порядок действий </w:t>
      </w:r>
      <w:proofErr w:type="gramStart"/>
      <w:r>
        <w:rPr>
          <w:color w:val="000000"/>
          <w:spacing w:val="1"/>
        </w:rPr>
        <w:t xml:space="preserve">по определению технических условий подключения проектируемых объектов к </w:t>
      </w:r>
      <w:r>
        <w:rPr>
          <w:color w:val="000000"/>
        </w:rPr>
        <w:t>внеплощадочным  сетям   инженерно-технического обеспечения  на  период до завершения  в сроки</w:t>
      </w:r>
      <w:proofErr w:type="gramEnd"/>
      <w:r>
        <w:rPr>
          <w:color w:val="000000"/>
        </w:rPr>
        <w:t>, установленные     законодательством,      процесса     передачи      в     муниципальную     собственность внеплощадочных сетей и объектов инженерно-технического обеспечения общего пользования, включая:</w:t>
      </w:r>
    </w:p>
    <w:p w:rsidR="00664F1F" w:rsidRDefault="00664F1F" w:rsidP="00664F1F">
      <w:pPr>
        <w:pStyle w:val="-2"/>
        <w:numPr>
          <w:ilvl w:val="0"/>
          <w:numId w:val="3"/>
        </w:numPr>
        <w:spacing w:before="0" w:after="0"/>
        <w:ind w:left="0" w:firstLine="567"/>
        <w:rPr>
          <w:szCs w:val="24"/>
        </w:rPr>
      </w:pPr>
      <w:r>
        <w:rPr>
          <w:szCs w:val="24"/>
        </w:rPr>
        <w:t>состав материалов, предоставляемых заявителями, для подготовки технических условий подключения к внеплощадочным сетям инженерно-технического обеспечения;</w:t>
      </w:r>
    </w:p>
    <w:p w:rsidR="00664F1F" w:rsidRDefault="00664F1F" w:rsidP="00664F1F">
      <w:pPr>
        <w:pStyle w:val="-2"/>
        <w:numPr>
          <w:ilvl w:val="0"/>
          <w:numId w:val="3"/>
        </w:numPr>
        <w:spacing w:before="0" w:after="0"/>
        <w:ind w:left="0" w:firstLine="567"/>
        <w:rPr>
          <w:szCs w:val="24"/>
        </w:rPr>
      </w:pPr>
      <w:r>
        <w:rPr>
          <w:szCs w:val="24"/>
        </w:rPr>
        <w:t>предельные сроки подготовки технических условий применительно к различным случаям;</w:t>
      </w:r>
    </w:p>
    <w:p w:rsidR="00664F1F" w:rsidRDefault="00664F1F" w:rsidP="00664F1F">
      <w:pPr>
        <w:pStyle w:val="-2"/>
        <w:numPr>
          <w:ilvl w:val="0"/>
          <w:numId w:val="3"/>
        </w:numPr>
        <w:spacing w:before="0" w:after="0"/>
        <w:ind w:left="0" w:firstLine="567"/>
        <w:rPr>
          <w:szCs w:val="24"/>
        </w:rPr>
      </w:pPr>
      <w:r>
        <w:rPr>
          <w:szCs w:val="24"/>
        </w:rPr>
        <w:t>порядок рассмотрения и согласования подготовленных технических условий;</w:t>
      </w:r>
    </w:p>
    <w:p w:rsidR="00664F1F" w:rsidRDefault="00664F1F" w:rsidP="00664F1F">
      <w:pPr>
        <w:pStyle w:val="-2"/>
        <w:numPr>
          <w:ilvl w:val="0"/>
          <w:numId w:val="3"/>
        </w:numPr>
        <w:spacing w:before="0" w:after="0"/>
        <w:ind w:left="0" w:firstLine="567"/>
        <w:rPr>
          <w:szCs w:val="24"/>
        </w:rPr>
      </w:pPr>
      <w:r>
        <w:rPr>
          <w:szCs w:val="24"/>
        </w:rPr>
        <w:t>ответственность организаций за достоверность предоставленных технических условий, а также лиц, выполняющих технические условия.</w:t>
      </w:r>
    </w:p>
    <w:p w:rsidR="00664F1F" w:rsidRDefault="00664F1F" w:rsidP="00664F1F">
      <w:pPr>
        <w:spacing w:after="0"/>
        <w:jc w:val="both"/>
        <w:rPr>
          <w:szCs w:val="24"/>
        </w:rPr>
      </w:pPr>
      <w:r>
        <w:t xml:space="preserve">8.  </w:t>
      </w:r>
      <w:proofErr w:type="gramStart"/>
      <w:r>
        <w:t>Лица,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отдельных земельных участков на застроенных территориях из состава государственных, муниципальных земель для предоставления на торгах сформированных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w:t>
      </w:r>
      <w:proofErr w:type="gramEnd"/>
      <w:r>
        <w:t xml:space="preserve">   запросом   в   администрацию   об   обеспечении   предоставления соответствующими организациями технических условий на подключение к внеплощадочным сетям инженерно-технического обеспечения.</w:t>
      </w:r>
    </w:p>
    <w:p w:rsidR="00664F1F" w:rsidRDefault="00664F1F" w:rsidP="00664F1F">
      <w:pPr>
        <w:shd w:val="clear" w:color="auto" w:fill="FFFFFF"/>
        <w:spacing w:after="0"/>
        <w:ind w:firstLine="551"/>
        <w:jc w:val="both"/>
        <w:rPr>
          <w:color w:val="000000"/>
        </w:rPr>
      </w:pPr>
      <w:r>
        <w:rPr>
          <w:color w:val="000000"/>
        </w:rPr>
        <w:t>В порядке и сроки, определенном нормативным правовым актом, указанным в части 7 настоящей статьи (о порядке предоставления технических условий на подключение к внеплощадочным сетям инженерно-технического обеспечения), обеспечивается подготовка, согласование и предоставление заявителю технических условий.</w:t>
      </w:r>
    </w:p>
    <w:p w:rsidR="00664F1F" w:rsidRDefault="00664F1F" w:rsidP="00664F1F">
      <w:pPr>
        <w:shd w:val="clear" w:color="auto" w:fill="FFFFFF"/>
        <w:spacing w:after="0"/>
        <w:ind w:firstLine="551"/>
        <w:jc w:val="both"/>
        <w:rPr>
          <w:color w:val="000000"/>
        </w:rPr>
      </w:pPr>
      <w:r>
        <w:rPr>
          <w:color w:val="000000"/>
        </w:rPr>
        <w:t xml:space="preserve">Технические условия включаются в состав градостроительного плана земельного участка и вместе с </w:t>
      </w:r>
      <w:r>
        <w:rPr>
          <w:color w:val="000000"/>
          <w:spacing w:val="2"/>
        </w:rPr>
        <w:t xml:space="preserve">иными документами включаются в комплект документов, выдаваемый участникам торгов по </w:t>
      </w:r>
      <w:r>
        <w:rPr>
          <w:color w:val="000000"/>
        </w:rPr>
        <w:t>предоставлению земельных участков, сформированных из состава государственных, муниципальных земель.</w:t>
      </w:r>
    </w:p>
    <w:p w:rsidR="00664F1F" w:rsidRDefault="00664F1F" w:rsidP="00664F1F">
      <w:pPr>
        <w:shd w:val="clear" w:color="auto" w:fill="FFFFFF"/>
        <w:spacing w:after="0"/>
        <w:ind w:firstLine="551"/>
        <w:jc w:val="both"/>
        <w:rPr>
          <w:color w:val="000000"/>
        </w:rPr>
      </w:pPr>
      <w:r>
        <w:rPr>
          <w:color w:val="000000"/>
        </w:rPr>
        <w:t>Торги проводятся в порядке, определенном земельным законодательством и в соответствии с ним - статьями  20,21  настоящих Правил, иными нормативными правовыми актами.</w:t>
      </w:r>
    </w:p>
    <w:p w:rsidR="00664F1F" w:rsidRDefault="00664F1F" w:rsidP="00664F1F">
      <w:pPr>
        <w:pStyle w:val="2"/>
        <w:widowControl w:val="0"/>
        <w:spacing w:before="0"/>
        <w:contextualSpacing/>
        <w:jc w:val="both"/>
        <w:rPr>
          <w:rFonts w:ascii="Times New Roman" w:hAnsi="Times New Roman"/>
          <w:color w:val="auto"/>
          <w:sz w:val="24"/>
          <w:szCs w:val="24"/>
        </w:rPr>
      </w:pPr>
      <w:bookmarkStart w:id="22" w:name="_Toc308681354"/>
      <w:bookmarkEnd w:id="22"/>
      <w:r>
        <w:rPr>
          <w:rFonts w:ascii="Times New Roman" w:hAnsi="Times New Roman"/>
          <w:i/>
          <w:sz w:val="24"/>
          <w:szCs w:val="24"/>
        </w:rPr>
        <w:lastRenderedPageBreak/>
        <w:t>Статья 19. Принципы организации процесса предоставления сформированных земельных участков.</w:t>
      </w:r>
    </w:p>
    <w:p w:rsidR="00664F1F" w:rsidRDefault="00664F1F" w:rsidP="00664F1F">
      <w:pPr>
        <w:widowControl w:val="0"/>
        <w:numPr>
          <w:ilvl w:val="0"/>
          <w:numId w:val="15"/>
        </w:numPr>
        <w:shd w:val="clear" w:color="auto" w:fill="FFFFFF"/>
        <w:tabs>
          <w:tab w:val="left" w:pos="372"/>
        </w:tabs>
        <w:suppressAutoHyphens/>
        <w:spacing w:after="0" w:line="240" w:lineRule="auto"/>
        <w:ind w:firstLine="551"/>
        <w:contextualSpacing/>
        <w:jc w:val="both"/>
        <w:rPr>
          <w:rFonts w:ascii="Times New Roman" w:hAnsi="Times New Roman"/>
          <w:color w:val="000000"/>
          <w:sz w:val="24"/>
          <w:szCs w:val="24"/>
        </w:rPr>
      </w:pPr>
      <w:r>
        <w:rPr>
          <w:color w:val="000000"/>
        </w:rPr>
        <w:t xml:space="preserve">Порядок   предоставления   физическим   и   юридическим   лицам   прав   на   земельные   участки, сформированные из состава государственных или муниципальных земель, определяется земельным </w:t>
      </w:r>
      <w:r>
        <w:rPr>
          <w:color w:val="000000"/>
          <w:spacing w:val="4"/>
        </w:rPr>
        <w:t xml:space="preserve">законодательством и  в соответствии с ним - нормативными правовыми актами органов местного </w:t>
      </w:r>
      <w:r>
        <w:rPr>
          <w:color w:val="000000"/>
        </w:rPr>
        <w:t xml:space="preserve">самоуправления </w:t>
      </w:r>
      <w:r>
        <w:t>муниципального образования</w:t>
      </w:r>
      <w:r>
        <w:rPr>
          <w:color w:val="000000"/>
        </w:rPr>
        <w:t>, изложение которых может включаться в приложение к настоящим Правилам.</w:t>
      </w:r>
    </w:p>
    <w:p w:rsidR="00664F1F" w:rsidRDefault="00664F1F" w:rsidP="00664F1F">
      <w:pPr>
        <w:widowControl w:val="0"/>
        <w:numPr>
          <w:ilvl w:val="0"/>
          <w:numId w:val="15"/>
        </w:numPr>
        <w:shd w:val="clear" w:color="auto" w:fill="FFFFFF"/>
        <w:tabs>
          <w:tab w:val="left" w:pos="372"/>
        </w:tabs>
        <w:suppressAutoHyphens/>
        <w:spacing w:after="0" w:line="240" w:lineRule="auto"/>
        <w:ind w:firstLine="551"/>
        <w:contextualSpacing/>
        <w:jc w:val="both"/>
        <w:rPr>
          <w:color w:val="000000"/>
        </w:rPr>
      </w:pPr>
      <w:r>
        <w:rPr>
          <w:color w:val="000000"/>
        </w:rPr>
        <w:t>Порядок   предоставления   физическим   и   юридическим   лицам   прав   на   земельные   участки, сформированные    из    состава    государственных    или    муниципальных    земель,    устанавливается применительно к случаям предоставления:</w:t>
      </w:r>
    </w:p>
    <w:p w:rsidR="00664F1F" w:rsidRDefault="00664F1F" w:rsidP="00664F1F">
      <w:pPr>
        <w:shd w:val="clear" w:color="auto" w:fill="FFFFFF"/>
        <w:tabs>
          <w:tab w:val="left" w:pos="368"/>
        </w:tabs>
        <w:spacing w:after="0"/>
        <w:ind w:firstLine="551"/>
        <w:jc w:val="both"/>
        <w:rPr>
          <w:color w:val="000000"/>
        </w:rPr>
      </w:pPr>
      <w:r>
        <w:rPr>
          <w:color w:val="000000"/>
        </w:rPr>
        <w:t>1)  прав   общей   долевой   собственности   на   сформированные   земельные   участки   собственникам помещений жилого и нежилого назначения, в составе многоквартирных домов;</w:t>
      </w:r>
    </w:p>
    <w:p w:rsidR="00664F1F" w:rsidRDefault="00664F1F" w:rsidP="00664F1F">
      <w:pPr>
        <w:widowControl w:val="0"/>
        <w:numPr>
          <w:ilvl w:val="0"/>
          <w:numId w:val="16"/>
        </w:numPr>
        <w:shd w:val="clear" w:color="auto" w:fill="FFFFFF"/>
        <w:tabs>
          <w:tab w:val="left" w:pos="248"/>
        </w:tabs>
        <w:suppressAutoHyphens/>
        <w:spacing w:after="0" w:line="240" w:lineRule="auto"/>
        <w:ind w:firstLine="551"/>
        <w:contextualSpacing/>
        <w:jc w:val="both"/>
        <w:rPr>
          <w:color w:val="000000"/>
        </w:rPr>
      </w:pPr>
      <w:r>
        <w:rPr>
          <w:color w:val="000000"/>
        </w:rPr>
        <w:t>прав собственности на сформированные земельные участки, аренды сформированных земельных участков собственникам  зданий,  строений,  сооружений,  расположенных на этих участках (включая приватизацию земельных участков под приватизированными предприятиями);</w:t>
      </w:r>
    </w:p>
    <w:p w:rsidR="00664F1F" w:rsidRDefault="00664F1F" w:rsidP="00664F1F">
      <w:pPr>
        <w:widowControl w:val="0"/>
        <w:numPr>
          <w:ilvl w:val="0"/>
          <w:numId w:val="16"/>
        </w:numPr>
        <w:shd w:val="clear" w:color="auto" w:fill="FFFFFF"/>
        <w:tabs>
          <w:tab w:val="left" w:pos="248"/>
        </w:tabs>
        <w:suppressAutoHyphens/>
        <w:spacing w:after="0" w:line="240" w:lineRule="auto"/>
        <w:ind w:firstLine="551"/>
        <w:contextualSpacing/>
        <w:jc w:val="both"/>
        <w:rPr>
          <w:color w:val="000000"/>
        </w:rPr>
      </w:pPr>
      <w:r>
        <w:rPr>
          <w:color w:val="000000"/>
        </w:rPr>
        <w:t>прав собственности на сформированные земельные участки, прав аренды сформированных земельных участков победителям торгов, или заявителям в случаях, когда торги признаны несостоявшимися;</w:t>
      </w:r>
    </w:p>
    <w:p w:rsidR="00664F1F" w:rsidRDefault="00664F1F" w:rsidP="00664F1F">
      <w:pPr>
        <w:widowControl w:val="0"/>
        <w:numPr>
          <w:ilvl w:val="0"/>
          <w:numId w:val="16"/>
        </w:numPr>
        <w:shd w:val="clear" w:color="auto" w:fill="FFFFFF"/>
        <w:tabs>
          <w:tab w:val="left" w:pos="248"/>
        </w:tabs>
        <w:suppressAutoHyphens/>
        <w:spacing w:after="0" w:line="240" w:lineRule="auto"/>
        <w:ind w:firstLine="551"/>
        <w:contextualSpacing/>
        <w:jc w:val="both"/>
        <w:rPr>
          <w:color w:val="000000"/>
        </w:rPr>
      </w:pPr>
      <w:r>
        <w:rPr>
          <w:color w:val="000000"/>
        </w:rPr>
        <w:t>земельных участков, прав аренды земельных участков после завершения подготовительного этапа их формирования, выполненного победителями конкурсов на право реконструкции застроенных территорий и строительства на свободных от застройки территорий;</w:t>
      </w:r>
    </w:p>
    <w:p w:rsidR="00664F1F" w:rsidRDefault="00664F1F" w:rsidP="00664F1F">
      <w:pPr>
        <w:widowControl w:val="0"/>
        <w:numPr>
          <w:ilvl w:val="0"/>
          <w:numId w:val="16"/>
        </w:numPr>
        <w:shd w:val="clear" w:color="auto" w:fill="FFFFFF"/>
        <w:tabs>
          <w:tab w:val="left" w:pos="248"/>
        </w:tabs>
        <w:suppressAutoHyphens/>
        <w:spacing w:after="0" w:line="240" w:lineRule="auto"/>
        <w:ind w:firstLine="551"/>
        <w:contextualSpacing/>
        <w:jc w:val="both"/>
        <w:rPr>
          <w:color w:val="000000"/>
        </w:rPr>
      </w:pPr>
      <w:r>
        <w:rPr>
          <w:color w:val="000000"/>
        </w:rPr>
        <w:t>прав аренды земельных участков, выделенных из состава земель общего пользования для возведения не капитальных объектов обслуживания населения, победителям торгов, или заявителям в случаях, когда торги признаны несостоявшимися.</w:t>
      </w:r>
    </w:p>
    <w:p w:rsidR="00664F1F" w:rsidRDefault="00664F1F" w:rsidP="00664F1F">
      <w:pPr>
        <w:pStyle w:val="2"/>
        <w:widowControl w:val="0"/>
        <w:spacing w:before="0"/>
        <w:contextualSpacing/>
        <w:jc w:val="both"/>
        <w:rPr>
          <w:rFonts w:ascii="Times New Roman" w:hAnsi="Times New Roman"/>
          <w:color w:val="auto"/>
          <w:sz w:val="24"/>
          <w:szCs w:val="24"/>
        </w:rPr>
      </w:pPr>
      <w:bookmarkStart w:id="23" w:name="_Toc308681355"/>
      <w:bookmarkEnd w:id="23"/>
      <w:r>
        <w:rPr>
          <w:rFonts w:ascii="Times New Roman" w:hAnsi="Times New Roman"/>
          <w:i/>
          <w:sz w:val="24"/>
          <w:szCs w:val="24"/>
        </w:rPr>
        <w:t>Статья 20. Особенности предоставления сформированных земельных участков применительно к различным случаям.</w:t>
      </w:r>
    </w:p>
    <w:p w:rsidR="00664F1F" w:rsidRDefault="00664F1F" w:rsidP="00664F1F">
      <w:pPr>
        <w:widowControl w:val="0"/>
        <w:numPr>
          <w:ilvl w:val="0"/>
          <w:numId w:val="17"/>
        </w:numPr>
        <w:shd w:val="clear" w:color="auto" w:fill="FFFFFF"/>
        <w:tabs>
          <w:tab w:val="left" w:pos="264"/>
        </w:tabs>
        <w:suppressAutoHyphens/>
        <w:spacing w:after="0" w:line="240" w:lineRule="auto"/>
        <w:ind w:left="0" w:firstLine="551"/>
        <w:contextualSpacing/>
        <w:jc w:val="both"/>
        <w:rPr>
          <w:rFonts w:ascii="Times New Roman" w:hAnsi="Times New Roman"/>
          <w:color w:val="000000"/>
          <w:sz w:val="24"/>
          <w:szCs w:val="24"/>
        </w:rPr>
      </w:pPr>
      <w:r>
        <w:rPr>
          <w:color w:val="000000"/>
        </w:rPr>
        <w:t xml:space="preserve">Порядок предоставления собственникам помещений жилого и нежилого назначения многоквартирных домов прав общей долевой собственности на сформированные в порядке статьи 17 настоящих Правил, земельные участки для использования многоквартирных домов определяется жилищным и земельным законодательством. </w:t>
      </w:r>
    </w:p>
    <w:p w:rsidR="00664F1F" w:rsidRDefault="00664F1F" w:rsidP="00664F1F">
      <w:pPr>
        <w:shd w:val="clear" w:color="auto" w:fill="FFFFFF"/>
        <w:tabs>
          <w:tab w:val="left" w:pos="264"/>
        </w:tabs>
        <w:spacing w:after="0"/>
        <w:ind w:firstLine="551"/>
        <w:jc w:val="both"/>
        <w:rPr>
          <w:color w:val="000000"/>
        </w:rPr>
      </w:pPr>
      <w:r>
        <w:rPr>
          <w:color w:val="000000"/>
        </w:rPr>
        <w:t>Указанные права:</w:t>
      </w:r>
    </w:p>
    <w:p w:rsidR="00664F1F" w:rsidRDefault="00664F1F" w:rsidP="00664F1F">
      <w:pPr>
        <w:pStyle w:val="-2"/>
        <w:numPr>
          <w:ilvl w:val="0"/>
          <w:numId w:val="3"/>
        </w:numPr>
        <w:spacing w:before="0" w:after="0"/>
        <w:ind w:left="0" w:firstLine="567"/>
        <w:rPr>
          <w:szCs w:val="24"/>
        </w:rPr>
      </w:pPr>
      <w:r>
        <w:rPr>
          <w:szCs w:val="24"/>
        </w:rPr>
        <w:t>предоставляются бесплатно - в случаях, когда площадь сформированных земельных участков не превышает минимальную площадь, определенную в соответствии с градостроительными нормативами, действовавшими в период строительства соответствующих многоквартирных домов;</w:t>
      </w:r>
    </w:p>
    <w:p w:rsidR="00664F1F" w:rsidRDefault="00664F1F" w:rsidP="00664F1F">
      <w:pPr>
        <w:pStyle w:val="-2"/>
        <w:numPr>
          <w:ilvl w:val="0"/>
          <w:numId w:val="3"/>
        </w:numPr>
        <w:spacing w:before="0" w:after="0"/>
        <w:ind w:left="0" w:firstLine="567"/>
        <w:rPr>
          <w:szCs w:val="24"/>
        </w:rPr>
      </w:pPr>
      <w:proofErr w:type="gramStart"/>
      <w:r>
        <w:rPr>
          <w:szCs w:val="24"/>
        </w:rPr>
        <w:t>могут предоставляться бесплатно решениями главы муниципального образования, принимаемыми по рекомендации ОГД при утверждении градостроительных планов земельных участков - в случаях, когда площадь сформированных земельных участков превышает минимальную площадь, определенную в соответствии с   градостроительными нормативами, действовавшими в период строительства   соответствующих  многоквартирных   домов, по причине невозможности выделить отдельные земельные участки для самостоятельного использования и в силу необходимости обеспечить рациональную планировочную организацию территории.</w:t>
      </w:r>
      <w:proofErr w:type="gramEnd"/>
    </w:p>
    <w:p w:rsidR="00664F1F" w:rsidRDefault="00664F1F" w:rsidP="00664F1F">
      <w:pPr>
        <w:widowControl w:val="0"/>
        <w:numPr>
          <w:ilvl w:val="0"/>
          <w:numId w:val="18"/>
        </w:numPr>
        <w:shd w:val="clear" w:color="auto" w:fill="FFFFFF"/>
        <w:tabs>
          <w:tab w:val="left" w:pos="292"/>
        </w:tabs>
        <w:suppressAutoHyphens/>
        <w:spacing w:after="0" w:line="240" w:lineRule="auto"/>
        <w:ind w:firstLine="551"/>
        <w:contextualSpacing/>
        <w:jc w:val="both"/>
        <w:rPr>
          <w:color w:val="000000"/>
          <w:szCs w:val="24"/>
        </w:rPr>
      </w:pPr>
      <w:r>
        <w:rPr>
          <w:color w:val="000000"/>
        </w:rPr>
        <w:t>Порядок предоставления  собственникам зданий,  строений,  сооружений  прав собственности  на сформированные   земельные   участки,    прав   аренды   сформированных   земельных   участков   для использования зданий, строений, сооружений определяется земельным законодательством.</w:t>
      </w:r>
    </w:p>
    <w:p w:rsidR="00664F1F" w:rsidRDefault="00664F1F" w:rsidP="00664F1F">
      <w:pPr>
        <w:widowControl w:val="0"/>
        <w:numPr>
          <w:ilvl w:val="0"/>
          <w:numId w:val="18"/>
        </w:numPr>
        <w:shd w:val="clear" w:color="auto" w:fill="FFFFFF"/>
        <w:tabs>
          <w:tab w:val="left" w:pos="292"/>
        </w:tabs>
        <w:suppressAutoHyphens/>
        <w:spacing w:after="0" w:line="240" w:lineRule="auto"/>
        <w:ind w:firstLine="551"/>
        <w:contextualSpacing/>
        <w:jc w:val="both"/>
        <w:rPr>
          <w:color w:val="000000"/>
        </w:rPr>
      </w:pPr>
      <w:r>
        <w:rPr>
          <w:color w:val="000000"/>
        </w:rPr>
        <w:t xml:space="preserve">Порядок предоставления сформированных в порядке статей 12, 13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самоуправления </w:t>
      </w:r>
      <w:r>
        <w:t>Муниципального образования</w:t>
      </w:r>
      <w:r>
        <w:rPr>
          <w:color w:val="000000"/>
        </w:rPr>
        <w:t>. Права  на  сформированные  (в  порядке статей  12,   13  настоящих  Правил)  из состава государственных, муниципальных земель земельные участки предоставляются физическим, юридическим лицам на торгах - аукционах.</w:t>
      </w:r>
    </w:p>
    <w:p w:rsidR="00664F1F" w:rsidRDefault="00664F1F" w:rsidP="00664F1F">
      <w:pPr>
        <w:shd w:val="clear" w:color="auto" w:fill="FFFFFF"/>
        <w:spacing w:after="0"/>
        <w:ind w:firstLine="551"/>
        <w:jc w:val="both"/>
        <w:rPr>
          <w:color w:val="000000"/>
        </w:rPr>
      </w:pPr>
      <w:r>
        <w:rPr>
          <w:color w:val="000000"/>
        </w:rPr>
        <w:lastRenderedPageBreak/>
        <w:t>В случае, когда торги признаны несостоявшимися по причине поступления только одной заявки, глава муниципального образования может принять решение о предоставлении прав аренды на земельный участок заявителю, направившему единственную заявку, при условии:</w:t>
      </w:r>
    </w:p>
    <w:p w:rsidR="00664F1F" w:rsidRDefault="00664F1F" w:rsidP="00664F1F">
      <w:pPr>
        <w:pStyle w:val="-2"/>
        <w:numPr>
          <w:ilvl w:val="0"/>
          <w:numId w:val="3"/>
        </w:numPr>
        <w:spacing w:before="0" w:after="0"/>
        <w:ind w:left="0" w:firstLine="567"/>
        <w:rPr>
          <w:szCs w:val="24"/>
        </w:rPr>
      </w:pPr>
      <w:r>
        <w:rPr>
          <w:szCs w:val="24"/>
        </w:rPr>
        <w:t>объявления повторного проведения торгов;</w:t>
      </w:r>
    </w:p>
    <w:p w:rsidR="00664F1F" w:rsidRDefault="00664F1F" w:rsidP="00664F1F">
      <w:pPr>
        <w:pStyle w:val="-2"/>
        <w:numPr>
          <w:ilvl w:val="0"/>
          <w:numId w:val="3"/>
        </w:numPr>
        <w:spacing w:before="0" w:after="0"/>
        <w:ind w:left="0" w:firstLine="567"/>
        <w:rPr>
          <w:szCs w:val="24"/>
        </w:rPr>
      </w:pPr>
      <w:r>
        <w:rPr>
          <w:szCs w:val="24"/>
        </w:rPr>
        <w:t>соответствия единственной заявки условиям повторного проведения торгов;</w:t>
      </w:r>
    </w:p>
    <w:p w:rsidR="00664F1F" w:rsidRDefault="00664F1F" w:rsidP="00664F1F">
      <w:pPr>
        <w:pStyle w:val="-2"/>
        <w:numPr>
          <w:ilvl w:val="0"/>
          <w:numId w:val="3"/>
        </w:numPr>
        <w:spacing w:before="0" w:after="0"/>
        <w:ind w:left="0" w:firstLine="567"/>
        <w:rPr>
          <w:szCs w:val="24"/>
        </w:rPr>
      </w:pPr>
      <w:r>
        <w:rPr>
          <w:szCs w:val="24"/>
        </w:rPr>
        <w:t>опубликования в печати указанного решения не позднее 5 дней со дня его принятия.</w:t>
      </w:r>
    </w:p>
    <w:p w:rsidR="00664F1F" w:rsidRDefault="00664F1F" w:rsidP="00664F1F">
      <w:pPr>
        <w:shd w:val="clear" w:color="auto" w:fill="FFFFFF"/>
        <w:spacing w:after="0"/>
        <w:ind w:firstLine="551"/>
        <w:jc w:val="both"/>
        <w:rPr>
          <w:color w:val="000000"/>
          <w:szCs w:val="24"/>
        </w:rPr>
      </w:pPr>
      <w:r>
        <w:rPr>
          <w:color w:val="000000"/>
        </w:rPr>
        <w:t>Если иное не определено законодательством и не определено в постановлении главы администрации муниципального образования о проведении торгов, победитель торгов вправе самостоятельно принять решение о форме права (собственности, или аренды) на земельный участок, который ему предоставляется.</w:t>
      </w:r>
    </w:p>
    <w:p w:rsidR="00664F1F" w:rsidRDefault="00664F1F" w:rsidP="00664F1F">
      <w:pPr>
        <w:shd w:val="clear" w:color="auto" w:fill="FFFFFF"/>
        <w:spacing w:after="0"/>
        <w:ind w:firstLine="551"/>
        <w:jc w:val="both"/>
        <w:rPr>
          <w:color w:val="000000"/>
        </w:rPr>
      </w:pPr>
      <w:r>
        <w:rPr>
          <w:color w:val="000000"/>
        </w:rPr>
        <w:t>4. Порядок предоставления сформированных в порядке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самоуправления м</w:t>
      </w:r>
      <w:r>
        <w:t>униципального образования</w:t>
      </w:r>
      <w:r>
        <w:rPr>
          <w:color w:val="000000"/>
        </w:rPr>
        <w:t>.</w:t>
      </w:r>
    </w:p>
    <w:p w:rsidR="00664F1F" w:rsidRDefault="00664F1F" w:rsidP="00664F1F">
      <w:pPr>
        <w:shd w:val="clear" w:color="auto" w:fill="FFFFFF"/>
        <w:spacing w:after="0"/>
        <w:ind w:firstLine="551"/>
        <w:jc w:val="both"/>
        <w:rPr>
          <w:color w:val="000000"/>
        </w:rPr>
      </w:pPr>
      <w:proofErr w:type="gramStart"/>
      <w:r>
        <w:rPr>
          <w:color w:val="000000"/>
        </w:rPr>
        <w:t>Порядок предоставления прав аренды земельных участков, выделенных в порядке статьи 17  настоящих Правил из состава земель общего пользования для возведения некапитальных строений для обслуживания населения, победителям торгов, или заявителям в случаях, когда торги признаны несостоявшимися, определяется земельным законодательством и в соответствии с ним - нормативными правовыми актами органов местного самоуправления муниципального образования.</w:t>
      </w:r>
      <w:proofErr w:type="gramEnd"/>
    </w:p>
    <w:p w:rsidR="00664F1F" w:rsidRDefault="00664F1F" w:rsidP="00664F1F">
      <w:pPr>
        <w:pStyle w:val="2"/>
        <w:widowControl w:val="0"/>
        <w:spacing w:before="0"/>
        <w:contextualSpacing/>
        <w:jc w:val="both"/>
        <w:rPr>
          <w:rFonts w:ascii="Times New Roman" w:hAnsi="Times New Roman"/>
          <w:color w:val="auto"/>
          <w:sz w:val="24"/>
          <w:szCs w:val="24"/>
        </w:rPr>
      </w:pPr>
      <w:bookmarkStart w:id="24" w:name="_Toc308681356"/>
      <w:r>
        <w:rPr>
          <w:rFonts w:ascii="Times New Roman" w:hAnsi="Times New Roman"/>
          <w:i/>
          <w:sz w:val="24"/>
          <w:szCs w:val="24"/>
        </w:rPr>
        <w:t>Статья 21.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bookmarkEnd w:id="24"/>
      <w:r>
        <w:rPr>
          <w:rFonts w:ascii="Times New Roman" w:hAnsi="Times New Roman"/>
          <w:i/>
          <w:sz w:val="24"/>
          <w:szCs w:val="24"/>
        </w:rPr>
        <w:t>.</w:t>
      </w:r>
    </w:p>
    <w:p w:rsidR="00664F1F" w:rsidRDefault="00664F1F" w:rsidP="00664F1F">
      <w:pPr>
        <w:shd w:val="clear" w:color="auto" w:fill="FFFFFF"/>
        <w:tabs>
          <w:tab w:val="left" w:pos="248"/>
        </w:tabs>
        <w:spacing w:after="0"/>
        <w:ind w:firstLine="551"/>
        <w:jc w:val="both"/>
        <w:rPr>
          <w:rFonts w:ascii="Times New Roman" w:hAnsi="Times New Roman"/>
          <w:color w:val="000000"/>
          <w:sz w:val="24"/>
          <w:szCs w:val="24"/>
        </w:rPr>
      </w:pPr>
      <w:r>
        <w:rPr>
          <w:color w:val="000000"/>
        </w:rPr>
        <w:t>1.</w:t>
      </w:r>
      <w:r>
        <w:rPr>
          <w:color w:val="000000"/>
        </w:rPr>
        <w:tab/>
        <w:t xml:space="preserve"> Порядок изъятия (в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rsidR="00664F1F" w:rsidRDefault="00664F1F" w:rsidP="00664F1F">
      <w:pPr>
        <w:shd w:val="clear" w:color="auto" w:fill="FFFFFF"/>
        <w:spacing w:after="0"/>
        <w:ind w:firstLine="551"/>
        <w:jc w:val="both"/>
        <w:rPr>
          <w:color w:val="000000"/>
        </w:rPr>
      </w:pPr>
      <w:proofErr w:type="gramStart"/>
      <w:r>
        <w:rPr>
          <w:color w:val="000000"/>
        </w:rPr>
        <w:t xml:space="preserve">Порядок подготовки оснований для принятия решений об изъятия (в том числе путем выкупа) земельных участков, иных объектов недвижимости для реализации государственных и муниципальных нужд </w:t>
      </w:r>
      <w:r>
        <w:rPr>
          <w:color w:val="000000"/>
          <w:spacing w:val="2"/>
        </w:rPr>
        <w:t xml:space="preserve">определяется Градостроительным кодексом Российской Федерации, законодательством о </w:t>
      </w:r>
      <w:r>
        <w:rPr>
          <w:color w:val="000000"/>
        </w:rPr>
        <w:t>градостроительной деятельности Тульской области, настоящими Правилами и принимаемыми в соответствии с ними иными нормативными правовыми актами органов местного самоуправления м</w:t>
      </w:r>
      <w:r>
        <w:t>униципального образования</w:t>
      </w:r>
      <w:r>
        <w:rPr>
          <w:color w:val="000000"/>
        </w:rPr>
        <w:t>.</w:t>
      </w:r>
      <w:proofErr w:type="gramEnd"/>
    </w:p>
    <w:p w:rsidR="00664F1F" w:rsidRDefault="00664F1F" w:rsidP="00664F1F">
      <w:pPr>
        <w:shd w:val="clear" w:color="auto" w:fill="FFFFFF"/>
        <w:tabs>
          <w:tab w:val="left" w:pos="248"/>
        </w:tabs>
        <w:spacing w:after="0"/>
        <w:ind w:firstLine="551"/>
        <w:jc w:val="both"/>
        <w:rPr>
          <w:color w:val="000000"/>
        </w:rPr>
      </w:pPr>
      <w:r>
        <w:rPr>
          <w:color w:val="000000"/>
        </w:rPr>
        <w:t xml:space="preserve">2. Основанием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и </w:t>
      </w:r>
      <w:r>
        <w:rPr>
          <w:color w:val="000000"/>
          <w:spacing w:val="1"/>
        </w:rPr>
        <w:t xml:space="preserve">с учетом настоящих Правил (в части соблюдения градостроительных регламентов, обязательности </w:t>
      </w:r>
      <w:r>
        <w:rPr>
          <w:color w:val="000000"/>
        </w:rPr>
        <w:t>проведения публичных слушаний) документация о планировке территории - проекты планировки    с проектами межевания в их составе.</w:t>
      </w:r>
    </w:p>
    <w:p w:rsidR="00664F1F" w:rsidRDefault="00664F1F" w:rsidP="00664F1F">
      <w:pPr>
        <w:shd w:val="clear" w:color="auto" w:fill="FFFFFF"/>
        <w:spacing w:after="0"/>
        <w:ind w:firstLine="551"/>
        <w:jc w:val="both"/>
        <w:rPr>
          <w:color w:val="000000"/>
        </w:rPr>
      </w:pPr>
      <w:r>
        <w:rPr>
          <w:color w:val="000000"/>
        </w:rPr>
        <w:t>Основания считаются правомочными при одновременном существовании следующих условий:</w:t>
      </w:r>
    </w:p>
    <w:p w:rsidR="00664F1F" w:rsidRDefault="00664F1F" w:rsidP="00664F1F">
      <w:pPr>
        <w:pStyle w:val="-2"/>
        <w:numPr>
          <w:ilvl w:val="0"/>
          <w:numId w:val="3"/>
        </w:numPr>
        <w:spacing w:before="0" w:after="0"/>
        <w:ind w:left="0" w:firstLine="567"/>
        <w:rPr>
          <w:szCs w:val="24"/>
        </w:rPr>
      </w:pPr>
      <w:r>
        <w:rPr>
          <w:szCs w:val="24"/>
        </w:rPr>
        <w:t>доказанном наличии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
    <w:p w:rsidR="00664F1F" w:rsidRDefault="00664F1F" w:rsidP="00664F1F">
      <w:pPr>
        <w:pStyle w:val="-2"/>
        <w:numPr>
          <w:ilvl w:val="0"/>
          <w:numId w:val="3"/>
        </w:numPr>
        <w:spacing w:before="0" w:after="0"/>
        <w:ind w:left="0" w:firstLine="567"/>
        <w:rPr>
          <w:szCs w:val="24"/>
        </w:rPr>
      </w:pPr>
      <w:r>
        <w:rPr>
          <w:szCs w:val="24"/>
        </w:rPr>
        <w:t xml:space="preserve">доказанной невозможности реализации государственных или муниципальных нужд </w:t>
      </w:r>
      <w:proofErr w:type="gramStart"/>
      <w:r>
        <w:rPr>
          <w:szCs w:val="24"/>
        </w:rPr>
        <w:t>иначе</w:t>
      </w:r>
      <w:proofErr w:type="gramEnd"/>
      <w:r>
        <w:rPr>
          <w:szCs w:val="24"/>
        </w:rPr>
        <w:t xml:space="preserve"> как только посредством изъятия соответствующих земельных участков или их частей.</w:t>
      </w:r>
    </w:p>
    <w:p w:rsidR="00664F1F" w:rsidRDefault="00664F1F" w:rsidP="00664F1F">
      <w:pPr>
        <w:shd w:val="clear" w:color="auto" w:fill="FFFFFF"/>
        <w:tabs>
          <w:tab w:val="left" w:pos="248"/>
        </w:tabs>
        <w:spacing w:after="0"/>
        <w:ind w:firstLine="551"/>
        <w:jc w:val="both"/>
        <w:rPr>
          <w:color w:val="000000"/>
          <w:szCs w:val="24"/>
        </w:rPr>
      </w:pPr>
      <w:r>
        <w:rPr>
          <w:color w:val="000000"/>
        </w:rPr>
        <w:t>3.</w:t>
      </w:r>
      <w:r>
        <w:rPr>
          <w:color w:val="000000"/>
        </w:rPr>
        <w:tab/>
        <w:t xml:space="preserve"> Муниципальными нуждами </w:t>
      </w:r>
      <w:r>
        <w:t>муниципального образования</w:t>
      </w:r>
      <w:r>
        <w:rPr>
          <w:color w:val="000000"/>
        </w:rPr>
        <w:t>, которые могут быть основаниями для изъятия, резервирования земельных участков, иных объектов недвижимости, являются   необходимость строительства в соответствии с утвержденной документацией по планировке территории:</w:t>
      </w:r>
    </w:p>
    <w:p w:rsidR="00664F1F" w:rsidRDefault="00664F1F" w:rsidP="00664F1F">
      <w:pPr>
        <w:pStyle w:val="2b"/>
        <w:numPr>
          <w:ilvl w:val="0"/>
          <w:numId w:val="19"/>
        </w:numPr>
        <w:shd w:val="clear" w:color="auto" w:fill="FFFFFF"/>
        <w:spacing w:before="0" w:after="0"/>
        <w:ind w:left="0"/>
        <w:rPr>
          <w:szCs w:val="24"/>
        </w:rPr>
      </w:pPr>
      <w:r>
        <w:rPr>
          <w:szCs w:val="24"/>
        </w:rPr>
        <w:t>объекты федеральных энергетических систем и объекты энергетических систем регионального значения;</w:t>
      </w:r>
    </w:p>
    <w:p w:rsidR="00664F1F" w:rsidRDefault="00664F1F" w:rsidP="00664F1F">
      <w:pPr>
        <w:pStyle w:val="2b"/>
        <w:numPr>
          <w:ilvl w:val="0"/>
          <w:numId w:val="19"/>
        </w:numPr>
        <w:shd w:val="clear" w:color="auto" w:fill="FFFFFF"/>
        <w:spacing w:before="0" w:after="0"/>
        <w:ind w:left="0"/>
        <w:rPr>
          <w:szCs w:val="24"/>
        </w:rPr>
      </w:pPr>
      <w:r>
        <w:rPr>
          <w:szCs w:val="24"/>
        </w:rPr>
        <w:t>объекты использования атомной энергии;</w:t>
      </w:r>
    </w:p>
    <w:p w:rsidR="00664F1F" w:rsidRDefault="00664F1F" w:rsidP="00664F1F">
      <w:pPr>
        <w:pStyle w:val="2b"/>
        <w:numPr>
          <w:ilvl w:val="0"/>
          <w:numId w:val="19"/>
        </w:numPr>
        <w:shd w:val="clear" w:color="auto" w:fill="FFFFFF"/>
        <w:spacing w:before="0" w:after="0"/>
        <w:ind w:left="0"/>
        <w:rPr>
          <w:szCs w:val="24"/>
        </w:rPr>
      </w:pPr>
      <w:r>
        <w:rPr>
          <w:szCs w:val="24"/>
        </w:rPr>
        <w:lastRenderedPageBreak/>
        <w:t>объекты обороны и безопасности;</w:t>
      </w:r>
    </w:p>
    <w:p w:rsidR="00664F1F" w:rsidRDefault="00664F1F" w:rsidP="00664F1F">
      <w:pPr>
        <w:pStyle w:val="2b"/>
        <w:numPr>
          <w:ilvl w:val="0"/>
          <w:numId w:val="19"/>
        </w:numPr>
        <w:shd w:val="clear" w:color="auto" w:fill="FFFFFF"/>
        <w:spacing w:before="0" w:after="0"/>
        <w:ind w:left="0"/>
        <w:rPr>
          <w:szCs w:val="24"/>
        </w:rPr>
      </w:pPr>
      <w:r>
        <w:rPr>
          <w:szCs w:val="24"/>
        </w:rPr>
        <w:t>объекты федерального транспорта, путей сообщения, информатики и связи, а также объекты транспорта, путей сообщения, информатики и связи регионального значения;</w:t>
      </w:r>
    </w:p>
    <w:p w:rsidR="00664F1F" w:rsidRDefault="00664F1F" w:rsidP="00664F1F">
      <w:pPr>
        <w:pStyle w:val="2b"/>
        <w:numPr>
          <w:ilvl w:val="0"/>
          <w:numId w:val="19"/>
        </w:numPr>
        <w:shd w:val="clear" w:color="auto" w:fill="FFFFFF"/>
        <w:spacing w:before="0" w:after="0"/>
        <w:ind w:left="0"/>
        <w:rPr>
          <w:szCs w:val="24"/>
        </w:rPr>
      </w:pPr>
      <w:r>
        <w:rPr>
          <w:szCs w:val="24"/>
        </w:rPr>
        <w:t>объекты, обеспечивающие космическую деятельность;</w:t>
      </w:r>
    </w:p>
    <w:p w:rsidR="00664F1F" w:rsidRDefault="00664F1F" w:rsidP="00664F1F">
      <w:pPr>
        <w:pStyle w:val="2b"/>
        <w:numPr>
          <w:ilvl w:val="0"/>
          <w:numId w:val="19"/>
        </w:numPr>
        <w:shd w:val="clear" w:color="auto" w:fill="FFFFFF"/>
        <w:spacing w:before="0" w:after="0"/>
        <w:ind w:left="0"/>
        <w:rPr>
          <w:szCs w:val="24"/>
        </w:rPr>
      </w:pPr>
      <w:r>
        <w:rPr>
          <w:szCs w:val="24"/>
        </w:rPr>
        <w:t>объекты, обеспечивающие статус и защиту Государственной границы Российской Федерации;</w:t>
      </w:r>
    </w:p>
    <w:p w:rsidR="00664F1F" w:rsidRDefault="00664F1F" w:rsidP="00664F1F">
      <w:pPr>
        <w:pStyle w:val="2b"/>
        <w:numPr>
          <w:ilvl w:val="0"/>
          <w:numId w:val="19"/>
        </w:numPr>
        <w:shd w:val="clear" w:color="auto" w:fill="FFFFFF"/>
        <w:spacing w:before="0" w:after="0"/>
        <w:ind w:left="0"/>
        <w:rPr>
          <w:szCs w:val="24"/>
        </w:rPr>
      </w:pPr>
      <w:r>
        <w:rPr>
          <w:szCs w:val="24"/>
        </w:rPr>
        <w:t>линейные объекты федерального и регионального значения, обеспечивающие деятельность субъектов естественных монополий;</w:t>
      </w:r>
    </w:p>
    <w:p w:rsidR="00664F1F" w:rsidRDefault="00664F1F" w:rsidP="00664F1F">
      <w:pPr>
        <w:pStyle w:val="2b"/>
        <w:numPr>
          <w:ilvl w:val="0"/>
          <w:numId w:val="19"/>
        </w:numPr>
        <w:shd w:val="clear" w:color="auto" w:fill="FFFFFF"/>
        <w:spacing w:before="0" w:after="0"/>
        <w:ind w:left="0"/>
        <w:rPr>
          <w:szCs w:val="24"/>
        </w:rPr>
      </w:pPr>
      <w:r>
        <w:rPr>
          <w:szCs w:val="24"/>
        </w:rPr>
        <w:t>объекты электр</w:t>
      </w:r>
      <w:proofErr w:type="gramStart"/>
      <w:r>
        <w:rPr>
          <w:szCs w:val="24"/>
        </w:rPr>
        <w:t>о-</w:t>
      </w:r>
      <w:proofErr w:type="gramEnd"/>
      <w:r>
        <w:rPr>
          <w:szCs w:val="24"/>
        </w:rPr>
        <w:t>, газо-, тепло- и водоснабжения муниципального значения;</w:t>
      </w:r>
    </w:p>
    <w:p w:rsidR="00664F1F" w:rsidRDefault="00664F1F" w:rsidP="00664F1F">
      <w:pPr>
        <w:pStyle w:val="2b"/>
        <w:numPr>
          <w:ilvl w:val="0"/>
          <w:numId w:val="19"/>
        </w:numPr>
        <w:shd w:val="clear" w:color="auto" w:fill="FFFFFF"/>
        <w:spacing w:before="0" w:after="0"/>
        <w:ind w:left="0"/>
        <w:rPr>
          <w:szCs w:val="24"/>
        </w:rPr>
      </w:pPr>
      <w:r>
        <w:rPr>
          <w:szCs w:val="24"/>
        </w:rPr>
        <w:t>автомобильные дороги федерального, регионального или межмуниципального, местного значения;</w:t>
      </w:r>
    </w:p>
    <w:p w:rsidR="00664F1F" w:rsidRDefault="00664F1F" w:rsidP="00664F1F">
      <w:pPr>
        <w:shd w:val="clear" w:color="auto" w:fill="FFFFFF"/>
        <w:tabs>
          <w:tab w:val="left" w:pos="360"/>
        </w:tabs>
        <w:spacing w:after="0"/>
        <w:ind w:firstLine="551"/>
        <w:jc w:val="both"/>
        <w:rPr>
          <w:color w:val="000000"/>
          <w:szCs w:val="24"/>
        </w:rPr>
      </w:pPr>
      <w:r>
        <w:rPr>
          <w:color w:val="000000"/>
        </w:rPr>
        <w:t>4. Решение об изъятии, резервировании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порядке,   установленном законодательством.</w:t>
      </w:r>
    </w:p>
    <w:p w:rsidR="00664F1F" w:rsidRDefault="00664F1F" w:rsidP="00664F1F">
      <w:pPr>
        <w:shd w:val="clear" w:color="auto" w:fill="FFFFFF"/>
        <w:spacing w:after="0"/>
        <w:ind w:firstLine="551"/>
        <w:jc w:val="both"/>
        <w:rPr>
          <w:color w:val="000000"/>
        </w:rPr>
      </w:pPr>
      <w:r>
        <w:rPr>
          <w:color w:val="000000"/>
        </w:rPr>
        <w:t>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rsidR="00664F1F" w:rsidRDefault="00664F1F" w:rsidP="00664F1F">
      <w:pPr>
        <w:pStyle w:val="2"/>
        <w:widowControl w:val="0"/>
        <w:spacing w:before="0"/>
        <w:contextualSpacing/>
        <w:jc w:val="both"/>
        <w:rPr>
          <w:rFonts w:ascii="Times New Roman" w:hAnsi="Times New Roman"/>
          <w:color w:val="auto"/>
          <w:sz w:val="24"/>
          <w:szCs w:val="24"/>
        </w:rPr>
      </w:pPr>
      <w:bookmarkStart w:id="25" w:name="_Toc308681357"/>
      <w:r>
        <w:rPr>
          <w:rFonts w:ascii="Times New Roman" w:hAnsi="Times New Roman"/>
          <w:i/>
          <w:sz w:val="24"/>
          <w:szCs w:val="24"/>
        </w:rPr>
        <w:t>Статья 22. Условия принятия решений о резервировании земельных участков для реализации государственных, муниципальных нужд</w:t>
      </w:r>
      <w:bookmarkEnd w:id="25"/>
      <w:r>
        <w:rPr>
          <w:rFonts w:ascii="Times New Roman" w:hAnsi="Times New Roman"/>
          <w:i/>
          <w:sz w:val="24"/>
          <w:szCs w:val="24"/>
        </w:rPr>
        <w:t>.</w:t>
      </w:r>
    </w:p>
    <w:p w:rsidR="00664F1F" w:rsidRDefault="00664F1F" w:rsidP="00664F1F">
      <w:pPr>
        <w:spacing w:after="0"/>
        <w:jc w:val="both"/>
        <w:rPr>
          <w:rFonts w:ascii="Times New Roman" w:hAnsi="Times New Roman"/>
          <w:sz w:val="24"/>
          <w:szCs w:val="24"/>
        </w:rPr>
      </w:pPr>
      <w:r>
        <w:t>1. Порядок резервирования земельных участков для реализации государственных и муниципальных нужд определяется земельным законодательством и постановлением правительство российской федерации от 22 июля 2008 г. №561.</w:t>
      </w:r>
    </w:p>
    <w:p w:rsidR="00664F1F" w:rsidRDefault="00664F1F" w:rsidP="00664F1F">
      <w:pPr>
        <w:spacing w:after="0"/>
        <w:jc w:val="both"/>
      </w:pPr>
      <w:r>
        <w:t>Решение о резервировании земель принимается в соответствии со следующими документами:</w:t>
      </w:r>
    </w:p>
    <w:p w:rsidR="00664F1F" w:rsidRDefault="00664F1F" w:rsidP="00664F1F">
      <w:pPr>
        <w:spacing w:after="0"/>
        <w:jc w:val="both"/>
      </w:pPr>
      <w:r>
        <w:t>а) документы территориального планирования. При наличии документации по планировке территории решение о резервировании земель принимается в соответствии с такой документацией;</w:t>
      </w:r>
    </w:p>
    <w:p w:rsidR="00664F1F" w:rsidRDefault="00664F1F" w:rsidP="00664F1F">
      <w:pPr>
        <w:spacing w:after="0"/>
        <w:jc w:val="both"/>
      </w:pPr>
      <w:r>
        <w:t xml:space="preserve">б) решения об утверждении </w:t>
      </w:r>
      <w:proofErr w:type="gramStart"/>
      <w:r>
        <w:t>границ зон планируемого размещения объектов капитального строительства</w:t>
      </w:r>
      <w:proofErr w:type="gramEnd"/>
      <w:r>
        <w:t xml:space="preserve"> федерального, регионального или местного значения;</w:t>
      </w:r>
    </w:p>
    <w:p w:rsidR="00664F1F" w:rsidRDefault="00664F1F" w:rsidP="00664F1F">
      <w:pPr>
        <w:spacing w:after="0"/>
        <w:jc w:val="both"/>
      </w:pPr>
      <w:r>
        <w:t>в) 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порядке.</w:t>
      </w:r>
    </w:p>
    <w:p w:rsidR="00664F1F" w:rsidRDefault="00664F1F" w:rsidP="00664F1F">
      <w:pPr>
        <w:shd w:val="clear" w:color="auto" w:fill="FFFFFF"/>
        <w:spacing w:after="0"/>
        <w:ind w:firstLine="551"/>
        <w:jc w:val="both"/>
        <w:rPr>
          <w:color w:val="000000"/>
        </w:rPr>
      </w:pPr>
      <w:r>
        <w:rPr>
          <w:color w:val="000000"/>
        </w:rPr>
        <w:t>Порядок подготовки оснований для принятия решений о резервировании земельных участков для реализации государственных и муниципальных нужд определяется Градостроительным кодексом Российской Федерации, законодательством о градостроительной деятельности Тульской области, настоящими Правилами и принимаемыми в соответствии с ними иными нормативными правовыми актами органов местного самоуправления м</w:t>
      </w:r>
      <w:r>
        <w:t>униципального образования</w:t>
      </w:r>
      <w:r>
        <w:rPr>
          <w:color w:val="000000"/>
        </w:rPr>
        <w:t>.</w:t>
      </w:r>
    </w:p>
    <w:p w:rsidR="00664F1F" w:rsidRDefault="00664F1F" w:rsidP="00664F1F">
      <w:pPr>
        <w:shd w:val="clear" w:color="auto" w:fill="FFFFFF"/>
        <w:spacing w:after="0"/>
        <w:ind w:firstLine="551"/>
        <w:jc w:val="both"/>
        <w:rPr>
          <w:color w:val="000000"/>
        </w:rPr>
      </w:pPr>
      <w:r>
        <w:rPr>
          <w:color w:val="000000"/>
          <w:spacing w:val="4"/>
        </w:rPr>
        <w:t xml:space="preserve">2. Основанием для принятия актов о резервировании земельных участков для реализации </w:t>
      </w:r>
      <w:r>
        <w:rPr>
          <w:color w:val="000000"/>
          <w:spacing w:val="3"/>
        </w:rPr>
        <w:t xml:space="preserve">государственных и муниципальных нужд является одновременное наличие утвержденных в </w:t>
      </w:r>
      <w:r>
        <w:rPr>
          <w:color w:val="000000"/>
        </w:rPr>
        <w:t>установленном порядке:</w:t>
      </w:r>
    </w:p>
    <w:p w:rsidR="00664F1F" w:rsidRDefault="00664F1F" w:rsidP="00664F1F">
      <w:pPr>
        <w:pStyle w:val="-2"/>
        <w:numPr>
          <w:ilvl w:val="0"/>
          <w:numId w:val="3"/>
        </w:numPr>
        <w:spacing w:before="0" w:after="0"/>
        <w:ind w:left="0" w:firstLine="567"/>
        <w:rPr>
          <w:szCs w:val="24"/>
        </w:rPr>
      </w:pPr>
      <w:r>
        <w:rPr>
          <w:szCs w:val="24"/>
        </w:rPr>
        <w:t>документов территориального планирования, отображающих зоны резервирования (зоны планируемого размещения объектов для реализации государственных, муниципальных нужд);</w:t>
      </w:r>
    </w:p>
    <w:p w:rsidR="00664F1F" w:rsidRDefault="00664F1F" w:rsidP="00664F1F">
      <w:pPr>
        <w:pStyle w:val="-2"/>
        <w:numPr>
          <w:ilvl w:val="0"/>
          <w:numId w:val="3"/>
        </w:numPr>
        <w:spacing w:before="0" w:after="0"/>
        <w:ind w:left="0" w:firstLine="567"/>
        <w:rPr>
          <w:szCs w:val="24"/>
        </w:rPr>
      </w:pPr>
      <w:r>
        <w:rPr>
          <w:szCs w:val="24"/>
        </w:rPr>
        <w:t>проектов планировки и проектов межевания в их составе, определяющих границы зон резервирования.</w:t>
      </w:r>
    </w:p>
    <w:p w:rsidR="00664F1F" w:rsidRDefault="00664F1F" w:rsidP="00664F1F">
      <w:pPr>
        <w:shd w:val="clear" w:color="auto" w:fill="FFFFFF"/>
        <w:spacing w:after="0"/>
        <w:ind w:firstLine="551"/>
        <w:jc w:val="both"/>
        <w:rPr>
          <w:color w:val="000000"/>
          <w:szCs w:val="24"/>
        </w:rPr>
      </w:pPr>
      <w:r>
        <w:rPr>
          <w:color w:val="000000"/>
        </w:rPr>
        <w:t>Указанная документация подготавливается и утверждается в порядке, определенном градостроительным законодательством.</w:t>
      </w:r>
    </w:p>
    <w:p w:rsidR="00664F1F" w:rsidRDefault="00664F1F" w:rsidP="00664F1F">
      <w:pPr>
        <w:shd w:val="clear" w:color="auto" w:fill="FFFFFF"/>
        <w:tabs>
          <w:tab w:val="left" w:pos="232"/>
        </w:tabs>
        <w:spacing w:after="0"/>
        <w:ind w:firstLine="551"/>
        <w:jc w:val="both"/>
        <w:rPr>
          <w:color w:val="000000"/>
        </w:rPr>
      </w:pPr>
      <w:r>
        <w:rPr>
          <w:color w:val="000000"/>
        </w:rPr>
        <w:t>3.</w:t>
      </w:r>
      <w:r>
        <w:rPr>
          <w:color w:val="000000"/>
        </w:rPr>
        <w:tab/>
        <w:t xml:space="preserve"> В соответствии с градостроительным законодательством:</w:t>
      </w:r>
    </w:p>
    <w:p w:rsidR="00664F1F" w:rsidRDefault="00664F1F" w:rsidP="00664F1F">
      <w:pPr>
        <w:pStyle w:val="-2"/>
        <w:numPr>
          <w:ilvl w:val="0"/>
          <w:numId w:val="3"/>
        </w:numPr>
        <w:spacing w:before="0" w:after="0"/>
        <w:ind w:left="0" w:firstLine="567"/>
        <w:rPr>
          <w:szCs w:val="24"/>
        </w:rPr>
      </w:pPr>
      <w:proofErr w:type="gramStart"/>
      <w:r>
        <w:rPr>
          <w:szCs w:val="24"/>
        </w:rPr>
        <w:t xml:space="preserve">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Тульской    области,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w:t>
      </w:r>
      <w:r>
        <w:rPr>
          <w:szCs w:val="24"/>
        </w:rPr>
        <w:lastRenderedPageBreak/>
        <w:t>реализации государственных и муниципальных нужд;</w:t>
      </w:r>
      <w:proofErr w:type="gramEnd"/>
    </w:p>
    <w:p w:rsidR="00664F1F" w:rsidRDefault="00664F1F" w:rsidP="00664F1F">
      <w:pPr>
        <w:pStyle w:val="-2"/>
        <w:numPr>
          <w:ilvl w:val="0"/>
          <w:numId w:val="3"/>
        </w:numPr>
        <w:spacing w:before="0" w:after="0"/>
        <w:ind w:left="0" w:firstLine="567"/>
        <w:rPr>
          <w:szCs w:val="24"/>
        </w:rPr>
      </w:pPr>
      <w:r>
        <w:rPr>
          <w:szCs w:val="24"/>
        </w:rPr>
        <w:t>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664F1F" w:rsidRDefault="00664F1F" w:rsidP="00664F1F">
      <w:pPr>
        <w:pStyle w:val="-2"/>
        <w:numPr>
          <w:ilvl w:val="0"/>
          <w:numId w:val="18"/>
        </w:numPr>
        <w:spacing w:before="0" w:after="0"/>
        <w:ind w:left="0" w:firstLine="567"/>
        <w:rPr>
          <w:szCs w:val="24"/>
        </w:rPr>
      </w:pPr>
      <w:r>
        <w:rPr>
          <w:szCs w:val="24"/>
        </w:rPr>
        <w:t>Решения для резервирования земель должно содержать:</w:t>
      </w:r>
    </w:p>
    <w:p w:rsidR="00664F1F" w:rsidRDefault="00664F1F" w:rsidP="00664F1F">
      <w:pPr>
        <w:spacing w:after="0"/>
        <w:jc w:val="both"/>
        <w:rPr>
          <w:szCs w:val="24"/>
        </w:rPr>
      </w:pPr>
      <w:r>
        <w:t>а) цели и сроки резервирования земель;</w:t>
      </w:r>
    </w:p>
    <w:p w:rsidR="00664F1F" w:rsidRDefault="00664F1F" w:rsidP="00664F1F">
      <w:pPr>
        <w:spacing w:after="0"/>
        <w:jc w:val="both"/>
      </w:pPr>
      <w:r>
        <w:t>б) реквизиты документов, в соответствии с которыми осуществляется резервирование земель;</w:t>
      </w:r>
    </w:p>
    <w:p w:rsidR="00664F1F" w:rsidRDefault="00664F1F" w:rsidP="00664F1F">
      <w:pPr>
        <w:spacing w:after="0"/>
        <w:jc w:val="both"/>
      </w:pPr>
      <w:r>
        <w:t>в) ограничения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w:t>
      </w:r>
    </w:p>
    <w:p w:rsidR="00664F1F" w:rsidRDefault="00664F1F" w:rsidP="00664F1F">
      <w:pPr>
        <w:spacing w:after="0"/>
        <w:jc w:val="both"/>
      </w:pPr>
      <w:r>
        <w:t>г)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полностью или частично расположены в границах резервируемых земель.</w:t>
      </w:r>
    </w:p>
    <w:p w:rsidR="00664F1F" w:rsidRDefault="00664F1F" w:rsidP="00664F1F">
      <w:pPr>
        <w:spacing w:after="0"/>
        <w:jc w:val="both"/>
      </w:pPr>
      <w:r>
        <w:t>К решению о резервировании земель прилагается схема резервируемых земель, а также перечень кадастровых номеров земельных участков, которые полностью или частично расположены в границах резервируемых земель. Решение о резервировании земель и схема резервируемых земель должны содержать необходимые для внесения в государственный кадастр недвижимости сведения о земельных участках (их частях), права на которые ограничиваются решением о резервировании земель. Решение о резервировании земель принимается по отношению к земельным участкам, находящимся в пределах одного кадастрового округа.</w:t>
      </w:r>
    </w:p>
    <w:p w:rsidR="00664F1F" w:rsidRDefault="00664F1F" w:rsidP="00664F1F">
      <w:pPr>
        <w:spacing w:after="0"/>
        <w:jc w:val="both"/>
      </w:pPr>
      <w:r>
        <w:t>5. 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 Решение о резервировании земель вступает в силу не ранее его опубликования.</w:t>
      </w:r>
    </w:p>
    <w:p w:rsidR="00664F1F" w:rsidRDefault="00664F1F" w:rsidP="00664F1F">
      <w:pPr>
        <w:spacing w:after="0"/>
        <w:jc w:val="both"/>
      </w:pPr>
      <w:r>
        <w:t>6. Орган государственной власти или орган местного самоуправления, принявшие решение о резервировании земель, направляют копию решения о резервировании земель и прилагаемую к нему схему резервируемых земель в федеральный орган исполнительной власти, осуществляющий ведение государственного кадастра недвижимости в порядке, установленном статьей 15 Федерального закона "О государственном кадастре недвижимости".</w:t>
      </w:r>
    </w:p>
    <w:p w:rsidR="00664F1F" w:rsidRDefault="00664F1F" w:rsidP="00664F1F">
      <w:pPr>
        <w:spacing w:after="0"/>
        <w:jc w:val="both"/>
      </w:pPr>
      <w:r>
        <w:t>Государственная регистрация ограничений прав, установленных решением о резервировании земель, а также прекращения таких ограничений осуществляется в соответствии с Федеральным законом "О государственной регистрации прав на недвижимое имущество и сделок с ним".</w:t>
      </w:r>
    </w:p>
    <w:p w:rsidR="00664F1F" w:rsidRDefault="00664F1F" w:rsidP="00664F1F">
      <w:pPr>
        <w:spacing w:after="0"/>
        <w:jc w:val="both"/>
      </w:pPr>
      <w:r>
        <w:t>7. Действие ограничений прав, установленных решением о резервировании земель, прекращается в связи со следующими обстоятельствами:</w:t>
      </w:r>
    </w:p>
    <w:p w:rsidR="00664F1F" w:rsidRDefault="00664F1F" w:rsidP="00664F1F">
      <w:pPr>
        <w:spacing w:after="0"/>
        <w:jc w:val="both"/>
      </w:pPr>
      <w:r>
        <w:t>а) истечение указанного в решении срока резервирования земель;</w:t>
      </w:r>
    </w:p>
    <w:p w:rsidR="00664F1F" w:rsidRDefault="00664F1F" w:rsidP="00664F1F">
      <w:pPr>
        <w:spacing w:after="0"/>
        <w:jc w:val="both"/>
      </w:pPr>
      <w:r>
        <w:t>б) предоставление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664F1F" w:rsidRDefault="00664F1F" w:rsidP="00664F1F">
      <w:pPr>
        <w:spacing w:after="0"/>
        <w:jc w:val="both"/>
      </w:pPr>
      <w:r>
        <w:t>в) отмена решения о резервировании земель органом государственной власти или органом местного самоуправления, принявшим решение о резервировании земель;</w:t>
      </w:r>
    </w:p>
    <w:p w:rsidR="00664F1F" w:rsidRDefault="00664F1F" w:rsidP="00664F1F">
      <w:pPr>
        <w:spacing w:after="0"/>
        <w:jc w:val="both"/>
      </w:pPr>
      <w:r>
        <w:t>г) изъятие в установленном порядке, в том числе путем выкупа, зарезервированного земельного участка для государственных или муниципальных нужд;</w:t>
      </w:r>
    </w:p>
    <w:p w:rsidR="00664F1F" w:rsidRDefault="00664F1F" w:rsidP="00664F1F">
      <w:pPr>
        <w:spacing w:after="0"/>
        <w:jc w:val="both"/>
      </w:pPr>
      <w:r>
        <w:t>д) решение суда, вступившее в законную силу.</w:t>
      </w:r>
    </w:p>
    <w:p w:rsidR="00664F1F" w:rsidRDefault="00664F1F" w:rsidP="00664F1F">
      <w:pPr>
        <w:spacing w:after="0"/>
        <w:jc w:val="both"/>
      </w:pPr>
      <w:r>
        <w:t xml:space="preserve">8. </w:t>
      </w:r>
      <w:proofErr w:type="gramStart"/>
      <w:r>
        <w:t xml:space="preserve">В случае прекращения действия ограничений прав, установленных решением о резервировании земель, орган государственной власти или орган местного самоуправления, принявшие такое решение, обязаны в течение 30 дней с даты наступления обстоятельств, обратиться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w:t>
      </w:r>
      <w:r>
        <w:lastRenderedPageBreak/>
        <w:t>зарезервированных землях, а также в федеральный орган исполнительной власти</w:t>
      </w:r>
      <w:proofErr w:type="gramEnd"/>
      <w:r>
        <w:t xml:space="preserve">, </w:t>
      </w:r>
      <w:proofErr w:type="gramStart"/>
      <w:r>
        <w:t>осуществляющий</w:t>
      </w:r>
      <w:proofErr w:type="gramEnd"/>
      <w:r>
        <w:t xml:space="preserve"> государственную регистрацию прав на недвижимое имущество и сделок с ним, с заявлением о государственной регистрации прекращения ограничений прав, вызванных резервированием земель.</w:t>
      </w:r>
    </w:p>
    <w:p w:rsidR="00664F1F" w:rsidRDefault="00664F1F" w:rsidP="00664F1F">
      <w:pPr>
        <w:pStyle w:val="2"/>
        <w:widowControl w:val="0"/>
        <w:spacing w:before="0"/>
        <w:contextualSpacing/>
        <w:jc w:val="both"/>
        <w:rPr>
          <w:rFonts w:ascii="Times New Roman" w:hAnsi="Times New Roman"/>
          <w:sz w:val="24"/>
          <w:szCs w:val="24"/>
        </w:rPr>
      </w:pPr>
      <w:bookmarkStart w:id="26" w:name="_Toc308681358"/>
      <w:bookmarkEnd w:id="26"/>
      <w:r>
        <w:rPr>
          <w:rFonts w:ascii="Times New Roman" w:hAnsi="Times New Roman"/>
          <w:i/>
          <w:sz w:val="24"/>
          <w:szCs w:val="24"/>
        </w:rPr>
        <w:t>Статья 23. Условия установления публичных сервитутов.</w:t>
      </w:r>
    </w:p>
    <w:p w:rsidR="00664F1F" w:rsidRDefault="00664F1F" w:rsidP="00664F1F">
      <w:pPr>
        <w:shd w:val="clear" w:color="auto" w:fill="FFFFFF"/>
        <w:spacing w:after="0"/>
        <w:ind w:firstLine="551"/>
        <w:jc w:val="both"/>
        <w:rPr>
          <w:rFonts w:ascii="Times New Roman" w:hAnsi="Times New Roman"/>
          <w:color w:val="000000"/>
          <w:sz w:val="24"/>
          <w:szCs w:val="24"/>
        </w:rPr>
      </w:pPr>
      <w:r>
        <w:rPr>
          <w:color w:val="000000"/>
        </w:rPr>
        <w:t xml:space="preserve">1. </w:t>
      </w:r>
      <w:proofErr w:type="gramStart"/>
      <w:r>
        <w:rPr>
          <w:color w:val="000000"/>
        </w:rPr>
        <w:t>Органы местного самоуправления в лице ОГД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w:t>
      </w:r>
      <w:proofErr w:type="gramEnd"/>
      <w:r>
        <w:rPr>
          <w:color w:val="000000"/>
        </w:rPr>
        <w:t xml:space="preserve"> и природных объектов, иных общественных нужд, которые не могут быть обеспечены иначе, как только путем установления публичных сервитутов.</w:t>
      </w:r>
    </w:p>
    <w:p w:rsidR="00664F1F" w:rsidRDefault="00664F1F" w:rsidP="00664F1F">
      <w:pPr>
        <w:shd w:val="clear" w:color="auto" w:fill="FFFFFF"/>
        <w:tabs>
          <w:tab w:val="left" w:pos="352"/>
        </w:tabs>
        <w:spacing w:after="0"/>
        <w:ind w:firstLine="551"/>
        <w:jc w:val="both"/>
        <w:rPr>
          <w:color w:val="000000"/>
        </w:rPr>
      </w:pPr>
      <w:r>
        <w:rPr>
          <w:color w:val="000000"/>
        </w:rPr>
        <w:t>2.</w:t>
      </w:r>
      <w:r>
        <w:rPr>
          <w:color w:val="000000"/>
        </w:rPr>
        <w:tab/>
        <w:t xml:space="preserve"> Границы зон действия публичных сервитутов обозначаются на градостроительных планах земельных </w:t>
      </w:r>
      <w:r>
        <w:rPr>
          <w:color w:val="000000"/>
          <w:spacing w:val="1"/>
        </w:rPr>
        <w:t xml:space="preserve">участков.  Границы зон действия публичных сервитутов отражаются в документах государственного </w:t>
      </w:r>
      <w:r>
        <w:rPr>
          <w:color w:val="000000"/>
        </w:rPr>
        <w:t>кадастрового учета земельных участков и иных объектов недвижимости.</w:t>
      </w:r>
    </w:p>
    <w:p w:rsidR="00664F1F" w:rsidRDefault="00664F1F" w:rsidP="00664F1F">
      <w:pPr>
        <w:shd w:val="clear" w:color="auto" w:fill="FFFFFF"/>
        <w:tabs>
          <w:tab w:val="left" w:pos="420"/>
        </w:tabs>
        <w:spacing w:after="0"/>
        <w:ind w:firstLine="551"/>
        <w:jc w:val="both"/>
        <w:rPr>
          <w:color w:val="000000"/>
        </w:rPr>
      </w:pPr>
      <w:r>
        <w:rPr>
          <w:color w:val="000000"/>
        </w:rPr>
        <w:t>3.  Порядок   установления   публичных   сервитутов   определяется   законодательством,   настоящими Правилами, иными нормативными правовыми актами.</w:t>
      </w:r>
    </w:p>
    <w:p w:rsidR="00664F1F" w:rsidRDefault="00664F1F" w:rsidP="00664F1F">
      <w:pPr>
        <w:pStyle w:val="2"/>
        <w:widowControl w:val="0"/>
        <w:spacing w:before="0"/>
        <w:contextualSpacing/>
        <w:jc w:val="both"/>
        <w:rPr>
          <w:rFonts w:ascii="Times New Roman" w:hAnsi="Times New Roman"/>
          <w:color w:val="auto"/>
          <w:sz w:val="24"/>
          <w:szCs w:val="24"/>
        </w:rPr>
      </w:pPr>
      <w:bookmarkStart w:id="27" w:name="_Toc308681359"/>
      <w:bookmarkEnd w:id="27"/>
      <w:r>
        <w:rPr>
          <w:rFonts w:ascii="Times New Roman" w:hAnsi="Times New Roman"/>
          <w:i/>
          <w:sz w:val="24"/>
          <w:szCs w:val="24"/>
        </w:rPr>
        <w:t>Статья 24. Право на строительные изменения недвижимости и основание для его реализации. Виды строительных изменений недвижимости.</w:t>
      </w:r>
    </w:p>
    <w:p w:rsidR="00664F1F" w:rsidRDefault="00664F1F" w:rsidP="00664F1F">
      <w:pPr>
        <w:shd w:val="clear" w:color="auto" w:fill="FFFFFF"/>
        <w:spacing w:after="0"/>
        <w:ind w:firstLine="551"/>
        <w:jc w:val="both"/>
        <w:rPr>
          <w:rFonts w:ascii="Times New Roman" w:hAnsi="Times New Roman"/>
          <w:color w:val="000000"/>
          <w:sz w:val="24"/>
          <w:szCs w:val="24"/>
        </w:rPr>
      </w:pPr>
      <w:r>
        <w:rPr>
          <w:color w:val="000000"/>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664F1F" w:rsidRDefault="00664F1F" w:rsidP="00664F1F">
      <w:pPr>
        <w:shd w:val="clear" w:color="auto" w:fill="FFFFFF"/>
        <w:spacing w:after="0"/>
        <w:ind w:firstLine="551"/>
        <w:jc w:val="both"/>
        <w:rPr>
          <w:color w:val="000000"/>
        </w:rPr>
      </w:pPr>
      <w:r>
        <w:rPr>
          <w:color w:val="000000"/>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664F1F" w:rsidRDefault="00664F1F" w:rsidP="00664F1F">
      <w:pPr>
        <w:shd w:val="clear" w:color="auto" w:fill="FFFFFF"/>
        <w:tabs>
          <w:tab w:val="left" w:pos="368"/>
        </w:tabs>
        <w:spacing w:after="0"/>
        <w:ind w:firstLine="551"/>
        <w:jc w:val="both"/>
        <w:rPr>
          <w:color w:val="000000"/>
        </w:rPr>
      </w:pPr>
      <w:r>
        <w:rPr>
          <w:color w:val="000000"/>
        </w:rPr>
        <w:t>1.</w:t>
      </w:r>
      <w:r>
        <w:rPr>
          <w:color w:val="000000"/>
        </w:rPr>
        <w:tab/>
        <w:t xml:space="preserve"> Правом   производить   строительные   изменения   недвижимости   -   осуществлять   строительство, </w:t>
      </w:r>
      <w:r>
        <w:rPr>
          <w:color w:val="000000"/>
          <w:spacing w:val="1"/>
        </w:rPr>
        <w:t xml:space="preserve">реконструкцию, снос объектов, производить над ними иные изменения, обладают лица, владеющие </w:t>
      </w:r>
      <w:r>
        <w:rPr>
          <w:color w:val="000000"/>
        </w:rPr>
        <w:t>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w:t>
      </w:r>
    </w:p>
    <w:p w:rsidR="00664F1F" w:rsidRDefault="00664F1F" w:rsidP="00664F1F">
      <w:pPr>
        <w:shd w:val="clear" w:color="auto" w:fill="FFFFFF"/>
        <w:spacing w:after="0"/>
        <w:ind w:firstLine="551"/>
        <w:jc w:val="both"/>
        <w:rPr>
          <w:color w:val="000000"/>
        </w:rPr>
      </w:pPr>
      <w:r>
        <w:rPr>
          <w:color w:val="000000"/>
        </w:rPr>
        <w:t>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настоящими Правилами. Исключения составляют случаи, определенные градостроительным законодательством и в соответствии с ним - частью 3 настоящей статьи.</w:t>
      </w:r>
    </w:p>
    <w:p w:rsidR="00664F1F" w:rsidRDefault="00664F1F" w:rsidP="00664F1F">
      <w:pPr>
        <w:shd w:val="clear" w:color="auto" w:fill="FFFFFF"/>
        <w:tabs>
          <w:tab w:val="left" w:pos="232"/>
        </w:tabs>
        <w:spacing w:after="0"/>
        <w:ind w:firstLine="551"/>
        <w:jc w:val="both"/>
        <w:rPr>
          <w:color w:val="000000"/>
        </w:rPr>
      </w:pPr>
      <w:r>
        <w:rPr>
          <w:color w:val="000000"/>
        </w:rPr>
        <w:t>2.</w:t>
      </w:r>
      <w:r>
        <w:rPr>
          <w:color w:val="000000"/>
        </w:rPr>
        <w:tab/>
        <w:t xml:space="preserve"> Строительные изменения недвижимости подразделяются на изменения, для которых:</w:t>
      </w:r>
    </w:p>
    <w:p w:rsidR="00664F1F" w:rsidRDefault="00664F1F" w:rsidP="00664F1F">
      <w:pPr>
        <w:pStyle w:val="-2"/>
        <w:numPr>
          <w:ilvl w:val="0"/>
          <w:numId w:val="3"/>
        </w:numPr>
        <w:spacing w:before="0" w:after="0"/>
        <w:ind w:left="0" w:firstLine="567"/>
        <w:rPr>
          <w:szCs w:val="24"/>
        </w:rPr>
      </w:pPr>
      <w:r>
        <w:rPr>
          <w:szCs w:val="24"/>
        </w:rPr>
        <w:t>не требуется разрешения на строительство,</w:t>
      </w:r>
    </w:p>
    <w:p w:rsidR="00664F1F" w:rsidRDefault="00664F1F" w:rsidP="00664F1F">
      <w:pPr>
        <w:pStyle w:val="-2"/>
        <w:numPr>
          <w:ilvl w:val="0"/>
          <w:numId w:val="3"/>
        </w:numPr>
        <w:spacing w:before="0" w:after="0"/>
        <w:ind w:left="0" w:firstLine="567"/>
        <w:rPr>
          <w:szCs w:val="24"/>
        </w:rPr>
      </w:pPr>
      <w:r>
        <w:rPr>
          <w:szCs w:val="24"/>
        </w:rPr>
        <w:t>требуется разрешение на строительство.</w:t>
      </w:r>
    </w:p>
    <w:p w:rsidR="00664F1F" w:rsidRDefault="00664F1F" w:rsidP="00664F1F">
      <w:pPr>
        <w:shd w:val="clear" w:color="auto" w:fill="FFFFFF"/>
        <w:tabs>
          <w:tab w:val="left" w:pos="232"/>
        </w:tabs>
        <w:spacing w:after="0"/>
        <w:ind w:firstLine="551"/>
        <w:jc w:val="both"/>
        <w:rPr>
          <w:color w:val="000000"/>
          <w:szCs w:val="24"/>
        </w:rPr>
      </w:pPr>
      <w:r>
        <w:rPr>
          <w:color w:val="000000"/>
        </w:rPr>
        <w:t>3.</w:t>
      </w:r>
      <w:r>
        <w:rPr>
          <w:color w:val="000000"/>
        </w:rPr>
        <w:tab/>
        <w:t xml:space="preserve"> Выдача разрешения на строительство не требуется согласно п. 17 статьи  51 Градостроительного кодекса РФ.</w:t>
      </w:r>
    </w:p>
    <w:p w:rsidR="00664F1F" w:rsidRDefault="00664F1F" w:rsidP="00664F1F">
      <w:pPr>
        <w:shd w:val="clear" w:color="auto" w:fill="FFFFFF"/>
        <w:spacing w:after="0"/>
        <w:ind w:firstLine="551"/>
        <w:jc w:val="both"/>
        <w:rPr>
          <w:color w:val="000000"/>
        </w:rPr>
      </w:pPr>
      <w:r>
        <w:rPr>
          <w:color w:val="000000"/>
          <w:spacing w:val="1"/>
        </w:rPr>
        <w:t xml:space="preserve">Законами и нормативными правовыми актами Тульской области может быть установлен </w:t>
      </w:r>
      <w:r>
        <w:rPr>
          <w:color w:val="000000"/>
        </w:rPr>
        <w:t>дополнительный перечень случаев и объектов, для которых не требуется получение разрешения на строительство.</w:t>
      </w:r>
    </w:p>
    <w:p w:rsidR="00664F1F" w:rsidRDefault="00664F1F" w:rsidP="00664F1F">
      <w:pPr>
        <w:shd w:val="clear" w:color="auto" w:fill="FFFFFF"/>
        <w:spacing w:after="0"/>
        <w:ind w:firstLine="551"/>
        <w:jc w:val="both"/>
        <w:rPr>
          <w:color w:val="000000"/>
        </w:rPr>
      </w:pPr>
      <w:r>
        <w:rPr>
          <w:color w:val="000000"/>
        </w:rPr>
        <w:t>Кроме того, не требуется также разрешения на строительство в случае изменений одного вида на другой вид разрешенного использования недвижимости, при одновременном наличии следующих условий:</w:t>
      </w:r>
    </w:p>
    <w:p w:rsidR="00664F1F" w:rsidRDefault="00664F1F" w:rsidP="00664F1F">
      <w:pPr>
        <w:pStyle w:val="-2"/>
        <w:numPr>
          <w:ilvl w:val="0"/>
          <w:numId w:val="3"/>
        </w:numPr>
        <w:spacing w:before="0" w:after="0"/>
        <w:ind w:left="0" w:firstLine="567"/>
        <w:rPr>
          <w:szCs w:val="24"/>
        </w:rPr>
      </w:pPr>
      <w:r>
        <w:rPr>
          <w:szCs w:val="24"/>
        </w:rPr>
        <w:t xml:space="preserve">выбираемый правообладателем недвижимости вид разрешенного использования обозначен в списках статьи  настоящих Правил как основной или вспомогательный (для соответствующей территориальной зоны, обозначенной на карте </w:t>
      </w:r>
      <w:r>
        <w:rPr>
          <w:szCs w:val="24"/>
        </w:rPr>
        <w:lastRenderedPageBreak/>
        <w:t>градостроительного зонирования);</w:t>
      </w:r>
    </w:p>
    <w:p w:rsidR="00664F1F" w:rsidRDefault="00664F1F" w:rsidP="00664F1F">
      <w:pPr>
        <w:pStyle w:val="-2"/>
        <w:numPr>
          <w:ilvl w:val="0"/>
          <w:numId w:val="3"/>
        </w:numPr>
        <w:spacing w:before="0" w:after="0"/>
        <w:ind w:left="0" w:firstLine="567"/>
        <w:rPr>
          <w:szCs w:val="24"/>
        </w:rPr>
      </w:pPr>
      <w:r>
        <w:rPr>
          <w:szCs w:val="24"/>
        </w:rPr>
        <w:t>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санитарн</w:t>
      </w:r>
      <w:proofErr w:type="gramStart"/>
      <w:r>
        <w:rPr>
          <w:szCs w:val="24"/>
        </w:rPr>
        <w:t>о-</w:t>
      </w:r>
      <w:proofErr w:type="gramEnd"/>
      <w:r>
        <w:rPr>
          <w:szCs w:val="24"/>
        </w:rPr>
        <w:t xml:space="preserve"> эпидемиологической и т.д.).</w:t>
      </w:r>
    </w:p>
    <w:p w:rsidR="00664F1F" w:rsidRDefault="00664F1F" w:rsidP="00664F1F">
      <w:pPr>
        <w:shd w:val="clear" w:color="auto" w:fill="FFFFFF"/>
        <w:spacing w:after="0"/>
        <w:ind w:firstLine="551"/>
        <w:jc w:val="both"/>
        <w:rPr>
          <w:color w:val="000000"/>
          <w:szCs w:val="24"/>
        </w:rPr>
      </w:pPr>
      <w:r>
        <w:rPr>
          <w:color w:val="000000"/>
        </w:rPr>
        <w:t xml:space="preserve">Лица, осуществляющие действия, не требующие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Указанные лица </w:t>
      </w:r>
      <w:r>
        <w:rPr>
          <w:color w:val="000000"/>
          <w:u w:val="single"/>
        </w:rPr>
        <w:t>вправе запросить</w:t>
      </w:r>
      <w:r>
        <w:rPr>
          <w:color w:val="000000"/>
        </w:rPr>
        <w:t xml:space="preserve"> и в течение двух недель получить заключение ОГД о том, что планируемые ими действия не требуют разрешения на строительство, в порядке, определенном муниципальным нормативным правовым актом.</w:t>
      </w:r>
    </w:p>
    <w:p w:rsidR="00664F1F" w:rsidRDefault="00664F1F" w:rsidP="00664F1F">
      <w:pPr>
        <w:widowControl w:val="0"/>
        <w:numPr>
          <w:ilvl w:val="0"/>
          <w:numId w:val="18"/>
        </w:numPr>
        <w:shd w:val="clear" w:color="auto" w:fill="FFFFFF"/>
        <w:suppressAutoHyphens/>
        <w:spacing w:after="0" w:line="240" w:lineRule="auto"/>
        <w:ind w:firstLine="551"/>
        <w:contextualSpacing/>
        <w:jc w:val="both"/>
        <w:rPr>
          <w:color w:val="000000"/>
        </w:rPr>
      </w:pPr>
      <w:r>
        <w:rPr>
          <w:color w:val="000000"/>
        </w:rPr>
        <w:t>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26 настоящих Правил для строительных изменений недвижимости, за исключением указанных в пункте 3 настоящей статьи.</w:t>
      </w:r>
    </w:p>
    <w:p w:rsidR="00664F1F" w:rsidRDefault="00664F1F" w:rsidP="00664F1F">
      <w:pPr>
        <w:pStyle w:val="2"/>
        <w:widowControl w:val="0"/>
        <w:spacing w:before="0"/>
        <w:contextualSpacing/>
        <w:jc w:val="both"/>
        <w:rPr>
          <w:rFonts w:ascii="Times New Roman" w:hAnsi="Times New Roman"/>
          <w:color w:val="auto"/>
          <w:sz w:val="24"/>
          <w:szCs w:val="24"/>
        </w:rPr>
      </w:pPr>
      <w:bookmarkStart w:id="28" w:name="_Toc308681360"/>
      <w:r>
        <w:rPr>
          <w:rFonts w:ascii="Times New Roman" w:hAnsi="Times New Roman"/>
          <w:i/>
          <w:sz w:val="24"/>
          <w:szCs w:val="24"/>
        </w:rPr>
        <w:t xml:space="preserve">Статья 25. Подготовка проектной документации </w:t>
      </w:r>
      <w:bookmarkEnd w:id="28"/>
      <w:r>
        <w:rPr>
          <w:rFonts w:ascii="Times New Roman" w:hAnsi="Times New Roman"/>
          <w:i/>
          <w:color w:val="000000"/>
          <w:sz w:val="24"/>
          <w:szCs w:val="24"/>
        </w:rPr>
        <w:t>при строительстве, реконструкции, капитальном ремонте объектов недвижимости.</w:t>
      </w:r>
    </w:p>
    <w:p w:rsidR="00664F1F" w:rsidRDefault="00664F1F" w:rsidP="00664F1F">
      <w:pPr>
        <w:shd w:val="clear" w:color="auto" w:fill="FFFFFF"/>
        <w:tabs>
          <w:tab w:val="left" w:pos="340"/>
        </w:tabs>
        <w:spacing w:after="0"/>
        <w:ind w:firstLine="551"/>
        <w:jc w:val="both"/>
        <w:rPr>
          <w:rFonts w:ascii="Times New Roman" w:hAnsi="Times New Roman"/>
          <w:color w:val="000000"/>
          <w:sz w:val="24"/>
          <w:szCs w:val="24"/>
        </w:rPr>
      </w:pPr>
      <w:r>
        <w:rPr>
          <w:color w:val="000000"/>
        </w:rPr>
        <w:t>1.</w:t>
      </w:r>
      <w:r>
        <w:rPr>
          <w:color w:val="000000"/>
        </w:rPr>
        <w:tab/>
        <w:t xml:space="preserve">  Назначение,   состав,   содержание,   порядок  подготовки   и   утверждения   проектной  документации определяется градостроительным законодательством.</w:t>
      </w:r>
    </w:p>
    <w:p w:rsidR="00664F1F" w:rsidRDefault="00664F1F" w:rsidP="00664F1F">
      <w:pPr>
        <w:shd w:val="clear" w:color="auto" w:fill="FFFFFF"/>
        <w:spacing w:after="0"/>
        <w:ind w:firstLine="551"/>
        <w:jc w:val="both"/>
        <w:rPr>
          <w:color w:val="000000"/>
        </w:rPr>
      </w:pPr>
      <w:r>
        <w:rPr>
          <w:color w:val="000000"/>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664F1F" w:rsidRDefault="00664F1F" w:rsidP="00664F1F">
      <w:pPr>
        <w:shd w:val="clear" w:color="auto" w:fill="FFFFFF"/>
        <w:tabs>
          <w:tab w:val="left" w:pos="340"/>
        </w:tabs>
        <w:spacing w:after="0"/>
        <w:ind w:firstLine="551"/>
        <w:jc w:val="both"/>
        <w:rPr>
          <w:color w:val="000000"/>
        </w:rPr>
      </w:pPr>
      <w:r>
        <w:rPr>
          <w:color w:val="000000"/>
        </w:rPr>
        <w:t>2.</w:t>
      </w:r>
      <w:r>
        <w:rPr>
          <w:color w:val="000000"/>
        </w:rPr>
        <w:tab/>
        <w:t xml:space="preserve">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664F1F" w:rsidRDefault="00664F1F" w:rsidP="00664F1F">
      <w:pPr>
        <w:shd w:val="clear" w:color="auto" w:fill="FFFFFF"/>
        <w:spacing w:after="0"/>
        <w:ind w:firstLine="551"/>
        <w:jc w:val="both"/>
        <w:rPr>
          <w:color w:val="000000"/>
        </w:rPr>
      </w:pPr>
      <w:r>
        <w:rPr>
          <w:color w:val="000000"/>
        </w:rPr>
        <w:t>На основании проектной документации предоставляются разрешения на строительство, кроме случаев, определенных градостроительным законодательством и указанных в части 3 статьи 25 настоящих Правил.</w:t>
      </w:r>
    </w:p>
    <w:p w:rsidR="00664F1F" w:rsidRDefault="00664F1F" w:rsidP="00664F1F">
      <w:pPr>
        <w:shd w:val="clear" w:color="auto" w:fill="FFFFFF"/>
        <w:tabs>
          <w:tab w:val="left" w:pos="272"/>
        </w:tabs>
        <w:spacing w:after="0"/>
        <w:ind w:firstLine="551"/>
        <w:jc w:val="both"/>
        <w:rPr>
          <w:color w:val="000000"/>
        </w:rPr>
      </w:pPr>
      <w:r>
        <w:rPr>
          <w:color w:val="000000"/>
        </w:rPr>
        <w:t>3.</w:t>
      </w:r>
      <w:r>
        <w:rPr>
          <w:color w:val="000000"/>
        </w:rPr>
        <w:tab/>
        <w:t xml:space="preserve">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664F1F" w:rsidRDefault="00664F1F" w:rsidP="00664F1F">
      <w:pPr>
        <w:shd w:val="clear" w:color="auto" w:fill="FFFFFF"/>
        <w:tabs>
          <w:tab w:val="left" w:pos="412"/>
        </w:tabs>
        <w:spacing w:after="0"/>
        <w:ind w:firstLine="551"/>
        <w:jc w:val="both"/>
        <w:rPr>
          <w:color w:val="000000"/>
        </w:rPr>
      </w:pPr>
      <w:r>
        <w:rPr>
          <w:color w:val="000000"/>
        </w:rPr>
        <w:t>4.</w:t>
      </w:r>
      <w:r>
        <w:rPr>
          <w:color w:val="000000"/>
        </w:rPr>
        <w:tab/>
        <w:t xml:space="preserve">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664F1F" w:rsidRDefault="00664F1F" w:rsidP="00664F1F">
      <w:pPr>
        <w:shd w:val="clear" w:color="auto" w:fill="FFFFFF"/>
        <w:spacing w:after="0"/>
        <w:ind w:firstLine="551"/>
        <w:jc w:val="both"/>
        <w:rPr>
          <w:color w:val="000000"/>
        </w:rPr>
      </w:pPr>
      <w:r>
        <w:rPr>
          <w:color w:val="000000"/>
        </w:rPr>
        <w:t>Отношения между застройщиками (заказчиками) и исполнителями регулируются гражданским законодательством.</w:t>
      </w:r>
    </w:p>
    <w:p w:rsidR="00664F1F" w:rsidRDefault="00664F1F" w:rsidP="00664F1F">
      <w:pPr>
        <w:shd w:val="clear" w:color="auto" w:fill="FFFFFF"/>
        <w:spacing w:after="0"/>
        <w:ind w:firstLine="551"/>
        <w:jc w:val="both"/>
        <w:rPr>
          <w:color w:val="000000"/>
        </w:rPr>
      </w:pPr>
      <w:r>
        <w:rPr>
          <w:color w:val="000000"/>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664F1F" w:rsidRDefault="00664F1F" w:rsidP="00664F1F">
      <w:pPr>
        <w:shd w:val="clear" w:color="auto" w:fill="FFFFFF"/>
        <w:tabs>
          <w:tab w:val="left" w:pos="352"/>
        </w:tabs>
        <w:spacing w:after="0"/>
        <w:ind w:firstLine="551"/>
        <w:jc w:val="both"/>
        <w:rPr>
          <w:color w:val="000000"/>
        </w:rPr>
      </w:pPr>
      <w:r>
        <w:rPr>
          <w:color w:val="000000"/>
        </w:rPr>
        <w:t>5.</w:t>
      </w:r>
      <w:r>
        <w:rPr>
          <w:color w:val="000000"/>
        </w:rPr>
        <w:tab/>
        <w:t xml:space="preserve"> Неотъемлемой   частью  договора   о   подготовке   проектной   документации   является   задание   на проектирование,   выдаваемое  застройщиком   (заказчиком)   подрядчику   на   проектирование. Задание должно включать:</w:t>
      </w:r>
    </w:p>
    <w:p w:rsidR="00664F1F" w:rsidRDefault="00664F1F" w:rsidP="00664F1F">
      <w:pPr>
        <w:pStyle w:val="-2"/>
        <w:numPr>
          <w:ilvl w:val="0"/>
          <w:numId w:val="3"/>
        </w:numPr>
        <w:spacing w:before="0" w:after="0"/>
        <w:ind w:left="0" w:firstLine="567"/>
        <w:rPr>
          <w:szCs w:val="24"/>
        </w:rPr>
      </w:pPr>
      <w:r>
        <w:rPr>
          <w:szCs w:val="24"/>
        </w:rPr>
        <w:t xml:space="preserve">градостроительный план земельного участка, подготовленный в соответствии со статьей 31 настоящих Правил, с указанием подрядчику на проектирование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   (в   том   числе   технические   условия   </w:t>
      </w:r>
      <w:r>
        <w:rPr>
          <w:szCs w:val="24"/>
        </w:rPr>
        <w:lastRenderedPageBreak/>
        <w:t>подключения проектируемого объекта к сетям инженерно-технического обеспечения);</w:t>
      </w:r>
    </w:p>
    <w:p w:rsidR="00664F1F" w:rsidRDefault="00664F1F" w:rsidP="00664F1F">
      <w:pPr>
        <w:pStyle w:val="-2"/>
        <w:numPr>
          <w:ilvl w:val="0"/>
          <w:numId w:val="3"/>
        </w:numPr>
        <w:spacing w:before="0" w:after="0"/>
        <w:ind w:left="0" w:firstLine="567"/>
        <w:rPr>
          <w:szCs w:val="24"/>
        </w:rPr>
      </w:pPr>
      <w:r>
        <w:rPr>
          <w:szCs w:val="24"/>
        </w:rPr>
        <w:t>результаты инженерных изысканий либо указание исполнителю обеспечить проведение инженерных изысканий;</w:t>
      </w:r>
    </w:p>
    <w:p w:rsidR="00664F1F" w:rsidRDefault="00664F1F" w:rsidP="00664F1F">
      <w:pPr>
        <w:pStyle w:val="-2"/>
        <w:numPr>
          <w:ilvl w:val="0"/>
          <w:numId w:val="3"/>
        </w:numPr>
        <w:spacing w:before="0" w:after="0"/>
        <w:ind w:left="0" w:firstLine="567"/>
        <w:rPr>
          <w:szCs w:val="24"/>
        </w:rPr>
      </w:pPr>
      <w:r>
        <w:rPr>
          <w:szCs w:val="24"/>
        </w:rPr>
        <w:t>иные определенные законодательством документы и материалы.</w:t>
      </w:r>
    </w:p>
    <w:p w:rsidR="00664F1F" w:rsidRDefault="00664F1F" w:rsidP="00664F1F">
      <w:pPr>
        <w:shd w:val="clear" w:color="auto" w:fill="FFFFFF"/>
        <w:spacing w:after="0"/>
        <w:ind w:firstLine="551"/>
        <w:jc w:val="both"/>
        <w:rPr>
          <w:color w:val="000000"/>
          <w:szCs w:val="24"/>
        </w:rPr>
      </w:pPr>
      <w:r>
        <w:rPr>
          <w:color w:val="000000"/>
        </w:rPr>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664F1F" w:rsidRDefault="00664F1F" w:rsidP="00664F1F">
      <w:pPr>
        <w:shd w:val="clear" w:color="auto" w:fill="FFFFFF"/>
        <w:tabs>
          <w:tab w:val="left" w:pos="352"/>
        </w:tabs>
        <w:spacing w:after="0"/>
        <w:ind w:firstLine="551"/>
        <w:jc w:val="both"/>
        <w:rPr>
          <w:color w:val="000000"/>
        </w:rPr>
      </w:pPr>
      <w:r>
        <w:rPr>
          <w:color w:val="000000"/>
        </w:rPr>
        <w:t>6.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664F1F" w:rsidRDefault="00664F1F" w:rsidP="00664F1F">
      <w:pPr>
        <w:shd w:val="clear" w:color="auto" w:fill="FFFFFF"/>
        <w:spacing w:after="0"/>
        <w:ind w:firstLine="551"/>
        <w:jc w:val="both"/>
        <w:rPr>
          <w:color w:val="000000"/>
        </w:rPr>
      </w:pPr>
      <w:r>
        <w:rPr>
          <w:color w:val="000000"/>
        </w:rPr>
        <w:t xml:space="preserve">Не допускаются подготовка и реализация проектной документации без выполнения соответствующих инженерных изысканий. Порядок проведения инженерных изысканий для подготовки проектной документации и осуществления </w:t>
      </w:r>
      <w:r>
        <w:rPr>
          <w:color w:val="000000"/>
          <w:spacing w:val="6"/>
        </w:rPr>
        <w:t>строительства, состав и формы документов, отражающих результаты инженерных изысканий,</w:t>
      </w:r>
      <w:r>
        <w:rPr>
          <w:color w:val="000000"/>
        </w:rPr>
        <w:t xml:space="preserve"> определяются в соответствии градостроительным законодательством, нормативными правовыми актами Правительства Российской Федерации.</w:t>
      </w:r>
    </w:p>
    <w:p w:rsidR="00664F1F" w:rsidRDefault="00664F1F" w:rsidP="00664F1F">
      <w:pPr>
        <w:shd w:val="clear" w:color="auto" w:fill="FFFFFF"/>
        <w:spacing w:after="0"/>
        <w:ind w:firstLine="551"/>
        <w:jc w:val="both"/>
        <w:rPr>
          <w:color w:val="000000"/>
        </w:rPr>
      </w:pPr>
      <w:r>
        <w:rPr>
          <w:color w:val="000000"/>
        </w:rPr>
        <w:t xml:space="preserve">Инженерные изыскания проводятся на основании договоров, заключаемых между застройщиками </w:t>
      </w:r>
      <w:r>
        <w:rPr>
          <w:color w:val="000000"/>
          <w:spacing w:val="1"/>
        </w:rPr>
        <w:t xml:space="preserve">(заказчиками) и физическими, юридическими лицами (исполнителями), которые соответствуют </w:t>
      </w:r>
      <w:r>
        <w:rPr>
          <w:color w:val="000000"/>
        </w:rPr>
        <w:t>требованиям законодательства, предъявляемым к лицам, выполняющим инженерные изыскания.</w:t>
      </w:r>
    </w:p>
    <w:p w:rsidR="00664F1F" w:rsidRDefault="00664F1F" w:rsidP="00664F1F">
      <w:pPr>
        <w:shd w:val="clear" w:color="auto" w:fill="FFFFFF"/>
        <w:spacing w:after="0"/>
        <w:ind w:firstLine="551"/>
        <w:jc w:val="both"/>
        <w:rPr>
          <w:color w:val="000000"/>
        </w:rPr>
      </w:pPr>
      <w:r>
        <w:rPr>
          <w:color w:val="000000"/>
        </w:rPr>
        <w:t>Отношения между застройщиками (заказчиками) и исполнителями инженерных изысканий регулируются гражданским законодательством.</w:t>
      </w:r>
    </w:p>
    <w:p w:rsidR="00664F1F" w:rsidRDefault="00664F1F" w:rsidP="00664F1F">
      <w:pPr>
        <w:shd w:val="clear" w:color="auto" w:fill="FFFFFF"/>
        <w:spacing w:after="0"/>
        <w:ind w:firstLine="551"/>
        <w:jc w:val="both"/>
        <w:rPr>
          <w:color w:val="000000"/>
        </w:rPr>
      </w:pPr>
      <w:r>
        <w:rPr>
          <w:color w:val="000000"/>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664F1F" w:rsidRDefault="00664F1F" w:rsidP="00664F1F">
      <w:pPr>
        <w:shd w:val="clear" w:color="auto" w:fill="FFFFFF"/>
        <w:tabs>
          <w:tab w:val="left" w:pos="224"/>
        </w:tabs>
        <w:spacing w:after="0"/>
        <w:ind w:firstLine="551"/>
        <w:jc w:val="both"/>
        <w:rPr>
          <w:color w:val="000000"/>
        </w:rPr>
      </w:pPr>
      <w:r>
        <w:rPr>
          <w:color w:val="000000"/>
        </w:rPr>
        <w:t>7.</w:t>
      </w:r>
      <w:r>
        <w:rPr>
          <w:color w:val="000000"/>
        </w:rPr>
        <w:tab/>
        <w:t xml:space="preserve">  Технические условия подготавливаются:</w:t>
      </w:r>
    </w:p>
    <w:p w:rsidR="00664F1F" w:rsidRDefault="00664F1F" w:rsidP="00664F1F">
      <w:pPr>
        <w:pStyle w:val="-2"/>
        <w:numPr>
          <w:ilvl w:val="0"/>
          <w:numId w:val="3"/>
        </w:numPr>
        <w:spacing w:before="0" w:after="0"/>
        <w:ind w:left="0" w:firstLine="567"/>
        <w:rPr>
          <w:szCs w:val="24"/>
        </w:rPr>
      </w:pPr>
      <w:r>
        <w:rPr>
          <w:szCs w:val="24"/>
        </w:rP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664F1F" w:rsidRDefault="00664F1F" w:rsidP="00664F1F">
      <w:pPr>
        <w:pStyle w:val="-2"/>
        <w:numPr>
          <w:ilvl w:val="0"/>
          <w:numId w:val="3"/>
        </w:numPr>
        <w:spacing w:before="0" w:after="0"/>
        <w:ind w:left="0" w:firstLine="567"/>
        <w:rPr>
          <w:szCs w:val="24"/>
        </w:rPr>
      </w:pPr>
      <w:r>
        <w:rPr>
          <w:szCs w:val="24"/>
        </w:rPr>
        <w:t>по запросам лиц, обладающих правами на земельные участки и желающих осуществить строительство, реконструкцию принадлежащих им объектов.</w:t>
      </w:r>
    </w:p>
    <w:p w:rsidR="00664F1F" w:rsidRDefault="00664F1F" w:rsidP="00664F1F">
      <w:pPr>
        <w:shd w:val="clear" w:color="auto" w:fill="FFFFFF"/>
        <w:spacing w:after="0"/>
        <w:ind w:firstLine="551"/>
        <w:jc w:val="both"/>
        <w:rPr>
          <w:color w:val="000000"/>
          <w:szCs w:val="24"/>
        </w:rPr>
      </w:pPr>
      <w:r>
        <w:rPr>
          <w:color w:val="000000"/>
        </w:rPr>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w:t>
      </w:r>
      <w:r>
        <w:rPr>
          <w:color w:val="000000"/>
          <w:spacing w:val="5"/>
        </w:rPr>
        <w:t xml:space="preserve">условий, а также информация о плате за подключение предоставляется организациями, </w:t>
      </w:r>
      <w:r>
        <w:rPr>
          <w:color w:val="000000"/>
        </w:rPr>
        <w:t>осуществляющими эксплуатацию сетей инженерно-технического обеспечения, без взимания платы в течение четырнадцати дней по запросу ОГД или правообладателей земельных участков.</w:t>
      </w:r>
    </w:p>
    <w:p w:rsidR="00664F1F" w:rsidRDefault="00664F1F" w:rsidP="00664F1F">
      <w:pPr>
        <w:shd w:val="clear" w:color="auto" w:fill="FFFFFF"/>
        <w:spacing w:after="0"/>
        <w:ind w:firstLine="551"/>
        <w:jc w:val="both"/>
        <w:rPr>
          <w:color w:val="000000"/>
        </w:rPr>
      </w:pPr>
      <w:r>
        <w:rPr>
          <w:color w:val="000000"/>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664F1F" w:rsidRDefault="00664F1F" w:rsidP="00664F1F">
      <w:pPr>
        <w:shd w:val="clear" w:color="auto" w:fill="FFFFFF"/>
        <w:spacing w:after="0"/>
        <w:ind w:firstLine="551"/>
        <w:jc w:val="both"/>
        <w:rPr>
          <w:color w:val="000000"/>
        </w:rPr>
      </w:pPr>
      <w:r>
        <w:rPr>
          <w:color w:val="000000"/>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w:t>
      </w:r>
      <w:r>
        <w:rPr>
          <w:color w:val="000000"/>
          <w:spacing w:val="2"/>
        </w:rPr>
        <w:t xml:space="preserve">реконструированного объекта строительства к сетям инженерно-технического обеспечения в </w:t>
      </w:r>
      <w:r>
        <w:rPr>
          <w:color w:val="000000"/>
        </w:rPr>
        <w:t>соответствии с техническими условиями и информацией о плате за подключение, предоставленными правообладателю земельного участка.</w:t>
      </w:r>
    </w:p>
    <w:p w:rsidR="00664F1F" w:rsidRDefault="00664F1F" w:rsidP="00664F1F">
      <w:pPr>
        <w:shd w:val="clear" w:color="auto" w:fill="FFFFFF"/>
        <w:spacing w:after="0"/>
        <w:ind w:firstLine="551"/>
        <w:jc w:val="both"/>
        <w:rPr>
          <w:color w:val="000000"/>
        </w:rPr>
      </w:pPr>
      <w:r>
        <w:rPr>
          <w:color w:val="000000"/>
        </w:rPr>
        <w:lastRenderedPageBreak/>
        <w:t xml:space="preserve">В соответствии с Градостроительным кодексом Российской Федерации порядок определения и </w:t>
      </w:r>
      <w:r>
        <w:rPr>
          <w:color w:val="000000"/>
          <w:spacing w:val="2"/>
        </w:rPr>
        <w:t xml:space="preserve">предоставления технических условий и определения платы за подключение, а также порядок </w:t>
      </w:r>
      <w:r>
        <w:rPr>
          <w:color w:val="000000"/>
          <w:spacing w:val="4"/>
        </w:rPr>
        <w:t xml:space="preserve">подключения объекта недвижимости к сетям инженерно-технического обеспечения может </w:t>
      </w:r>
      <w:r>
        <w:rPr>
          <w:color w:val="000000"/>
        </w:rPr>
        <w:t>устанавливаться Правительством Российской Федерации.</w:t>
      </w:r>
    </w:p>
    <w:p w:rsidR="00664F1F" w:rsidRDefault="00664F1F" w:rsidP="00664F1F">
      <w:pPr>
        <w:shd w:val="clear" w:color="auto" w:fill="FFFFFF"/>
        <w:tabs>
          <w:tab w:val="left" w:pos="224"/>
        </w:tabs>
        <w:spacing w:after="0"/>
        <w:ind w:firstLine="551"/>
        <w:jc w:val="both"/>
        <w:rPr>
          <w:color w:val="000000"/>
        </w:rPr>
      </w:pPr>
      <w:r>
        <w:rPr>
          <w:color w:val="000000"/>
        </w:rPr>
        <w:t>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 нормативными правовыми актами.</w:t>
      </w:r>
    </w:p>
    <w:p w:rsidR="00664F1F" w:rsidRDefault="00664F1F" w:rsidP="00664F1F">
      <w:pPr>
        <w:shd w:val="clear" w:color="auto" w:fill="FFFFFF"/>
        <w:spacing w:after="0"/>
        <w:ind w:firstLine="551"/>
        <w:jc w:val="both"/>
        <w:rPr>
          <w:color w:val="000000"/>
        </w:rPr>
      </w:pPr>
      <w:r>
        <w:rPr>
          <w:color w:val="000000"/>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664F1F" w:rsidRDefault="00664F1F" w:rsidP="00664F1F">
      <w:pPr>
        <w:shd w:val="clear" w:color="auto" w:fill="FFFFFF"/>
        <w:tabs>
          <w:tab w:val="left" w:pos="960"/>
        </w:tabs>
        <w:spacing w:after="0"/>
        <w:ind w:firstLine="551"/>
        <w:jc w:val="both"/>
        <w:rPr>
          <w:color w:val="000000"/>
        </w:rPr>
      </w:pPr>
      <w:r>
        <w:rPr>
          <w:color w:val="000000"/>
        </w:rPr>
        <w:t>1)</w:t>
      </w:r>
      <w:r>
        <w:rPr>
          <w:color w:val="000000"/>
        </w:rPr>
        <w:tab/>
        <w:t>пояснительная записка с исходными данными для архитектурно-строительного проектирования, строительства, реконструкции, капитального ремонта объектов, в том числе с результатами инженерных изысканий, техническими условиями;</w:t>
      </w:r>
    </w:p>
    <w:p w:rsidR="00664F1F" w:rsidRDefault="00664F1F" w:rsidP="00664F1F">
      <w:pPr>
        <w:shd w:val="clear" w:color="auto" w:fill="FFFFFF"/>
        <w:tabs>
          <w:tab w:val="left" w:pos="1056"/>
        </w:tabs>
        <w:spacing w:after="0"/>
        <w:ind w:firstLine="551"/>
        <w:jc w:val="both"/>
        <w:rPr>
          <w:color w:val="000000"/>
        </w:rPr>
      </w:pPr>
      <w:r>
        <w:rPr>
          <w:color w:val="000000"/>
        </w:rPr>
        <w:t>2)</w:t>
      </w:r>
      <w:r>
        <w:rPr>
          <w:color w:val="000000"/>
        </w:rPr>
        <w:tab/>
        <w:t>схема  планировочной  организации  земельного  участка,   выполненная  в  соответствии  с</w:t>
      </w:r>
      <w:r>
        <w:rPr>
          <w:color w:val="000000"/>
          <w:vertAlign w:val="superscript"/>
        </w:rPr>
        <w:t xml:space="preserve">: </w:t>
      </w:r>
      <w:r>
        <w:rPr>
          <w:color w:val="000000"/>
        </w:rPr>
        <w:t>градостроительным планом земельного участка;</w:t>
      </w:r>
    </w:p>
    <w:p w:rsidR="00664F1F" w:rsidRDefault="00664F1F" w:rsidP="00664F1F">
      <w:pPr>
        <w:widowControl w:val="0"/>
        <w:numPr>
          <w:ilvl w:val="0"/>
          <w:numId w:val="20"/>
        </w:numPr>
        <w:shd w:val="clear" w:color="auto" w:fill="FFFFFF"/>
        <w:tabs>
          <w:tab w:val="left" w:pos="952"/>
        </w:tabs>
        <w:suppressAutoHyphens/>
        <w:spacing w:after="0" w:line="240" w:lineRule="auto"/>
        <w:ind w:firstLine="551"/>
        <w:contextualSpacing/>
        <w:jc w:val="both"/>
        <w:rPr>
          <w:color w:val="000000"/>
        </w:rPr>
      </w:pPr>
      <w:r>
        <w:rPr>
          <w:color w:val="000000"/>
        </w:rPr>
        <w:t>архитектурные решения;</w:t>
      </w:r>
    </w:p>
    <w:p w:rsidR="00664F1F" w:rsidRDefault="00664F1F" w:rsidP="00664F1F">
      <w:pPr>
        <w:widowControl w:val="0"/>
        <w:numPr>
          <w:ilvl w:val="0"/>
          <w:numId w:val="20"/>
        </w:numPr>
        <w:shd w:val="clear" w:color="auto" w:fill="FFFFFF"/>
        <w:tabs>
          <w:tab w:val="left" w:pos="952"/>
        </w:tabs>
        <w:suppressAutoHyphens/>
        <w:spacing w:after="0" w:line="240" w:lineRule="auto"/>
        <w:ind w:firstLine="551"/>
        <w:contextualSpacing/>
        <w:jc w:val="both"/>
        <w:rPr>
          <w:color w:val="000000"/>
        </w:rPr>
      </w:pPr>
      <w:r>
        <w:rPr>
          <w:color w:val="000000"/>
        </w:rPr>
        <w:t>конструктивные и объемно-планировочные решения;</w:t>
      </w:r>
    </w:p>
    <w:p w:rsidR="00664F1F" w:rsidRDefault="00664F1F" w:rsidP="00664F1F">
      <w:pPr>
        <w:shd w:val="clear" w:color="auto" w:fill="FFFFFF"/>
        <w:tabs>
          <w:tab w:val="left" w:pos="1068"/>
        </w:tabs>
        <w:spacing w:after="0"/>
        <w:ind w:firstLine="551"/>
        <w:jc w:val="both"/>
        <w:rPr>
          <w:color w:val="000000"/>
        </w:rPr>
      </w:pPr>
      <w:r>
        <w:rPr>
          <w:color w:val="000000"/>
        </w:rPr>
        <w:t>5)</w:t>
      </w:r>
      <w:r>
        <w:rPr>
          <w:color w:val="000000"/>
        </w:rPr>
        <w:tab/>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664F1F" w:rsidRDefault="00664F1F" w:rsidP="00664F1F">
      <w:pPr>
        <w:shd w:val="clear" w:color="auto" w:fill="FFFFFF"/>
        <w:tabs>
          <w:tab w:val="left" w:pos="964"/>
        </w:tabs>
        <w:spacing w:after="0"/>
        <w:ind w:firstLine="551"/>
        <w:jc w:val="both"/>
        <w:rPr>
          <w:color w:val="000000"/>
        </w:rPr>
      </w:pPr>
      <w:r>
        <w:rPr>
          <w:color w:val="000000"/>
        </w:rPr>
        <w:t>6)</w:t>
      </w:r>
      <w:r>
        <w:rPr>
          <w:color w:val="000000"/>
        </w:rPr>
        <w:tab/>
        <w:t>проект организации строительства объектов;</w:t>
      </w:r>
    </w:p>
    <w:p w:rsidR="00664F1F" w:rsidRDefault="00664F1F" w:rsidP="00664F1F">
      <w:pPr>
        <w:shd w:val="clear" w:color="auto" w:fill="FFFFFF"/>
        <w:tabs>
          <w:tab w:val="left" w:pos="984"/>
        </w:tabs>
        <w:spacing w:after="0"/>
        <w:ind w:firstLine="551"/>
        <w:jc w:val="both"/>
        <w:rPr>
          <w:color w:val="000000"/>
        </w:rPr>
      </w:pPr>
      <w:r>
        <w:rPr>
          <w:color w:val="000000"/>
        </w:rPr>
        <w:t>7)</w:t>
      </w:r>
      <w:r>
        <w:rPr>
          <w:color w:val="000000"/>
        </w:rPr>
        <w:tab/>
        <w:t>проект организации работ по сносу или демонтажу объектов,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664F1F" w:rsidRDefault="00664F1F" w:rsidP="00664F1F">
      <w:pPr>
        <w:shd w:val="clear" w:color="auto" w:fill="FFFFFF"/>
        <w:tabs>
          <w:tab w:val="left" w:pos="1148"/>
        </w:tabs>
        <w:spacing w:after="0"/>
        <w:ind w:firstLine="551"/>
        <w:jc w:val="both"/>
        <w:rPr>
          <w:color w:val="000000"/>
        </w:rPr>
      </w:pPr>
      <w:r>
        <w:rPr>
          <w:color w:val="000000"/>
        </w:rPr>
        <w:t>8)</w:t>
      </w:r>
      <w:r>
        <w:rPr>
          <w:color w:val="000000"/>
        </w:rPr>
        <w:tab/>
        <w:t>перечень    мероприятий    по    охране    окружающей    среды,    обеспечению    санитарно-эпидемиологического благополучия, пожарной безопасности;</w:t>
      </w:r>
    </w:p>
    <w:p w:rsidR="00664F1F" w:rsidRDefault="00664F1F" w:rsidP="00664F1F">
      <w:pPr>
        <w:shd w:val="clear" w:color="auto" w:fill="FFFFFF"/>
        <w:tabs>
          <w:tab w:val="left" w:pos="1020"/>
        </w:tabs>
        <w:spacing w:after="0"/>
        <w:ind w:firstLine="551"/>
        <w:jc w:val="both"/>
        <w:rPr>
          <w:color w:val="000000"/>
        </w:rPr>
      </w:pPr>
      <w:r>
        <w:rPr>
          <w:color w:val="000000"/>
        </w:rPr>
        <w:t>9)</w:t>
      </w:r>
      <w:r>
        <w:rPr>
          <w:color w:val="000000"/>
        </w:rPr>
        <w:tab/>
      </w:r>
      <w:r>
        <w:rPr>
          <w:color w:val="000000"/>
          <w:spacing w:val="1"/>
        </w:rPr>
        <w:t xml:space="preserve">перечень мероприятий по обеспечению доступа инвалидов к объектам здравоохранения, </w:t>
      </w:r>
      <w:r>
        <w:rPr>
          <w:color w:val="000000"/>
        </w:rPr>
        <w:t>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664F1F" w:rsidRDefault="00664F1F" w:rsidP="00664F1F">
      <w:pPr>
        <w:widowControl w:val="0"/>
        <w:numPr>
          <w:ilvl w:val="0"/>
          <w:numId w:val="21"/>
        </w:numPr>
        <w:shd w:val="clear" w:color="auto" w:fill="FFFFFF"/>
        <w:tabs>
          <w:tab w:val="left" w:pos="1060"/>
        </w:tabs>
        <w:suppressAutoHyphens/>
        <w:spacing w:after="0" w:line="240" w:lineRule="auto"/>
        <w:ind w:firstLine="551"/>
        <w:contextualSpacing/>
        <w:jc w:val="both"/>
        <w:rPr>
          <w:color w:val="000000"/>
        </w:rPr>
      </w:pPr>
      <w:r>
        <w:rPr>
          <w:color w:val="000000"/>
        </w:rPr>
        <w:t>проектно-сметная документация объектов капитального строительства, финансируемых за счет средств соответствующих бюджетов;</w:t>
      </w:r>
    </w:p>
    <w:p w:rsidR="00664F1F" w:rsidRDefault="00664F1F" w:rsidP="00664F1F">
      <w:pPr>
        <w:widowControl w:val="0"/>
        <w:numPr>
          <w:ilvl w:val="0"/>
          <w:numId w:val="21"/>
        </w:numPr>
        <w:shd w:val="clear" w:color="auto" w:fill="FFFFFF"/>
        <w:tabs>
          <w:tab w:val="left" w:pos="1060"/>
        </w:tabs>
        <w:suppressAutoHyphens/>
        <w:spacing w:after="0" w:line="240" w:lineRule="auto"/>
        <w:ind w:firstLine="551"/>
        <w:contextualSpacing/>
        <w:jc w:val="both"/>
        <w:rPr>
          <w:color w:val="000000"/>
        </w:rPr>
      </w:pPr>
      <w:r>
        <w:rPr>
          <w:color w:val="000000"/>
        </w:rPr>
        <w:t>иная документация в случаях, предусмотренных федеральными законами.</w:t>
      </w:r>
    </w:p>
    <w:p w:rsidR="00664F1F" w:rsidRDefault="00664F1F" w:rsidP="00664F1F">
      <w:pPr>
        <w:shd w:val="clear" w:color="auto" w:fill="FFFFFF"/>
        <w:spacing w:after="0"/>
        <w:ind w:firstLine="551"/>
        <w:jc w:val="both"/>
        <w:rPr>
          <w:color w:val="000000"/>
        </w:rPr>
      </w:pPr>
      <w:r>
        <w:rPr>
          <w:color w:val="000000"/>
        </w:rP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w:t>
      </w:r>
    </w:p>
    <w:p w:rsidR="00664F1F" w:rsidRDefault="00664F1F" w:rsidP="00664F1F">
      <w:pPr>
        <w:shd w:val="clear" w:color="auto" w:fill="FFFFFF"/>
        <w:spacing w:after="0"/>
        <w:ind w:firstLine="551"/>
        <w:jc w:val="both"/>
        <w:rPr>
          <w:color w:val="000000"/>
        </w:rPr>
      </w:pPr>
      <w:proofErr w:type="gramStart"/>
      <w:r>
        <w:rPr>
          <w:color w:val="000000"/>
        </w:rPr>
        <w:t>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roofErr w:type="gramEnd"/>
    </w:p>
    <w:p w:rsidR="00664F1F" w:rsidRDefault="00664F1F" w:rsidP="00664F1F">
      <w:pPr>
        <w:shd w:val="clear" w:color="auto" w:fill="FFFFFF"/>
        <w:tabs>
          <w:tab w:val="left" w:pos="240"/>
        </w:tabs>
        <w:spacing w:after="0"/>
        <w:jc w:val="both"/>
        <w:rPr>
          <w:color w:val="000000"/>
        </w:rPr>
      </w:pPr>
      <w:r>
        <w:rPr>
          <w:color w:val="000000"/>
        </w:rPr>
        <w:t xml:space="preserve">9.  Проектная документация разрабатывается в соответствии </w:t>
      </w:r>
      <w:proofErr w:type="gramStart"/>
      <w:r>
        <w:rPr>
          <w:color w:val="000000"/>
        </w:rPr>
        <w:t>с</w:t>
      </w:r>
      <w:proofErr w:type="gramEnd"/>
      <w:r>
        <w:rPr>
          <w:color w:val="000000"/>
        </w:rPr>
        <w:t>:</w:t>
      </w:r>
    </w:p>
    <w:p w:rsidR="00664F1F" w:rsidRDefault="00664F1F" w:rsidP="00664F1F">
      <w:pPr>
        <w:pStyle w:val="-2"/>
        <w:numPr>
          <w:ilvl w:val="0"/>
          <w:numId w:val="3"/>
        </w:numPr>
        <w:spacing w:before="0" w:after="0"/>
        <w:ind w:left="0" w:firstLine="567"/>
        <w:rPr>
          <w:szCs w:val="24"/>
        </w:rPr>
      </w:pPr>
      <w:r>
        <w:rPr>
          <w:szCs w:val="24"/>
        </w:rPr>
        <w:t>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664F1F" w:rsidRDefault="00664F1F" w:rsidP="00664F1F">
      <w:pPr>
        <w:pStyle w:val="-2"/>
        <w:numPr>
          <w:ilvl w:val="0"/>
          <w:numId w:val="3"/>
        </w:numPr>
        <w:spacing w:before="0" w:after="0"/>
        <w:ind w:left="0" w:firstLine="567"/>
        <w:rPr>
          <w:szCs w:val="24"/>
        </w:rPr>
      </w:pPr>
      <w:r>
        <w:rPr>
          <w:szCs w:val="24"/>
        </w:rPr>
        <w:t>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664F1F" w:rsidRDefault="00664F1F" w:rsidP="00664F1F">
      <w:pPr>
        <w:pStyle w:val="-2"/>
        <w:numPr>
          <w:ilvl w:val="0"/>
          <w:numId w:val="3"/>
        </w:numPr>
        <w:spacing w:before="0" w:after="0"/>
        <w:ind w:left="0" w:firstLine="567"/>
        <w:rPr>
          <w:szCs w:val="24"/>
        </w:rPr>
      </w:pPr>
      <w:r>
        <w:rPr>
          <w:szCs w:val="24"/>
        </w:rPr>
        <w:t>результатами инженерных изысканий;</w:t>
      </w:r>
    </w:p>
    <w:p w:rsidR="00664F1F" w:rsidRDefault="00664F1F" w:rsidP="00664F1F">
      <w:pPr>
        <w:pStyle w:val="-2"/>
        <w:numPr>
          <w:ilvl w:val="0"/>
          <w:numId w:val="3"/>
        </w:numPr>
        <w:spacing w:before="0" w:after="0"/>
        <w:ind w:left="0" w:firstLine="567"/>
        <w:rPr>
          <w:szCs w:val="24"/>
        </w:rPr>
      </w:pPr>
      <w:r>
        <w:rPr>
          <w:szCs w:val="24"/>
        </w:rPr>
        <w:t xml:space="preserve"> техническими условиями подключения проектируемого объекта к внеплощадочным сетям инженерно- технического обеспечения (в случае, если </w:t>
      </w:r>
      <w:r>
        <w:rPr>
          <w:szCs w:val="24"/>
        </w:rPr>
        <w:lastRenderedPageBreak/>
        <w:t>функционирование проектируемого объекта не может быть обеспечено без такого подключения).</w:t>
      </w:r>
    </w:p>
    <w:p w:rsidR="00664F1F" w:rsidRDefault="00664F1F" w:rsidP="00664F1F">
      <w:pPr>
        <w:shd w:val="clear" w:color="auto" w:fill="FFFFFF"/>
        <w:tabs>
          <w:tab w:val="left" w:pos="380"/>
        </w:tabs>
        <w:spacing w:after="0"/>
        <w:jc w:val="both"/>
        <w:rPr>
          <w:color w:val="000000"/>
          <w:szCs w:val="24"/>
        </w:rPr>
      </w:pPr>
      <w:r>
        <w:rPr>
          <w:color w:val="000000"/>
        </w:rPr>
        <w:t>10.  Проектная документация утверждается застройщиком или заказчиком. В случаях,</w:t>
      </w:r>
    </w:p>
    <w:p w:rsidR="00664F1F" w:rsidRDefault="00664F1F" w:rsidP="00664F1F">
      <w:pPr>
        <w:shd w:val="clear" w:color="auto" w:fill="FFFFFF"/>
        <w:tabs>
          <w:tab w:val="left" w:pos="380"/>
        </w:tabs>
        <w:spacing w:after="0"/>
        <w:jc w:val="both"/>
        <w:rPr>
          <w:color w:val="000000"/>
        </w:rPr>
      </w:pPr>
      <w:r>
        <w:rPr>
          <w:color w:val="000000"/>
        </w:rPr>
        <w:t xml:space="preserve"> </w:t>
      </w:r>
      <w:proofErr w:type="gramStart"/>
      <w:r>
        <w:rPr>
          <w:color w:val="000000"/>
        </w:rPr>
        <w:t>предусмотренных</w:t>
      </w:r>
      <w:proofErr w:type="gramEnd"/>
      <w:r>
        <w:rPr>
          <w:color w:val="000000"/>
        </w:rPr>
        <w:t xml:space="preserve">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w:t>
      </w:r>
    </w:p>
    <w:p w:rsidR="00664F1F" w:rsidRDefault="00664F1F" w:rsidP="00664F1F">
      <w:pPr>
        <w:pStyle w:val="2"/>
        <w:widowControl w:val="0"/>
        <w:spacing w:before="0"/>
        <w:contextualSpacing/>
        <w:jc w:val="both"/>
        <w:rPr>
          <w:rFonts w:ascii="Times New Roman" w:hAnsi="Times New Roman"/>
          <w:color w:val="auto"/>
          <w:sz w:val="24"/>
          <w:szCs w:val="24"/>
        </w:rPr>
      </w:pPr>
      <w:bookmarkStart w:id="29" w:name="_Toc308681361"/>
      <w:bookmarkEnd w:id="29"/>
      <w:r>
        <w:rPr>
          <w:rFonts w:ascii="Times New Roman" w:hAnsi="Times New Roman"/>
          <w:i/>
          <w:sz w:val="24"/>
          <w:szCs w:val="24"/>
        </w:rPr>
        <w:t>Статья 26. Выдача разрешений на строительство.</w:t>
      </w:r>
    </w:p>
    <w:p w:rsidR="00664F1F" w:rsidRDefault="00664F1F" w:rsidP="00664F1F">
      <w:pPr>
        <w:shd w:val="clear" w:color="auto" w:fill="FFFFFF"/>
        <w:tabs>
          <w:tab w:val="left" w:pos="240"/>
        </w:tabs>
        <w:spacing w:after="0"/>
        <w:ind w:firstLine="551"/>
        <w:jc w:val="both"/>
        <w:rPr>
          <w:rFonts w:ascii="Times New Roman" w:hAnsi="Times New Roman"/>
          <w:color w:val="000000"/>
          <w:sz w:val="24"/>
          <w:szCs w:val="24"/>
        </w:rPr>
      </w:pPr>
      <w:r>
        <w:rPr>
          <w:color w:val="000000"/>
        </w:rPr>
        <w:t>1.</w:t>
      </w:r>
      <w:r>
        <w:rPr>
          <w:color w:val="000000"/>
        </w:rPr>
        <w:tab/>
        <w:t xml:space="preserve">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w:t>
      </w:r>
    </w:p>
    <w:p w:rsidR="00664F1F" w:rsidRDefault="00664F1F" w:rsidP="00664F1F">
      <w:pPr>
        <w:shd w:val="clear" w:color="auto" w:fill="FFFFFF"/>
        <w:tabs>
          <w:tab w:val="left" w:pos="324"/>
        </w:tabs>
        <w:spacing w:after="0"/>
        <w:ind w:firstLine="551"/>
        <w:jc w:val="both"/>
        <w:rPr>
          <w:color w:val="000000"/>
        </w:rPr>
      </w:pPr>
      <w:r>
        <w:rPr>
          <w:color w:val="000000"/>
        </w:rPr>
        <w:t>2.</w:t>
      </w:r>
      <w:r>
        <w:rPr>
          <w:color w:val="000000"/>
        </w:rPr>
        <w:tab/>
        <w:t xml:space="preserve"> Разрешение  на строительство выдается ОГД. </w:t>
      </w:r>
    </w:p>
    <w:p w:rsidR="00664F1F" w:rsidRDefault="00664F1F" w:rsidP="00664F1F">
      <w:pPr>
        <w:shd w:val="clear" w:color="auto" w:fill="FFFFFF"/>
        <w:tabs>
          <w:tab w:val="left" w:pos="312"/>
        </w:tabs>
        <w:spacing w:after="0"/>
        <w:ind w:firstLine="551"/>
        <w:jc w:val="both"/>
        <w:rPr>
          <w:color w:val="000000"/>
        </w:rPr>
      </w:pPr>
      <w:proofErr w:type="gramStart"/>
      <w:r>
        <w:rPr>
          <w:color w:val="000000"/>
        </w:rPr>
        <w:t>Исключениями являются случаи, определенные Градостроительным кодексом Российской Федерации, когда выдача разрешений на строительство осуществляется федеральным органом исполнительной власти или органом исполнительной власти Тульской области.</w:t>
      </w:r>
      <w:proofErr w:type="gramEnd"/>
    </w:p>
    <w:p w:rsidR="00664F1F" w:rsidRDefault="00664F1F" w:rsidP="00664F1F">
      <w:pPr>
        <w:shd w:val="clear" w:color="auto" w:fill="FFFFFF"/>
        <w:tabs>
          <w:tab w:val="left" w:pos="248"/>
        </w:tabs>
        <w:spacing w:after="0"/>
        <w:ind w:firstLine="551"/>
        <w:jc w:val="both"/>
        <w:rPr>
          <w:color w:val="000000"/>
        </w:rPr>
      </w:pPr>
      <w:r>
        <w:rPr>
          <w:color w:val="000000"/>
        </w:rPr>
        <w:t xml:space="preserve">3. </w:t>
      </w:r>
      <w:r>
        <w:rPr>
          <w:color w:val="000000"/>
          <w:spacing w:val="2"/>
        </w:rPr>
        <w:t xml:space="preserve">В целях строительства, реконструкции, капитального ремонта объекта индивидуального жилищного </w:t>
      </w:r>
      <w:r>
        <w:rPr>
          <w:color w:val="000000"/>
        </w:rPr>
        <w:t xml:space="preserve">строительства застройщик направляет в уполномоченный на выдачу разрешений на строительство орган </w:t>
      </w:r>
      <w:r>
        <w:rPr>
          <w:color w:val="000000"/>
          <w:spacing w:val="4"/>
        </w:rPr>
        <w:t xml:space="preserve">заявление о выдаче разрешения на строительство. К указанному заявлению прилагаются следующие </w:t>
      </w:r>
      <w:r>
        <w:rPr>
          <w:color w:val="000000"/>
        </w:rPr>
        <w:t>документы:</w:t>
      </w:r>
    </w:p>
    <w:p w:rsidR="00664F1F" w:rsidRDefault="00664F1F" w:rsidP="00664F1F">
      <w:pPr>
        <w:pStyle w:val="-2"/>
        <w:numPr>
          <w:ilvl w:val="0"/>
          <w:numId w:val="3"/>
        </w:numPr>
        <w:spacing w:before="0" w:after="0"/>
        <w:ind w:left="0" w:firstLine="567"/>
        <w:rPr>
          <w:spacing w:val="0"/>
          <w:szCs w:val="24"/>
        </w:rPr>
      </w:pPr>
      <w:r>
        <w:rPr>
          <w:szCs w:val="24"/>
        </w:rPr>
        <w:t xml:space="preserve"> правоустанавливающие документы на земельный участок;</w:t>
      </w:r>
    </w:p>
    <w:p w:rsidR="00664F1F" w:rsidRDefault="00664F1F" w:rsidP="00664F1F">
      <w:pPr>
        <w:pStyle w:val="-2"/>
        <w:numPr>
          <w:ilvl w:val="0"/>
          <w:numId w:val="3"/>
        </w:numPr>
        <w:spacing w:before="0" w:after="0"/>
        <w:ind w:left="0" w:firstLine="567"/>
        <w:rPr>
          <w:spacing w:val="0"/>
          <w:szCs w:val="24"/>
        </w:rPr>
      </w:pPr>
      <w:r>
        <w:rPr>
          <w:szCs w:val="24"/>
        </w:rPr>
        <w:t xml:space="preserve"> градостроительный план земельного участка;</w:t>
      </w:r>
    </w:p>
    <w:p w:rsidR="00664F1F" w:rsidRDefault="00664F1F" w:rsidP="00664F1F">
      <w:pPr>
        <w:pStyle w:val="-2"/>
        <w:numPr>
          <w:ilvl w:val="0"/>
          <w:numId w:val="3"/>
        </w:numPr>
        <w:spacing w:before="0" w:after="0"/>
        <w:ind w:left="0" w:firstLine="567"/>
        <w:rPr>
          <w:spacing w:val="0"/>
          <w:szCs w:val="24"/>
        </w:rPr>
      </w:pPr>
      <w:r>
        <w:rPr>
          <w:spacing w:val="4"/>
          <w:szCs w:val="24"/>
        </w:rPr>
        <w:t xml:space="preserve"> схема планировочной организации земельного участка с обозначением места размещения объекта </w:t>
      </w:r>
      <w:r>
        <w:rPr>
          <w:szCs w:val="24"/>
        </w:rPr>
        <w:t>индивидуального жилищного строительства.</w:t>
      </w:r>
    </w:p>
    <w:p w:rsidR="00664F1F" w:rsidRDefault="00664F1F" w:rsidP="00664F1F">
      <w:pPr>
        <w:shd w:val="clear" w:color="auto" w:fill="FFFFFF"/>
        <w:tabs>
          <w:tab w:val="left" w:pos="244"/>
        </w:tabs>
        <w:spacing w:after="0"/>
        <w:jc w:val="both"/>
        <w:rPr>
          <w:color w:val="000000"/>
          <w:spacing w:val="2"/>
          <w:szCs w:val="24"/>
        </w:rPr>
      </w:pPr>
      <w:r>
        <w:rPr>
          <w:color w:val="000000"/>
        </w:rPr>
        <w:t>3.1</w:t>
      </w:r>
      <w:proofErr w:type="gramStart"/>
      <w:r>
        <w:rPr>
          <w:color w:val="000000"/>
        </w:rPr>
        <w:t xml:space="preserve"> В</w:t>
      </w:r>
      <w:proofErr w:type="gramEnd"/>
      <w:r>
        <w:rPr>
          <w:color w:val="000000"/>
        </w:rPr>
        <w:t xml:space="preserve"> </w:t>
      </w:r>
      <w:r>
        <w:rPr>
          <w:color w:val="000000"/>
          <w:spacing w:val="2"/>
        </w:rPr>
        <w:t>целях строительства, реконструкции, капитального ремонта объекта для которых требуется  государственная экспертиза:</w:t>
      </w:r>
    </w:p>
    <w:p w:rsidR="00664F1F" w:rsidRDefault="00664F1F" w:rsidP="00664F1F">
      <w:pPr>
        <w:spacing w:after="0"/>
        <w:ind w:firstLine="540"/>
        <w:jc w:val="both"/>
        <w:outlineLvl w:val="1"/>
        <w:rPr>
          <w:bCs/>
        </w:rPr>
      </w:pPr>
      <w:r>
        <w:rPr>
          <w:bCs/>
        </w:rPr>
        <w:t>1) правоустанавливающие документы на земельный участок;</w:t>
      </w:r>
    </w:p>
    <w:p w:rsidR="00664F1F" w:rsidRDefault="00664F1F" w:rsidP="00664F1F">
      <w:pPr>
        <w:spacing w:after="0"/>
        <w:ind w:firstLine="540"/>
        <w:jc w:val="both"/>
        <w:outlineLvl w:val="1"/>
        <w:rPr>
          <w:bCs/>
        </w:rPr>
      </w:pPr>
      <w:r>
        <w:rPr>
          <w:bCs/>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664F1F" w:rsidRDefault="00664F1F" w:rsidP="00664F1F">
      <w:pPr>
        <w:spacing w:after="0"/>
        <w:ind w:firstLine="540"/>
        <w:jc w:val="both"/>
        <w:outlineLvl w:val="1"/>
        <w:rPr>
          <w:bCs/>
        </w:rPr>
      </w:pPr>
      <w:r>
        <w:rPr>
          <w:bCs/>
        </w:rPr>
        <w:t>3) материалы, содержащиеся в проектной документации:</w:t>
      </w:r>
    </w:p>
    <w:p w:rsidR="00664F1F" w:rsidRDefault="00664F1F" w:rsidP="00664F1F">
      <w:pPr>
        <w:pStyle w:val="affe"/>
        <w:shd w:val="clear" w:color="auto" w:fill="FFFFFF"/>
        <w:spacing w:before="0" w:after="0"/>
        <w:ind w:left="0"/>
        <w:rPr>
          <w:szCs w:val="24"/>
        </w:rPr>
      </w:pPr>
      <w:r>
        <w:rPr>
          <w:szCs w:val="24"/>
        </w:rPr>
        <w:t>а) пояснительная записка;</w:t>
      </w:r>
    </w:p>
    <w:p w:rsidR="00664F1F" w:rsidRDefault="00664F1F" w:rsidP="00664F1F">
      <w:pPr>
        <w:pStyle w:val="affe"/>
        <w:shd w:val="clear" w:color="auto" w:fill="FFFFFF"/>
        <w:spacing w:before="0" w:after="0"/>
        <w:ind w:left="0"/>
        <w:rPr>
          <w:szCs w:val="24"/>
        </w:rPr>
      </w:pPr>
      <w:r>
        <w:rPr>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664F1F" w:rsidRDefault="00664F1F" w:rsidP="00664F1F">
      <w:pPr>
        <w:pStyle w:val="affe"/>
        <w:shd w:val="clear" w:color="auto" w:fill="FFFFFF"/>
        <w:spacing w:before="0" w:after="0"/>
        <w:ind w:left="0"/>
        <w:rPr>
          <w:szCs w:val="24"/>
        </w:rPr>
      </w:pPr>
      <w:r>
        <w:rPr>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64F1F" w:rsidRDefault="00664F1F" w:rsidP="00664F1F">
      <w:pPr>
        <w:pStyle w:val="affe"/>
        <w:shd w:val="clear" w:color="auto" w:fill="FFFFFF"/>
        <w:spacing w:before="0" w:after="0"/>
        <w:ind w:left="0"/>
        <w:rPr>
          <w:szCs w:val="24"/>
        </w:rPr>
      </w:pPr>
      <w:r>
        <w:rPr>
          <w:szCs w:val="24"/>
        </w:rPr>
        <w:t>г) схемы, отображающие архитектурные решения;</w:t>
      </w:r>
    </w:p>
    <w:p w:rsidR="00664F1F" w:rsidRDefault="00664F1F" w:rsidP="00664F1F">
      <w:pPr>
        <w:pStyle w:val="affe"/>
        <w:shd w:val="clear" w:color="auto" w:fill="FFFFFF"/>
        <w:spacing w:before="0" w:after="0"/>
        <w:ind w:left="0"/>
        <w:rPr>
          <w:szCs w:val="24"/>
        </w:rPr>
      </w:pPr>
      <w:r>
        <w:rPr>
          <w:szCs w:val="24"/>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664F1F" w:rsidRDefault="00664F1F" w:rsidP="00664F1F">
      <w:pPr>
        <w:pStyle w:val="affe"/>
        <w:shd w:val="clear" w:color="auto" w:fill="FFFFFF"/>
        <w:spacing w:before="0" w:after="0"/>
        <w:ind w:left="0"/>
        <w:rPr>
          <w:szCs w:val="24"/>
        </w:rPr>
      </w:pPr>
      <w:r>
        <w:rPr>
          <w:szCs w:val="24"/>
        </w:rPr>
        <w:t>е) проект организации строительства объекта капитального строительства;</w:t>
      </w:r>
    </w:p>
    <w:p w:rsidR="00664F1F" w:rsidRDefault="00664F1F" w:rsidP="00664F1F">
      <w:pPr>
        <w:pStyle w:val="affe"/>
        <w:shd w:val="clear" w:color="auto" w:fill="FFFFFF"/>
        <w:spacing w:before="0" w:after="0"/>
        <w:ind w:left="0"/>
        <w:rPr>
          <w:szCs w:val="24"/>
        </w:rPr>
      </w:pPr>
      <w:r>
        <w:rPr>
          <w:szCs w:val="24"/>
        </w:rPr>
        <w:t>ж) проект организации работ по сносу или демонтажу объектов капитального строительства, их частей;</w:t>
      </w:r>
    </w:p>
    <w:p w:rsidR="00664F1F" w:rsidRDefault="00664F1F" w:rsidP="00664F1F">
      <w:pPr>
        <w:spacing w:after="0"/>
        <w:ind w:firstLine="540"/>
        <w:jc w:val="both"/>
        <w:outlineLvl w:val="1"/>
        <w:rPr>
          <w:bCs/>
          <w:szCs w:val="24"/>
        </w:rPr>
      </w:pPr>
      <w:r>
        <w:rPr>
          <w:bCs/>
        </w:rPr>
        <w:t xml:space="preserve">4) положительное заключение государственной экспертизы проектной документации (применительно к проектной документации объектов, </w:t>
      </w:r>
      <w:r>
        <w:t>предусмотренных статьей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r>
        <w:rPr>
          <w:bCs/>
        </w:rPr>
        <w:t>;</w:t>
      </w:r>
    </w:p>
    <w:p w:rsidR="00664F1F" w:rsidRDefault="00664F1F" w:rsidP="00664F1F">
      <w:pPr>
        <w:pStyle w:val="afff"/>
        <w:spacing w:before="0" w:after="0"/>
        <w:rPr>
          <w:szCs w:val="24"/>
        </w:rPr>
      </w:pPr>
      <w:r>
        <w:rPr>
          <w:szCs w:val="24"/>
        </w:rPr>
        <w:lastRenderedPageBreak/>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p>
    <w:p w:rsidR="00664F1F" w:rsidRDefault="00664F1F" w:rsidP="00664F1F">
      <w:pPr>
        <w:spacing w:after="0"/>
        <w:ind w:firstLine="540"/>
        <w:jc w:val="both"/>
        <w:outlineLvl w:val="1"/>
        <w:rPr>
          <w:bCs/>
          <w:szCs w:val="24"/>
        </w:rPr>
      </w:pPr>
      <w:r>
        <w:rPr>
          <w:bCs/>
        </w:rPr>
        <w:t>6) согласие всех правообладателей объекта капитального строительства в случае реконструкции такого объекта.</w:t>
      </w:r>
    </w:p>
    <w:p w:rsidR="00664F1F" w:rsidRDefault="00664F1F" w:rsidP="00664F1F">
      <w:pPr>
        <w:shd w:val="clear" w:color="auto" w:fill="FFFFFF"/>
        <w:tabs>
          <w:tab w:val="left" w:pos="248"/>
        </w:tabs>
        <w:spacing w:after="0"/>
        <w:jc w:val="both"/>
        <w:rPr>
          <w:color w:val="000000"/>
        </w:rPr>
      </w:pPr>
      <w:r>
        <w:rPr>
          <w:color w:val="000000"/>
        </w:rPr>
        <w:t xml:space="preserve">4. В соответствии с Градостроительным кодексом Российской Федерации не допускается требовать иные </w:t>
      </w:r>
      <w:r>
        <w:rPr>
          <w:color w:val="000000"/>
          <w:spacing w:val="7"/>
        </w:rPr>
        <w:t>документы для получения разрешения на строительство</w:t>
      </w:r>
      <w:r>
        <w:rPr>
          <w:color w:val="000000"/>
        </w:rPr>
        <w:t>.</w:t>
      </w:r>
    </w:p>
    <w:p w:rsidR="00664F1F" w:rsidRDefault="00664F1F" w:rsidP="00664F1F">
      <w:pPr>
        <w:shd w:val="clear" w:color="auto" w:fill="FFFFFF"/>
        <w:tabs>
          <w:tab w:val="left" w:pos="248"/>
        </w:tabs>
        <w:spacing w:after="0"/>
        <w:jc w:val="both"/>
        <w:rPr>
          <w:color w:val="000000"/>
        </w:rPr>
      </w:pPr>
      <w:r>
        <w:rPr>
          <w:color w:val="000000"/>
        </w:rPr>
        <w:t>5. ОГД, иной уполномоченный в соответствующих случаях на выдачу разрешений на строительство орган в течение десяти дней со дня получения заявления о выдаче разрешения на строительство:</w:t>
      </w:r>
    </w:p>
    <w:p w:rsidR="00664F1F" w:rsidRDefault="00664F1F" w:rsidP="00664F1F">
      <w:pPr>
        <w:pStyle w:val="-2"/>
        <w:numPr>
          <w:ilvl w:val="0"/>
          <w:numId w:val="3"/>
        </w:numPr>
        <w:spacing w:before="0" w:after="0"/>
        <w:ind w:left="0" w:firstLine="567"/>
        <w:rPr>
          <w:szCs w:val="24"/>
        </w:rPr>
      </w:pPr>
      <w:r>
        <w:rPr>
          <w:szCs w:val="24"/>
        </w:rPr>
        <w:t>проводит проверку наличия и надлежащего оформления документов, прилагаемых к заявлению;</w:t>
      </w:r>
    </w:p>
    <w:p w:rsidR="00664F1F" w:rsidRDefault="00664F1F" w:rsidP="00664F1F">
      <w:pPr>
        <w:pStyle w:val="-2"/>
        <w:numPr>
          <w:ilvl w:val="0"/>
          <w:numId w:val="3"/>
        </w:numPr>
        <w:spacing w:before="0" w:after="0"/>
        <w:ind w:left="0" w:firstLine="567"/>
        <w:rPr>
          <w:szCs w:val="24"/>
        </w:rPr>
      </w:pPr>
      <w:r>
        <w:rPr>
          <w:szCs w:val="24"/>
        </w:rPr>
        <w:t>проводит проверку соответствия проектной документации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664F1F" w:rsidRDefault="00664F1F" w:rsidP="00664F1F">
      <w:pPr>
        <w:pStyle w:val="-2"/>
        <w:numPr>
          <w:ilvl w:val="0"/>
          <w:numId w:val="3"/>
        </w:numPr>
        <w:spacing w:before="0" w:after="0"/>
        <w:ind w:left="0" w:firstLine="567"/>
        <w:rPr>
          <w:szCs w:val="24"/>
        </w:rPr>
      </w:pPr>
      <w:r>
        <w:rPr>
          <w:szCs w:val="24"/>
        </w:rPr>
        <w:t>выдает разрешение на строительство либо отказывает в выдаче такого разрешения с указанием причин отказа.</w:t>
      </w:r>
    </w:p>
    <w:p w:rsidR="00664F1F" w:rsidRDefault="00664F1F" w:rsidP="00664F1F">
      <w:pPr>
        <w:shd w:val="clear" w:color="auto" w:fill="FFFFFF"/>
        <w:tabs>
          <w:tab w:val="left" w:pos="276"/>
        </w:tabs>
        <w:spacing w:after="0"/>
        <w:ind w:firstLine="551"/>
        <w:jc w:val="both"/>
        <w:rPr>
          <w:color w:val="000000"/>
          <w:szCs w:val="24"/>
        </w:rPr>
      </w:pPr>
      <w:r>
        <w:rPr>
          <w:color w:val="000000"/>
        </w:rPr>
        <w:t>6.</w:t>
      </w:r>
      <w:r>
        <w:rPr>
          <w:color w:val="000000"/>
        </w:rPr>
        <w:tab/>
        <w:t xml:space="preserve">  ОГД, иные уполномоченные в соответствующих случаях на выдачу разрешений на строительство </w:t>
      </w:r>
      <w:r>
        <w:rPr>
          <w:color w:val="000000"/>
          <w:spacing w:val="3"/>
        </w:rPr>
        <w:t xml:space="preserve">органы по заявлению застройщика могут выдать разрешение на отдельные этапы строительства, </w:t>
      </w:r>
      <w:r>
        <w:rPr>
          <w:color w:val="000000"/>
        </w:rPr>
        <w:t>реконструкции.</w:t>
      </w:r>
    </w:p>
    <w:p w:rsidR="00664F1F" w:rsidRDefault="00664F1F" w:rsidP="00664F1F">
      <w:pPr>
        <w:shd w:val="clear" w:color="auto" w:fill="FFFFFF"/>
        <w:tabs>
          <w:tab w:val="left" w:pos="332"/>
        </w:tabs>
        <w:spacing w:after="0"/>
        <w:jc w:val="both"/>
        <w:rPr>
          <w:color w:val="000000"/>
        </w:rPr>
      </w:pPr>
      <w:r>
        <w:rPr>
          <w:color w:val="000000"/>
        </w:rPr>
        <w:t>7. Отказ в выдаче разрешения на строительство может быть обжалован застройщиком в судебном порядке.</w:t>
      </w:r>
    </w:p>
    <w:p w:rsidR="00664F1F" w:rsidRDefault="00664F1F" w:rsidP="00664F1F">
      <w:pPr>
        <w:shd w:val="clear" w:color="auto" w:fill="FFFFFF"/>
        <w:tabs>
          <w:tab w:val="left" w:pos="332"/>
        </w:tabs>
        <w:spacing w:after="0"/>
        <w:jc w:val="both"/>
        <w:rPr>
          <w:color w:val="000000"/>
        </w:rPr>
      </w:pPr>
      <w:r>
        <w:rPr>
          <w:color w:val="000000"/>
        </w:rPr>
        <w:t xml:space="preserve">Основные причины отказа в выдаче разрешения на строительство: </w:t>
      </w:r>
    </w:p>
    <w:p w:rsidR="00664F1F" w:rsidRDefault="00664F1F" w:rsidP="00664F1F">
      <w:pPr>
        <w:pStyle w:val="-2"/>
        <w:numPr>
          <w:ilvl w:val="0"/>
          <w:numId w:val="3"/>
        </w:numPr>
        <w:spacing w:before="0" w:after="0"/>
        <w:ind w:left="0" w:firstLine="567"/>
        <w:rPr>
          <w:szCs w:val="24"/>
        </w:rPr>
      </w:pPr>
      <w:r>
        <w:rPr>
          <w:szCs w:val="24"/>
        </w:rPr>
        <w:t>отсутствие документов, предусмотренных пунктом 3 настоящей статьи;</w:t>
      </w:r>
    </w:p>
    <w:p w:rsidR="00664F1F" w:rsidRDefault="00664F1F" w:rsidP="00664F1F">
      <w:pPr>
        <w:pStyle w:val="-2"/>
        <w:numPr>
          <w:ilvl w:val="0"/>
          <w:numId w:val="3"/>
        </w:numPr>
        <w:spacing w:before="0" w:after="0"/>
        <w:ind w:left="0" w:firstLine="567"/>
        <w:rPr>
          <w:szCs w:val="24"/>
        </w:rPr>
      </w:pPr>
      <w:r>
        <w:rPr>
          <w:szCs w:val="24"/>
        </w:rPr>
        <w:t>несоответствие представленных документов требованиям градостроительного плана земельного участка, а также требованиям, установленным в разрешении на отклонение от предельных параметров разрешенного строительства, реконструкции.</w:t>
      </w:r>
    </w:p>
    <w:p w:rsidR="00664F1F" w:rsidRDefault="00664F1F" w:rsidP="00664F1F">
      <w:pPr>
        <w:shd w:val="clear" w:color="auto" w:fill="FFFFFF"/>
        <w:tabs>
          <w:tab w:val="left" w:pos="332"/>
        </w:tabs>
        <w:spacing w:after="0"/>
        <w:jc w:val="both"/>
        <w:rPr>
          <w:color w:val="000000"/>
          <w:szCs w:val="24"/>
        </w:rPr>
      </w:pPr>
      <w:r>
        <w:rPr>
          <w:color w:val="000000"/>
        </w:rPr>
        <w:t>8.  Разрешения на строительство выдаются бесплатно.</w:t>
      </w:r>
    </w:p>
    <w:p w:rsidR="00664F1F" w:rsidRDefault="00664F1F" w:rsidP="00664F1F">
      <w:pPr>
        <w:shd w:val="clear" w:color="auto" w:fill="FFFFFF"/>
        <w:tabs>
          <w:tab w:val="left" w:pos="332"/>
        </w:tabs>
        <w:spacing w:after="0"/>
        <w:jc w:val="both"/>
        <w:rPr>
          <w:color w:val="000000"/>
        </w:rPr>
      </w:pPr>
      <w:r>
        <w:rPr>
          <w:color w:val="000000"/>
        </w:rPr>
        <w:t>9.  Форма разрешения на строительство устанавливается Правительством Российской Федерации.</w:t>
      </w:r>
    </w:p>
    <w:p w:rsidR="00664F1F" w:rsidRDefault="00664F1F" w:rsidP="00664F1F">
      <w:pPr>
        <w:widowControl w:val="0"/>
        <w:numPr>
          <w:ilvl w:val="0"/>
          <w:numId w:val="22"/>
        </w:numPr>
        <w:shd w:val="clear" w:color="auto" w:fill="FFFFFF"/>
        <w:tabs>
          <w:tab w:val="left" w:pos="332"/>
        </w:tabs>
        <w:suppressAutoHyphens/>
        <w:spacing w:after="0" w:line="240" w:lineRule="auto"/>
        <w:ind w:firstLine="551"/>
        <w:contextualSpacing/>
        <w:jc w:val="both"/>
        <w:rPr>
          <w:color w:val="000000"/>
        </w:rPr>
      </w:pPr>
      <w:r>
        <w:rPr>
          <w:color w:val="000000"/>
        </w:rPr>
        <w:t xml:space="preserve">  Выдача разрешения на строительство не требуется в случае:</w:t>
      </w:r>
    </w:p>
    <w:p w:rsidR="00664F1F" w:rsidRDefault="00664F1F" w:rsidP="00664F1F">
      <w:pPr>
        <w:widowControl w:val="0"/>
        <w:numPr>
          <w:ilvl w:val="0"/>
          <w:numId w:val="23"/>
        </w:numPr>
        <w:shd w:val="clear" w:color="auto" w:fill="FFFFFF"/>
        <w:tabs>
          <w:tab w:val="left" w:pos="236"/>
          <w:tab w:val="left" w:pos="1620"/>
        </w:tabs>
        <w:suppressAutoHyphens/>
        <w:spacing w:after="0" w:line="240" w:lineRule="auto"/>
        <w:ind w:firstLine="551"/>
        <w:contextualSpacing/>
        <w:jc w:val="both"/>
        <w:rPr>
          <w:color w:val="000000"/>
        </w:rPr>
      </w:pPr>
      <w: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r>
        <w:rPr>
          <w:color w:val="000000"/>
        </w:rPr>
        <w:t>;</w:t>
      </w:r>
    </w:p>
    <w:p w:rsidR="00664F1F" w:rsidRDefault="00664F1F" w:rsidP="00664F1F">
      <w:pPr>
        <w:widowControl w:val="0"/>
        <w:numPr>
          <w:ilvl w:val="0"/>
          <w:numId w:val="23"/>
        </w:numPr>
        <w:shd w:val="clear" w:color="auto" w:fill="FFFFFF"/>
        <w:tabs>
          <w:tab w:val="left" w:pos="236"/>
          <w:tab w:val="left" w:pos="1620"/>
        </w:tabs>
        <w:suppressAutoHyphens/>
        <w:spacing w:after="0" w:line="240" w:lineRule="auto"/>
        <w:ind w:firstLine="551"/>
        <w:contextualSpacing/>
        <w:jc w:val="both"/>
        <w:rPr>
          <w:color w:val="000000"/>
        </w:rPr>
      </w:pPr>
      <w:r>
        <w:rPr>
          <w:color w:val="000000"/>
        </w:rPr>
        <w:t>строительства,   реконструкции  объектов,   не  являющихся  объектами   капитального  строительства (киосков, навесов и других);</w:t>
      </w:r>
    </w:p>
    <w:p w:rsidR="00664F1F" w:rsidRDefault="00664F1F" w:rsidP="00664F1F">
      <w:pPr>
        <w:widowControl w:val="0"/>
        <w:numPr>
          <w:ilvl w:val="0"/>
          <w:numId w:val="23"/>
        </w:numPr>
        <w:shd w:val="clear" w:color="auto" w:fill="FFFFFF"/>
        <w:tabs>
          <w:tab w:val="left" w:pos="236"/>
          <w:tab w:val="left" w:pos="1620"/>
        </w:tabs>
        <w:suppressAutoHyphens/>
        <w:spacing w:after="0" w:line="240" w:lineRule="auto"/>
        <w:ind w:firstLine="551"/>
        <w:contextualSpacing/>
        <w:jc w:val="both"/>
        <w:rPr>
          <w:color w:val="000000"/>
        </w:rPr>
      </w:pPr>
      <w:r>
        <w:rPr>
          <w:color w:val="000000"/>
        </w:rPr>
        <w:t>строительства на земельном участке строений и сооружений вспомогательного вида использования;</w:t>
      </w:r>
    </w:p>
    <w:p w:rsidR="00664F1F" w:rsidRDefault="00664F1F" w:rsidP="00664F1F">
      <w:pPr>
        <w:shd w:val="clear" w:color="auto" w:fill="FFFFFF"/>
        <w:tabs>
          <w:tab w:val="left" w:pos="328"/>
          <w:tab w:val="left" w:pos="1620"/>
        </w:tabs>
        <w:spacing w:after="0"/>
        <w:ind w:firstLine="551"/>
        <w:jc w:val="both"/>
      </w:pPr>
      <w:r>
        <w:rPr>
          <w:color w:val="000000"/>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664F1F" w:rsidRDefault="00664F1F" w:rsidP="00664F1F">
      <w:pPr>
        <w:shd w:val="clear" w:color="auto" w:fill="FFFFFF"/>
        <w:tabs>
          <w:tab w:val="left" w:pos="244"/>
          <w:tab w:val="left" w:pos="1620"/>
        </w:tabs>
        <w:spacing w:after="0"/>
        <w:ind w:firstLine="551"/>
        <w:jc w:val="both"/>
        <w:rPr>
          <w:color w:val="000000"/>
        </w:rPr>
      </w:pPr>
      <w:r>
        <w:rPr>
          <w:color w:val="000000"/>
        </w:rPr>
        <w:t>5) иных случаях, если в соответствии с законодательством о градостроительной деятельности получение разрешения на строительство не требуется.</w:t>
      </w:r>
    </w:p>
    <w:p w:rsidR="00664F1F" w:rsidRDefault="00664F1F" w:rsidP="00664F1F">
      <w:pPr>
        <w:shd w:val="clear" w:color="auto" w:fill="FFFFFF"/>
        <w:tabs>
          <w:tab w:val="left" w:pos="368"/>
        </w:tabs>
        <w:spacing w:after="0"/>
        <w:jc w:val="both"/>
        <w:rPr>
          <w:color w:val="000000"/>
        </w:rPr>
      </w:pPr>
      <w:r>
        <w:rPr>
          <w:color w:val="000000"/>
          <w:spacing w:val="2"/>
        </w:rPr>
        <w:t xml:space="preserve">11. Застройщик в течение десяти дней со дня получения  разрешения  на строительство обязан </w:t>
      </w:r>
      <w:r>
        <w:rPr>
          <w:color w:val="000000"/>
        </w:rPr>
        <w:t>безвозмездно передать в ОГД, или иной орган, выдавший разрешение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664F1F" w:rsidRDefault="00664F1F" w:rsidP="00664F1F">
      <w:pPr>
        <w:shd w:val="clear" w:color="auto" w:fill="FFFFFF"/>
        <w:tabs>
          <w:tab w:val="left" w:pos="368"/>
        </w:tabs>
        <w:spacing w:after="0"/>
        <w:jc w:val="both"/>
        <w:rPr>
          <w:color w:val="000000"/>
        </w:rPr>
      </w:pPr>
      <w:r>
        <w:rPr>
          <w:color w:val="000000"/>
        </w:rPr>
        <w:lastRenderedPageBreak/>
        <w:t xml:space="preserve">12.  Разрешение   на   строительство   выдается   на   срок,   предусмотренный   проектом   организации строительства   объекта   недвижимости.   Разрешение   на   индивидуальное   жилищное   строительство выдается максимальным сроком на десять лет. </w:t>
      </w:r>
      <w:proofErr w:type="gramStart"/>
      <w:r>
        <w:rPr>
          <w:color w:val="000000"/>
        </w:rPr>
        <w:t>Срок действия разрешения на строительство может быть продлен органом,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w:t>
      </w:r>
      <w:proofErr w:type="gramEnd"/>
      <w:r>
        <w:rPr>
          <w:color w:val="000000"/>
        </w:rPr>
        <w:t xml:space="preserve"> В продлении срока действия разрешения на строительство должно быть отказано в случае, если строительство, реконструкция, капитальный ремонт объекта недвижимости не начаты до истечения срока подачи такого заявления.</w:t>
      </w:r>
    </w:p>
    <w:p w:rsidR="00664F1F" w:rsidRDefault="00664F1F" w:rsidP="00664F1F">
      <w:pPr>
        <w:shd w:val="clear" w:color="auto" w:fill="FFFFFF"/>
        <w:tabs>
          <w:tab w:val="left" w:pos="368"/>
        </w:tabs>
        <w:spacing w:after="0"/>
        <w:ind w:firstLine="551"/>
        <w:jc w:val="both"/>
        <w:rPr>
          <w:color w:val="000000"/>
        </w:rPr>
      </w:pPr>
      <w:r>
        <w:rPr>
          <w:color w:val="000000"/>
        </w:rPr>
        <w:t>13.  Срок действия разрешения на строительство при переходе права на земельный участок и объекты капитального строительства сохраняется.</w:t>
      </w:r>
    </w:p>
    <w:p w:rsidR="00664F1F" w:rsidRDefault="00664F1F" w:rsidP="00664F1F">
      <w:pPr>
        <w:pStyle w:val="2"/>
        <w:widowControl w:val="0"/>
        <w:spacing w:before="0"/>
        <w:contextualSpacing/>
        <w:jc w:val="both"/>
        <w:rPr>
          <w:rFonts w:ascii="Times New Roman" w:hAnsi="Times New Roman"/>
          <w:color w:val="auto"/>
          <w:sz w:val="24"/>
          <w:szCs w:val="24"/>
        </w:rPr>
      </w:pPr>
      <w:bookmarkStart w:id="30" w:name="_Toc308681362"/>
      <w:bookmarkEnd w:id="30"/>
      <w:r>
        <w:rPr>
          <w:rFonts w:ascii="Times New Roman" w:hAnsi="Times New Roman"/>
          <w:i/>
          <w:sz w:val="24"/>
          <w:szCs w:val="24"/>
        </w:rPr>
        <w:t>Статья 27. Строительство и реконструкция объектов недвижимости.</w:t>
      </w:r>
    </w:p>
    <w:p w:rsidR="00664F1F" w:rsidRDefault="00664F1F" w:rsidP="00664F1F">
      <w:pPr>
        <w:shd w:val="clear" w:color="auto" w:fill="FFFFFF"/>
        <w:spacing w:after="0"/>
        <w:ind w:firstLine="551"/>
        <w:jc w:val="both"/>
        <w:rPr>
          <w:rFonts w:ascii="Times New Roman" w:hAnsi="Times New Roman"/>
          <w:sz w:val="24"/>
          <w:szCs w:val="24"/>
        </w:rPr>
      </w:pPr>
      <w:r>
        <w:rPr>
          <w:color w:val="000000"/>
        </w:rPr>
        <w:t xml:space="preserve">Порядок ведения строительства и реконструкции объектов недвижимости осуществляется в соответствии с  Градостроительным кодексом РФ и настоящими Правилами. </w:t>
      </w:r>
      <w:r>
        <w:t>Форма документа установлена постановлением «О форме разрешения на строительство и форме разрешения на ввод объекта в эксплуатацию» Правительства Российской Федерации от 24 ноября 2005 г. N 698.</w:t>
      </w:r>
    </w:p>
    <w:p w:rsidR="00664F1F" w:rsidRDefault="00664F1F" w:rsidP="00664F1F">
      <w:pPr>
        <w:pStyle w:val="2"/>
        <w:widowControl w:val="0"/>
        <w:spacing w:before="0"/>
        <w:contextualSpacing/>
        <w:jc w:val="both"/>
        <w:rPr>
          <w:rFonts w:ascii="Times New Roman" w:hAnsi="Times New Roman"/>
          <w:sz w:val="24"/>
          <w:szCs w:val="24"/>
        </w:rPr>
      </w:pPr>
      <w:bookmarkStart w:id="31" w:name="_Toc308681363"/>
      <w:bookmarkEnd w:id="31"/>
      <w:r>
        <w:rPr>
          <w:rFonts w:ascii="Times New Roman" w:hAnsi="Times New Roman"/>
          <w:i/>
          <w:sz w:val="24"/>
          <w:szCs w:val="24"/>
        </w:rPr>
        <w:t>Статья 28. Выдача разрешения на ввод объекта в эксплуатацию.</w:t>
      </w:r>
    </w:p>
    <w:p w:rsidR="00664F1F" w:rsidRDefault="00664F1F" w:rsidP="00664F1F">
      <w:pPr>
        <w:shd w:val="clear" w:color="auto" w:fill="FFFFFF"/>
        <w:spacing w:after="0"/>
        <w:ind w:firstLine="551"/>
        <w:jc w:val="both"/>
        <w:rPr>
          <w:rFonts w:ascii="Times New Roman" w:hAnsi="Times New Roman"/>
          <w:color w:val="000000"/>
          <w:sz w:val="24"/>
          <w:szCs w:val="24"/>
        </w:rPr>
      </w:pPr>
      <w:r>
        <w:rPr>
          <w:color w:val="000000"/>
        </w:rPr>
        <w:t xml:space="preserve">Порядок выдачи разрешения на ввод недвижимости в эксплуатацию осуществляется в соответствии с  Градостроительным кодексом РФ и настоящими Правилами. </w:t>
      </w:r>
    </w:p>
    <w:p w:rsidR="00664F1F" w:rsidRDefault="00664F1F" w:rsidP="00664F1F">
      <w:pPr>
        <w:spacing w:after="0"/>
        <w:ind w:firstLine="540"/>
        <w:jc w:val="both"/>
        <w:outlineLvl w:val="1"/>
        <w:rPr>
          <w:bCs/>
        </w:rPr>
      </w:pPr>
      <w:r>
        <w:rPr>
          <w:bCs/>
        </w:rPr>
        <w:t>Заявление подается на имя главы муниципального образование, в случае передачи полномочий муниципального образования, на имя главы администрации Дубенского района Тульской области.</w:t>
      </w:r>
    </w:p>
    <w:p w:rsidR="00664F1F" w:rsidRDefault="00664F1F" w:rsidP="00664F1F">
      <w:pPr>
        <w:spacing w:after="0"/>
        <w:ind w:firstLine="540"/>
        <w:jc w:val="both"/>
        <w:outlineLvl w:val="1"/>
        <w:rPr>
          <w:bCs/>
        </w:rPr>
      </w:pPr>
      <w:r>
        <w:rPr>
          <w:bCs/>
        </w:rPr>
        <w:t>В заявлении указывается:</w:t>
      </w:r>
    </w:p>
    <w:p w:rsidR="00664F1F" w:rsidRDefault="00664F1F" w:rsidP="00664F1F">
      <w:pPr>
        <w:pStyle w:val="-2"/>
        <w:numPr>
          <w:ilvl w:val="0"/>
          <w:numId w:val="3"/>
        </w:numPr>
        <w:spacing w:before="0" w:after="0"/>
        <w:ind w:left="0" w:firstLine="567"/>
        <w:rPr>
          <w:szCs w:val="24"/>
        </w:rPr>
      </w:pPr>
      <w:r>
        <w:rPr>
          <w:szCs w:val="24"/>
        </w:rPr>
        <w:t>полное наименование юридического лица (ФИО индивидуального предпринимателя), его юридический и почтовый адреса;</w:t>
      </w:r>
    </w:p>
    <w:p w:rsidR="00664F1F" w:rsidRDefault="00664F1F" w:rsidP="00664F1F">
      <w:pPr>
        <w:pStyle w:val="-2"/>
        <w:numPr>
          <w:ilvl w:val="0"/>
          <w:numId w:val="3"/>
        </w:numPr>
        <w:spacing w:before="0" w:after="0"/>
        <w:ind w:left="0" w:firstLine="567"/>
        <w:rPr>
          <w:szCs w:val="24"/>
        </w:rPr>
      </w:pPr>
      <w:r>
        <w:rPr>
          <w:szCs w:val="24"/>
        </w:rPr>
        <w:t>наименование объекта в соответствии с проектной документацией;</w:t>
      </w:r>
    </w:p>
    <w:p w:rsidR="00664F1F" w:rsidRDefault="00664F1F" w:rsidP="00664F1F">
      <w:pPr>
        <w:pStyle w:val="-2"/>
        <w:numPr>
          <w:ilvl w:val="0"/>
          <w:numId w:val="3"/>
        </w:numPr>
        <w:spacing w:before="0" w:after="0"/>
        <w:ind w:left="0" w:firstLine="567"/>
        <w:rPr>
          <w:szCs w:val="24"/>
        </w:rPr>
      </w:pPr>
      <w:r>
        <w:rPr>
          <w:szCs w:val="24"/>
        </w:rPr>
        <w:t>адрес объекта.</w:t>
      </w:r>
    </w:p>
    <w:p w:rsidR="00664F1F" w:rsidRDefault="00664F1F" w:rsidP="00664F1F">
      <w:pPr>
        <w:spacing w:after="0"/>
        <w:ind w:firstLine="540"/>
        <w:jc w:val="both"/>
        <w:outlineLvl w:val="1"/>
        <w:rPr>
          <w:bCs/>
          <w:szCs w:val="24"/>
        </w:rPr>
      </w:pPr>
      <w:r>
        <w:rPr>
          <w:bCs/>
        </w:rPr>
        <w:t>К заявлению прилагаются следующие документы:</w:t>
      </w:r>
    </w:p>
    <w:p w:rsidR="00664F1F" w:rsidRDefault="00664F1F" w:rsidP="00664F1F">
      <w:pPr>
        <w:pStyle w:val="-2"/>
        <w:numPr>
          <w:ilvl w:val="0"/>
          <w:numId w:val="3"/>
        </w:numPr>
        <w:spacing w:before="0" w:after="0"/>
        <w:ind w:left="0" w:firstLine="567"/>
        <w:rPr>
          <w:szCs w:val="24"/>
        </w:rPr>
      </w:pPr>
      <w:r>
        <w:rPr>
          <w:szCs w:val="24"/>
        </w:rPr>
        <w:t>правоустанавливающие документы на земельный участок;</w:t>
      </w:r>
    </w:p>
    <w:p w:rsidR="00664F1F" w:rsidRDefault="00664F1F" w:rsidP="00664F1F">
      <w:pPr>
        <w:pStyle w:val="-2"/>
        <w:numPr>
          <w:ilvl w:val="0"/>
          <w:numId w:val="3"/>
        </w:numPr>
        <w:spacing w:before="0" w:after="0"/>
        <w:ind w:left="0" w:firstLine="567"/>
        <w:rPr>
          <w:szCs w:val="24"/>
        </w:rPr>
      </w:pPr>
      <w:r>
        <w:rPr>
          <w:szCs w:val="24"/>
        </w:rPr>
        <w:t>градостроительный план земельного участка;</w:t>
      </w:r>
    </w:p>
    <w:p w:rsidR="00664F1F" w:rsidRDefault="00664F1F" w:rsidP="00664F1F">
      <w:pPr>
        <w:pStyle w:val="-2"/>
        <w:numPr>
          <w:ilvl w:val="0"/>
          <w:numId w:val="3"/>
        </w:numPr>
        <w:spacing w:before="0" w:after="0"/>
        <w:ind w:left="0" w:firstLine="567"/>
        <w:rPr>
          <w:szCs w:val="24"/>
        </w:rPr>
      </w:pPr>
      <w:r>
        <w:rPr>
          <w:szCs w:val="24"/>
        </w:rPr>
        <w:t>разрешение на строительство;</w:t>
      </w:r>
    </w:p>
    <w:p w:rsidR="00664F1F" w:rsidRDefault="00664F1F" w:rsidP="00664F1F">
      <w:pPr>
        <w:pStyle w:val="-2"/>
        <w:numPr>
          <w:ilvl w:val="0"/>
          <w:numId w:val="3"/>
        </w:numPr>
        <w:spacing w:before="0" w:after="0"/>
        <w:ind w:left="0" w:firstLine="567"/>
        <w:rPr>
          <w:szCs w:val="24"/>
        </w:rPr>
      </w:pPr>
      <w:r>
        <w:rPr>
          <w:szCs w:val="24"/>
        </w:rPr>
        <w:t>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664F1F" w:rsidRDefault="00664F1F" w:rsidP="00664F1F">
      <w:pPr>
        <w:pStyle w:val="-2"/>
        <w:numPr>
          <w:ilvl w:val="0"/>
          <w:numId w:val="3"/>
        </w:numPr>
        <w:spacing w:before="0" w:after="0"/>
        <w:ind w:left="0" w:firstLine="567"/>
        <w:rPr>
          <w:szCs w:val="24"/>
        </w:rPr>
      </w:pPr>
      <w:r>
        <w:rPr>
          <w:szCs w:val="24"/>
        </w:rPr>
        <w:t>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664F1F" w:rsidRDefault="00664F1F" w:rsidP="00664F1F">
      <w:pPr>
        <w:pStyle w:val="-2"/>
        <w:numPr>
          <w:ilvl w:val="0"/>
          <w:numId w:val="3"/>
        </w:numPr>
        <w:spacing w:before="0" w:after="0"/>
        <w:ind w:left="0" w:firstLine="567"/>
        <w:rPr>
          <w:szCs w:val="24"/>
        </w:rPr>
      </w:pPr>
      <w:proofErr w:type="gramStart"/>
      <w:r>
        <w:rPr>
          <w:szCs w:val="24"/>
        </w:rPr>
        <w:t>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roofErr w:type="gramEnd"/>
    </w:p>
    <w:p w:rsidR="00664F1F" w:rsidRDefault="00664F1F" w:rsidP="00664F1F">
      <w:pPr>
        <w:pStyle w:val="-2"/>
        <w:numPr>
          <w:ilvl w:val="0"/>
          <w:numId w:val="3"/>
        </w:numPr>
        <w:spacing w:before="0" w:after="0"/>
        <w:ind w:left="0" w:firstLine="567"/>
        <w:rPr>
          <w:szCs w:val="24"/>
        </w:rPr>
      </w:pPr>
      <w:r>
        <w:rPr>
          <w:szCs w:val="24"/>
        </w:rPr>
        <w:t>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664F1F" w:rsidRDefault="00664F1F" w:rsidP="00664F1F">
      <w:pPr>
        <w:pStyle w:val="-2"/>
        <w:numPr>
          <w:ilvl w:val="0"/>
          <w:numId w:val="3"/>
        </w:numPr>
        <w:spacing w:before="0" w:after="0"/>
        <w:ind w:left="0" w:firstLine="567"/>
        <w:rPr>
          <w:szCs w:val="24"/>
        </w:rPr>
      </w:pPr>
      <w:r>
        <w:rPr>
          <w:szCs w:val="24"/>
        </w:rPr>
        <w:t xml:space="preserve">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w:t>
      </w:r>
      <w:r>
        <w:rPr>
          <w:szCs w:val="24"/>
        </w:rPr>
        <w:lastRenderedPageBreak/>
        <w:t>осуществления строительства, реконструкции, капитального ремонта на основании договора);</w:t>
      </w:r>
    </w:p>
    <w:p w:rsidR="00664F1F" w:rsidRDefault="00664F1F" w:rsidP="00664F1F">
      <w:pPr>
        <w:pStyle w:val="-2"/>
        <w:numPr>
          <w:ilvl w:val="0"/>
          <w:numId w:val="3"/>
        </w:numPr>
        <w:spacing w:before="0" w:after="0"/>
        <w:ind w:left="0" w:firstLine="567"/>
        <w:rPr>
          <w:szCs w:val="24"/>
        </w:rPr>
      </w:pPr>
      <w:bookmarkStart w:id="32" w:name="_Toc308681364"/>
      <w:proofErr w:type="gramStart"/>
      <w:r>
        <w:rPr>
          <w:szCs w:val="24"/>
        </w:rPr>
        <w:t>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roofErr w:type="gramEnd"/>
    </w:p>
    <w:p w:rsidR="00664F1F" w:rsidRDefault="00664F1F" w:rsidP="00664F1F">
      <w:pPr>
        <w:pStyle w:val="-2"/>
        <w:spacing w:before="0" w:after="0"/>
        <w:rPr>
          <w:szCs w:val="24"/>
          <w:shd w:val="clear" w:color="auto" w:fill="FFFF00"/>
        </w:rPr>
      </w:pPr>
    </w:p>
    <w:p w:rsidR="00664F1F" w:rsidRDefault="00664F1F" w:rsidP="00664F1F">
      <w:pPr>
        <w:pStyle w:val="-2"/>
        <w:spacing w:before="0" w:after="0"/>
        <w:jc w:val="center"/>
        <w:rPr>
          <w:b/>
          <w:spacing w:val="0"/>
          <w:szCs w:val="24"/>
        </w:rPr>
      </w:pPr>
      <w:r>
        <w:rPr>
          <w:b/>
          <w:szCs w:val="24"/>
        </w:rPr>
        <w:t xml:space="preserve">1.3. Об изменении видов разрешенного использования земельных участков и </w:t>
      </w:r>
      <w:r>
        <w:rPr>
          <w:b/>
          <w:spacing w:val="0"/>
          <w:szCs w:val="24"/>
        </w:rPr>
        <w:t>объектов капитального строительства</w:t>
      </w:r>
    </w:p>
    <w:bookmarkEnd w:id="32"/>
    <w:p w:rsidR="00664F1F" w:rsidRDefault="00664F1F" w:rsidP="00664F1F">
      <w:pPr>
        <w:pStyle w:val="-2"/>
        <w:spacing w:before="0" w:after="0"/>
        <w:jc w:val="center"/>
        <w:rPr>
          <w:b/>
          <w:spacing w:val="0"/>
          <w:szCs w:val="24"/>
        </w:rPr>
      </w:pPr>
      <w:r>
        <w:rPr>
          <w:b/>
          <w:spacing w:val="0"/>
          <w:szCs w:val="24"/>
        </w:rPr>
        <w:t>физическими и юридическими лицами.</w:t>
      </w:r>
    </w:p>
    <w:p w:rsidR="00664F1F" w:rsidRDefault="00664F1F" w:rsidP="00664F1F">
      <w:pPr>
        <w:pStyle w:val="-2"/>
        <w:spacing w:before="0" w:after="0"/>
        <w:rPr>
          <w:szCs w:val="24"/>
        </w:rPr>
      </w:pPr>
    </w:p>
    <w:p w:rsidR="00664F1F" w:rsidRDefault="00664F1F" w:rsidP="00664F1F">
      <w:pPr>
        <w:pStyle w:val="2"/>
        <w:widowControl w:val="0"/>
        <w:spacing w:before="0"/>
        <w:contextualSpacing/>
        <w:jc w:val="both"/>
        <w:rPr>
          <w:rFonts w:ascii="Times New Roman" w:hAnsi="Times New Roman"/>
          <w:sz w:val="24"/>
          <w:szCs w:val="24"/>
        </w:rPr>
      </w:pPr>
      <w:bookmarkStart w:id="33" w:name="_Toc308681365"/>
      <w:r>
        <w:rPr>
          <w:rFonts w:ascii="Times New Roman" w:hAnsi="Times New Roman"/>
          <w:i/>
          <w:sz w:val="24"/>
          <w:szCs w:val="24"/>
        </w:rPr>
        <w:t>Статья 29. Изменение одного вида на другой вид разрешенного использования земельных участков и иных объектов недвижимости</w:t>
      </w:r>
      <w:bookmarkEnd w:id="33"/>
      <w:r>
        <w:rPr>
          <w:rFonts w:ascii="Times New Roman" w:hAnsi="Times New Roman"/>
          <w:i/>
          <w:sz w:val="24"/>
          <w:szCs w:val="24"/>
        </w:rPr>
        <w:t>.</w:t>
      </w:r>
    </w:p>
    <w:p w:rsidR="00664F1F" w:rsidRDefault="00664F1F" w:rsidP="00664F1F">
      <w:pPr>
        <w:shd w:val="clear" w:color="auto" w:fill="FFFFFF"/>
        <w:spacing w:after="0"/>
        <w:ind w:firstLine="547"/>
        <w:jc w:val="both"/>
        <w:rPr>
          <w:rFonts w:ascii="Times New Roman" w:hAnsi="Times New Roman"/>
          <w:color w:val="000000"/>
          <w:sz w:val="24"/>
          <w:szCs w:val="24"/>
        </w:rPr>
      </w:pPr>
      <w:r>
        <w:rPr>
          <w:color w:val="000000"/>
        </w:rPr>
        <w:t xml:space="preserve">Порядок изменения одного вида на другой вид разрешенного использования земельных участков и иных объектов недвижимости определяется градостроительным законодательством и в соответствии с </w:t>
      </w:r>
      <w:r>
        <w:rPr>
          <w:color w:val="000000"/>
          <w:spacing w:val="4"/>
        </w:rPr>
        <w:t xml:space="preserve">ним - настоящими Правилами, иными нормативными правовыми актами органов местного </w:t>
      </w:r>
      <w:r>
        <w:rPr>
          <w:color w:val="000000"/>
        </w:rPr>
        <w:t>самоуправления органами местного самоуправления муниципального образования.</w:t>
      </w:r>
    </w:p>
    <w:p w:rsidR="00664F1F" w:rsidRDefault="00664F1F" w:rsidP="00664F1F">
      <w:pPr>
        <w:shd w:val="clear" w:color="auto" w:fill="FFFFFF"/>
        <w:spacing w:after="0"/>
        <w:ind w:firstLine="547"/>
        <w:jc w:val="both"/>
        <w:rPr>
          <w:color w:val="000000"/>
        </w:rPr>
      </w:pPr>
      <w:r>
        <w:rPr>
          <w:color w:val="000000"/>
          <w:spacing w:val="2"/>
        </w:rPr>
        <w:t xml:space="preserve">Изменение одного вида на другой вид разрешенного использования земельных участков и иных </w:t>
      </w:r>
      <w:r>
        <w:rPr>
          <w:color w:val="000000"/>
        </w:rPr>
        <w:t>объектов недвижимости реализуется на основании градостроительных регламентов, установленных настоящими Правилами.</w:t>
      </w:r>
    </w:p>
    <w:p w:rsidR="00664F1F" w:rsidRDefault="00664F1F" w:rsidP="00664F1F">
      <w:pPr>
        <w:shd w:val="clear" w:color="auto" w:fill="FFFFFF"/>
        <w:spacing w:after="0"/>
        <w:ind w:firstLine="547"/>
        <w:jc w:val="both"/>
        <w:rPr>
          <w:color w:val="000000"/>
        </w:rPr>
      </w:pPr>
      <w:r>
        <w:rPr>
          <w:color w:val="000000"/>
        </w:rPr>
        <w:t>Правом на изменение одного вида на другой вид разрешенного использования земельных участков и иных объектов недвижимости обладают:</w:t>
      </w:r>
    </w:p>
    <w:p w:rsidR="00664F1F" w:rsidRDefault="00664F1F" w:rsidP="00664F1F">
      <w:pPr>
        <w:pStyle w:val="-2"/>
        <w:numPr>
          <w:ilvl w:val="0"/>
          <w:numId w:val="3"/>
        </w:numPr>
        <w:spacing w:before="0" w:after="0"/>
        <w:ind w:left="0" w:firstLine="567"/>
        <w:rPr>
          <w:szCs w:val="24"/>
        </w:rPr>
      </w:pPr>
      <w:r>
        <w:rPr>
          <w:szCs w:val="24"/>
        </w:rPr>
        <w:t>собственники земельных участков, являющиеся одновременно собственниками расположенных на этих участках зданий, строений, сооружений;</w:t>
      </w:r>
    </w:p>
    <w:p w:rsidR="00664F1F" w:rsidRDefault="00664F1F" w:rsidP="00664F1F">
      <w:pPr>
        <w:pStyle w:val="-2"/>
        <w:numPr>
          <w:ilvl w:val="0"/>
          <w:numId w:val="3"/>
        </w:numPr>
        <w:spacing w:before="0" w:after="0"/>
        <w:ind w:left="0" w:firstLine="567"/>
        <w:rPr>
          <w:szCs w:val="24"/>
        </w:rPr>
      </w:pPr>
      <w:r>
        <w:rPr>
          <w:szCs w:val="24"/>
        </w:rPr>
        <w:t>собственники зданий, строений, сооружений, владеющие земельными участками на праве аренды;</w:t>
      </w:r>
    </w:p>
    <w:p w:rsidR="00664F1F" w:rsidRDefault="00664F1F" w:rsidP="00664F1F">
      <w:pPr>
        <w:pStyle w:val="-2"/>
        <w:numPr>
          <w:ilvl w:val="0"/>
          <w:numId w:val="3"/>
        </w:numPr>
        <w:spacing w:before="0" w:after="0"/>
        <w:ind w:left="0" w:firstLine="567"/>
        <w:rPr>
          <w:szCs w:val="24"/>
        </w:rPr>
      </w:pPr>
      <w:r>
        <w:rPr>
          <w:szCs w:val="24"/>
        </w:rPr>
        <w:t>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rsidR="00664F1F" w:rsidRDefault="00664F1F" w:rsidP="00664F1F">
      <w:pPr>
        <w:pStyle w:val="-2"/>
        <w:numPr>
          <w:ilvl w:val="0"/>
          <w:numId w:val="3"/>
        </w:numPr>
        <w:spacing w:before="0" w:after="0"/>
        <w:ind w:left="0" w:firstLine="567"/>
        <w:rPr>
          <w:szCs w:val="24"/>
        </w:rPr>
      </w:pPr>
      <w:proofErr w:type="gramStart"/>
      <w:r>
        <w:rPr>
          <w:szCs w:val="24"/>
        </w:rPr>
        <w:t>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roofErr w:type="gramEnd"/>
    </w:p>
    <w:p w:rsidR="00664F1F" w:rsidRDefault="00664F1F" w:rsidP="00664F1F">
      <w:pPr>
        <w:pStyle w:val="-2"/>
        <w:numPr>
          <w:ilvl w:val="0"/>
          <w:numId w:val="3"/>
        </w:numPr>
        <w:spacing w:before="0" w:after="0"/>
        <w:ind w:left="0" w:firstLine="567"/>
        <w:rPr>
          <w:szCs w:val="24"/>
        </w:rPr>
      </w:pPr>
      <w:r>
        <w:rPr>
          <w:szCs w:val="24"/>
        </w:rPr>
        <w:t>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664F1F" w:rsidRDefault="00664F1F" w:rsidP="00664F1F">
      <w:pPr>
        <w:pStyle w:val="-2"/>
        <w:numPr>
          <w:ilvl w:val="0"/>
          <w:numId w:val="3"/>
        </w:numPr>
        <w:spacing w:before="0" w:after="0"/>
        <w:ind w:left="0" w:firstLine="567"/>
        <w:rPr>
          <w:szCs w:val="24"/>
        </w:rPr>
      </w:pPr>
      <w:r>
        <w:rPr>
          <w:szCs w:val="24"/>
        </w:rPr>
        <w:t xml:space="preserve">собственники квартир в многоквартирных домах - в случаях, когда одновременно имеются следующие условия    и   соблюдаются    следующие   требования:    </w:t>
      </w:r>
    </w:p>
    <w:p w:rsidR="00664F1F" w:rsidRDefault="00664F1F" w:rsidP="00664F1F">
      <w:pPr>
        <w:pStyle w:val="-2"/>
        <w:spacing w:before="0" w:after="0"/>
        <w:rPr>
          <w:szCs w:val="24"/>
        </w:rPr>
      </w:pPr>
      <w:r>
        <w:rPr>
          <w:szCs w:val="24"/>
        </w:rPr>
        <w:t xml:space="preserve">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w:t>
      </w:r>
      <w:proofErr w:type="gramStart"/>
      <w:r>
        <w:rPr>
          <w:szCs w:val="24"/>
        </w:rPr>
        <w:t>нежилое</w:t>
      </w:r>
      <w:proofErr w:type="gramEnd"/>
      <w:r>
        <w:rPr>
          <w:szCs w:val="24"/>
        </w:rPr>
        <w:t xml:space="preserve">; </w:t>
      </w:r>
    </w:p>
    <w:p w:rsidR="00664F1F" w:rsidRDefault="00664F1F" w:rsidP="00664F1F">
      <w:pPr>
        <w:pStyle w:val="-2"/>
        <w:spacing w:before="0" w:after="0"/>
        <w:rPr>
          <w:szCs w:val="24"/>
        </w:rPr>
      </w:pPr>
      <w:r>
        <w:rPr>
          <w:szCs w:val="24"/>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664F1F" w:rsidRDefault="00664F1F" w:rsidP="00664F1F">
      <w:pPr>
        <w:pStyle w:val="-2"/>
        <w:spacing w:before="0" w:after="0"/>
        <w:rPr>
          <w:szCs w:val="24"/>
        </w:rPr>
      </w:pPr>
      <w:r>
        <w:rPr>
          <w:szCs w:val="24"/>
        </w:rPr>
        <w:t xml:space="preserve"> 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664F1F" w:rsidRDefault="00664F1F" w:rsidP="00664F1F">
      <w:pPr>
        <w:shd w:val="clear" w:color="auto" w:fill="FFFFFF"/>
        <w:tabs>
          <w:tab w:val="left" w:pos="248"/>
        </w:tabs>
        <w:spacing w:after="0"/>
        <w:ind w:firstLine="551"/>
        <w:jc w:val="both"/>
        <w:rPr>
          <w:color w:val="000000"/>
          <w:szCs w:val="24"/>
        </w:rPr>
      </w:pPr>
      <w:r>
        <w:rPr>
          <w:color w:val="000000"/>
        </w:rPr>
        <w:lastRenderedPageBreak/>
        <w:t xml:space="preserve">4. </w:t>
      </w:r>
      <w:r>
        <w:rPr>
          <w:color w:val="000000"/>
          <w:spacing w:val="2"/>
        </w:rPr>
        <w:t xml:space="preserve">Изменение одного вида на другой вид разрешенного использования земельных участков и иных </w:t>
      </w:r>
      <w:r>
        <w:rPr>
          <w:color w:val="000000"/>
        </w:rPr>
        <w:t>объектов недвижимости осуществляется при условии:</w:t>
      </w:r>
    </w:p>
    <w:p w:rsidR="00664F1F" w:rsidRDefault="00664F1F" w:rsidP="00664F1F">
      <w:pPr>
        <w:widowControl w:val="0"/>
        <w:numPr>
          <w:ilvl w:val="0"/>
          <w:numId w:val="24"/>
        </w:numPr>
        <w:shd w:val="clear" w:color="auto" w:fill="FFFFFF"/>
        <w:tabs>
          <w:tab w:val="left" w:pos="312"/>
        </w:tabs>
        <w:suppressAutoHyphens/>
        <w:spacing w:after="0" w:line="240" w:lineRule="auto"/>
        <w:ind w:firstLine="551"/>
        <w:contextualSpacing/>
        <w:jc w:val="both"/>
        <w:rPr>
          <w:color w:val="000000"/>
        </w:rPr>
      </w:pPr>
      <w:r>
        <w:rPr>
          <w:color w:val="000000"/>
          <w:spacing w:val="2"/>
        </w:rPr>
        <w:t xml:space="preserve">получения лицом, обладающим правом на изменение одного вида на другой вид разрешенного </w:t>
      </w:r>
      <w:r>
        <w:rPr>
          <w:color w:val="000000"/>
        </w:rPr>
        <w:t>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w:t>
      </w:r>
    </w:p>
    <w:p w:rsidR="00664F1F" w:rsidRDefault="00664F1F" w:rsidP="00664F1F">
      <w:pPr>
        <w:widowControl w:val="0"/>
        <w:numPr>
          <w:ilvl w:val="0"/>
          <w:numId w:val="24"/>
        </w:numPr>
        <w:shd w:val="clear" w:color="auto" w:fill="FFFFFF"/>
        <w:tabs>
          <w:tab w:val="left" w:pos="312"/>
        </w:tabs>
        <w:suppressAutoHyphens/>
        <w:spacing w:after="0" w:line="240" w:lineRule="auto"/>
        <w:ind w:firstLine="551"/>
        <w:contextualSpacing/>
        <w:jc w:val="both"/>
        <w:rPr>
          <w:color w:val="000000"/>
        </w:rPr>
      </w:pPr>
      <w:r>
        <w:rPr>
          <w:color w:val="000000"/>
          <w:spacing w:val="3"/>
        </w:rPr>
        <w:t xml:space="preserve">выполнения технических регламентов - в случаях, когда изменение одного вида на другой вид </w:t>
      </w:r>
      <w:r>
        <w:rPr>
          <w:color w:val="000000"/>
        </w:rPr>
        <w:t>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664F1F" w:rsidRDefault="00664F1F" w:rsidP="00664F1F">
      <w:pPr>
        <w:widowControl w:val="0"/>
        <w:numPr>
          <w:ilvl w:val="0"/>
          <w:numId w:val="24"/>
        </w:numPr>
        <w:shd w:val="clear" w:color="auto" w:fill="FFFFFF"/>
        <w:tabs>
          <w:tab w:val="left" w:pos="312"/>
        </w:tabs>
        <w:suppressAutoHyphens/>
        <w:spacing w:after="0" w:line="240" w:lineRule="auto"/>
        <w:ind w:firstLine="551"/>
        <w:contextualSpacing/>
        <w:jc w:val="both"/>
        <w:rPr>
          <w:color w:val="000000"/>
        </w:rPr>
      </w:pPr>
      <w:proofErr w:type="gramStart"/>
      <w:r>
        <w:rPr>
          <w:color w:val="000000"/>
          <w:spacing w:val="2"/>
        </w:rPr>
        <w:t xml:space="preserve">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от ОГД о том, что </w:t>
      </w:r>
      <w:r>
        <w:rPr>
          <w:color w:val="000000"/>
        </w:rPr>
        <w:t>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proofErr w:type="gramEnd"/>
    </w:p>
    <w:p w:rsidR="00664F1F" w:rsidRDefault="00664F1F" w:rsidP="00664F1F">
      <w:pPr>
        <w:pStyle w:val="1"/>
        <w:spacing w:before="0" w:after="0"/>
        <w:jc w:val="both"/>
        <w:rPr>
          <w:rFonts w:ascii="Times New Roman" w:hAnsi="Times New Roman"/>
          <w:sz w:val="24"/>
          <w:szCs w:val="24"/>
        </w:rPr>
      </w:pPr>
      <w:bookmarkStart w:id="34" w:name="_Toc308681366"/>
    </w:p>
    <w:p w:rsidR="00664F1F" w:rsidRDefault="00664F1F" w:rsidP="00664F1F">
      <w:pPr>
        <w:pStyle w:val="1"/>
        <w:spacing w:before="0" w:after="0"/>
        <w:rPr>
          <w:rFonts w:ascii="Times New Roman" w:hAnsi="Times New Roman"/>
          <w:w w:val="108"/>
          <w:sz w:val="24"/>
          <w:szCs w:val="24"/>
        </w:rPr>
      </w:pPr>
      <w:r>
        <w:rPr>
          <w:rFonts w:ascii="Times New Roman" w:hAnsi="Times New Roman"/>
          <w:sz w:val="24"/>
          <w:szCs w:val="24"/>
        </w:rPr>
        <w:t xml:space="preserve">1.4.    О   подготовке   документации   по   планировке   территории   органами </w:t>
      </w:r>
      <w:bookmarkEnd w:id="34"/>
      <w:r>
        <w:rPr>
          <w:rFonts w:ascii="Times New Roman" w:hAnsi="Times New Roman"/>
          <w:w w:val="108"/>
          <w:sz w:val="24"/>
          <w:szCs w:val="24"/>
        </w:rPr>
        <w:t>местного самоуправления</w:t>
      </w:r>
    </w:p>
    <w:p w:rsidR="00664F1F" w:rsidRDefault="00664F1F" w:rsidP="00664F1F">
      <w:pPr>
        <w:jc w:val="both"/>
        <w:rPr>
          <w:rFonts w:ascii="Times New Roman" w:hAnsi="Times New Roman"/>
          <w:sz w:val="24"/>
          <w:szCs w:val="24"/>
        </w:rPr>
      </w:pPr>
    </w:p>
    <w:p w:rsidR="00664F1F" w:rsidRDefault="00664F1F" w:rsidP="00664F1F">
      <w:pPr>
        <w:pStyle w:val="2"/>
        <w:widowControl w:val="0"/>
        <w:spacing w:before="0"/>
        <w:contextualSpacing/>
        <w:jc w:val="both"/>
        <w:rPr>
          <w:rFonts w:ascii="Times New Roman" w:hAnsi="Times New Roman"/>
          <w:spacing w:val="5"/>
          <w:sz w:val="24"/>
          <w:szCs w:val="24"/>
        </w:rPr>
      </w:pPr>
      <w:bookmarkStart w:id="35" w:name="_Toc308681367"/>
      <w:bookmarkEnd w:id="35"/>
      <w:r>
        <w:rPr>
          <w:rFonts w:ascii="Times New Roman" w:hAnsi="Times New Roman"/>
          <w:i/>
          <w:sz w:val="24"/>
          <w:szCs w:val="24"/>
        </w:rPr>
        <w:t>Статья 30. Общие положения о планировке территории.</w:t>
      </w:r>
    </w:p>
    <w:p w:rsidR="00664F1F" w:rsidRDefault="00664F1F" w:rsidP="00664F1F">
      <w:pPr>
        <w:widowControl w:val="0"/>
        <w:numPr>
          <w:ilvl w:val="0"/>
          <w:numId w:val="25"/>
        </w:numPr>
        <w:shd w:val="clear" w:color="auto" w:fill="FFFFFF"/>
        <w:tabs>
          <w:tab w:val="left" w:pos="332"/>
        </w:tabs>
        <w:suppressAutoHyphens/>
        <w:spacing w:after="0" w:line="240" w:lineRule="auto"/>
        <w:ind w:firstLine="551"/>
        <w:contextualSpacing/>
        <w:jc w:val="both"/>
        <w:rPr>
          <w:rFonts w:ascii="Times New Roman" w:hAnsi="Times New Roman"/>
          <w:color w:val="000000"/>
          <w:sz w:val="24"/>
          <w:szCs w:val="24"/>
        </w:rPr>
      </w:pPr>
      <w:r>
        <w:rPr>
          <w:color w:val="000000"/>
        </w:rPr>
        <w:t>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Тульской области, настоящими Правилами.</w:t>
      </w:r>
    </w:p>
    <w:p w:rsidR="00664F1F" w:rsidRDefault="00664F1F" w:rsidP="00664F1F">
      <w:pPr>
        <w:widowControl w:val="0"/>
        <w:numPr>
          <w:ilvl w:val="0"/>
          <w:numId w:val="25"/>
        </w:numPr>
        <w:shd w:val="clear" w:color="auto" w:fill="FFFFFF"/>
        <w:tabs>
          <w:tab w:val="left" w:pos="332"/>
        </w:tabs>
        <w:suppressAutoHyphens/>
        <w:spacing w:after="0" w:line="240" w:lineRule="auto"/>
        <w:ind w:firstLine="551"/>
        <w:contextualSpacing/>
        <w:jc w:val="both"/>
        <w:rPr>
          <w:color w:val="000000"/>
        </w:rPr>
      </w:pPr>
      <w:r>
        <w:rPr>
          <w:color w:val="000000"/>
        </w:rPr>
        <w:t>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664F1F" w:rsidRDefault="00664F1F" w:rsidP="00664F1F">
      <w:pPr>
        <w:pStyle w:val="-2"/>
        <w:numPr>
          <w:ilvl w:val="0"/>
          <w:numId w:val="3"/>
        </w:numPr>
        <w:spacing w:before="0" w:after="0"/>
        <w:ind w:left="0" w:firstLine="567"/>
        <w:rPr>
          <w:szCs w:val="24"/>
        </w:rPr>
      </w:pPr>
      <w:r>
        <w:rPr>
          <w:szCs w:val="24"/>
        </w:rPr>
        <w:t>проектов планировки без проектов межевания в их составе;</w:t>
      </w:r>
    </w:p>
    <w:p w:rsidR="00664F1F" w:rsidRDefault="00664F1F" w:rsidP="00664F1F">
      <w:pPr>
        <w:pStyle w:val="-2"/>
        <w:numPr>
          <w:ilvl w:val="0"/>
          <w:numId w:val="3"/>
        </w:numPr>
        <w:spacing w:before="0" w:after="0"/>
        <w:ind w:left="0" w:firstLine="567"/>
        <w:rPr>
          <w:szCs w:val="24"/>
        </w:rPr>
      </w:pPr>
      <w:r>
        <w:rPr>
          <w:szCs w:val="24"/>
        </w:rPr>
        <w:t>проектов планировки с проектами межевания в их составе;</w:t>
      </w:r>
    </w:p>
    <w:p w:rsidR="00664F1F" w:rsidRDefault="00664F1F" w:rsidP="00664F1F">
      <w:pPr>
        <w:pStyle w:val="-2"/>
        <w:numPr>
          <w:ilvl w:val="0"/>
          <w:numId w:val="3"/>
        </w:numPr>
        <w:spacing w:before="0" w:after="0"/>
        <w:ind w:left="0" w:firstLine="567"/>
        <w:rPr>
          <w:szCs w:val="24"/>
        </w:rPr>
      </w:pPr>
      <w:r>
        <w:rPr>
          <w:szCs w:val="24"/>
        </w:rPr>
        <w:t>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664F1F" w:rsidRDefault="00664F1F" w:rsidP="00664F1F">
      <w:pPr>
        <w:pStyle w:val="-2"/>
        <w:numPr>
          <w:ilvl w:val="0"/>
          <w:numId w:val="3"/>
        </w:numPr>
        <w:spacing w:before="0" w:after="0"/>
        <w:ind w:left="0" w:firstLine="567"/>
        <w:rPr>
          <w:szCs w:val="24"/>
        </w:rPr>
      </w:pPr>
      <w:r>
        <w:rPr>
          <w:szCs w:val="24"/>
        </w:rPr>
        <w:t>градостроительных планов земельных участков как самостоятельных документов (вне состава проектов межевания).</w:t>
      </w:r>
    </w:p>
    <w:p w:rsidR="00664F1F" w:rsidRDefault="00664F1F" w:rsidP="00664F1F">
      <w:pPr>
        <w:shd w:val="clear" w:color="auto" w:fill="FFFFFF"/>
        <w:tabs>
          <w:tab w:val="left" w:pos="252"/>
        </w:tabs>
        <w:spacing w:after="0"/>
        <w:jc w:val="both"/>
        <w:rPr>
          <w:color w:val="000000"/>
          <w:szCs w:val="24"/>
        </w:rPr>
      </w:pPr>
      <w:r>
        <w:rPr>
          <w:color w:val="000000"/>
        </w:rPr>
        <w:t>3.</w:t>
      </w:r>
      <w:r>
        <w:rPr>
          <w:color w:val="000000"/>
        </w:rPr>
        <w:tab/>
        <w:t xml:space="preserve"> Решения о разработке того или иного вида документации по планировке территории применительно к различным случаям  принимаются  ОГД с учетом  характеристик планируемого  развития  конкретной территории, а также следующих особенностей:</w:t>
      </w:r>
    </w:p>
    <w:p w:rsidR="00664F1F" w:rsidRDefault="00664F1F" w:rsidP="00664F1F">
      <w:pPr>
        <w:shd w:val="clear" w:color="auto" w:fill="FFFFFF"/>
        <w:tabs>
          <w:tab w:val="left" w:pos="272"/>
        </w:tabs>
        <w:spacing w:after="0"/>
        <w:jc w:val="both"/>
        <w:rPr>
          <w:color w:val="000000"/>
        </w:rPr>
      </w:pPr>
      <w:r>
        <w:rPr>
          <w:color w:val="000000"/>
        </w:rPr>
        <w:t>1)</w:t>
      </w:r>
      <w:r>
        <w:rPr>
          <w:color w:val="000000"/>
        </w:rPr>
        <w:tab/>
      </w:r>
      <w:r>
        <w:rPr>
          <w:color w:val="000000"/>
          <w:spacing w:val="2"/>
        </w:rPr>
        <w:t xml:space="preserve">проекты планировки  (без проектов межевания в их составе) разрабатываются в случаях,  когда </w:t>
      </w:r>
      <w:r>
        <w:rPr>
          <w:color w:val="000000"/>
        </w:rPr>
        <w:t>посредством красных линий необходимо определить, изменить:</w:t>
      </w:r>
    </w:p>
    <w:p w:rsidR="00664F1F" w:rsidRDefault="00664F1F" w:rsidP="00664F1F">
      <w:pPr>
        <w:shd w:val="clear" w:color="auto" w:fill="FFFFFF"/>
        <w:tabs>
          <w:tab w:val="left" w:pos="240"/>
        </w:tabs>
        <w:spacing w:after="0"/>
        <w:jc w:val="both"/>
        <w:rPr>
          <w:color w:val="000000"/>
        </w:rPr>
      </w:pPr>
      <w:r>
        <w:rPr>
          <w:color w:val="000000"/>
        </w:rPr>
        <w:t>а)</w:t>
      </w:r>
      <w:r>
        <w:rPr>
          <w:color w:val="000000"/>
        </w:rPr>
        <w:tab/>
        <w:t>границы планировочных элементов территории (кварталов, микрорайонов),</w:t>
      </w:r>
    </w:p>
    <w:p w:rsidR="00664F1F" w:rsidRDefault="00664F1F" w:rsidP="00664F1F">
      <w:pPr>
        <w:shd w:val="clear" w:color="auto" w:fill="FFFFFF"/>
        <w:tabs>
          <w:tab w:val="left" w:pos="240"/>
        </w:tabs>
        <w:spacing w:after="0"/>
        <w:jc w:val="both"/>
        <w:rPr>
          <w:color w:val="000000"/>
        </w:rPr>
      </w:pPr>
      <w:r>
        <w:rPr>
          <w:color w:val="000000"/>
        </w:rPr>
        <w:t>б)</w:t>
      </w:r>
      <w:r>
        <w:rPr>
          <w:color w:val="000000"/>
        </w:rPr>
        <w:tab/>
        <w:t>границы земельных участков общего пользования и линейных объектов без определения границ иных земельных участков;</w:t>
      </w:r>
    </w:p>
    <w:p w:rsidR="00664F1F" w:rsidRDefault="00664F1F" w:rsidP="00664F1F">
      <w:pPr>
        <w:shd w:val="clear" w:color="auto" w:fill="FFFFFF"/>
        <w:tabs>
          <w:tab w:val="left" w:pos="240"/>
        </w:tabs>
        <w:spacing w:after="0"/>
        <w:jc w:val="both"/>
        <w:rPr>
          <w:color w:val="000000"/>
        </w:rPr>
      </w:pPr>
      <w:r>
        <w:rPr>
          <w:color w:val="000000"/>
        </w:rPr>
        <w:t>в)</w:t>
      </w:r>
      <w:r>
        <w:rPr>
          <w:color w:val="000000"/>
        </w:rPr>
        <w:tab/>
        <w:t>границы зон действия публичных сервитутов для обеспечения проездов, проходов по соответствующей территории;</w:t>
      </w:r>
    </w:p>
    <w:p w:rsidR="00664F1F" w:rsidRDefault="00664F1F" w:rsidP="00664F1F">
      <w:pPr>
        <w:shd w:val="clear" w:color="auto" w:fill="FFFFFF"/>
        <w:tabs>
          <w:tab w:val="left" w:pos="272"/>
        </w:tabs>
        <w:spacing w:after="0"/>
        <w:ind w:firstLine="551"/>
        <w:jc w:val="both"/>
        <w:rPr>
          <w:color w:val="000000"/>
        </w:rPr>
      </w:pPr>
      <w:r>
        <w:rPr>
          <w:color w:val="000000"/>
        </w:rPr>
        <w:t>2)</w:t>
      </w:r>
      <w:r>
        <w:rPr>
          <w:color w:val="000000"/>
        </w:rPr>
        <w:tab/>
        <w:t>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p>
    <w:p w:rsidR="00664F1F" w:rsidRDefault="00664F1F" w:rsidP="00664F1F">
      <w:pPr>
        <w:shd w:val="clear" w:color="auto" w:fill="FFFFFF"/>
        <w:tabs>
          <w:tab w:val="left" w:pos="252"/>
        </w:tabs>
        <w:spacing w:after="0"/>
        <w:jc w:val="both"/>
        <w:rPr>
          <w:color w:val="000000"/>
        </w:rPr>
      </w:pPr>
      <w:r>
        <w:rPr>
          <w:color w:val="000000"/>
        </w:rPr>
        <w:t>а)</w:t>
      </w:r>
      <w:r>
        <w:rPr>
          <w:color w:val="000000"/>
        </w:rPr>
        <w:tab/>
        <w:t>границы земельных участков, которые не являются земельными участками общего пользования,</w:t>
      </w:r>
    </w:p>
    <w:p w:rsidR="00664F1F" w:rsidRDefault="00664F1F" w:rsidP="00664F1F">
      <w:pPr>
        <w:shd w:val="clear" w:color="auto" w:fill="FFFFFF"/>
        <w:tabs>
          <w:tab w:val="left" w:pos="252"/>
        </w:tabs>
        <w:spacing w:after="0"/>
        <w:jc w:val="both"/>
        <w:rPr>
          <w:color w:val="000000"/>
        </w:rPr>
      </w:pPr>
      <w:r>
        <w:rPr>
          <w:color w:val="000000"/>
        </w:rPr>
        <w:t>б)</w:t>
      </w:r>
      <w:r>
        <w:rPr>
          <w:color w:val="000000"/>
        </w:rPr>
        <w:tab/>
        <w:t>границы зон действия публичных сервитутов,</w:t>
      </w:r>
    </w:p>
    <w:p w:rsidR="00664F1F" w:rsidRDefault="00664F1F" w:rsidP="00664F1F">
      <w:pPr>
        <w:shd w:val="clear" w:color="auto" w:fill="FFFFFF"/>
        <w:tabs>
          <w:tab w:val="left" w:pos="340"/>
        </w:tabs>
        <w:spacing w:after="0"/>
        <w:jc w:val="both"/>
        <w:rPr>
          <w:color w:val="000000"/>
        </w:rPr>
      </w:pPr>
      <w:r>
        <w:rPr>
          <w:color w:val="000000"/>
        </w:rPr>
        <w:t>в)</w:t>
      </w:r>
      <w:r>
        <w:rPr>
          <w:color w:val="000000"/>
        </w:rPr>
        <w:tab/>
        <w:t>границы  зон  планируемого  размещения  объектов  капитального строительства для   реализации государственных или муниципальных нужд,</w:t>
      </w:r>
    </w:p>
    <w:p w:rsidR="00664F1F" w:rsidRDefault="00664F1F" w:rsidP="00664F1F">
      <w:pPr>
        <w:shd w:val="clear" w:color="auto" w:fill="FFFFFF"/>
        <w:tabs>
          <w:tab w:val="left" w:pos="212"/>
        </w:tabs>
        <w:spacing w:after="0"/>
        <w:jc w:val="both"/>
        <w:rPr>
          <w:color w:val="000000"/>
        </w:rPr>
      </w:pPr>
      <w:r>
        <w:rPr>
          <w:color w:val="000000"/>
        </w:rPr>
        <w:t>г)</w:t>
      </w:r>
      <w:r>
        <w:rPr>
          <w:color w:val="000000"/>
        </w:rPr>
        <w:tab/>
        <w:t>подготовить градостроительные планы вновь образуемых, изменяемых земельных участков;</w:t>
      </w:r>
    </w:p>
    <w:p w:rsidR="00664F1F" w:rsidRDefault="00664F1F" w:rsidP="00664F1F">
      <w:pPr>
        <w:shd w:val="clear" w:color="auto" w:fill="FFFFFF"/>
        <w:tabs>
          <w:tab w:val="left" w:pos="384"/>
        </w:tabs>
        <w:spacing w:after="0"/>
        <w:ind w:firstLine="551"/>
        <w:jc w:val="both"/>
        <w:rPr>
          <w:color w:val="000000"/>
        </w:rPr>
      </w:pPr>
      <w:proofErr w:type="gramStart"/>
      <w:r>
        <w:rPr>
          <w:color w:val="000000"/>
        </w:rPr>
        <w:lastRenderedPageBreak/>
        <w:t>3)</w:t>
      </w:r>
      <w:r>
        <w:rPr>
          <w:color w:val="000000"/>
        </w:rPr>
        <w:tab/>
        <w:t>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roofErr w:type="gramEnd"/>
    </w:p>
    <w:p w:rsidR="00664F1F" w:rsidRDefault="00664F1F" w:rsidP="00664F1F">
      <w:pPr>
        <w:shd w:val="clear" w:color="auto" w:fill="FFFFFF"/>
        <w:tabs>
          <w:tab w:val="left" w:pos="264"/>
        </w:tabs>
        <w:spacing w:after="0"/>
        <w:ind w:firstLine="551"/>
        <w:jc w:val="both"/>
        <w:rPr>
          <w:color w:val="000000"/>
        </w:rPr>
      </w:pPr>
      <w:r>
        <w:rPr>
          <w:color w:val="000000"/>
        </w:rPr>
        <w:t>4)</w:t>
      </w:r>
      <w:r>
        <w:rPr>
          <w:color w:val="000000"/>
        </w:rPr>
        <w:tab/>
        <w:t>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w:t>
      </w:r>
    </w:p>
    <w:p w:rsidR="00664F1F" w:rsidRDefault="00664F1F" w:rsidP="00664F1F">
      <w:pPr>
        <w:shd w:val="clear" w:color="auto" w:fill="FFFFFF"/>
        <w:tabs>
          <w:tab w:val="left" w:pos="252"/>
        </w:tabs>
        <w:spacing w:after="0"/>
        <w:ind w:firstLine="551"/>
        <w:jc w:val="both"/>
        <w:rPr>
          <w:color w:val="000000"/>
        </w:rPr>
      </w:pPr>
      <w:r>
        <w:rPr>
          <w:color w:val="000000"/>
        </w:rPr>
        <w:t>4.</w:t>
      </w:r>
      <w:r>
        <w:rPr>
          <w:color w:val="000000"/>
        </w:rPr>
        <w:tab/>
        <w:t xml:space="preserve">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664F1F" w:rsidRDefault="00664F1F" w:rsidP="00664F1F">
      <w:pPr>
        <w:shd w:val="clear" w:color="auto" w:fill="FFFFFF"/>
        <w:spacing w:after="0"/>
        <w:jc w:val="both"/>
        <w:rPr>
          <w:color w:val="000000"/>
        </w:rPr>
      </w:pPr>
      <w:r>
        <w:rPr>
          <w:color w:val="000000"/>
        </w:rPr>
        <w:t>Посредством документации по планировке территории определяются:</w:t>
      </w:r>
    </w:p>
    <w:p w:rsidR="00664F1F" w:rsidRDefault="00664F1F" w:rsidP="00664F1F">
      <w:pPr>
        <w:shd w:val="clear" w:color="auto" w:fill="FFFFFF"/>
        <w:tabs>
          <w:tab w:val="left" w:pos="340"/>
        </w:tabs>
        <w:spacing w:after="0"/>
        <w:ind w:firstLine="142"/>
        <w:jc w:val="both"/>
        <w:rPr>
          <w:color w:val="000000"/>
        </w:rPr>
      </w:pPr>
      <w:r>
        <w:rPr>
          <w:color w:val="000000"/>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664F1F" w:rsidRDefault="00664F1F" w:rsidP="00664F1F">
      <w:pPr>
        <w:shd w:val="clear" w:color="auto" w:fill="FFFFFF"/>
        <w:tabs>
          <w:tab w:val="left" w:pos="244"/>
        </w:tabs>
        <w:spacing w:after="0"/>
        <w:ind w:firstLine="142"/>
        <w:jc w:val="both"/>
        <w:rPr>
          <w:color w:val="000000"/>
        </w:rPr>
      </w:pPr>
      <w:r>
        <w:rPr>
          <w:color w:val="000000"/>
        </w:rPr>
        <w:t>2) линии градостроительного регулирования, в том числе:</w:t>
      </w:r>
    </w:p>
    <w:p w:rsidR="00664F1F" w:rsidRDefault="00664F1F" w:rsidP="00664F1F">
      <w:pPr>
        <w:shd w:val="clear" w:color="auto" w:fill="FFFFFF"/>
        <w:tabs>
          <w:tab w:val="left" w:pos="252"/>
        </w:tabs>
        <w:spacing w:after="0"/>
        <w:ind w:firstLine="142"/>
        <w:jc w:val="both"/>
        <w:rPr>
          <w:color w:val="000000"/>
        </w:rPr>
      </w:pPr>
      <w:proofErr w:type="gramStart"/>
      <w:r>
        <w:rPr>
          <w:color w:val="000000"/>
        </w:rPr>
        <w:t>а)</w:t>
      </w:r>
      <w:r>
        <w:rPr>
          <w:color w:val="000000"/>
        </w:rPr>
        <w:tab/>
        <w:t>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roofErr w:type="gramEnd"/>
    </w:p>
    <w:p w:rsidR="00664F1F" w:rsidRDefault="00664F1F" w:rsidP="00664F1F">
      <w:pPr>
        <w:shd w:val="clear" w:color="auto" w:fill="FFFFFF"/>
        <w:tabs>
          <w:tab w:val="left" w:pos="252"/>
        </w:tabs>
        <w:spacing w:after="0"/>
        <w:ind w:firstLine="142"/>
        <w:jc w:val="both"/>
        <w:rPr>
          <w:color w:val="000000"/>
        </w:rPr>
      </w:pPr>
      <w:r>
        <w:rPr>
          <w:color w:val="000000"/>
        </w:rPr>
        <w:t>б)</w:t>
      </w:r>
      <w:r>
        <w:rPr>
          <w:color w:val="000000"/>
        </w:rPr>
        <w:tab/>
        <w:t>линии регулирования застройки, если они не определены градостроительными регламентами в составе настоящих Правил;</w:t>
      </w:r>
    </w:p>
    <w:p w:rsidR="00664F1F" w:rsidRDefault="00664F1F" w:rsidP="00664F1F">
      <w:pPr>
        <w:shd w:val="clear" w:color="auto" w:fill="FFFFFF"/>
        <w:tabs>
          <w:tab w:val="left" w:pos="352"/>
        </w:tabs>
        <w:spacing w:after="0"/>
        <w:ind w:firstLine="142"/>
        <w:jc w:val="both"/>
        <w:rPr>
          <w:color w:val="000000"/>
        </w:rPr>
      </w:pPr>
      <w:r>
        <w:rPr>
          <w:color w:val="000000"/>
        </w:rPr>
        <w:t>в)</w:t>
      </w:r>
      <w:r>
        <w:rPr>
          <w:color w:val="000000"/>
        </w:rPr>
        <w:tab/>
        <w:t>границы  земельных участков  линейных объекто</w:t>
      </w:r>
      <w:proofErr w:type="gramStart"/>
      <w:r>
        <w:rPr>
          <w:color w:val="000000"/>
        </w:rPr>
        <w:t>в-</w:t>
      </w:r>
      <w:proofErr w:type="gramEnd"/>
      <w:r>
        <w:rPr>
          <w:color w:val="000000"/>
        </w:rPr>
        <w:t xml:space="preserve"> магистральных трубопроводов,   инженерно- технических коммуникаций, а также границы зон действия ограничений вдоль линейных объектов;</w:t>
      </w:r>
    </w:p>
    <w:p w:rsidR="00664F1F" w:rsidRDefault="00664F1F" w:rsidP="00664F1F">
      <w:pPr>
        <w:shd w:val="clear" w:color="auto" w:fill="FFFFFF"/>
        <w:tabs>
          <w:tab w:val="left" w:pos="236"/>
        </w:tabs>
        <w:spacing w:after="0"/>
        <w:ind w:firstLine="142"/>
        <w:jc w:val="both"/>
        <w:rPr>
          <w:color w:val="000000"/>
        </w:rPr>
      </w:pPr>
      <w:r>
        <w:rPr>
          <w:color w:val="000000"/>
        </w:rPr>
        <w:t>г)</w:t>
      </w:r>
      <w:r>
        <w:rPr>
          <w:color w:val="000000"/>
        </w:rPr>
        <w:tab/>
        <w:t>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rsidR="00664F1F" w:rsidRDefault="00664F1F" w:rsidP="00664F1F">
      <w:pPr>
        <w:shd w:val="clear" w:color="auto" w:fill="FFFFFF"/>
        <w:tabs>
          <w:tab w:val="left" w:pos="376"/>
        </w:tabs>
        <w:spacing w:after="0"/>
        <w:ind w:firstLine="142"/>
        <w:jc w:val="both"/>
        <w:rPr>
          <w:color w:val="000000"/>
        </w:rPr>
      </w:pPr>
      <w:proofErr w:type="gramStart"/>
      <w:r>
        <w:rPr>
          <w:color w:val="000000"/>
        </w:rPr>
        <w:t>д)</w:t>
      </w:r>
      <w:r>
        <w:rPr>
          <w:color w:val="000000"/>
        </w:rPr>
        <w:tab/>
        <w:t xml:space="preserve">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w:t>
      </w:r>
      <w:r>
        <w:rPr>
          <w:color w:val="000000"/>
          <w:spacing w:val="1"/>
        </w:rPr>
        <w:t xml:space="preserve">путем выкупа, а также границы земельных участков, определяемых для государственных или </w:t>
      </w:r>
      <w:r>
        <w:rPr>
          <w:color w:val="000000"/>
        </w:rPr>
        <w:t>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roofErr w:type="gramEnd"/>
    </w:p>
    <w:p w:rsidR="00664F1F" w:rsidRDefault="00664F1F" w:rsidP="00664F1F">
      <w:pPr>
        <w:shd w:val="clear" w:color="auto" w:fill="FFFFFF"/>
        <w:tabs>
          <w:tab w:val="left" w:pos="248"/>
        </w:tabs>
        <w:spacing w:after="0"/>
        <w:ind w:firstLine="142"/>
        <w:jc w:val="both"/>
        <w:rPr>
          <w:color w:val="000000"/>
        </w:rPr>
      </w:pPr>
      <w:r>
        <w:rPr>
          <w:color w:val="000000"/>
        </w:rPr>
        <w:t>е)</w:t>
      </w:r>
      <w:r>
        <w:rPr>
          <w:color w:val="000000"/>
        </w:rPr>
        <w:tab/>
        <w:t>границы земельных участков, которые планируется предоставить физическим или юридическим лицам при межевании свободных от застройки территорий;</w:t>
      </w:r>
    </w:p>
    <w:p w:rsidR="00664F1F" w:rsidRDefault="00664F1F" w:rsidP="00664F1F">
      <w:pPr>
        <w:shd w:val="clear" w:color="auto" w:fill="FFFFFF"/>
        <w:tabs>
          <w:tab w:val="left" w:pos="248"/>
        </w:tabs>
        <w:spacing w:after="0"/>
        <w:ind w:firstLine="142"/>
        <w:jc w:val="both"/>
        <w:rPr>
          <w:color w:val="000000"/>
        </w:rPr>
      </w:pPr>
      <w:r>
        <w:rPr>
          <w:color w:val="000000"/>
        </w:rPr>
        <w:t>ж)</w:t>
      </w:r>
      <w:r>
        <w:rPr>
          <w:color w:val="000000"/>
        </w:rPr>
        <w:tab/>
        <w:t>границы земельных участков на территориях существующей застройки, не разделенных на земельные участки;</w:t>
      </w:r>
    </w:p>
    <w:p w:rsidR="00664F1F" w:rsidRDefault="00664F1F" w:rsidP="00664F1F">
      <w:pPr>
        <w:shd w:val="clear" w:color="auto" w:fill="FFFFFF"/>
        <w:tabs>
          <w:tab w:val="left" w:pos="248"/>
        </w:tabs>
        <w:spacing w:after="0"/>
        <w:ind w:firstLine="142"/>
        <w:jc w:val="both"/>
        <w:rPr>
          <w:color w:val="000000"/>
        </w:rPr>
      </w:pPr>
      <w:r>
        <w:rPr>
          <w:color w:val="000000"/>
        </w:rPr>
        <w:t>з)</w:t>
      </w:r>
      <w:r>
        <w:rPr>
          <w:color w:val="000000"/>
        </w:rPr>
        <w:tab/>
        <w:t xml:space="preserve">границы земельных участков  в существующей застройке,  которые  планируется  изменить путем </w:t>
      </w:r>
      <w:r>
        <w:rPr>
          <w:color w:val="000000"/>
          <w:spacing w:val="1"/>
        </w:rPr>
        <w:t xml:space="preserve">объединения  земельных участков  и  установления  границ  новых земельных участков -  в случаях </w:t>
      </w:r>
      <w:r>
        <w:rPr>
          <w:color w:val="000000"/>
        </w:rPr>
        <w:t>реконструкции.</w:t>
      </w:r>
    </w:p>
    <w:p w:rsidR="00664F1F" w:rsidRDefault="00664F1F" w:rsidP="00664F1F">
      <w:pPr>
        <w:pStyle w:val="2"/>
        <w:widowControl w:val="0"/>
        <w:spacing w:before="0"/>
        <w:contextualSpacing/>
        <w:jc w:val="both"/>
        <w:rPr>
          <w:rFonts w:ascii="Times New Roman" w:hAnsi="Times New Roman"/>
          <w:color w:val="auto"/>
          <w:sz w:val="24"/>
          <w:szCs w:val="24"/>
        </w:rPr>
      </w:pPr>
      <w:bookmarkStart w:id="36" w:name="_Toc308681368"/>
      <w:r>
        <w:rPr>
          <w:rFonts w:ascii="Times New Roman" w:hAnsi="Times New Roman"/>
          <w:i/>
          <w:sz w:val="24"/>
          <w:szCs w:val="24"/>
        </w:rPr>
        <w:t>Статья  31. Градостроительные планы земельных участко</w:t>
      </w:r>
      <w:bookmarkEnd w:id="36"/>
      <w:r>
        <w:rPr>
          <w:rFonts w:ascii="Times New Roman" w:hAnsi="Times New Roman"/>
          <w:i/>
          <w:sz w:val="24"/>
          <w:szCs w:val="24"/>
        </w:rPr>
        <w:t>в.</w:t>
      </w:r>
    </w:p>
    <w:p w:rsidR="00664F1F" w:rsidRDefault="00664F1F" w:rsidP="00664F1F">
      <w:pPr>
        <w:shd w:val="clear" w:color="auto" w:fill="FFFFFF"/>
        <w:tabs>
          <w:tab w:val="left" w:pos="428"/>
        </w:tabs>
        <w:spacing w:after="0"/>
        <w:jc w:val="both"/>
        <w:rPr>
          <w:rFonts w:ascii="Times New Roman" w:hAnsi="Times New Roman"/>
          <w:color w:val="000000"/>
          <w:sz w:val="24"/>
          <w:szCs w:val="24"/>
        </w:rPr>
      </w:pPr>
      <w:r>
        <w:rPr>
          <w:color w:val="000000"/>
        </w:rPr>
        <w:t>1.</w:t>
      </w:r>
      <w:r>
        <w:rPr>
          <w:color w:val="000000"/>
        </w:rPr>
        <w:tab/>
        <w:t xml:space="preserve"> Назначение    и    содержание    градостроительных    планов    определяется    в    соответствии с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664F1F" w:rsidRDefault="00664F1F" w:rsidP="00664F1F">
      <w:pPr>
        <w:shd w:val="clear" w:color="auto" w:fill="FFFFFF"/>
        <w:tabs>
          <w:tab w:val="left" w:pos="228"/>
        </w:tabs>
        <w:spacing w:after="0"/>
        <w:jc w:val="both"/>
        <w:rPr>
          <w:color w:val="000000"/>
        </w:rPr>
      </w:pPr>
      <w:r>
        <w:rPr>
          <w:color w:val="000000"/>
        </w:rPr>
        <w:t>2.  Градостроительные планы земельных участков утверждаются в установленном порядке:</w:t>
      </w:r>
    </w:p>
    <w:p w:rsidR="00664F1F" w:rsidRDefault="00664F1F" w:rsidP="00664F1F">
      <w:pPr>
        <w:widowControl w:val="0"/>
        <w:numPr>
          <w:ilvl w:val="0"/>
          <w:numId w:val="26"/>
        </w:numPr>
        <w:shd w:val="clear" w:color="auto" w:fill="FFFFFF"/>
        <w:tabs>
          <w:tab w:val="left" w:pos="260"/>
        </w:tabs>
        <w:suppressAutoHyphens/>
        <w:spacing w:after="0" w:line="240" w:lineRule="auto"/>
        <w:ind w:firstLine="551"/>
        <w:contextualSpacing/>
        <w:jc w:val="both"/>
        <w:rPr>
          <w:color w:val="000000"/>
        </w:rPr>
      </w:pPr>
      <w:r>
        <w:rPr>
          <w:color w:val="000000"/>
        </w:rPr>
        <w:t>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664F1F" w:rsidRDefault="00664F1F" w:rsidP="00664F1F">
      <w:pPr>
        <w:widowControl w:val="0"/>
        <w:numPr>
          <w:ilvl w:val="0"/>
          <w:numId w:val="26"/>
        </w:numPr>
        <w:shd w:val="clear" w:color="auto" w:fill="FFFFFF"/>
        <w:tabs>
          <w:tab w:val="left" w:pos="260"/>
        </w:tabs>
        <w:suppressAutoHyphens/>
        <w:spacing w:after="0" w:line="240" w:lineRule="auto"/>
        <w:ind w:firstLine="551"/>
        <w:contextualSpacing/>
        <w:jc w:val="both"/>
        <w:rPr>
          <w:color w:val="000000"/>
        </w:rPr>
      </w:pPr>
      <w:r>
        <w:rPr>
          <w:color w:val="000000"/>
          <w:spacing w:val="1"/>
        </w:rPr>
        <w:lastRenderedPageBreak/>
        <w:t xml:space="preserve">в качестве самостоятельного документа - в случаях планирования строительства, реконструкции </w:t>
      </w:r>
      <w:r>
        <w:rPr>
          <w:color w:val="000000"/>
        </w:rPr>
        <w:t>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664F1F" w:rsidRDefault="00664F1F" w:rsidP="00664F1F">
      <w:pPr>
        <w:shd w:val="clear" w:color="auto" w:fill="FFFFFF"/>
        <w:tabs>
          <w:tab w:val="left" w:pos="228"/>
        </w:tabs>
        <w:spacing w:after="0"/>
        <w:jc w:val="both"/>
        <w:rPr>
          <w:color w:val="000000"/>
        </w:rPr>
      </w:pPr>
      <w:r>
        <w:rPr>
          <w:color w:val="000000"/>
        </w:rPr>
        <w:t>3. В градостроительных планах земельных участков:</w:t>
      </w:r>
    </w:p>
    <w:p w:rsidR="00664F1F" w:rsidRDefault="00664F1F" w:rsidP="00664F1F">
      <w:pPr>
        <w:pStyle w:val="-2"/>
        <w:numPr>
          <w:ilvl w:val="0"/>
          <w:numId w:val="3"/>
        </w:numPr>
        <w:spacing w:before="0" w:after="0"/>
        <w:ind w:left="0" w:firstLine="567"/>
        <w:rPr>
          <w:szCs w:val="24"/>
        </w:rPr>
      </w:pPr>
      <w:r>
        <w:rPr>
          <w:szCs w:val="24"/>
        </w:rPr>
        <w:t>фиксируются границы земельных участков с обозначением координат поворотных точек;</w:t>
      </w:r>
    </w:p>
    <w:p w:rsidR="00664F1F" w:rsidRDefault="00664F1F" w:rsidP="00664F1F">
      <w:pPr>
        <w:pStyle w:val="-2"/>
        <w:numPr>
          <w:ilvl w:val="0"/>
          <w:numId w:val="3"/>
        </w:numPr>
        <w:spacing w:before="0" w:after="0"/>
        <w:ind w:left="0" w:firstLine="567"/>
        <w:rPr>
          <w:szCs w:val="24"/>
        </w:rPr>
      </w:pPr>
      <w:r>
        <w:rPr>
          <w:szCs w:val="24"/>
        </w:rPr>
        <w:t>фиксируются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664F1F" w:rsidRDefault="00664F1F" w:rsidP="00664F1F">
      <w:pPr>
        <w:pStyle w:val="-2"/>
        <w:numPr>
          <w:ilvl w:val="0"/>
          <w:numId w:val="3"/>
        </w:numPr>
        <w:spacing w:before="0" w:after="0"/>
        <w:ind w:left="0" w:firstLine="567"/>
        <w:rPr>
          <w:szCs w:val="24"/>
        </w:rPr>
      </w:pPr>
      <w:r>
        <w:rPr>
          <w:szCs w:val="24"/>
        </w:rPr>
        <w:t>фиксируются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664F1F" w:rsidRDefault="00664F1F" w:rsidP="00664F1F">
      <w:pPr>
        <w:pStyle w:val="-2"/>
        <w:numPr>
          <w:ilvl w:val="0"/>
          <w:numId w:val="3"/>
        </w:numPr>
        <w:spacing w:before="0" w:after="0"/>
        <w:ind w:left="0" w:firstLine="567"/>
        <w:rPr>
          <w:szCs w:val="24"/>
        </w:rPr>
      </w:pPr>
      <w:r>
        <w:rPr>
          <w:szCs w:val="24"/>
        </w:rPr>
        <w:t>содержится  информация  о  градостроительных  регламентах,   представляемая  в  виде  изложения соответствующих фрагментов текста настоящих Правил, или в виде указания на соответствующие статьи, части статей настоящих Правил;</w:t>
      </w:r>
    </w:p>
    <w:p w:rsidR="00664F1F" w:rsidRDefault="00664F1F" w:rsidP="00664F1F">
      <w:pPr>
        <w:pStyle w:val="-2"/>
        <w:numPr>
          <w:ilvl w:val="0"/>
          <w:numId w:val="3"/>
        </w:numPr>
        <w:spacing w:before="0" w:after="0"/>
        <w:ind w:left="0" w:firstLine="567"/>
        <w:rPr>
          <w:szCs w:val="24"/>
        </w:rPr>
      </w:pPr>
      <w:r>
        <w:rPr>
          <w:szCs w:val="24"/>
        </w:rPr>
        <w:t>содержится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664F1F" w:rsidRDefault="00664F1F" w:rsidP="00664F1F">
      <w:pPr>
        <w:pStyle w:val="-2"/>
        <w:numPr>
          <w:ilvl w:val="0"/>
          <w:numId w:val="3"/>
        </w:numPr>
        <w:spacing w:before="0" w:after="0"/>
        <w:ind w:left="0" w:firstLine="567"/>
        <w:rPr>
          <w:szCs w:val="24"/>
        </w:rPr>
      </w:pPr>
      <w:r>
        <w:rPr>
          <w:szCs w:val="24"/>
        </w:rPr>
        <w:t>содержится определение допустимости, или недопустимости деления земельного участка на несколько земельных участков меньшего размера;</w:t>
      </w:r>
    </w:p>
    <w:p w:rsidR="00664F1F" w:rsidRDefault="00664F1F" w:rsidP="00664F1F">
      <w:pPr>
        <w:pStyle w:val="-2"/>
        <w:numPr>
          <w:ilvl w:val="0"/>
          <w:numId w:val="3"/>
        </w:numPr>
        <w:spacing w:before="0" w:after="0"/>
        <w:ind w:left="0" w:firstLine="567"/>
        <w:rPr>
          <w:szCs w:val="24"/>
        </w:rPr>
      </w:pPr>
      <w:r>
        <w:rPr>
          <w:szCs w:val="24"/>
        </w:rPr>
        <w:t>фиксируются   утвержденные   в   составе   документации   по   планировке  территории   границы   зон планируемого резервирования, выкупа земельных участков, их частей для реализации государственных, муниципальных нужд.</w:t>
      </w:r>
    </w:p>
    <w:p w:rsidR="00664F1F" w:rsidRDefault="00664F1F" w:rsidP="00664F1F">
      <w:pPr>
        <w:shd w:val="clear" w:color="auto" w:fill="FFFFFF"/>
        <w:tabs>
          <w:tab w:val="left" w:pos="228"/>
        </w:tabs>
        <w:spacing w:after="0"/>
        <w:ind w:firstLine="551"/>
        <w:jc w:val="both"/>
        <w:rPr>
          <w:color w:val="000000"/>
          <w:szCs w:val="24"/>
        </w:rPr>
      </w:pPr>
      <w:r>
        <w:rPr>
          <w:color w:val="000000"/>
        </w:rPr>
        <w:t>4.</w:t>
      </w:r>
      <w:r>
        <w:rPr>
          <w:color w:val="000000"/>
        </w:rPr>
        <w:tab/>
        <w:t xml:space="preserve"> Градостроительные планы земельных участков являются обязательным основанием </w:t>
      </w:r>
      <w:proofErr w:type="gramStart"/>
      <w:r>
        <w:rPr>
          <w:color w:val="000000"/>
        </w:rPr>
        <w:t>для</w:t>
      </w:r>
      <w:proofErr w:type="gramEnd"/>
      <w:r>
        <w:rPr>
          <w:color w:val="000000"/>
        </w:rPr>
        <w:t>:</w:t>
      </w:r>
    </w:p>
    <w:p w:rsidR="00664F1F" w:rsidRDefault="00664F1F" w:rsidP="00664F1F">
      <w:pPr>
        <w:pStyle w:val="-2"/>
        <w:numPr>
          <w:ilvl w:val="0"/>
          <w:numId w:val="3"/>
        </w:numPr>
        <w:spacing w:before="0" w:after="0"/>
        <w:ind w:left="0" w:firstLine="567"/>
        <w:rPr>
          <w:szCs w:val="24"/>
        </w:rPr>
      </w:pPr>
      <w:r>
        <w:rPr>
          <w:szCs w:val="24"/>
        </w:rPr>
        <w:t>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664F1F" w:rsidRDefault="00664F1F" w:rsidP="00664F1F">
      <w:pPr>
        <w:pStyle w:val="-2"/>
        <w:numPr>
          <w:ilvl w:val="0"/>
          <w:numId w:val="3"/>
        </w:numPr>
        <w:spacing w:before="0" w:after="0"/>
        <w:ind w:left="0" w:firstLine="567"/>
        <w:rPr>
          <w:szCs w:val="24"/>
        </w:rPr>
      </w:pPr>
      <w:r>
        <w:rPr>
          <w:szCs w:val="24"/>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664F1F" w:rsidRDefault="00664F1F" w:rsidP="00664F1F">
      <w:pPr>
        <w:pStyle w:val="-2"/>
        <w:numPr>
          <w:ilvl w:val="0"/>
          <w:numId w:val="3"/>
        </w:numPr>
        <w:spacing w:before="0" w:after="0"/>
        <w:ind w:left="0" w:firstLine="567"/>
        <w:rPr>
          <w:szCs w:val="24"/>
        </w:rPr>
      </w:pPr>
      <w:r>
        <w:rPr>
          <w:szCs w:val="24"/>
        </w:rPr>
        <w:t>принятия решений об изъятии, в том числе путем выкупа, резервировании земельных участков для государственных и муниципальных нужд;</w:t>
      </w:r>
    </w:p>
    <w:p w:rsidR="00664F1F" w:rsidRDefault="00664F1F" w:rsidP="00664F1F">
      <w:pPr>
        <w:pStyle w:val="-2"/>
        <w:numPr>
          <w:ilvl w:val="0"/>
          <w:numId w:val="3"/>
        </w:numPr>
        <w:spacing w:before="0" w:after="0"/>
        <w:ind w:left="0" w:firstLine="567"/>
        <w:rPr>
          <w:szCs w:val="24"/>
        </w:rPr>
      </w:pPr>
      <w:r>
        <w:rPr>
          <w:szCs w:val="24"/>
        </w:rPr>
        <w:t>подготовки проектной документации для строительства, реконструкции;</w:t>
      </w:r>
    </w:p>
    <w:p w:rsidR="00664F1F" w:rsidRDefault="00664F1F" w:rsidP="00664F1F">
      <w:pPr>
        <w:pStyle w:val="-2"/>
        <w:numPr>
          <w:ilvl w:val="0"/>
          <w:numId w:val="3"/>
        </w:numPr>
        <w:spacing w:before="0" w:after="0"/>
        <w:ind w:left="0" w:firstLine="567"/>
        <w:rPr>
          <w:szCs w:val="24"/>
        </w:rPr>
      </w:pPr>
      <w:r>
        <w:rPr>
          <w:szCs w:val="24"/>
        </w:rPr>
        <w:t>выдачи разрешений на строительство;</w:t>
      </w:r>
    </w:p>
    <w:p w:rsidR="00664F1F" w:rsidRDefault="00664F1F" w:rsidP="00664F1F">
      <w:pPr>
        <w:pStyle w:val="-2"/>
        <w:numPr>
          <w:ilvl w:val="0"/>
          <w:numId w:val="3"/>
        </w:numPr>
        <w:spacing w:before="0" w:after="0"/>
        <w:ind w:left="0" w:firstLine="567"/>
        <w:rPr>
          <w:szCs w:val="24"/>
        </w:rPr>
      </w:pPr>
      <w:r>
        <w:rPr>
          <w:szCs w:val="24"/>
        </w:rPr>
        <w:t>выдачи разрешений на ввод объектов в эксплуатацию.</w:t>
      </w:r>
    </w:p>
    <w:p w:rsidR="00664F1F" w:rsidRDefault="00664F1F" w:rsidP="00664F1F">
      <w:pPr>
        <w:pStyle w:val="25"/>
        <w:widowControl w:val="0"/>
      </w:pPr>
    </w:p>
    <w:p w:rsidR="00664F1F" w:rsidRDefault="00664F1F" w:rsidP="00664F1F">
      <w:pPr>
        <w:pStyle w:val="1"/>
        <w:spacing w:before="0" w:after="0"/>
        <w:rPr>
          <w:rFonts w:ascii="Times New Roman" w:hAnsi="Times New Roman"/>
          <w:sz w:val="24"/>
          <w:szCs w:val="24"/>
        </w:rPr>
      </w:pPr>
      <w:bookmarkStart w:id="37" w:name="_Toc308681369"/>
    </w:p>
    <w:p w:rsidR="00664F1F" w:rsidRDefault="00664F1F" w:rsidP="00664F1F">
      <w:pPr>
        <w:rPr>
          <w:rFonts w:ascii="Times New Roman" w:hAnsi="Times New Roman"/>
          <w:sz w:val="24"/>
          <w:szCs w:val="24"/>
        </w:rPr>
      </w:pPr>
    </w:p>
    <w:p w:rsidR="00664F1F" w:rsidRDefault="00664F1F" w:rsidP="00664F1F">
      <w:pPr>
        <w:pStyle w:val="1"/>
        <w:spacing w:before="0" w:after="0"/>
        <w:rPr>
          <w:rFonts w:ascii="Times New Roman" w:hAnsi="Times New Roman"/>
          <w:sz w:val="24"/>
          <w:szCs w:val="24"/>
        </w:rPr>
      </w:pPr>
      <w:r>
        <w:rPr>
          <w:rFonts w:ascii="Times New Roman" w:hAnsi="Times New Roman"/>
          <w:sz w:val="24"/>
          <w:szCs w:val="24"/>
        </w:rPr>
        <w:t>1.5. О проведении публичных слушаний по вопросам</w:t>
      </w:r>
    </w:p>
    <w:p w:rsidR="00664F1F" w:rsidRDefault="00664F1F" w:rsidP="00664F1F">
      <w:pPr>
        <w:pStyle w:val="1"/>
        <w:spacing w:before="0" w:after="0"/>
        <w:rPr>
          <w:rFonts w:ascii="Times New Roman" w:hAnsi="Times New Roman"/>
          <w:w w:val="110"/>
          <w:sz w:val="24"/>
          <w:szCs w:val="24"/>
        </w:rPr>
      </w:pPr>
      <w:r>
        <w:rPr>
          <w:rFonts w:ascii="Times New Roman" w:hAnsi="Times New Roman"/>
          <w:sz w:val="24"/>
          <w:szCs w:val="24"/>
        </w:rPr>
        <w:t xml:space="preserve">землепользования и </w:t>
      </w:r>
      <w:bookmarkEnd w:id="37"/>
      <w:r>
        <w:rPr>
          <w:rFonts w:ascii="Times New Roman" w:hAnsi="Times New Roman"/>
          <w:w w:val="110"/>
          <w:sz w:val="24"/>
          <w:szCs w:val="24"/>
        </w:rPr>
        <w:t>застройки.</w:t>
      </w:r>
    </w:p>
    <w:p w:rsidR="00664F1F" w:rsidRDefault="00664F1F" w:rsidP="00664F1F">
      <w:pPr>
        <w:pStyle w:val="2"/>
        <w:widowControl w:val="0"/>
        <w:spacing w:before="0"/>
        <w:contextualSpacing/>
        <w:jc w:val="both"/>
        <w:rPr>
          <w:rFonts w:ascii="Times New Roman" w:hAnsi="Times New Roman"/>
          <w:sz w:val="24"/>
          <w:szCs w:val="24"/>
        </w:rPr>
      </w:pPr>
      <w:bookmarkStart w:id="38" w:name="_Toc308681370"/>
      <w:r>
        <w:rPr>
          <w:rFonts w:ascii="Times New Roman" w:hAnsi="Times New Roman"/>
          <w:i/>
          <w:sz w:val="24"/>
          <w:szCs w:val="24"/>
        </w:rPr>
        <w:t>Статья  32. Общие положения о публичных слушаниях</w:t>
      </w:r>
      <w:bookmarkEnd w:id="38"/>
      <w:r>
        <w:rPr>
          <w:rFonts w:ascii="Times New Roman" w:hAnsi="Times New Roman"/>
          <w:i/>
          <w:sz w:val="24"/>
          <w:szCs w:val="24"/>
        </w:rPr>
        <w:t>.</w:t>
      </w:r>
    </w:p>
    <w:p w:rsidR="00664F1F" w:rsidRDefault="00664F1F" w:rsidP="00664F1F">
      <w:pPr>
        <w:shd w:val="clear" w:color="auto" w:fill="FFFFFF"/>
        <w:tabs>
          <w:tab w:val="left" w:pos="312"/>
        </w:tabs>
        <w:spacing w:after="0"/>
        <w:ind w:firstLine="551"/>
        <w:jc w:val="both"/>
        <w:rPr>
          <w:rFonts w:ascii="Times New Roman" w:hAnsi="Times New Roman"/>
          <w:color w:val="000000"/>
          <w:sz w:val="24"/>
          <w:szCs w:val="24"/>
        </w:rPr>
      </w:pPr>
      <w:r>
        <w:rPr>
          <w:color w:val="000000"/>
        </w:rPr>
        <w:t>1.</w:t>
      </w:r>
      <w:r>
        <w:rPr>
          <w:color w:val="000000"/>
        </w:rPr>
        <w:tab/>
        <w:t xml:space="preserve"> </w:t>
      </w:r>
      <w:r>
        <w:rPr>
          <w:color w:val="000000"/>
          <w:spacing w:val="1"/>
        </w:rPr>
        <w:t xml:space="preserve">Публичные слушания  по вопросам землепользования и застройки  проводятся в соответствии с </w:t>
      </w:r>
      <w:r>
        <w:rPr>
          <w:color w:val="000000"/>
        </w:rPr>
        <w:t>Градостроительным   кодексом   Российской   Федерации,   законодательством   Тульской   области   о градостроительной деятельности, Уставом муниципального образования, настоящими Правилами, иными  нормативными  правовыми  актами  органов  местного самоуправления органами местного самоуправления муниципального образования.</w:t>
      </w:r>
    </w:p>
    <w:p w:rsidR="00664F1F" w:rsidRDefault="00664F1F" w:rsidP="00664F1F">
      <w:pPr>
        <w:shd w:val="clear" w:color="auto" w:fill="FFFFFF"/>
        <w:tabs>
          <w:tab w:val="left" w:pos="236"/>
        </w:tabs>
        <w:spacing w:after="0"/>
        <w:ind w:firstLine="551"/>
        <w:jc w:val="both"/>
        <w:rPr>
          <w:color w:val="000000"/>
        </w:rPr>
      </w:pPr>
      <w:r>
        <w:rPr>
          <w:color w:val="000000"/>
        </w:rPr>
        <w:t>2.  Публичные слушания проводятся с целью:</w:t>
      </w:r>
    </w:p>
    <w:p w:rsidR="00664F1F" w:rsidRDefault="00664F1F" w:rsidP="00664F1F">
      <w:pPr>
        <w:pStyle w:val="-2"/>
        <w:numPr>
          <w:ilvl w:val="0"/>
          <w:numId w:val="3"/>
        </w:numPr>
        <w:spacing w:before="0" w:after="0"/>
        <w:ind w:left="0" w:firstLine="567"/>
        <w:rPr>
          <w:szCs w:val="24"/>
        </w:rPr>
      </w:pPr>
      <w:proofErr w:type="gramStart"/>
      <w:r>
        <w:rPr>
          <w:szCs w:val="24"/>
        </w:rPr>
        <w:lastRenderedPageBreak/>
        <w:t>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roofErr w:type="gramEnd"/>
    </w:p>
    <w:p w:rsidR="00664F1F" w:rsidRDefault="00664F1F" w:rsidP="00664F1F">
      <w:pPr>
        <w:pStyle w:val="-2"/>
        <w:numPr>
          <w:ilvl w:val="0"/>
          <w:numId w:val="3"/>
        </w:numPr>
        <w:spacing w:before="0" w:after="0"/>
        <w:ind w:left="0" w:firstLine="567"/>
        <w:rPr>
          <w:szCs w:val="24"/>
        </w:rPr>
      </w:pPr>
      <w:r>
        <w:rPr>
          <w:szCs w:val="24"/>
        </w:rPr>
        <w:t>информирования общественности и обеспечения права участия граждан в принятии решений, а также их права контролировать принятие администрацией решений  по землепользованию и застройке.</w:t>
      </w:r>
    </w:p>
    <w:p w:rsidR="00664F1F" w:rsidRDefault="00664F1F" w:rsidP="00664F1F">
      <w:pPr>
        <w:shd w:val="clear" w:color="auto" w:fill="FFFFFF"/>
        <w:tabs>
          <w:tab w:val="left" w:pos="332"/>
        </w:tabs>
        <w:spacing w:after="0"/>
        <w:ind w:firstLine="551"/>
        <w:jc w:val="both"/>
        <w:rPr>
          <w:color w:val="000000"/>
          <w:szCs w:val="24"/>
        </w:rPr>
      </w:pPr>
      <w:r>
        <w:rPr>
          <w:color w:val="000000"/>
        </w:rPr>
        <w:t>3.  Публичные   слушания   по   вопросам   землепользования   и   застройки   проводятся   комиссией   по землепользованию и застройке по ее инициативе или по обращениям, поступившим от физических или юридических лиц, в случаях, когда рассматриваются следующие вопросы:</w:t>
      </w:r>
    </w:p>
    <w:p w:rsidR="00664F1F" w:rsidRDefault="00664F1F" w:rsidP="00664F1F">
      <w:pPr>
        <w:pStyle w:val="-2"/>
        <w:numPr>
          <w:ilvl w:val="0"/>
          <w:numId w:val="3"/>
        </w:numPr>
        <w:spacing w:before="0" w:after="0"/>
        <w:ind w:left="0" w:firstLine="567"/>
        <w:rPr>
          <w:szCs w:val="24"/>
        </w:rPr>
      </w:pPr>
      <w:r>
        <w:rPr>
          <w:szCs w:val="24"/>
        </w:rPr>
        <w:t>согласование  документации   по  планировке  территории,   включая   проекты   планировки, проекты межевания, а также согласование градостроительных планов земельных участков с правообладателями смежно-расположенных объектов недвижимости;</w:t>
      </w:r>
    </w:p>
    <w:p w:rsidR="00664F1F" w:rsidRDefault="00664F1F" w:rsidP="00664F1F">
      <w:pPr>
        <w:pStyle w:val="-2"/>
        <w:numPr>
          <w:ilvl w:val="0"/>
          <w:numId w:val="3"/>
        </w:numPr>
        <w:spacing w:before="0" w:after="0"/>
        <w:ind w:left="0" w:firstLine="567"/>
        <w:rPr>
          <w:szCs w:val="24"/>
        </w:rPr>
      </w:pPr>
      <w:r>
        <w:rPr>
          <w:szCs w:val="24"/>
        </w:rPr>
        <w:t>специальные согласования - предоставление разрешений  на особо  поименованные настоящими Правилами    виды     использования     недвижимости,     условно    разрешенные    в    соответствующих территориальных зонах;</w:t>
      </w:r>
    </w:p>
    <w:p w:rsidR="00664F1F" w:rsidRDefault="00664F1F" w:rsidP="00664F1F">
      <w:pPr>
        <w:pStyle w:val="-2"/>
        <w:numPr>
          <w:ilvl w:val="0"/>
          <w:numId w:val="3"/>
        </w:numPr>
        <w:spacing w:before="0" w:after="0"/>
        <w:ind w:left="0" w:firstLine="567"/>
        <w:rPr>
          <w:szCs w:val="24"/>
        </w:rPr>
      </w:pPr>
      <w:r>
        <w:rPr>
          <w:szCs w:val="24"/>
        </w:rPr>
        <w:t>предложения об изменении градостроительных регламентов территориальных зон, включая внесение дополнений в части предельных параметров разрешенного строительства, реконструкции, определяемых посредством планировочных предложений, разработки проектов планировки, о внесении иных изменений в настоящие Правила.</w:t>
      </w:r>
    </w:p>
    <w:p w:rsidR="00664F1F" w:rsidRDefault="00664F1F" w:rsidP="00664F1F">
      <w:pPr>
        <w:widowControl w:val="0"/>
        <w:numPr>
          <w:ilvl w:val="0"/>
          <w:numId w:val="27"/>
        </w:numPr>
        <w:shd w:val="clear" w:color="auto" w:fill="FFFFFF"/>
        <w:tabs>
          <w:tab w:val="left" w:pos="332"/>
        </w:tabs>
        <w:suppressAutoHyphens/>
        <w:spacing w:after="0" w:line="240" w:lineRule="auto"/>
        <w:ind w:firstLine="551"/>
        <w:contextualSpacing/>
        <w:jc w:val="both"/>
        <w:rPr>
          <w:color w:val="000000"/>
          <w:szCs w:val="24"/>
        </w:rPr>
      </w:pPr>
      <w:r>
        <w:rPr>
          <w:color w:val="000000"/>
        </w:rPr>
        <w:t>Материалы для  проведения  публичных слушаний  (заключения,   иные  необходимые  материалы) готовятся заказчиком, а также по запросу комиссии по землепользованию и застройке – ОГД.</w:t>
      </w:r>
    </w:p>
    <w:p w:rsidR="00664F1F" w:rsidRDefault="00664F1F" w:rsidP="00664F1F">
      <w:pPr>
        <w:widowControl w:val="0"/>
        <w:numPr>
          <w:ilvl w:val="0"/>
          <w:numId w:val="27"/>
        </w:numPr>
        <w:shd w:val="clear" w:color="auto" w:fill="FFFFFF"/>
        <w:tabs>
          <w:tab w:val="left" w:pos="332"/>
        </w:tabs>
        <w:suppressAutoHyphens/>
        <w:spacing w:after="0" w:line="240" w:lineRule="auto"/>
        <w:ind w:firstLine="551"/>
        <w:contextualSpacing/>
        <w:jc w:val="both"/>
        <w:rPr>
          <w:color w:val="000000"/>
        </w:rPr>
      </w:pPr>
      <w:r>
        <w:rPr>
          <w:color w:val="000000"/>
        </w:rPr>
        <w:t>Комиссия  по землепользованию  и  застройке  публикует оповещение о  предстоящем  публичном слушании не позднее десяти дней до его проведения. Оповещение может даваться в следующих формах:</w:t>
      </w:r>
    </w:p>
    <w:p w:rsidR="00664F1F" w:rsidRDefault="00664F1F" w:rsidP="00664F1F">
      <w:pPr>
        <w:pStyle w:val="-2"/>
        <w:numPr>
          <w:ilvl w:val="0"/>
          <w:numId w:val="3"/>
        </w:numPr>
        <w:spacing w:before="0" w:after="0"/>
        <w:ind w:left="0" w:firstLine="567"/>
        <w:rPr>
          <w:szCs w:val="24"/>
        </w:rPr>
      </w:pPr>
      <w:r>
        <w:rPr>
          <w:szCs w:val="24"/>
        </w:rPr>
        <w:t>публикации в местных газетах;</w:t>
      </w:r>
    </w:p>
    <w:p w:rsidR="00664F1F" w:rsidRDefault="00664F1F" w:rsidP="00664F1F">
      <w:pPr>
        <w:pStyle w:val="-2"/>
        <w:numPr>
          <w:ilvl w:val="0"/>
          <w:numId w:val="3"/>
        </w:numPr>
        <w:spacing w:before="0" w:after="0"/>
        <w:ind w:left="0" w:firstLine="567"/>
        <w:rPr>
          <w:szCs w:val="24"/>
        </w:rPr>
      </w:pPr>
      <w:r>
        <w:rPr>
          <w:szCs w:val="24"/>
        </w:rPr>
        <w:t>объявления по радио и/или телевидению;</w:t>
      </w:r>
    </w:p>
    <w:p w:rsidR="00664F1F" w:rsidRDefault="00664F1F" w:rsidP="00664F1F">
      <w:pPr>
        <w:pStyle w:val="-2"/>
        <w:numPr>
          <w:ilvl w:val="0"/>
          <w:numId w:val="3"/>
        </w:numPr>
        <w:spacing w:before="0" w:after="0"/>
        <w:ind w:left="0" w:firstLine="567"/>
        <w:rPr>
          <w:szCs w:val="24"/>
        </w:rPr>
      </w:pPr>
      <w:r>
        <w:rPr>
          <w:szCs w:val="24"/>
        </w:rPr>
        <w:t>объявления на официальном сайте в сети Интернет;</w:t>
      </w:r>
    </w:p>
    <w:p w:rsidR="00664F1F" w:rsidRDefault="00664F1F" w:rsidP="00664F1F">
      <w:pPr>
        <w:pStyle w:val="-2"/>
        <w:numPr>
          <w:ilvl w:val="0"/>
          <w:numId w:val="3"/>
        </w:numPr>
        <w:spacing w:before="0" w:after="0"/>
        <w:ind w:left="0" w:firstLine="567"/>
        <w:rPr>
          <w:szCs w:val="24"/>
        </w:rPr>
      </w:pPr>
      <w:r>
        <w:rPr>
          <w:szCs w:val="24"/>
        </w:rPr>
        <w:t>вывешивание объявлений в зданиях администраций и на месте расположения земельного участка, в отношении которого будет рассматриваться соответствующий вопрос.</w:t>
      </w:r>
    </w:p>
    <w:p w:rsidR="00664F1F" w:rsidRDefault="00664F1F" w:rsidP="00664F1F">
      <w:pPr>
        <w:shd w:val="clear" w:color="auto" w:fill="FFFFFF"/>
        <w:spacing w:after="0"/>
        <w:ind w:firstLine="551"/>
        <w:jc w:val="both"/>
        <w:rPr>
          <w:color w:val="000000"/>
          <w:szCs w:val="24"/>
        </w:rPr>
      </w:pPr>
      <w:r>
        <w:rPr>
          <w:color w:val="000000"/>
        </w:rPr>
        <w:t>Оповещение должно содержать следующую информацию:</w:t>
      </w:r>
    </w:p>
    <w:p w:rsidR="00664F1F" w:rsidRDefault="00664F1F" w:rsidP="00664F1F">
      <w:pPr>
        <w:pStyle w:val="-2"/>
        <w:numPr>
          <w:ilvl w:val="0"/>
          <w:numId w:val="3"/>
        </w:numPr>
        <w:spacing w:before="0" w:after="0"/>
        <w:ind w:left="0" w:firstLine="567"/>
        <w:rPr>
          <w:szCs w:val="24"/>
        </w:rPr>
      </w:pPr>
      <w:r>
        <w:rPr>
          <w:szCs w:val="24"/>
        </w:rPr>
        <w:t>характер обсуждаемого вопроса;</w:t>
      </w:r>
    </w:p>
    <w:p w:rsidR="00664F1F" w:rsidRDefault="00664F1F" w:rsidP="00664F1F">
      <w:pPr>
        <w:pStyle w:val="-2"/>
        <w:numPr>
          <w:ilvl w:val="0"/>
          <w:numId w:val="3"/>
        </w:numPr>
        <w:spacing w:before="0" w:after="0"/>
        <w:ind w:left="0" w:firstLine="567"/>
        <w:rPr>
          <w:szCs w:val="24"/>
        </w:rPr>
      </w:pPr>
      <w:r>
        <w:rPr>
          <w:szCs w:val="24"/>
        </w:rPr>
        <w:t>дата, время и место проведения публичного слушания;</w:t>
      </w:r>
    </w:p>
    <w:p w:rsidR="00664F1F" w:rsidRDefault="00664F1F" w:rsidP="00664F1F">
      <w:pPr>
        <w:pStyle w:val="-2"/>
        <w:numPr>
          <w:ilvl w:val="0"/>
          <w:numId w:val="3"/>
        </w:numPr>
        <w:spacing w:before="0" w:after="0"/>
        <w:ind w:left="0" w:firstLine="567"/>
        <w:rPr>
          <w:szCs w:val="24"/>
        </w:rPr>
      </w:pPr>
      <w:r>
        <w:rPr>
          <w:szCs w:val="24"/>
        </w:rPr>
        <w:t>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664F1F" w:rsidRDefault="00664F1F" w:rsidP="00664F1F">
      <w:pPr>
        <w:shd w:val="clear" w:color="auto" w:fill="FFFFFF"/>
        <w:spacing w:after="0"/>
        <w:ind w:firstLine="551"/>
        <w:jc w:val="both"/>
        <w:rPr>
          <w:color w:val="000000"/>
          <w:szCs w:val="24"/>
        </w:rPr>
      </w:pPr>
      <w:r>
        <w:rPr>
          <w:color w:val="000000"/>
        </w:rPr>
        <w:t>Комиссия по землепользованию и застройке:</w:t>
      </w:r>
    </w:p>
    <w:p w:rsidR="00664F1F" w:rsidRDefault="00664F1F" w:rsidP="00664F1F">
      <w:pPr>
        <w:pStyle w:val="-2"/>
        <w:numPr>
          <w:ilvl w:val="0"/>
          <w:numId w:val="3"/>
        </w:numPr>
        <w:spacing w:before="0" w:after="0"/>
        <w:ind w:left="0" w:firstLine="567"/>
        <w:rPr>
          <w:szCs w:val="24"/>
        </w:rPr>
      </w:pPr>
      <w:r>
        <w:rPr>
          <w:szCs w:val="24"/>
        </w:rPr>
        <w:t>не  позднее  пяти  дней  со  дня  публикации  указанного  оповещения обеспечивает  персональное уведомление лица, направившего заявку о проведении публичного слушания посредством направления такому лицу заказного письма с информацией о дате и месте проведения публичного слушания;</w:t>
      </w:r>
    </w:p>
    <w:p w:rsidR="00664F1F" w:rsidRDefault="00664F1F" w:rsidP="00664F1F">
      <w:pPr>
        <w:pStyle w:val="-2"/>
        <w:numPr>
          <w:ilvl w:val="0"/>
          <w:numId w:val="3"/>
        </w:numPr>
        <w:spacing w:before="0" w:after="0"/>
        <w:ind w:left="0" w:firstLine="567"/>
        <w:rPr>
          <w:szCs w:val="24"/>
        </w:rPr>
      </w:pPr>
      <w:proofErr w:type="gramStart"/>
      <w:r>
        <w:rPr>
          <w:szCs w:val="24"/>
        </w:rPr>
        <w:t>обязана</w:t>
      </w:r>
      <w:proofErr w:type="gramEnd"/>
      <w:r>
        <w:rPr>
          <w:szCs w:val="24"/>
        </w:rPr>
        <w:t xml:space="preserve"> провести публичные слушания не позднее, чем через месяц с момента получения обращения от физического или юридического лица (лиц).</w:t>
      </w:r>
    </w:p>
    <w:p w:rsidR="00664F1F" w:rsidRDefault="00664F1F" w:rsidP="00664F1F">
      <w:pPr>
        <w:shd w:val="clear" w:color="auto" w:fill="FFFFFF"/>
        <w:spacing w:after="0"/>
        <w:ind w:firstLine="551"/>
        <w:jc w:val="both"/>
        <w:rPr>
          <w:color w:val="000000"/>
          <w:szCs w:val="24"/>
        </w:rPr>
      </w:pPr>
      <w:r>
        <w:rPr>
          <w:color w:val="000000"/>
          <w:spacing w:val="2"/>
        </w:rPr>
        <w:t xml:space="preserve">6. Публичные слушания проводятся комиссией по землепользованию и застройке в порядке, </w:t>
      </w:r>
      <w:r>
        <w:rPr>
          <w:color w:val="000000"/>
        </w:rPr>
        <w:t>определяемом Положением о Комиссии.</w:t>
      </w:r>
    </w:p>
    <w:p w:rsidR="00664F1F" w:rsidRDefault="00664F1F" w:rsidP="00664F1F">
      <w:pPr>
        <w:pStyle w:val="2"/>
        <w:widowControl w:val="0"/>
        <w:spacing w:before="0"/>
        <w:contextualSpacing/>
        <w:jc w:val="both"/>
        <w:rPr>
          <w:rFonts w:ascii="Times New Roman" w:hAnsi="Times New Roman"/>
          <w:color w:val="auto"/>
          <w:sz w:val="24"/>
          <w:szCs w:val="24"/>
        </w:rPr>
      </w:pPr>
      <w:bookmarkStart w:id="39" w:name="_Toc308681371"/>
      <w:r>
        <w:rPr>
          <w:rFonts w:ascii="Times New Roman" w:hAnsi="Times New Roman"/>
          <w:i/>
          <w:sz w:val="24"/>
          <w:szCs w:val="24"/>
        </w:rPr>
        <w:t>Статья 33. Публичные слушания применительно к рассмотрению вопросов о специальном согласовании, отклонениях от Правил</w:t>
      </w:r>
      <w:bookmarkEnd w:id="39"/>
      <w:r>
        <w:rPr>
          <w:rFonts w:ascii="Times New Roman" w:hAnsi="Times New Roman"/>
          <w:i/>
          <w:sz w:val="24"/>
          <w:szCs w:val="24"/>
        </w:rPr>
        <w:t>.</w:t>
      </w:r>
    </w:p>
    <w:p w:rsidR="00664F1F" w:rsidRDefault="00664F1F" w:rsidP="00664F1F">
      <w:pPr>
        <w:shd w:val="clear" w:color="auto" w:fill="FFFFFF"/>
        <w:spacing w:after="0"/>
        <w:ind w:firstLine="551"/>
        <w:jc w:val="both"/>
        <w:rPr>
          <w:rFonts w:ascii="Times New Roman" w:hAnsi="Times New Roman"/>
          <w:color w:val="000000"/>
          <w:sz w:val="24"/>
          <w:szCs w:val="24"/>
        </w:rPr>
      </w:pPr>
      <w:r>
        <w:rPr>
          <w:color w:val="000000"/>
        </w:rPr>
        <w:t xml:space="preserve">1.  </w:t>
      </w:r>
      <w:proofErr w:type="gramStart"/>
      <w:r>
        <w:rPr>
          <w:color w:val="000000"/>
        </w:rPr>
        <w:t xml:space="preserve">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w:t>
      </w:r>
      <w:r>
        <w:rPr>
          <w:color w:val="000000"/>
        </w:rPr>
        <w:lastRenderedPageBreak/>
        <w:t xml:space="preserve">видом (видами) </w:t>
      </w:r>
      <w:r>
        <w:rPr>
          <w:color w:val="000000"/>
          <w:spacing w:val="1"/>
        </w:rPr>
        <w:t xml:space="preserve">использования, которые определены настоящими Правилами как условно разрешенные виды </w:t>
      </w:r>
      <w:r>
        <w:rPr>
          <w:color w:val="000000"/>
        </w:rPr>
        <w:t>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органами местного самоуправления муниципального образования.</w:t>
      </w:r>
      <w:proofErr w:type="gramEnd"/>
    </w:p>
    <w:p w:rsidR="00664F1F" w:rsidRDefault="00664F1F" w:rsidP="00664F1F">
      <w:pPr>
        <w:shd w:val="clear" w:color="auto" w:fill="FFFFFF"/>
        <w:spacing w:after="0"/>
        <w:ind w:firstLine="551"/>
        <w:jc w:val="both"/>
        <w:rPr>
          <w:color w:val="000000"/>
        </w:rPr>
      </w:pPr>
      <w:r>
        <w:rPr>
          <w:color w:val="000000"/>
        </w:rPr>
        <w:t>Специальные согласования предоставляются по итогам публичных слушаний. Специальные согласования могут проводиться:</w:t>
      </w:r>
    </w:p>
    <w:p w:rsidR="00664F1F" w:rsidRDefault="00664F1F" w:rsidP="00664F1F">
      <w:pPr>
        <w:pStyle w:val="-2"/>
        <w:numPr>
          <w:ilvl w:val="0"/>
          <w:numId w:val="3"/>
        </w:numPr>
        <w:spacing w:before="0" w:after="0"/>
        <w:ind w:left="0" w:firstLine="567"/>
        <w:rPr>
          <w:szCs w:val="24"/>
        </w:rPr>
      </w:pPr>
      <w:r>
        <w:rPr>
          <w:szCs w:val="24"/>
        </w:rPr>
        <w:t>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664F1F" w:rsidRDefault="00664F1F" w:rsidP="00664F1F">
      <w:pPr>
        <w:pStyle w:val="-2"/>
        <w:numPr>
          <w:ilvl w:val="0"/>
          <w:numId w:val="3"/>
        </w:numPr>
        <w:spacing w:before="0" w:after="0"/>
        <w:ind w:left="0" w:firstLine="567"/>
        <w:rPr>
          <w:szCs w:val="24"/>
        </w:rPr>
      </w:pPr>
      <w:r>
        <w:rPr>
          <w:szCs w:val="24"/>
        </w:rPr>
        <w:t>на стадии подготовки проектной документации, до получения разрешения на строительство;</w:t>
      </w:r>
    </w:p>
    <w:p w:rsidR="00664F1F" w:rsidRDefault="00664F1F" w:rsidP="00664F1F">
      <w:pPr>
        <w:pStyle w:val="-2"/>
        <w:numPr>
          <w:ilvl w:val="0"/>
          <w:numId w:val="3"/>
        </w:numPr>
        <w:spacing w:before="0" w:after="0"/>
        <w:ind w:left="0" w:firstLine="567"/>
        <w:rPr>
          <w:szCs w:val="24"/>
        </w:rPr>
      </w:pPr>
      <w:r>
        <w:rPr>
          <w:szCs w:val="24"/>
        </w:rPr>
        <w:t>в процессе использования земельных участков, иных объектов недвижимости, когда правообладатели планируют изменить их назначение.</w:t>
      </w:r>
    </w:p>
    <w:p w:rsidR="00664F1F" w:rsidRDefault="00664F1F" w:rsidP="00664F1F">
      <w:pPr>
        <w:pStyle w:val="-2"/>
        <w:numPr>
          <w:ilvl w:val="0"/>
          <w:numId w:val="3"/>
        </w:numPr>
        <w:spacing w:before="0" w:after="0"/>
        <w:ind w:left="0" w:firstLine="567"/>
        <w:rPr>
          <w:szCs w:val="24"/>
        </w:rPr>
      </w:pPr>
      <w:r>
        <w:rPr>
          <w:szCs w:val="24"/>
        </w:rPr>
        <w:t xml:space="preserve">заявление на получение разрешения на условно-разрешенный вид использования недвижимости, требующий специального согласования, направляется заявителем в ОГД. </w:t>
      </w:r>
    </w:p>
    <w:p w:rsidR="00664F1F" w:rsidRDefault="00664F1F" w:rsidP="00664F1F">
      <w:pPr>
        <w:pStyle w:val="-2"/>
        <w:spacing w:before="0" w:after="0"/>
        <w:rPr>
          <w:szCs w:val="24"/>
        </w:rPr>
      </w:pPr>
      <w:r>
        <w:rPr>
          <w:szCs w:val="24"/>
        </w:rPr>
        <w:t>Заявление должно содержать:</w:t>
      </w:r>
    </w:p>
    <w:p w:rsidR="00664F1F" w:rsidRDefault="00664F1F" w:rsidP="00664F1F">
      <w:pPr>
        <w:pStyle w:val="-2"/>
        <w:numPr>
          <w:ilvl w:val="0"/>
          <w:numId w:val="3"/>
        </w:numPr>
        <w:spacing w:before="0" w:after="0"/>
        <w:ind w:left="0" w:firstLine="567"/>
        <w:rPr>
          <w:szCs w:val="24"/>
        </w:rPr>
      </w:pPr>
      <w:r>
        <w:rPr>
          <w:szCs w:val="24"/>
        </w:rPr>
        <w:t>запрос о предоставлении специального согласования;</w:t>
      </w:r>
    </w:p>
    <w:p w:rsidR="00664F1F" w:rsidRDefault="00664F1F" w:rsidP="00664F1F">
      <w:pPr>
        <w:pStyle w:val="-2"/>
        <w:numPr>
          <w:ilvl w:val="0"/>
          <w:numId w:val="3"/>
        </w:numPr>
        <w:spacing w:before="0" w:after="0"/>
        <w:ind w:left="0" w:firstLine="567"/>
        <w:rPr>
          <w:szCs w:val="24"/>
        </w:rPr>
      </w:pPr>
      <w:r>
        <w:rPr>
          <w:szCs w:val="24"/>
        </w:rPr>
        <w:t>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664F1F" w:rsidRDefault="00664F1F" w:rsidP="00664F1F">
      <w:pPr>
        <w:pStyle w:val="-2"/>
        <w:numPr>
          <w:ilvl w:val="0"/>
          <w:numId w:val="3"/>
        </w:numPr>
        <w:spacing w:before="0" w:after="0"/>
        <w:ind w:left="0" w:firstLine="567"/>
        <w:rPr>
          <w:szCs w:val="24"/>
        </w:rPr>
      </w:pPr>
      <w:proofErr w:type="gramStart"/>
      <w:r>
        <w:rPr>
          <w:szCs w:val="24"/>
        </w:rPr>
        <w:t>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roofErr w:type="gramEnd"/>
    </w:p>
    <w:p w:rsidR="00664F1F" w:rsidRDefault="00664F1F" w:rsidP="00664F1F">
      <w:pPr>
        <w:shd w:val="clear" w:color="auto" w:fill="FFFFFF"/>
        <w:spacing w:after="0"/>
        <w:ind w:firstLine="551"/>
        <w:jc w:val="both"/>
        <w:rPr>
          <w:color w:val="000000"/>
          <w:szCs w:val="24"/>
        </w:rPr>
      </w:pPr>
      <w:r>
        <w:rPr>
          <w:color w:val="000000"/>
        </w:rPr>
        <w:t xml:space="preserve">Заявление регистрируется в день его поступления, в течение трех дней после регистрации заявления ОГД запрашивает письменные заключения по предмету запроса </w:t>
      </w:r>
      <w:proofErr w:type="gramStart"/>
      <w:r>
        <w:rPr>
          <w:color w:val="000000"/>
        </w:rPr>
        <w:t>от</w:t>
      </w:r>
      <w:proofErr w:type="gramEnd"/>
      <w:r>
        <w:rPr>
          <w:color w:val="000000"/>
        </w:rPr>
        <w:t xml:space="preserve">: </w:t>
      </w:r>
    </w:p>
    <w:p w:rsidR="00664F1F" w:rsidRDefault="00664F1F" w:rsidP="00664F1F">
      <w:pPr>
        <w:shd w:val="clear" w:color="auto" w:fill="FFFFFF"/>
        <w:spacing w:after="0"/>
        <w:ind w:firstLine="551"/>
        <w:jc w:val="both"/>
        <w:rPr>
          <w:color w:val="000000"/>
        </w:rPr>
      </w:pPr>
      <w:r>
        <w:rPr>
          <w:color w:val="000000"/>
        </w:rPr>
        <w:t xml:space="preserve">а) уполномоченного органа по природным ресурсам и охране окружающей среды, </w:t>
      </w:r>
      <w:r>
        <w:rPr>
          <w:color w:val="000000"/>
          <w:spacing w:val="1"/>
        </w:rPr>
        <w:t>когда соответствующий земельный участок расположен в границах санитарно-защитных зон, санитарных разрывов</w:t>
      </w:r>
      <w:r>
        <w:rPr>
          <w:color w:val="000000"/>
        </w:rPr>
        <w:t xml:space="preserve">; </w:t>
      </w:r>
    </w:p>
    <w:p w:rsidR="00664F1F" w:rsidRDefault="00664F1F" w:rsidP="00664F1F">
      <w:pPr>
        <w:shd w:val="clear" w:color="auto" w:fill="FFFFFF"/>
        <w:spacing w:after="0"/>
        <w:ind w:firstLine="551"/>
        <w:jc w:val="both"/>
        <w:rPr>
          <w:color w:val="000000"/>
        </w:rPr>
      </w:pPr>
      <w:r>
        <w:rPr>
          <w:color w:val="000000"/>
        </w:rPr>
        <w:t xml:space="preserve">б) уполномоченного органа по государственному санитарно-эпидемиологическому надзору, </w:t>
      </w:r>
      <w:r>
        <w:rPr>
          <w:color w:val="000000"/>
          <w:spacing w:val="1"/>
        </w:rPr>
        <w:t>когда соответствующий земельный участок</w:t>
      </w:r>
      <w:r>
        <w:rPr>
          <w:color w:val="000000"/>
        </w:rPr>
        <w:t xml:space="preserve"> </w:t>
      </w:r>
      <w:r>
        <w:rPr>
          <w:color w:val="000000"/>
          <w:spacing w:val="1"/>
        </w:rPr>
        <w:t>расположен в границах санитарно-защитных зон, санитарных разрывов, зон санитарной охраны</w:t>
      </w:r>
      <w:r>
        <w:rPr>
          <w:color w:val="000000"/>
        </w:rPr>
        <w:t xml:space="preserve">; </w:t>
      </w:r>
    </w:p>
    <w:p w:rsidR="00664F1F" w:rsidRDefault="00664F1F" w:rsidP="00664F1F">
      <w:pPr>
        <w:spacing w:after="0"/>
        <w:jc w:val="both"/>
      </w:pPr>
      <w:r>
        <w:rPr>
          <w:color w:val="000000"/>
        </w:rPr>
        <w:t xml:space="preserve">в) </w:t>
      </w:r>
      <w:r>
        <w:t xml:space="preserve">уполномоченного органа по охране и использованию объектов культурного наследия, когда соответствующий земельный участок расположен в границах зон охраны памятников, зона регулирования застройки и хозяйственной деятельности и зона охраняемого природного ландшафта. </w:t>
      </w:r>
    </w:p>
    <w:p w:rsidR="00664F1F" w:rsidRDefault="00664F1F" w:rsidP="00664F1F">
      <w:pPr>
        <w:shd w:val="clear" w:color="auto" w:fill="FFFFFF"/>
        <w:spacing w:after="0"/>
        <w:ind w:firstLine="551"/>
        <w:jc w:val="both"/>
        <w:rPr>
          <w:color w:val="000000"/>
        </w:rPr>
      </w:pPr>
      <w:r>
        <w:rPr>
          <w:color w:val="000000"/>
        </w:rPr>
        <w:t>Предметами для составления письменных заключений являются:</w:t>
      </w:r>
    </w:p>
    <w:p w:rsidR="00664F1F" w:rsidRDefault="00664F1F" w:rsidP="00664F1F">
      <w:pPr>
        <w:pStyle w:val="-2"/>
        <w:numPr>
          <w:ilvl w:val="0"/>
          <w:numId w:val="3"/>
        </w:numPr>
        <w:spacing w:before="0" w:after="0"/>
        <w:ind w:left="0" w:firstLine="567"/>
        <w:rPr>
          <w:szCs w:val="24"/>
        </w:rPr>
      </w:pPr>
      <w:r>
        <w:rPr>
          <w:szCs w:val="24"/>
        </w:rPr>
        <w:t>соответствие намерений заявителя настоящим Правилам;</w:t>
      </w:r>
    </w:p>
    <w:p w:rsidR="00664F1F" w:rsidRDefault="00664F1F" w:rsidP="00664F1F">
      <w:pPr>
        <w:pStyle w:val="-2"/>
        <w:numPr>
          <w:ilvl w:val="0"/>
          <w:numId w:val="3"/>
        </w:numPr>
        <w:spacing w:before="0" w:after="0"/>
        <w:ind w:left="0" w:firstLine="567"/>
        <w:rPr>
          <w:szCs w:val="24"/>
        </w:rPr>
      </w:pPr>
      <w:r>
        <w:rPr>
          <w:szCs w:val="24"/>
        </w:rPr>
        <w:t>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664F1F" w:rsidRDefault="00664F1F" w:rsidP="00664F1F">
      <w:pPr>
        <w:pStyle w:val="-2"/>
        <w:numPr>
          <w:ilvl w:val="0"/>
          <w:numId w:val="3"/>
        </w:numPr>
        <w:spacing w:before="0" w:after="0"/>
        <w:ind w:left="0" w:firstLine="567"/>
        <w:rPr>
          <w:szCs w:val="24"/>
        </w:rPr>
      </w:pPr>
      <w:r>
        <w:rPr>
          <w:szCs w:val="24"/>
        </w:rPr>
        <w:t>не причинение ущерба правам владельцев смежно-расположенных объектов недвижимости,  иных физических и юридических лиц.</w:t>
      </w:r>
    </w:p>
    <w:p w:rsidR="00664F1F" w:rsidRDefault="00664F1F" w:rsidP="00664F1F">
      <w:pPr>
        <w:shd w:val="clear" w:color="auto" w:fill="FFFFFF"/>
        <w:spacing w:after="0"/>
        <w:ind w:firstLine="551"/>
        <w:jc w:val="both"/>
        <w:rPr>
          <w:color w:val="000000"/>
          <w:szCs w:val="24"/>
        </w:rPr>
      </w:pPr>
      <w:r>
        <w:rPr>
          <w:color w:val="000000"/>
        </w:rPr>
        <w:t>Письменные заключения указанных уполномоченных органов предоставляется в ОГД в течение 14 дней со дня поступления запроса. После получения заключений указанных уполномоченных органов в срок не более трех недель после регистрации заявки ОГД подготавливает письменное заключение по предмету запроса.</w:t>
      </w:r>
    </w:p>
    <w:p w:rsidR="00664F1F" w:rsidRDefault="00664F1F" w:rsidP="00664F1F">
      <w:pPr>
        <w:shd w:val="clear" w:color="auto" w:fill="FFFFFF"/>
        <w:spacing w:after="0"/>
        <w:ind w:firstLine="551"/>
        <w:jc w:val="both"/>
        <w:rPr>
          <w:color w:val="000000"/>
        </w:rPr>
      </w:pPr>
      <w:r>
        <w:rPr>
          <w:color w:val="000000"/>
        </w:rPr>
        <w:t xml:space="preserve">Комиссия подготавливает и направляет главе муниципального образования  рекомендации по результатам рассмотрения письменных заключений и публичных слушаний не позднее 7 дней после </w:t>
      </w:r>
      <w:r>
        <w:rPr>
          <w:color w:val="000000"/>
        </w:rPr>
        <w:lastRenderedPageBreak/>
        <w:t>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664F1F" w:rsidRDefault="00664F1F" w:rsidP="00664F1F">
      <w:pPr>
        <w:shd w:val="clear" w:color="auto" w:fill="FFFFFF"/>
        <w:spacing w:after="0"/>
        <w:ind w:firstLine="551"/>
        <w:jc w:val="both"/>
        <w:rPr>
          <w:color w:val="000000"/>
        </w:rPr>
      </w:pPr>
      <w:r>
        <w:rPr>
          <w:color w:val="000000"/>
        </w:rPr>
        <w:t xml:space="preserve">Специальное согласование может быть предоставлено с условиями, которые определяют пределы реализации согласованного вида использования недвижимости с учетом не причинения ущерба соседним </w:t>
      </w:r>
      <w:r>
        <w:rPr>
          <w:color w:val="000000"/>
          <w:spacing w:val="2"/>
        </w:rPr>
        <w:t xml:space="preserve">землепользователям и недопущения существенного снижения стоимости соседних объектов </w:t>
      </w:r>
      <w:r>
        <w:rPr>
          <w:color w:val="000000"/>
        </w:rPr>
        <w:t>недвижимости.</w:t>
      </w:r>
    </w:p>
    <w:p w:rsidR="00664F1F" w:rsidRDefault="00664F1F" w:rsidP="00664F1F">
      <w:pPr>
        <w:shd w:val="clear" w:color="auto" w:fill="FFFFFF"/>
        <w:spacing w:after="0"/>
        <w:ind w:firstLine="551"/>
        <w:jc w:val="both"/>
        <w:rPr>
          <w:color w:val="000000"/>
        </w:rPr>
      </w:pPr>
      <w:r>
        <w:rPr>
          <w:color w:val="000000"/>
        </w:rPr>
        <w:t xml:space="preserve">Решение о предоставлении специального согласования принимается Комиссией  </w:t>
      </w:r>
      <w:r>
        <w:rPr>
          <w:color w:val="000000"/>
          <w:spacing w:val="4"/>
        </w:rPr>
        <w:t xml:space="preserve">не позднее 10 дней после поступления рекомендаций комиссии по </w:t>
      </w:r>
      <w:r>
        <w:rPr>
          <w:color w:val="000000"/>
        </w:rPr>
        <w:t>землепользованию и застройке.</w:t>
      </w:r>
    </w:p>
    <w:p w:rsidR="00664F1F" w:rsidRDefault="00664F1F" w:rsidP="00664F1F">
      <w:pPr>
        <w:shd w:val="clear" w:color="auto" w:fill="FFFFFF"/>
        <w:spacing w:after="0"/>
        <w:ind w:firstLine="551"/>
        <w:jc w:val="both"/>
        <w:rPr>
          <w:color w:val="000000"/>
        </w:rPr>
      </w:pPr>
      <w:r>
        <w:rPr>
          <w:color w:val="000000"/>
        </w:rPr>
        <w:t>Решение о предоставлении специального согласования или об отказе в</w:t>
      </w:r>
      <w:r>
        <w:rPr>
          <w:i/>
          <w:color w:val="000000"/>
        </w:rPr>
        <w:t xml:space="preserve"> </w:t>
      </w:r>
      <w:r>
        <w:rPr>
          <w:color w:val="000000"/>
        </w:rPr>
        <w:t>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w:t>
      </w:r>
    </w:p>
    <w:p w:rsidR="00664F1F" w:rsidRDefault="00664F1F" w:rsidP="00664F1F">
      <w:pPr>
        <w:shd w:val="clear" w:color="auto" w:fill="FFFFFF"/>
        <w:spacing w:after="0"/>
        <w:ind w:firstLine="551"/>
        <w:jc w:val="both"/>
        <w:rPr>
          <w:color w:val="000000"/>
        </w:rPr>
      </w:pPr>
      <w:r>
        <w:rPr>
          <w:color w:val="000000"/>
        </w:rPr>
        <w:t>Решение об отказе в предоставлении специального согласования, или о предоставлении специального согласования может быть обжаловано в суде.</w:t>
      </w:r>
    </w:p>
    <w:p w:rsidR="00664F1F" w:rsidRDefault="00664F1F" w:rsidP="00664F1F">
      <w:pPr>
        <w:shd w:val="clear" w:color="auto" w:fill="FFFFFF"/>
        <w:spacing w:after="0"/>
        <w:ind w:firstLine="551"/>
        <w:jc w:val="both"/>
        <w:rPr>
          <w:color w:val="000000"/>
        </w:rPr>
      </w:pPr>
      <w:r>
        <w:rPr>
          <w:color w:val="000000"/>
        </w:rPr>
        <w:t>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rsidR="00664F1F" w:rsidRDefault="00664F1F" w:rsidP="00664F1F">
      <w:pPr>
        <w:shd w:val="clear" w:color="auto" w:fill="FFFFFF"/>
        <w:spacing w:after="0"/>
        <w:ind w:firstLine="551"/>
        <w:jc w:val="both"/>
        <w:rPr>
          <w:color w:val="000000"/>
        </w:rPr>
      </w:pPr>
      <w:r>
        <w:rPr>
          <w:color w:val="000000"/>
        </w:rPr>
        <w:t>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664F1F" w:rsidRDefault="00664F1F" w:rsidP="00664F1F">
      <w:pPr>
        <w:spacing w:after="0"/>
        <w:jc w:val="both"/>
      </w:pPr>
      <w:r>
        <w:t>Заявление на получение разрешения об отклонении от настоящих Правил направляется в комиссию по землепользованию и застройке и должно содержать обоснования того, что отклонения от Правил:</w:t>
      </w:r>
    </w:p>
    <w:p w:rsidR="00664F1F" w:rsidRDefault="00664F1F" w:rsidP="00664F1F">
      <w:pPr>
        <w:pStyle w:val="-2"/>
        <w:numPr>
          <w:ilvl w:val="0"/>
          <w:numId w:val="3"/>
        </w:numPr>
        <w:spacing w:before="0" w:after="0"/>
        <w:ind w:left="0" w:firstLine="567"/>
        <w:rPr>
          <w:szCs w:val="24"/>
        </w:rPr>
      </w:pPr>
      <w:proofErr w:type="gramStart"/>
      <w:r>
        <w:rPr>
          <w:szCs w:val="24"/>
        </w:rPr>
        <w:t>необходимы для эффективного использования земельного участка;</w:t>
      </w:r>
      <w:proofErr w:type="gramEnd"/>
    </w:p>
    <w:p w:rsidR="00664F1F" w:rsidRDefault="00664F1F" w:rsidP="00664F1F">
      <w:pPr>
        <w:pStyle w:val="-2"/>
        <w:numPr>
          <w:ilvl w:val="0"/>
          <w:numId w:val="3"/>
        </w:numPr>
        <w:spacing w:before="0" w:after="0"/>
        <w:ind w:left="0" w:firstLine="567"/>
        <w:rPr>
          <w:szCs w:val="24"/>
        </w:rPr>
      </w:pPr>
      <w:r>
        <w:rPr>
          <w:szCs w:val="24"/>
        </w:rPr>
        <w:t>не ущемляют права соседей и не входят в противоречие с интересами органами местного самоуправления муниципального образования;</w:t>
      </w:r>
    </w:p>
    <w:p w:rsidR="00664F1F" w:rsidRDefault="00664F1F" w:rsidP="00664F1F">
      <w:pPr>
        <w:pStyle w:val="-2"/>
        <w:numPr>
          <w:ilvl w:val="0"/>
          <w:numId w:val="3"/>
        </w:numPr>
        <w:spacing w:before="0" w:after="0"/>
        <w:ind w:left="0" w:firstLine="567"/>
        <w:rPr>
          <w:szCs w:val="24"/>
        </w:rPr>
      </w:pPr>
      <w:r>
        <w:rPr>
          <w:szCs w:val="24"/>
        </w:rPr>
        <w:t>допустимы по архитектурным требованиям, требованиям безопасности  экологическим, санитарн</w:t>
      </w:r>
      <w:proofErr w:type="gramStart"/>
      <w:r>
        <w:rPr>
          <w:szCs w:val="24"/>
        </w:rPr>
        <w:t>о-</w:t>
      </w:r>
      <w:proofErr w:type="gramEnd"/>
      <w:r>
        <w:rPr>
          <w:szCs w:val="24"/>
        </w:rPr>
        <w:t xml:space="preserve"> гигиеническим, 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  строительными нормами и правилами, иными нормативно-техническими документами).</w:t>
      </w:r>
    </w:p>
    <w:p w:rsidR="00664F1F" w:rsidRDefault="00664F1F" w:rsidP="00664F1F">
      <w:pPr>
        <w:shd w:val="clear" w:color="auto" w:fill="FFFFFF"/>
        <w:spacing w:after="0"/>
        <w:ind w:firstLine="551"/>
        <w:jc w:val="both"/>
        <w:rPr>
          <w:color w:val="000000"/>
          <w:szCs w:val="24"/>
        </w:rPr>
      </w:pPr>
      <w:r>
        <w:rPr>
          <w:color w:val="000000"/>
        </w:rPr>
        <w:t xml:space="preserve">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w:t>
      </w:r>
      <w:r>
        <w:rPr>
          <w:color w:val="000000"/>
          <w:spacing w:val="5"/>
        </w:rPr>
        <w:t xml:space="preserve">уполномоченных регулировать и контролировать застройку и землепользование, другие </w:t>
      </w:r>
      <w:r>
        <w:rPr>
          <w:color w:val="000000"/>
        </w:rPr>
        <w:t>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664F1F" w:rsidRDefault="00664F1F" w:rsidP="00664F1F">
      <w:pPr>
        <w:shd w:val="clear" w:color="auto" w:fill="FFFFFF"/>
        <w:spacing w:after="0"/>
        <w:ind w:firstLine="551"/>
        <w:jc w:val="both"/>
        <w:rPr>
          <w:color w:val="000000"/>
        </w:rPr>
      </w:pPr>
      <w:r>
        <w:rPr>
          <w:color w:val="000000"/>
        </w:rPr>
        <w:t>Комиссия подготавливает и направляет главе муниципального образования рекомендации по результатам рассмотрения письменных заключений и протоколам публичных слушаний не позднее 7 дней после их проведения.</w:t>
      </w:r>
    </w:p>
    <w:p w:rsidR="00664F1F" w:rsidRDefault="00664F1F" w:rsidP="00664F1F">
      <w:pPr>
        <w:shd w:val="clear" w:color="auto" w:fill="FFFFFF"/>
        <w:spacing w:after="0"/>
        <w:ind w:firstLine="551"/>
        <w:jc w:val="both"/>
        <w:rPr>
          <w:color w:val="000000"/>
        </w:rPr>
      </w:pPr>
      <w:r>
        <w:rPr>
          <w:color w:val="000000"/>
        </w:rPr>
        <w:t>Решение о предоставлении санкционированного отклонения от настоящих Правил принимается  Главой муниципального образования  не позднее 10 дней после поступления рекомендаций комиссии по землепользованию и застройке.</w:t>
      </w:r>
    </w:p>
    <w:p w:rsidR="00664F1F" w:rsidRDefault="00664F1F" w:rsidP="00664F1F">
      <w:pPr>
        <w:shd w:val="clear" w:color="auto" w:fill="FFFFFF"/>
        <w:spacing w:after="0"/>
        <w:ind w:firstLine="551"/>
        <w:jc w:val="both"/>
        <w:rPr>
          <w:color w:val="000000"/>
        </w:rPr>
      </w:pPr>
      <w:r>
        <w:rPr>
          <w:color w:val="000000"/>
        </w:rPr>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664F1F" w:rsidRDefault="00664F1F" w:rsidP="00664F1F">
      <w:pPr>
        <w:pStyle w:val="2"/>
        <w:widowControl w:val="0"/>
        <w:spacing w:before="0"/>
        <w:contextualSpacing/>
        <w:jc w:val="both"/>
        <w:rPr>
          <w:rFonts w:ascii="Times New Roman" w:hAnsi="Times New Roman"/>
          <w:color w:val="auto"/>
          <w:sz w:val="24"/>
          <w:szCs w:val="24"/>
        </w:rPr>
      </w:pPr>
      <w:bookmarkStart w:id="40" w:name="_Toc308681372"/>
      <w:bookmarkEnd w:id="40"/>
      <w:r>
        <w:rPr>
          <w:rFonts w:ascii="Times New Roman" w:hAnsi="Times New Roman"/>
          <w:i/>
          <w:sz w:val="24"/>
          <w:szCs w:val="24"/>
        </w:rPr>
        <w:t>Статья 34. Публичные слушания по обсуждению документации по планировке территории.</w:t>
      </w:r>
    </w:p>
    <w:p w:rsidR="00664F1F" w:rsidRDefault="00664F1F" w:rsidP="00664F1F">
      <w:pPr>
        <w:shd w:val="clear" w:color="auto" w:fill="FFFFFF"/>
        <w:spacing w:after="0"/>
        <w:ind w:firstLine="551"/>
        <w:jc w:val="both"/>
        <w:rPr>
          <w:rFonts w:ascii="Times New Roman" w:hAnsi="Times New Roman"/>
          <w:color w:val="000000"/>
          <w:sz w:val="24"/>
          <w:szCs w:val="24"/>
        </w:rPr>
      </w:pPr>
      <w:r>
        <w:rPr>
          <w:color w:val="000000"/>
        </w:rPr>
        <w:t xml:space="preserve">1. Порядок проведения публичных слушаний по обсуждению градостроительной документации по </w:t>
      </w:r>
      <w:r>
        <w:rPr>
          <w:color w:val="000000"/>
          <w:spacing w:val="4"/>
        </w:rPr>
        <w:t>планировке территории устанавливается Градостроительным кодексом РФ,</w:t>
      </w:r>
      <w:r>
        <w:rPr>
          <w:color w:val="000000"/>
        </w:rPr>
        <w:t xml:space="preserve"> </w:t>
      </w:r>
      <w:r>
        <w:rPr>
          <w:color w:val="000000"/>
        </w:rPr>
        <w:lastRenderedPageBreak/>
        <w:t>законодательством о градостроительной деятельности Тульской области, настоящими Правилами и принимаемыми в соответствии с ними муниципальными правовыми актами. Изложение указанных нормативных правовых актов может включаться в приложение к настоящим Правилам.</w:t>
      </w:r>
    </w:p>
    <w:p w:rsidR="00664F1F" w:rsidRDefault="00664F1F" w:rsidP="00664F1F">
      <w:pPr>
        <w:shd w:val="clear" w:color="auto" w:fill="FFFFFF"/>
        <w:tabs>
          <w:tab w:val="left" w:pos="212"/>
        </w:tabs>
        <w:spacing w:after="0"/>
        <w:ind w:firstLine="551"/>
        <w:jc w:val="both"/>
        <w:rPr>
          <w:color w:val="000000"/>
        </w:rPr>
      </w:pPr>
      <w:r>
        <w:rPr>
          <w:color w:val="000000"/>
        </w:rPr>
        <w:t>2.</w:t>
      </w:r>
      <w:r>
        <w:rPr>
          <w:color w:val="000000"/>
        </w:rPr>
        <w:tab/>
        <w:t xml:space="preserve"> Документация по планировке территории до ее утверждения подлежит публичным слушаниям.</w:t>
      </w:r>
    </w:p>
    <w:p w:rsidR="00664F1F" w:rsidRDefault="00664F1F" w:rsidP="00664F1F">
      <w:pPr>
        <w:shd w:val="clear" w:color="auto" w:fill="FFFFFF"/>
        <w:spacing w:after="0"/>
        <w:ind w:firstLine="551"/>
        <w:jc w:val="both"/>
        <w:rPr>
          <w:color w:val="000000"/>
        </w:rPr>
      </w:pPr>
      <w:r>
        <w:rPr>
          <w:color w:val="000000"/>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664F1F" w:rsidRDefault="00664F1F" w:rsidP="00664F1F">
      <w:pPr>
        <w:pStyle w:val="-2"/>
        <w:numPr>
          <w:ilvl w:val="0"/>
          <w:numId w:val="3"/>
        </w:numPr>
        <w:spacing w:before="0" w:after="0"/>
        <w:ind w:left="0" w:firstLine="567"/>
        <w:rPr>
          <w:szCs w:val="24"/>
        </w:rPr>
      </w:pPr>
      <w:r>
        <w:rPr>
          <w:spacing w:val="1"/>
          <w:szCs w:val="24"/>
        </w:rPr>
        <w:t xml:space="preserve">уточняются границы зон негативного воздействия производственных и иных объектов, зон охраны </w:t>
      </w:r>
      <w:r>
        <w:rPr>
          <w:szCs w:val="24"/>
        </w:rPr>
        <w:t xml:space="preserve">природных объектов (подготовка проектов санитарно-защитных, иных защитных зон, проектов зон охраны </w:t>
      </w:r>
      <w:r>
        <w:rPr>
          <w:spacing w:val="0"/>
          <w:szCs w:val="24"/>
        </w:rPr>
        <w:t>водных объектов, иных зон охраны в составе проектов планировки и проектов межевания);</w:t>
      </w:r>
    </w:p>
    <w:p w:rsidR="00664F1F" w:rsidRDefault="00664F1F" w:rsidP="00664F1F">
      <w:pPr>
        <w:pStyle w:val="-2"/>
        <w:numPr>
          <w:ilvl w:val="0"/>
          <w:numId w:val="3"/>
        </w:numPr>
        <w:spacing w:before="0" w:after="0"/>
        <w:ind w:left="0" w:firstLine="567"/>
        <w:rPr>
          <w:szCs w:val="24"/>
        </w:rPr>
      </w:pPr>
      <w:r>
        <w:rPr>
          <w:szCs w:val="24"/>
        </w:rPr>
        <w:t xml:space="preserve">на свободных от застройки и прав третьих лиц, находящихся в муниципальной собственности и не </w:t>
      </w:r>
      <w:r>
        <w:rPr>
          <w:spacing w:val="0"/>
          <w:szCs w:val="24"/>
        </w:rPr>
        <w:t xml:space="preserve">разделенных на земельные участки территориях, выделяются посредством установления красных линий </w:t>
      </w:r>
      <w:r>
        <w:rPr>
          <w:szCs w:val="24"/>
        </w:rPr>
        <w:t>планировочные элементы (кварталы, микрорайоны);</w:t>
      </w:r>
    </w:p>
    <w:p w:rsidR="00664F1F" w:rsidRDefault="00664F1F" w:rsidP="00664F1F">
      <w:pPr>
        <w:pStyle w:val="-2"/>
        <w:numPr>
          <w:ilvl w:val="0"/>
          <w:numId w:val="3"/>
        </w:numPr>
        <w:spacing w:before="0" w:after="0"/>
        <w:ind w:left="0" w:firstLine="567"/>
        <w:rPr>
          <w:szCs w:val="24"/>
        </w:rPr>
      </w:pPr>
      <w:r>
        <w:rPr>
          <w:spacing w:val="0"/>
          <w:szCs w:val="24"/>
        </w:rPr>
        <w:t>подготавливаются    иные    решения,    принятие   которых    в   соответствии   с   градостроительным законодательством допускается без проведения публичных слушаний.</w:t>
      </w:r>
    </w:p>
    <w:p w:rsidR="00664F1F" w:rsidRDefault="00664F1F" w:rsidP="00664F1F">
      <w:pPr>
        <w:pStyle w:val="afff"/>
        <w:spacing w:before="0" w:after="0"/>
        <w:rPr>
          <w:szCs w:val="24"/>
        </w:rPr>
      </w:pPr>
      <w:r>
        <w:rPr>
          <w:szCs w:val="24"/>
        </w:rPr>
        <w:t>3.</w:t>
      </w:r>
      <w:r>
        <w:rPr>
          <w:szCs w:val="24"/>
        </w:rPr>
        <w:tab/>
        <w:t xml:space="preserve"> Публичные слушания организует и проводит Комиссия по землепользованию и застройке. Правом обсуждения документации по планировке территории на публичных слушаниях обладают лица:</w:t>
      </w:r>
    </w:p>
    <w:p w:rsidR="00664F1F" w:rsidRDefault="00664F1F" w:rsidP="00664F1F">
      <w:pPr>
        <w:pStyle w:val="-2"/>
        <w:numPr>
          <w:ilvl w:val="0"/>
          <w:numId w:val="3"/>
        </w:numPr>
        <w:spacing w:before="0" w:after="0"/>
        <w:ind w:left="0" w:firstLine="567"/>
        <w:rPr>
          <w:szCs w:val="24"/>
        </w:rPr>
      </w:pPr>
      <w:proofErr w:type="gramStart"/>
      <w:r>
        <w:rPr>
          <w:szCs w:val="24"/>
        </w:rPr>
        <w:t xml:space="preserve">проживающие на территории, применительно к которой подготовлена документация по планировке </w:t>
      </w:r>
      <w:r>
        <w:rPr>
          <w:spacing w:val="0"/>
          <w:szCs w:val="24"/>
        </w:rPr>
        <w:t>территории;</w:t>
      </w:r>
      <w:proofErr w:type="gramEnd"/>
    </w:p>
    <w:p w:rsidR="00664F1F" w:rsidRDefault="00664F1F" w:rsidP="00664F1F">
      <w:pPr>
        <w:pStyle w:val="-2"/>
        <w:numPr>
          <w:ilvl w:val="0"/>
          <w:numId w:val="3"/>
        </w:numPr>
        <w:spacing w:before="0" w:after="0"/>
        <w:ind w:left="0" w:firstLine="567"/>
        <w:rPr>
          <w:szCs w:val="24"/>
        </w:rPr>
      </w:pPr>
      <w:r>
        <w:rPr>
          <w:spacing w:val="0"/>
          <w:szCs w:val="24"/>
        </w:rPr>
        <w:t>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664F1F" w:rsidRDefault="00664F1F" w:rsidP="00664F1F">
      <w:pPr>
        <w:pStyle w:val="-2"/>
        <w:numPr>
          <w:ilvl w:val="0"/>
          <w:numId w:val="3"/>
        </w:numPr>
        <w:spacing w:before="0" w:after="0"/>
        <w:ind w:left="0" w:firstLine="567"/>
        <w:rPr>
          <w:szCs w:val="24"/>
        </w:rPr>
      </w:pPr>
      <w:r>
        <w:rPr>
          <w:spacing w:val="0"/>
          <w:szCs w:val="24"/>
        </w:rPr>
        <w:t xml:space="preserve">проживающие    и    обладающие    объектами    недвижимости,    расположенными    на   территориях, </w:t>
      </w:r>
      <w:r>
        <w:rPr>
          <w:szCs w:val="24"/>
        </w:rPr>
        <w:t xml:space="preserve">примыкающих  к территории,  применительно  к которой  подготовлена документация  по  планировке </w:t>
      </w:r>
      <w:r>
        <w:rPr>
          <w:spacing w:val="0"/>
          <w:szCs w:val="24"/>
        </w:rPr>
        <w:t>территории;</w:t>
      </w:r>
    </w:p>
    <w:p w:rsidR="00664F1F" w:rsidRDefault="00664F1F" w:rsidP="00664F1F">
      <w:pPr>
        <w:pStyle w:val="-2"/>
        <w:numPr>
          <w:ilvl w:val="0"/>
          <w:numId w:val="3"/>
        </w:numPr>
        <w:spacing w:before="0" w:after="0"/>
        <w:ind w:left="0" w:firstLine="567"/>
        <w:rPr>
          <w:szCs w:val="24"/>
        </w:rPr>
      </w:pPr>
      <w:r>
        <w:rPr>
          <w:szCs w:val="24"/>
        </w:rPr>
        <w:t xml:space="preserve">иные лица,  чьи  интересы затрагиваются  в связи  с  планируемой  реализацией документации  по </w:t>
      </w:r>
      <w:r>
        <w:rPr>
          <w:spacing w:val="0"/>
          <w:szCs w:val="24"/>
        </w:rPr>
        <w:t>планировке территории.</w:t>
      </w:r>
    </w:p>
    <w:p w:rsidR="00664F1F" w:rsidRDefault="00664F1F" w:rsidP="00664F1F">
      <w:pPr>
        <w:pStyle w:val="afff"/>
        <w:spacing w:before="0" w:after="0"/>
        <w:rPr>
          <w:szCs w:val="24"/>
        </w:rPr>
      </w:pPr>
      <w:r>
        <w:rPr>
          <w:szCs w:val="24"/>
        </w:rPr>
        <w:t>4.  Предметами  публичных  слушаний  документации   по  планировке  территории  являются  вопросы соответствия этой документации:</w:t>
      </w:r>
    </w:p>
    <w:p w:rsidR="00664F1F" w:rsidRDefault="00664F1F" w:rsidP="00664F1F">
      <w:pPr>
        <w:pStyle w:val="-2"/>
        <w:numPr>
          <w:ilvl w:val="0"/>
          <w:numId w:val="3"/>
        </w:numPr>
        <w:spacing w:before="0" w:after="0"/>
        <w:ind w:left="0" w:firstLine="567"/>
        <w:rPr>
          <w:szCs w:val="24"/>
        </w:rPr>
      </w:pPr>
      <w:r>
        <w:rPr>
          <w:spacing w:val="0"/>
          <w:szCs w:val="24"/>
        </w:rPr>
        <w:t xml:space="preserve">документам территориального планирования в части наличия решений об установлении границ зон </w:t>
      </w:r>
      <w:r>
        <w:rPr>
          <w:szCs w:val="24"/>
        </w:rPr>
        <w:t>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664F1F" w:rsidRDefault="00664F1F" w:rsidP="00664F1F">
      <w:pPr>
        <w:pStyle w:val="-2"/>
        <w:numPr>
          <w:ilvl w:val="0"/>
          <w:numId w:val="3"/>
        </w:numPr>
        <w:spacing w:before="0" w:after="0"/>
        <w:ind w:left="0" w:firstLine="567"/>
        <w:rPr>
          <w:szCs w:val="24"/>
        </w:rPr>
      </w:pPr>
      <w:r>
        <w:rPr>
          <w:spacing w:val="0"/>
          <w:szCs w:val="24"/>
        </w:rPr>
        <w:t xml:space="preserve">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w:t>
      </w:r>
      <w:r>
        <w:rPr>
          <w:szCs w:val="24"/>
        </w:rPr>
        <w:t>документацией по планировке территории;</w:t>
      </w:r>
    </w:p>
    <w:p w:rsidR="00664F1F" w:rsidRDefault="00664F1F" w:rsidP="00664F1F">
      <w:pPr>
        <w:pStyle w:val="-2"/>
        <w:numPr>
          <w:ilvl w:val="0"/>
          <w:numId w:val="3"/>
        </w:numPr>
        <w:spacing w:before="0" w:after="0"/>
        <w:ind w:left="0" w:firstLine="567"/>
        <w:rPr>
          <w:szCs w:val="24"/>
        </w:rPr>
      </w:pPr>
      <w:r>
        <w:rPr>
          <w:szCs w:val="24"/>
        </w:rPr>
        <w:t>градостроительным регламентам, содержащимся в настоящих Правилах;</w:t>
      </w:r>
    </w:p>
    <w:p w:rsidR="00664F1F" w:rsidRDefault="00664F1F" w:rsidP="00664F1F">
      <w:pPr>
        <w:pStyle w:val="-2"/>
        <w:numPr>
          <w:ilvl w:val="0"/>
          <w:numId w:val="3"/>
        </w:numPr>
        <w:spacing w:before="0" w:after="0"/>
        <w:ind w:left="0" w:firstLine="567"/>
        <w:rPr>
          <w:szCs w:val="24"/>
        </w:rPr>
      </w:pPr>
      <w:r>
        <w:rPr>
          <w:szCs w:val="24"/>
        </w:rPr>
        <w:t xml:space="preserve">техническим регламентам, включая требования, предъявляемые к градостроительному проектированию </w:t>
      </w:r>
      <w:r>
        <w:rPr>
          <w:spacing w:val="0"/>
          <w:szCs w:val="24"/>
        </w:rPr>
        <w:t>систем инженерно-технического обеспечения планируемого строительства, реконструкции;</w:t>
      </w:r>
    </w:p>
    <w:p w:rsidR="00664F1F" w:rsidRDefault="00664F1F" w:rsidP="00664F1F">
      <w:pPr>
        <w:pStyle w:val="-2"/>
        <w:numPr>
          <w:ilvl w:val="0"/>
          <w:numId w:val="3"/>
        </w:numPr>
        <w:spacing w:before="0" w:after="0"/>
        <w:ind w:left="0" w:firstLine="567"/>
        <w:rPr>
          <w:szCs w:val="24"/>
        </w:rPr>
      </w:pPr>
      <w:r>
        <w:rPr>
          <w:szCs w:val="24"/>
        </w:rPr>
        <w:t xml:space="preserve">требованиям в части того, что: </w:t>
      </w:r>
    </w:p>
    <w:p w:rsidR="00664F1F" w:rsidRDefault="00664F1F" w:rsidP="00664F1F">
      <w:pPr>
        <w:shd w:val="clear" w:color="auto" w:fill="FFFFFF"/>
        <w:tabs>
          <w:tab w:val="left" w:pos="1080"/>
        </w:tabs>
        <w:spacing w:after="0"/>
        <w:ind w:firstLine="551"/>
        <w:jc w:val="both"/>
        <w:rPr>
          <w:color w:val="000000"/>
          <w:szCs w:val="24"/>
        </w:rPr>
      </w:pPr>
      <w:r>
        <w:rPr>
          <w:color w:val="000000"/>
        </w:rPr>
        <w:t xml:space="preserve">а) 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   </w:t>
      </w:r>
    </w:p>
    <w:p w:rsidR="00664F1F" w:rsidRDefault="00664F1F" w:rsidP="00664F1F">
      <w:pPr>
        <w:shd w:val="clear" w:color="auto" w:fill="FFFFFF"/>
        <w:tabs>
          <w:tab w:val="left" w:pos="1080"/>
        </w:tabs>
        <w:spacing w:after="0"/>
        <w:ind w:firstLine="551"/>
        <w:jc w:val="both"/>
        <w:rPr>
          <w:color w:val="000000"/>
        </w:rPr>
      </w:pPr>
      <w:r>
        <w:rPr>
          <w:color w:val="000000"/>
        </w:rPr>
        <w:t xml:space="preserve">б) </w:t>
      </w:r>
      <w:r>
        <w:rPr>
          <w:color w:val="000000"/>
          <w:spacing w:val="1"/>
        </w:rPr>
        <w:t xml:space="preserve">земельные участки  многоквартирных домов  могут быть выделены  на  местности  только в случае </w:t>
      </w:r>
      <w:r>
        <w:rPr>
          <w:color w:val="000000"/>
        </w:rPr>
        <w:t>соблюдения прав третьих лиц на использование территорий общего пользования, в противном случае</w:t>
      </w:r>
      <w:r>
        <w:rPr>
          <w:color w:val="000000"/>
        </w:rPr>
        <w:br/>
        <w:t>устанавливаются неделимые земельные участки, в границах которых могут располагаться несколько многоквартирных жилых домов;</w:t>
      </w:r>
    </w:p>
    <w:p w:rsidR="00664F1F" w:rsidRDefault="00664F1F" w:rsidP="00664F1F">
      <w:pPr>
        <w:pStyle w:val="-2"/>
        <w:numPr>
          <w:ilvl w:val="0"/>
          <w:numId w:val="3"/>
        </w:numPr>
        <w:spacing w:before="0" w:after="0"/>
        <w:ind w:left="0" w:firstLine="567"/>
        <w:rPr>
          <w:szCs w:val="24"/>
        </w:rPr>
      </w:pPr>
      <w:proofErr w:type="gramStart"/>
      <w:r>
        <w:rPr>
          <w:szCs w:val="24"/>
        </w:rPr>
        <w:t xml:space="preserve">требованиям, предъявляемым к проектам градостроительных планов земельных участков в составе документации по планировке территории в части </w:t>
      </w:r>
      <w:r>
        <w:rPr>
          <w:szCs w:val="24"/>
        </w:rPr>
        <w:lastRenderedPageBreak/>
        <w:t>фиксации 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w:t>
      </w:r>
      <w:proofErr w:type="gramEnd"/>
    </w:p>
    <w:p w:rsidR="00664F1F" w:rsidRDefault="00664F1F" w:rsidP="00664F1F">
      <w:pPr>
        <w:pStyle w:val="-2"/>
        <w:numPr>
          <w:ilvl w:val="0"/>
          <w:numId w:val="3"/>
        </w:numPr>
        <w:spacing w:before="0" w:after="0"/>
        <w:ind w:left="0" w:firstLine="567"/>
        <w:rPr>
          <w:szCs w:val="24"/>
        </w:rPr>
      </w:pPr>
      <w:r>
        <w:rPr>
          <w:szCs w:val="24"/>
        </w:rPr>
        <w:t>иным требованиям, установленным законодательством о градостроительной деятельности.</w:t>
      </w:r>
    </w:p>
    <w:p w:rsidR="00664F1F" w:rsidRDefault="00664F1F" w:rsidP="00664F1F">
      <w:pPr>
        <w:shd w:val="clear" w:color="auto" w:fill="FFFFFF"/>
        <w:spacing w:after="0"/>
        <w:ind w:firstLine="551"/>
        <w:jc w:val="both"/>
        <w:rPr>
          <w:color w:val="000000"/>
          <w:szCs w:val="24"/>
        </w:rPr>
      </w:pPr>
      <w:r>
        <w:rPr>
          <w:color w:val="000000"/>
        </w:rPr>
        <w:t xml:space="preserve">Предметы обсуждения устанавливаются Комиссией в соответствии с требованиями законодательства с </w:t>
      </w:r>
      <w:r>
        <w:rPr>
          <w:color w:val="000000"/>
          <w:spacing w:val="1"/>
        </w:rPr>
        <w:t xml:space="preserve">учетом особенностей рассматриваемой документации по планировке территории и содержания </w:t>
      </w:r>
      <w:r>
        <w:rPr>
          <w:color w:val="000000"/>
        </w:rPr>
        <w:t>решаемых посредством этой документации вопросов.</w:t>
      </w:r>
    </w:p>
    <w:p w:rsidR="00664F1F" w:rsidRDefault="00664F1F" w:rsidP="00664F1F">
      <w:pPr>
        <w:shd w:val="clear" w:color="auto" w:fill="FFFFFF"/>
        <w:tabs>
          <w:tab w:val="left" w:pos="304"/>
        </w:tabs>
        <w:spacing w:after="0"/>
        <w:ind w:firstLine="551"/>
        <w:jc w:val="both"/>
        <w:rPr>
          <w:color w:val="000000"/>
        </w:rPr>
      </w:pPr>
      <w:r>
        <w:rPr>
          <w:color w:val="000000"/>
        </w:rPr>
        <w:t>5.</w:t>
      </w:r>
      <w:r>
        <w:rPr>
          <w:color w:val="000000"/>
        </w:rPr>
        <w:tab/>
        <w:t xml:space="preserve"> </w:t>
      </w:r>
      <w:r>
        <w:rPr>
          <w:color w:val="000000"/>
          <w:spacing w:val="1"/>
        </w:rPr>
        <w:t xml:space="preserve">Заказчик документации  по планировке территории  по завершении  ее подготовки обращается  к </w:t>
      </w:r>
      <w:r>
        <w:rPr>
          <w:color w:val="000000"/>
        </w:rPr>
        <w:t>председателю Комиссии с ходатайством о проведении публичного слушания.</w:t>
      </w:r>
    </w:p>
    <w:p w:rsidR="00664F1F" w:rsidRDefault="00664F1F" w:rsidP="00664F1F">
      <w:pPr>
        <w:shd w:val="clear" w:color="auto" w:fill="FFFFFF"/>
        <w:spacing w:after="0"/>
        <w:ind w:firstLine="551"/>
        <w:jc w:val="both"/>
        <w:rPr>
          <w:color w:val="000000"/>
        </w:rPr>
      </w:pPr>
      <w:r>
        <w:rPr>
          <w:color w:val="000000"/>
          <w:spacing w:val="1"/>
        </w:rPr>
        <w:t xml:space="preserve">Председатель Комиссии в течение семи дней со дня поступления ходатайства обеспечивает </w:t>
      </w:r>
      <w:r>
        <w:rPr>
          <w:color w:val="000000"/>
        </w:rPr>
        <w:t>информирование граждан путем публикации сообщения в местной прессе или путем распространения его иным способом. В сообщении указывается:</w:t>
      </w:r>
    </w:p>
    <w:p w:rsidR="00664F1F" w:rsidRDefault="00664F1F" w:rsidP="00664F1F">
      <w:pPr>
        <w:pStyle w:val="-2"/>
        <w:numPr>
          <w:ilvl w:val="0"/>
          <w:numId w:val="3"/>
        </w:numPr>
        <w:spacing w:before="0" w:after="0"/>
        <w:ind w:left="0" w:firstLine="567"/>
        <w:rPr>
          <w:szCs w:val="24"/>
        </w:rPr>
      </w:pPr>
      <w:r>
        <w:rPr>
          <w:szCs w:val="24"/>
        </w:rPr>
        <w:t>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664F1F" w:rsidRDefault="00664F1F" w:rsidP="00664F1F">
      <w:pPr>
        <w:pStyle w:val="-2"/>
        <w:numPr>
          <w:ilvl w:val="0"/>
          <w:numId w:val="3"/>
        </w:numPr>
        <w:spacing w:before="0" w:after="0"/>
        <w:ind w:left="0" w:firstLine="567"/>
        <w:rPr>
          <w:szCs w:val="24"/>
        </w:rPr>
      </w:pPr>
      <w:r>
        <w:rPr>
          <w:szCs w:val="24"/>
        </w:rPr>
        <w:t>дата, время и место проведения публичного слушания, телефон лица, ответственного за проведение публичного слушания;</w:t>
      </w:r>
    </w:p>
    <w:p w:rsidR="00664F1F" w:rsidRDefault="00664F1F" w:rsidP="00664F1F">
      <w:pPr>
        <w:pStyle w:val="-2"/>
        <w:numPr>
          <w:ilvl w:val="0"/>
          <w:numId w:val="3"/>
        </w:numPr>
        <w:spacing w:before="0" w:after="0"/>
        <w:ind w:left="0" w:firstLine="567"/>
        <w:rPr>
          <w:szCs w:val="24"/>
        </w:rPr>
      </w:pPr>
      <w:r>
        <w:rPr>
          <w:szCs w:val="24"/>
        </w:rPr>
        <w:t>дата, время и место предварительного ознакомления с документацией по планировке территории.</w:t>
      </w:r>
    </w:p>
    <w:p w:rsidR="00664F1F" w:rsidRDefault="00664F1F" w:rsidP="00664F1F">
      <w:pPr>
        <w:shd w:val="clear" w:color="auto" w:fill="FFFFFF"/>
        <w:spacing w:after="0"/>
        <w:ind w:firstLine="551"/>
        <w:jc w:val="both"/>
        <w:rPr>
          <w:color w:val="000000"/>
          <w:szCs w:val="24"/>
        </w:rPr>
      </w:pPr>
      <w:r>
        <w:rPr>
          <w:color w:val="000000"/>
        </w:rPr>
        <w:t xml:space="preserve">В случаях, когда рассматриваются вопросы о границах зон изъятия, в том числе путем выкупа, </w:t>
      </w:r>
      <w:r>
        <w:rPr>
          <w:color w:val="000000"/>
          <w:spacing w:val="3"/>
        </w:rPr>
        <w:t xml:space="preserve">резервирования земельных участков, иных объектов недвижимости для государственных и </w:t>
      </w:r>
      <w:r>
        <w:rPr>
          <w:color w:val="000000"/>
        </w:rPr>
        <w:t>муниципальных нужд, правообладатели недвижимости, расположенной в границах указанных зон информируются персонально о предстоящем публичном слушании.</w:t>
      </w:r>
    </w:p>
    <w:p w:rsidR="00664F1F" w:rsidRDefault="00664F1F" w:rsidP="00664F1F">
      <w:pPr>
        <w:shd w:val="clear" w:color="auto" w:fill="FFFFFF"/>
        <w:spacing w:after="0"/>
        <w:ind w:firstLine="551"/>
        <w:jc w:val="both"/>
        <w:rPr>
          <w:color w:val="000000"/>
        </w:rPr>
      </w:pPr>
      <w:r>
        <w:rPr>
          <w:color w:val="000000"/>
        </w:rPr>
        <w:t>Дата проведения публичного слушания назначается не ранее десяти дней со дня публикации, распространения сообщения о его проведении. Публичное слушание должно состояться не позднее двух месяцев со дня подачи ходатайства о его проведении.</w:t>
      </w:r>
    </w:p>
    <w:p w:rsidR="00664F1F" w:rsidRDefault="00664F1F" w:rsidP="00664F1F">
      <w:pPr>
        <w:shd w:val="clear" w:color="auto" w:fill="FFFFFF"/>
        <w:spacing w:after="0"/>
        <w:ind w:firstLine="551"/>
        <w:jc w:val="both"/>
        <w:rPr>
          <w:color w:val="000000"/>
        </w:rPr>
      </w:pPr>
      <w:r>
        <w:rPr>
          <w:color w:val="000000"/>
        </w:rPr>
        <w:t>Публичные слушания могут проводиться в выходные и будние дни. Проведение публичных слушаний в дни официальных праздников не допускается.</w:t>
      </w:r>
    </w:p>
    <w:p w:rsidR="00664F1F" w:rsidRDefault="00664F1F" w:rsidP="00664F1F">
      <w:pPr>
        <w:shd w:val="clear" w:color="auto" w:fill="FFFFFF"/>
        <w:spacing w:after="0"/>
        <w:ind w:firstLine="551"/>
        <w:jc w:val="both"/>
        <w:rPr>
          <w:color w:val="000000"/>
        </w:rPr>
      </w:pPr>
      <w:r>
        <w:rPr>
          <w:color w:val="000000"/>
        </w:rPr>
        <w:t>Комиссия обеспечивает гражданам возможность предварительного ознакомления с материалами документации по планировке территории.</w:t>
      </w:r>
    </w:p>
    <w:p w:rsidR="00664F1F" w:rsidRDefault="00664F1F" w:rsidP="00664F1F">
      <w:pPr>
        <w:shd w:val="clear" w:color="auto" w:fill="FFFFFF"/>
        <w:tabs>
          <w:tab w:val="left" w:pos="240"/>
        </w:tabs>
        <w:spacing w:after="0"/>
        <w:ind w:firstLine="551"/>
        <w:jc w:val="both"/>
        <w:rPr>
          <w:color w:val="000000"/>
        </w:rPr>
      </w:pPr>
      <w:r>
        <w:rPr>
          <w:color w:val="000000"/>
        </w:rPr>
        <w:t>6.  Во время проведения публичного слушания ведется стенограмма и протокол.  Комиссия вправе принять решение о повторном проведении публичных слушаний.</w:t>
      </w:r>
    </w:p>
    <w:p w:rsidR="00664F1F" w:rsidRDefault="00664F1F" w:rsidP="00664F1F">
      <w:pPr>
        <w:shd w:val="clear" w:color="auto" w:fill="FFFFFF"/>
        <w:spacing w:after="0"/>
        <w:ind w:firstLine="551"/>
        <w:jc w:val="both"/>
        <w:rPr>
          <w:color w:val="000000"/>
        </w:rPr>
      </w:pPr>
      <w:r>
        <w:rPr>
          <w:color w:val="000000"/>
          <w:spacing w:val="3"/>
        </w:rPr>
        <w:t xml:space="preserve">По результатам публичных слушаний Комиссия готовит заключение и направляет его главе </w:t>
      </w:r>
      <w:r>
        <w:rPr>
          <w:color w:val="000000"/>
        </w:rPr>
        <w:t>органами местного самоуправления муниципального образования.</w:t>
      </w:r>
    </w:p>
    <w:p w:rsidR="00664F1F" w:rsidRDefault="00664F1F" w:rsidP="00664F1F">
      <w:pPr>
        <w:shd w:val="clear" w:color="auto" w:fill="FFFFFF"/>
        <w:spacing w:after="0"/>
        <w:ind w:firstLine="551"/>
        <w:jc w:val="both"/>
        <w:rPr>
          <w:color w:val="000000"/>
        </w:rPr>
      </w:pPr>
      <w:r>
        <w:rPr>
          <w:color w:val="000000"/>
          <w:spacing w:val="2"/>
        </w:rPr>
        <w:t xml:space="preserve">Любое заинтересованное лицо вправе обратиться в Комиссию и получить копию протокола и </w:t>
      </w:r>
      <w:r>
        <w:rPr>
          <w:color w:val="000000"/>
        </w:rPr>
        <w:t>стенограммы публичных слушаний.</w:t>
      </w:r>
    </w:p>
    <w:p w:rsidR="00664F1F" w:rsidRDefault="00664F1F" w:rsidP="00664F1F">
      <w:pPr>
        <w:shd w:val="clear" w:color="auto" w:fill="FFFFFF"/>
        <w:spacing w:after="0"/>
        <w:ind w:firstLine="551"/>
        <w:jc w:val="both"/>
        <w:rPr>
          <w:color w:val="000000"/>
        </w:rPr>
      </w:pPr>
      <w:r>
        <w:rPr>
          <w:color w:val="000000"/>
        </w:rPr>
        <w:t>Глава муниципального образования  с учетом рекомендаций Комиссии не позднее двух недель со дня проведения публичных слушаний может принять решение:</w:t>
      </w:r>
    </w:p>
    <w:p w:rsidR="00664F1F" w:rsidRDefault="00664F1F" w:rsidP="00664F1F">
      <w:pPr>
        <w:pStyle w:val="-2"/>
        <w:numPr>
          <w:ilvl w:val="0"/>
          <w:numId w:val="3"/>
        </w:numPr>
        <w:spacing w:before="0" w:after="0"/>
        <w:ind w:left="0" w:firstLine="567"/>
        <w:rPr>
          <w:szCs w:val="24"/>
        </w:rPr>
      </w:pPr>
      <w:r>
        <w:rPr>
          <w:szCs w:val="24"/>
        </w:rPr>
        <w:t>об утверждении документации по планировке территории,</w:t>
      </w:r>
    </w:p>
    <w:p w:rsidR="00664F1F" w:rsidRDefault="00664F1F" w:rsidP="00664F1F">
      <w:pPr>
        <w:pStyle w:val="-2"/>
        <w:numPr>
          <w:ilvl w:val="0"/>
          <w:numId w:val="3"/>
        </w:numPr>
        <w:spacing w:before="0" w:after="0"/>
        <w:ind w:left="0" w:firstLine="567"/>
        <w:rPr>
          <w:szCs w:val="24"/>
        </w:rPr>
      </w:pPr>
      <w:r>
        <w:rPr>
          <w:szCs w:val="24"/>
        </w:rPr>
        <w:t>о доработке документации по планировке территории с учетом рекомендаций Комиссии,</w:t>
      </w:r>
    </w:p>
    <w:p w:rsidR="00664F1F" w:rsidRDefault="00664F1F" w:rsidP="00664F1F">
      <w:pPr>
        <w:pStyle w:val="-2"/>
        <w:numPr>
          <w:ilvl w:val="0"/>
          <w:numId w:val="3"/>
        </w:numPr>
        <w:spacing w:before="0" w:after="0"/>
        <w:ind w:left="0" w:firstLine="567"/>
        <w:rPr>
          <w:szCs w:val="24"/>
        </w:rPr>
      </w:pPr>
      <w:r>
        <w:rPr>
          <w:szCs w:val="24"/>
        </w:rPr>
        <w:t>об отклонении документации по планировке территории.</w:t>
      </w:r>
    </w:p>
    <w:p w:rsidR="00664F1F" w:rsidRDefault="00664F1F" w:rsidP="00664F1F">
      <w:pPr>
        <w:shd w:val="clear" w:color="auto" w:fill="FFFFFF"/>
        <w:tabs>
          <w:tab w:val="left" w:pos="240"/>
        </w:tabs>
        <w:spacing w:after="0"/>
        <w:ind w:firstLine="551"/>
        <w:jc w:val="both"/>
        <w:rPr>
          <w:color w:val="000000"/>
          <w:szCs w:val="24"/>
        </w:rPr>
      </w:pPr>
      <w:r>
        <w:rPr>
          <w:color w:val="000000"/>
        </w:rPr>
        <w:t>7.</w:t>
      </w:r>
      <w:r>
        <w:rPr>
          <w:color w:val="000000"/>
        </w:rPr>
        <w:tab/>
        <w:t xml:space="preserve"> Физические и юридические лица могут оспорить в суде решение об утверждении документации по планировке территории.</w:t>
      </w:r>
    </w:p>
    <w:p w:rsidR="00664F1F" w:rsidRDefault="00664F1F" w:rsidP="00664F1F">
      <w:pPr>
        <w:shd w:val="clear" w:color="auto" w:fill="FFFFFF"/>
        <w:spacing w:after="0"/>
        <w:ind w:firstLine="551"/>
        <w:jc w:val="both"/>
        <w:rPr>
          <w:color w:val="000000"/>
        </w:rPr>
      </w:pPr>
      <w:r>
        <w:rPr>
          <w:color w:val="000000"/>
        </w:rPr>
        <w:t>Основанием для судебного рассмотрения помимо вопросов, определенных пунктом 4 настоящей статьи, является несоблюдение установленного порядка проведения публичных слушаний.</w:t>
      </w:r>
    </w:p>
    <w:p w:rsidR="00664F1F" w:rsidRDefault="00664F1F" w:rsidP="00664F1F">
      <w:pPr>
        <w:spacing w:after="0"/>
      </w:pPr>
    </w:p>
    <w:p w:rsidR="00664F1F" w:rsidRDefault="00664F1F" w:rsidP="00664F1F">
      <w:pPr>
        <w:pStyle w:val="1"/>
        <w:spacing w:before="0" w:after="0"/>
        <w:rPr>
          <w:rFonts w:ascii="Times New Roman" w:hAnsi="Times New Roman"/>
          <w:sz w:val="24"/>
          <w:szCs w:val="24"/>
        </w:rPr>
      </w:pPr>
      <w:r>
        <w:rPr>
          <w:rFonts w:ascii="Times New Roman" w:hAnsi="Times New Roman"/>
          <w:sz w:val="24"/>
          <w:szCs w:val="24"/>
        </w:rPr>
        <w:lastRenderedPageBreak/>
        <w:t xml:space="preserve">1.6.    О внесении изменений </w:t>
      </w:r>
      <w:proofErr w:type="gramStart"/>
      <w:r>
        <w:rPr>
          <w:rFonts w:ascii="Times New Roman" w:hAnsi="Times New Roman"/>
          <w:sz w:val="24"/>
          <w:szCs w:val="24"/>
        </w:rPr>
        <w:t>в</w:t>
      </w:r>
      <w:proofErr w:type="gramEnd"/>
    </w:p>
    <w:p w:rsidR="00664F1F" w:rsidRDefault="00664F1F" w:rsidP="00664F1F">
      <w:pPr>
        <w:pStyle w:val="1"/>
        <w:spacing w:before="0" w:after="0"/>
        <w:rPr>
          <w:rFonts w:ascii="Times New Roman" w:hAnsi="Times New Roman"/>
          <w:sz w:val="24"/>
          <w:szCs w:val="24"/>
        </w:rPr>
      </w:pPr>
      <w:bookmarkStart w:id="41" w:name="_Toc308681373"/>
      <w:bookmarkEnd w:id="41"/>
      <w:r>
        <w:rPr>
          <w:rFonts w:ascii="Times New Roman" w:hAnsi="Times New Roman"/>
          <w:sz w:val="24"/>
          <w:szCs w:val="24"/>
        </w:rPr>
        <w:t>Правила землепользования и застройки.</w:t>
      </w:r>
    </w:p>
    <w:p w:rsidR="00664F1F" w:rsidRDefault="00664F1F" w:rsidP="00664F1F">
      <w:pPr>
        <w:spacing w:after="0"/>
        <w:rPr>
          <w:rFonts w:ascii="Times New Roman" w:hAnsi="Times New Roman"/>
          <w:sz w:val="24"/>
          <w:szCs w:val="24"/>
        </w:rPr>
      </w:pPr>
    </w:p>
    <w:p w:rsidR="00664F1F" w:rsidRDefault="00664F1F" w:rsidP="00664F1F">
      <w:pPr>
        <w:pStyle w:val="2"/>
        <w:widowControl w:val="0"/>
        <w:spacing w:before="0"/>
        <w:contextualSpacing/>
        <w:rPr>
          <w:rFonts w:ascii="Times New Roman" w:hAnsi="Times New Roman"/>
          <w:sz w:val="24"/>
          <w:szCs w:val="24"/>
        </w:rPr>
      </w:pPr>
      <w:bookmarkStart w:id="42" w:name="_Toc308681374"/>
      <w:bookmarkEnd w:id="42"/>
      <w:r>
        <w:rPr>
          <w:rFonts w:ascii="Times New Roman" w:hAnsi="Times New Roman"/>
          <w:i/>
          <w:sz w:val="24"/>
          <w:szCs w:val="24"/>
        </w:rPr>
        <w:t>Статья 35. Основание и право инициативы внесения изменений в Правила.</w:t>
      </w:r>
    </w:p>
    <w:p w:rsidR="00664F1F" w:rsidRDefault="00664F1F" w:rsidP="00664F1F">
      <w:pPr>
        <w:shd w:val="clear" w:color="auto" w:fill="FFFFFF"/>
        <w:spacing w:after="0"/>
        <w:ind w:firstLine="551"/>
        <w:jc w:val="both"/>
        <w:rPr>
          <w:rFonts w:ascii="Times New Roman" w:hAnsi="Times New Roman"/>
          <w:color w:val="000000"/>
          <w:sz w:val="24"/>
          <w:szCs w:val="24"/>
        </w:rPr>
      </w:pPr>
      <w:r>
        <w:rPr>
          <w:color w:val="000000"/>
        </w:rPr>
        <w:t xml:space="preserve">1. </w:t>
      </w:r>
      <w:proofErr w:type="gramStart"/>
      <w:r>
        <w:rPr>
          <w:color w:val="000000"/>
        </w:rPr>
        <w:t>Основанием для внесения изменений в настоящие Правила является соответствующее решение главы местной администрации, которое принимается ввиду необходимости учета произошедших изменений в федеральном законодательстве, законодательстве Тульской области,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и санитарно-эпидемиологическим условиям, другие положения).</w:t>
      </w:r>
      <w:proofErr w:type="gramEnd"/>
    </w:p>
    <w:p w:rsidR="00664F1F" w:rsidRDefault="00664F1F" w:rsidP="00664F1F">
      <w:pPr>
        <w:shd w:val="clear" w:color="auto" w:fill="FFFFFF"/>
        <w:tabs>
          <w:tab w:val="left" w:pos="224"/>
        </w:tabs>
        <w:spacing w:after="0"/>
        <w:ind w:firstLine="551"/>
        <w:jc w:val="both"/>
        <w:rPr>
          <w:color w:val="000000"/>
        </w:rPr>
      </w:pPr>
      <w:r>
        <w:rPr>
          <w:color w:val="000000"/>
        </w:rPr>
        <w:t>2.</w:t>
      </w:r>
      <w:r>
        <w:rPr>
          <w:color w:val="000000"/>
        </w:rPr>
        <w:tab/>
        <w:t xml:space="preserve"> Основанием для рассмотрения вопроса о внесении изменений в настоящие Правила в части изменения границ   территориальных   зон   и   градостроительных   регламентов   является   заявка,   содержащая обоснования того, что установленные Правилами положения:</w:t>
      </w:r>
    </w:p>
    <w:p w:rsidR="00664F1F" w:rsidRDefault="00664F1F" w:rsidP="00664F1F">
      <w:pPr>
        <w:pStyle w:val="-2"/>
        <w:numPr>
          <w:ilvl w:val="0"/>
          <w:numId w:val="3"/>
        </w:numPr>
        <w:spacing w:before="0" w:after="0"/>
        <w:ind w:left="0" w:firstLine="567"/>
        <w:rPr>
          <w:szCs w:val="24"/>
        </w:rPr>
      </w:pPr>
      <w:proofErr w:type="gramStart"/>
      <w:r>
        <w:rPr>
          <w:szCs w:val="24"/>
        </w:rPr>
        <w:t>не позволяют эффективно использовать или приводят к несоразмерному снижению стоимости объектов недвижимости – в качестве доказательства, используются данные об оценке объектов недвижимости и земельных участков, в границах которого находятся данные объекты недвижимости: до вступления в законную силу настоящих Правил (или изменений в настоящие Правила) и после вступления в силу настоящих правил (или изменений в настоящие Правила);</w:t>
      </w:r>
      <w:proofErr w:type="gramEnd"/>
    </w:p>
    <w:p w:rsidR="00664F1F" w:rsidRDefault="00664F1F" w:rsidP="00664F1F">
      <w:pPr>
        <w:pStyle w:val="-2"/>
        <w:numPr>
          <w:ilvl w:val="0"/>
          <w:numId w:val="3"/>
        </w:numPr>
        <w:spacing w:before="0" w:after="0"/>
        <w:ind w:left="0" w:firstLine="567"/>
        <w:rPr>
          <w:szCs w:val="24"/>
        </w:rPr>
      </w:pPr>
      <w:r>
        <w:rPr>
          <w:szCs w:val="24"/>
        </w:rPr>
        <w:t>препятствуют осуществлению общественных интересов развития конкретной территории или наносят вред этим интересам – в качестве доказательства, используются данные местного референдума, который проводиться согласно ФЗ «Об общих принципах организации местного самоуправления в РФ".</w:t>
      </w:r>
    </w:p>
    <w:p w:rsidR="00664F1F" w:rsidRDefault="00664F1F" w:rsidP="00664F1F">
      <w:pPr>
        <w:shd w:val="clear" w:color="auto" w:fill="FFFFFF"/>
        <w:spacing w:after="0"/>
        <w:ind w:firstLine="551"/>
        <w:jc w:val="both"/>
        <w:rPr>
          <w:color w:val="000000"/>
          <w:szCs w:val="24"/>
        </w:rPr>
      </w:pPr>
      <w:r>
        <w:rPr>
          <w:color w:val="000000"/>
        </w:rPr>
        <w:t>Настоящие Правила могут быть изменены по иным законным основаниям решениями представительного органа местного самоуправления муниципального образования, или решением суда.</w:t>
      </w:r>
    </w:p>
    <w:p w:rsidR="00664F1F" w:rsidRDefault="00664F1F" w:rsidP="00664F1F">
      <w:pPr>
        <w:shd w:val="clear" w:color="auto" w:fill="FFFFFF"/>
        <w:tabs>
          <w:tab w:val="left" w:pos="224"/>
        </w:tabs>
        <w:spacing w:after="0"/>
        <w:ind w:firstLine="551"/>
        <w:jc w:val="both"/>
        <w:rPr>
          <w:color w:val="000000"/>
        </w:rPr>
      </w:pPr>
      <w:r>
        <w:rPr>
          <w:color w:val="000000"/>
        </w:rPr>
        <w:t>3.   Правом инициативы внесения изменений в настоящие Правила обладают органы государственной власти, органы местного самоуправления,  органы местного самоуправления муниципального образования в лице главы, органы местного самоуправления муниципального образования,   депутатов   представительного  органа  муниципального образования</w:t>
      </w:r>
      <w:r>
        <w:rPr>
          <w:color w:val="000000"/>
          <w:spacing w:val="1"/>
        </w:rPr>
        <w:t xml:space="preserve">, </w:t>
      </w:r>
      <w:r>
        <w:rPr>
          <w:color w:val="000000"/>
        </w:rPr>
        <w:t>комиссия по разработке правил землепользования и застройки, ОГД, общественные  организации,  правообладатели объектов недвижимости.</w:t>
      </w:r>
    </w:p>
    <w:p w:rsidR="00664F1F" w:rsidRDefault="00664F1F" w:rsidP="00664F1F">
      <w:pPr>
        <w:shd w:val="clear" w:color="auto" w:fill="FFFFFF"/>
        <w:spacing w:after="0"/>
        <w:ind w:firstLine="551"/>
        <w:jc w:val="both"/>
        <w:rPr>
          <w:color w:val="000000"/>
        </w:rPr>
      </w:pPr>
      <w:r>
        <w:rPr>
          <w:color w:val="000000"/>
        </w:rPr>
        <w:t>Указанное право реализуется путем подготовки соответствующих предложений, направляемых в комиссию по землепользованию и застройке. Решения по поводу поступивших предложений принимаются в порядке, предусмотренном статьей 36 настоящих Правил.</w:t>
      </w:r>
    </w:p>
    <w:p w:rsidR="00664F1F" w:rsidRDefault="00664F1F" w:rsidP="00664F1F">
      <w:pPr>
        <w:pStyle w:val="2"/>
        <w:widowControl w:val="0"/>
        <w:spacing w:before="0"/>
        <w:contextualSpacing/>
        <w:jc w:val="both"/>
        <w:rPr>
          <w:rFonts w:ascii="Times New Roman" w:hAnsi="Times New Roman"/>
          <w:color w:val="auto"/>
          <w:sz w:val="24"/>
          <w:szCs w:val="24"/>
        </w:rPr>
      </w:pPr>
      <w:bookmarkStart w:id="43" w:name="_Toc308681375"/>
      <w:r>
        <w:rPr>
          <w:rFonts w:ascii="Times New Roman" w:hAnsi="Times New Roman"/>
          <w:i/>
          <w:sz w:val="24"/>
          <w:szCs w:val="24"/>
        </w:rPr>
        <w:t>Статья  36. Внесение изменений в Правил</w:t>
      </w:r>
      <w:bookmarkEnd w:id="43"/>
      <w:r>
        <w:rPr>
          <w:rFonts w:ascii="Times New Roman" w:hAnsi="Times New Roman"/>
          <w:i/>
          <w:sz w:val="24"/>
          <w:szCs w:val="24"/>
        </w:rPr>
        <w:t>а.</w:t>
      </w:r>
    </w:p>
    <w:p w:rsidR="00664F1F" w:rsidRDefault="00664F1F" w:rsidP="00664F1F">
      <w:pPr>
        <w:shd w:val="clear" w:color="auto" w:fill="FFFFFF"/>
        <w:tabs>
          <w:tab w:val="left" w:pos="264"/>
        </w:tabs>
        <w:spacing w:after="0"/>
        <w:ind w:firstLine="551"/>
        <w:jc w:val="both"/>
        <w:rPr>
          <w:rFonts w:ascii="Times New Roman" w:hAnsi="Times New Roman"/>
          <w:color w:val="000000"/>
          <w:sz w:val="24"/>
          <w:szCs w:val="24"/>
        </w:rPr>
      </w:pPr>
      <w:r>
        <w:rPr>
          <w:color w:val="000000"/>
        </w:rPr>
        <w:t>1.</w:t>
      </w:r>
      <w:r>
        <w:rPr>
          <w:color w:val="000000"/>
        </w:rPr>
        <w:tab/>
        <w:t xml:space="preserve"> Обращение, содержащее обоснование необходимости внесения изменений в настоящие Правила, а также соответствующие предложения, направляется председателю комиссии по землепользованию и застройке.</w:t>
      </w:r>
    </w:p>
    <w:p w:rsidR="00664F1F" w:rsidRDefault="00664F1F" w:rsidP="00664F1F">
      <w:pPr>
        <w:shd w:val="clear" w:color="auto" w:fill="FFFFFF"/>
        <w:spacing w:after="0"/>
        <w:ind w:firstLine="551"/>
        <w:jc w:val="both"/>
        <w:rPr>
          <w:color w:val="000000"/>
        </w:rPr>
      </w:pPr>
      <w:r>
        <w:rPr>
          <w:color w:val="000000"/>
        </w:rPr>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664F1F" w:rsidRDefault="00664F1F" w:rsidP="00664F1F">
      <w:pPr>
        <w:shd w:val="clear" w:color="auto" w:fill="FFFFFF"/>
        <w:spacing w:after="0"/>
        <w:ind w:firstLine="551"/>
        <w:jc w:val="both"/>
        <w:rPr>
          <w:color w:val="000000"/>
        </w:rPr>
      </w:pPr>
      <w:r>
        <w:rPr>
          <w:color w:val="000000"/>
        </w:rPr>
        <w:t>Обращение регистрируется, и его копия не позднее следующего рабочего дня после поступления направляется председателю комиссии по землепользованию и застройке. Председатель Комиссии в течение 10 дней принимает решение о рассмотрении обращения, либо об отказе в рассмотрении обращения с обоснованием причин и информирует об это заявителя.</w:t>
      </w:r>
    </w:p>
    <w:p w:rsidR="00664F1F" w:rsidRDefault="00664F1F" w:rsidP="00664F1F">
      <w:pPr>
        <w:shd w:val="clear" w:color="auto" w:fill="FFFFFF"/>
        <w:spacing w:after="0"/>
        <w:ind w:firstLine="551"/>
        <w:jc w:val="both"/>
        <w:rPr>
          <w:color w:val="000000"/>
        </w:rPr>
      </w:pPr>
      <w:r>
        <w:rPr>
          <w:color w:val="000000"/>
        </w:rPr>
        <w:t>В случае принятия решения о рассмотрении обращения председатель Комиссии обеспечивает подготовку соответствующего заключения или проведение публичных слушаний в порядке и сроки, определенные статьей 32 настоящих Правил.</w:t>
      </w:r>
    </w:p>
    <w:p w:rsidR="00664F1F" w:rsidRDefault="00664F1F" w:rsidP="00664F1F">
      <w:pPr>
        <w:shd w:val="clear" w:color="auto" w:fill="FFFFFF"/>
        <w:spacing w:after="0"/>
        <w:ind w:firstLine="551"/>
        <w:jc w:val="both"/>
        <w:rPr>
          <w:color w:val="000000"/>
        </w:rPr>
      </w:pPr>
      <w:r>
        <w:rPr>
          <w:color w:val="000000"/>
          <w:spacing w:val="3"/>
        </w:rPr>
        <w:lastRenderedPageBreak/>
        <w:t xml:space="preserve">На публичные слушания приглашаются правообладатели недвижимости, интересы которых </w:t>
      </w:r>
      <w:r>
        <w:rPr>
          <w:color w:val="000000"/>
        </w:rPr>
        <w:t>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664F1F" w:rsidRDefault="00664F1F" w:rsidP="00664F1F">
      <w:pPr>
        <w:shd w:val="clear" w:color="auto" w:fill="FFFFFF"/>
        <w:spacing w:after="0"/>
        <w:ind w:firstLine="551"/>
        <w:jc w:val="both"/>
        <w:rPr>
          <w:color w:val="000000"/>
        </w:rPr>
      </w:pPr>
      <w:r>
        <w:rPr>
          <w:color w:val="000000"/>
        </w:rPr>
        <w:t xml:space="preserve">Подготовленные по итогам публичных слушаний рекомендации Комиссии </w:t>
      </w:r>
      <w:r>
        <w:t>обеспечивает внесение изменений в проект правил землепользования и застройки и представляет указанный проект Главе местной администрации</w:t>
      </w:r>
      <w:r>
        <w:rPr>
          <w:color w:val="000000"/>
        </w:rPr>
        <w:t>,  который, не позднее 7 дней принимает решение.</w:t>
      </w:r>
    </w:p>
    <w:p w:rsidR="00664F1F" w:rsidRDefault="00664F1F" w:rsidP="00664F1F">
      <w:pPr>
        <w:shd w:val="clear" w:color="auto" w:fill="FFFFFF"/>
        <w:spacing w:after="0"/>
        <w:ind w:firstLine="551"/>
        <w:jc w:val="both"/>
        <w:rPr>
          <w:color w:val="000000"/>
        </w:rPr>
      </w:pPr>
      <w:r>
        <w:rPr>
          <w:color w:val="000000"/>
        </w:rPr>
        <w:t xml:space="preserve">В случае принятия положительного решения о внесении изменений в настоящие Правила,  </w:t>
      </w:r>
      <w:r>
        <w:rPr>
          <w:color w:val="000000"/>
          <w:spacing w:val="2"/>
        </w:rPr>
        <w:t xml:space="preserve">Глава администрации </w:t>
      </w:r>
      <w:r>
        <w:rPr>
          <w:color w:val="000000"/>
        </w:rPr>
        <w:t>муниципального образования</w:t>
      </w:r>
      <w:r>
        <w:rPr>
          <w:color w:val="000000"/>
          <w:spacing w:val="2"/>
        </w:rPr>
        <w:t xml:space="preserve"> направляет проект соответствующих </w:t>
      </w:r>
      <w:r>
        <w:rPr>
          <w:color w:val="000000"/>
        </w:rPr>
        <w:t>предложений в представительный орган муниципального образования.</w:t>
      </w:r>
    </w:p>
    <w:p w:rsidR="00664F1F" w:rsidRDefault="00664F1F" w:rsidP="00664F1F">
      <w:pPr>
        <w:shd w:val="clear" w:color="auto" w:fill="FFFFFF"/>
        <w:spacing w:after="0"/>
        <w:ind w:firstLine="551"/>
        <w:jc w:val="both"/>
        <w:rPr>
          <w:color w:val="000000"/>
        </w:rPr>
      </w:pPr>
      <w:r>
        <w:rPr>
          <w:color w:val="000000"/>
          <w:spacing w:val="1"/>
        </w:rPr>
        <w:t xml:space="preserve">Правовые акты об изменениях в настоящие Правила вступают в силу в день их опубликования в </w:t>
      </w:r>
      <w:r>
        <w:rPr>
          <w:color w:val="000000"/>
        </w:rPr>
        <w:t>средствах массовой информации.</w:t>
      </w:r>
    </w:p>
    <w:p w:rsidR="00664F1F" w:rsidRDefault="00664F1F" w:rsidP="00664F1F">
      <w:pPr>
        <w:widowControl w:val="0"/>
        <w:numPr>
          <w:ilvl w:val="0"/>
          <w:numId w:val="28"/>
        </w:numPr>
        <w:shd w:val="clear" w:color="auto" w:fill="FFFFFF"/>
        <w:tabs>
          <w:tab w:val="left" w:pos="316"/>
        </w:tabs>
        <w:suppressAutoHyphens/>
        <w:spacing w:after="0" w:line="240" w:lineRule="auto"/>
        <w:ind w:firstLine="551"/>
        <w:contextualSpacing/>
        <w:jc w:val="both"/>
        <w:rPr>
          <w:color w:val="000000"/>
        </w:rPr>
      </w:pPr>
      <w:proofErr w:type="gramStart"/>
      <w:r>
        <w:rPr>
          <w:color w:val="000000"/>
          <w:spacing w:val="4"/>
        </w:rPr>
        <w:t xml:space="preserve">Изменения в части 2, 3 настоящих Правил, касающиеся границ территориальных зон, видов и </w:t>
      </w:r>
      <w:r>
        <w:rPr>
          <w:color w:val="000000"/>
        </w:rPr>
        <w:t>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ОГД.</w:t>
      </w:r>
      <w:proofErr w:type="gramEnd"/>
    </w:p>
    <w:p w:rsidR="00664F1F" w:rsidRDefault="00664F1F" w:rsidP="00664F1F">
      <w:pPr>
        <w:shd w:val="clear" w:color="auto" w:fill="FFFFFF"/>
        <w:spacing w:after="0"/>
        <w:ind w:firstLine="551"/>
        <w:jc w:val="both"/>
        <w:rPr>
          <w:color w:val="000000"/>
        </w:rPr>
      </w:pPr>
      <w:proofErr w:type="gramStart"/>
      <w:r>
        <w:rPr>
          <w:color w:val="000000"/>
        </w:rPr>
        <w:t xml:space="preserve">Изменения статей  настоящих Правил могут быть внесены только при наличии положительных </w:t>
      </w:r>
      <w:r>
        <w:rPr>
          <w:color w:val="000000"/>
          <w:spacing w:val="1"/>
        </w:rPr>
        <w:t>заключений соответственно уполномоченного государственного органа по охране и использованию</w:t>
      </w:r>
      <w:r>
        <w:rPr>
          <w:color w:val="000000"/>
        </w:rPr>
        <w:t xml:space="preserve"> объектов культурного наследия для статьи 62, уполномоченного органа в области охраны окружающей среды для статьи 59, уполномоченного органа в области санитарно-эпидемиологического надзора и  уполномоченного органа в области технического  надзора для статей 60-61 и уполномоченного органа в области  защиты населения  и</w:t>
      </w:r>
      <w:proofErr w:type="gramEnd"/>
      <w:r>
        <w:rPr>
          <w:color w:val="000000"/>
        </w:rPr>
        <w:t xml:space="preserve"> территорий от чрезвычайных  ситуаций  для статей 63.</w:t>
      </w:r>
    </w:p>
    <w:p w:rsidR="00664F1F" w:rsidRDefault="00664F1F" w:rsidP="00664F1F">
      <w:pPr>
        <w:spacing w:after="0"/>
        <w:jc w:val="center"/>
      </w:pPr>
    </w:p>
    <w:p w:rsidR="00664F1F" w:rsidRDefault="00664F1F" w:rsidP="00664F1F">
      <w:pPr>
        <w:pStyle w:val="1"/>
        <w:spacing w:before="0" w:after="0"/>
        <w:rPr>
          <w:rFonts w:ascii="Times New Roman" w:hAnsi="Times New Roman"/>
          <w:sz w:val="24"/>
          <w:szCs w:val="24"/>
        </w:rPr>
      </w:pPr>
      <w:bookmarkStart w:id="44" w:name="_Toc308681376"/>
      <w:bookmarkEnd w:id="44"/>
      <w:r>
        <w:rPr>
          <w:rFonts w:ascii="Times New Roman" w:hAnsi="Times New Roman"/>
          <w:sz w:val="24"/>
          <w:szCs w:val="24"/>
        </w:rPr>
        <w:t>1.7.   О регулировании иных вопросов землепользования и застройки</w:t>
      </w:r>
    </w:p>
    <w:p w:rsidR="00664F1F" w:rsidRDefault="00664F1F" w:rsidP="00664F1F">
      <w:pPr>
        <w:pStyle w:val="2"/>
        <w:spacing w:before="0"/>
        <w:jc w:val="center"/>
        <w:rPr>
          <w:rFonts w:ascii="Times New Roman" w:hAnsi="Times New Roman"/>
          <w:sz w:val="24"/>
          <w:szCs w:val="24"/>
        </w:rPr>
      </w:pPr>
      <w:bookmarkStart w:id="45" w:name="_Toc308681377"/>
      <w:bookmarkEnd w:id="45"/>
      <w:proofErr w:type="gramStart"/>
      <w:r>
        <w:rPr>
          <w:rFonts w:ascii="Times New Roman" w:hAnsi="Times New Roman"/>
          <w:i/>
          <w:sz w:val="24"/>
          <w:szCs w:val="24"/>
        </w:rPr>
        <w:t>Контроль за</w:t>
      </w:r>
      <w:proofErr w:type="gramEnd"/>
      <w:r>
        <w:rPr>
          <w:rFonts w:ascii="Times New Roman" w:hAnsi="Times New Roman"/>
          <w:i/>
          <w:sz w:val="24"/>
          <w:szCs w:val="24"/>
        </w:rPr>
        <w:t xml:space="preserve"> использованием объектов недвижимости</w:t>
      </w:r>
    </w:p>
    <w:p w:rsidR="00664F1F" w:rsidRDefault="00664F1F" w:rsidP="00664F1F">
      <w:pPr>
        <w:spacing w:after="0"/>
        <w:rPr>
          <w:rFonts w:ascii="Times New Roman" w:hAnsi="Times New Roman"/>
          <w:sz w:val="24"/>
          <w:szCs w:val="24"/>
        </w:rPr>
      </w:pPr>
    </w:p>
    <w:p w:rsidR="00664F1F" w:rsidRDefault="00664F1F" w:rsidP="00664F1F">
      <w:pPr>
        <w:shd w:val="clear" w:color="auto" w:fill="FFFFFF"/>
        <w:spacing w:after="0"/>
        <w:ind w:firstLine="551"/>
        <w:rPr>
          <w:color w:val="000000"/>
        </w:rPr>
      </w:pPr>
      <w:r>
        <w:rPr>
          <w:b/>
        </w:rPr>
        <w:t xml:space="preserve">Статья 37. </w:t>
      </w:r>
      <w:proofErr w:type="gramStart"/>
      <w:r>
        <w:rPr>
          <w:b/>
          <w:color w:val="000000"/>
        </w:rPr>
        <w:t>Контроль за</w:t>
      </w:r>
      <w:proofErr w:type="gramEnd"/>
      <w:r>
        <w:rPr>
          <w:b/>
          <w:color w:val="000000"/>
        </w:rPr>
        <w:t xml:space="preserve"> использованием объектов недвижимости</w:t>
      </w:r>
      <w:r>
        <w:rPr>
          <w:color w:val="000000"/>
        </w:rPr>
        <w:t xml:space="preserve"> осуществляют должностные лица надзорных и </w:t>
      </w:r>
      <w:r>
        <w:rPr>
          <w:color w:val="000000"/>
          <w:spacing w:val="2"/>
        </w:rPr>
        <w:t xml:space="preserve">контролирующих органов, которым в соответствии с законодательством предоставлены такие </w:t>
      </w:r>
      <w:r>
        <w:rPr>
          <w:color w:val="000000"/>
        </w:rPr>
        <w:t>полномочия.</w:t>
      </w:r>
    </w:p>
    <w:p w:rsidR="00664F1F" w:rsidRDefault="00664F1F" w:rsidP="00664F1F">
      <w:pPr>
        <w:shd w:val="clear" w:color="auto" w:fill="FFFFFF"/>
        <w:spacing w:after="0"/>
        <w:ind w:firstLine="551"/>
        <w:rPr>
          <w:color w:val="000000"/>
        </w:rPr>
      </w:pPr>
      <w:r>
        <w:rPr>
          <w:color w:val="000000"/>
        </w:rPr>
        <w:t xml:space="preserve">Должностные лица надзорных и контролирующих органов, действуя в соответствии с законодательством, </w:t>
      </w:r>
      <w:r>
        <w:rPr>
          <w:color w:val="000000"/>
          <w:spacing w:val="4"/>
        </w:rPr>
        <w:t xml:space="preserve">вправе производить наружный и внутренний осмотр объектов недвижимости, получать от </w:t>
      </w:r>
      <w:r>
        <w:rPr>
          <w:color w:val="000000"/>
          <w:spacing w:val="2"/>
        </w:rPr>
        <w:t xml:space="preserve">правообладателей недвижимости необходимую информацию, знакомиться с документацией, </w:t>
      </w:r>
      <w:r>
        <w:rPr>
          <w:color w:val="000000"/>
        </w:rPr>
        <w:t>относящейся к использованию и изменению объектов недвижимости.</w:t>
      </w:r>
    </w:p>
    <w:p w:rsidR="00664F1F" w:rsidRDefault="00664F1F" w:rsidP="00664F1F">
      <w:pPr>
        <w:shd w:val="clear" w:color="auto" w:fill="FFFFFF"/>
        <w:spacing w:after="0"/>
        <w:ind w:firstLine="551"/>
        <w:rPr>
          <w:color w:val="000000"/>
        </w:rPr>
      </w:pPr>
      <w:r>
        <w:rPr>
          <w:color w:val="000000"/>
        </w:rP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664F1F" w:rsidRDefault="00664F1F" w:rsidP="00664F1F">
      <w:pPr>
        <w:pStyle w:val="2"/>
        <w:spacing w:before="0"/>
        <w:rPr>
          <w:rFonts w:ascii="Times New Roman" w:hAnsi="Times New Roman"/>
          <w:color w:val="auto"/>
          <w:sz w:val="24"/>
          <w:szCs w:val="24"/>
        </w:rPr>
      </w:pPr>
      <w:r>
        <w:rPr>
          <w:rFonts w:ascii="Times New Roman" w:hAnsi="Times New Roman"/>
          <w:i/>
          <w:sz w:val="24"/>
          <w:szCs w:val="24"/>
        </w:rPr>
        <w:t xml:space="preserve">Статья 38. </w:t>
      </w:r>
      <w:r>
        <w:rPr>
          <w:rFonts w:ascii="Times New Roman" w:hAnsi="Times New Roman"/>
          <w:sz w:val="24"/>
          <w:szCs w:val="24"/>
        </w:rPr>
        <w:t xml:space="preserve"> </w:t>
      </w:r>
      <w:bookmarkStart w:id="46" w:name="_Toc308681378"/>
      <w:r>
        <w:rPr>
          <w:rFonts w:ascii="Times New Roman" w:hAnsi="Times New Roman"/>
          <w:i/>
          <w:sz w:val="24"/>
          <w:szCs w:val="24"/>
        </w:rPr>
        <w:t>Ответственность за нарушения Правил</w:t>
      </w:r>
      <w:bookmarkEnd w:id="46"/>
      <w:r>
        <w:rPr>
          <w:rFonts w:ascii="Times New Roman" w:hAnsi="Times New Roman"/>
          <w:i/>
          <w:sz w:val="24"/>
          <w:szCs w:val="24"/>
        </w:rPr>
        <w:t>.</w:t>
      </w:r>
    </w:p>
    <w:p w:rsidR="00664F1F" w:rsidRDefault="00664F1F" w:rsidP="00664F1F">
      <w:pPr>
        <w:shd w:val="clear" w:color="auto" w:fill="FFFFFF"/>
        <w:spacing w:after="0"/>
        <w:ind w:firstLine="551"/>
        <w:rPr>
          <w:rFonts w:ascii="Times New Roman" w:hAnsi="Times New Roman"/>
          <w:color w:val="000000"/>
          <w:sz w:val="24"/>
          <w:szCs w:val="24"/>
        </w:rPr>
      </w:pPr>
      <w:r>
        <w:rPr>
          <w:color w:val="000000"/>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Тульской области, иными нормативными правовыми актами.</w:t>
      </w:r>
    </w:p>
    <w:p w:rsidR="00664F1F" w:rsidRDefault="00664F1F" w:rsidP="00664F1F">
      <w:pPr>
        <w:spacing w:after="0"/>
      </w:pPr>
    </w:p>
    <w:p w:rsidR="00664F1F" w:rsidRDefault="00664F1F" w:rsidP="00664F1F">
      <w:pPr>
        <w:pStyle w:val="1"/>
        <w:spacing w:before="0" w:after="0"/>
        <w:rPr>
          <w:rFonts w:ascii="Times New Roman" w:hAnsi="Times New Roman"/>
          <w:sz w:val="24"/>
          <w:szCs w:val="24"/>
        </w:rPr>
      </w:pPr>
      <w:r>
        <w:rPr>
          <w:rFonts w:ascii="Times New Roman" w:hAnsi="Times New Roman"/>
          <w:sz w:val="24"/>
          <w:szCs w:val="24"/>
        </w:rPr>
        <w:t>ЧАСТЬ 2. ГРАДОСТРОИТЕЛЬНЫЕ РЕГЛАМЕНТЫ, УСТАНАВЛИВАЕМЫЕ НА ТЕРРИТОРИИ</w:t>
      </w:r>
    </w:p>
    <w:p w:rsidR="00664F1F" w:rsidRDefault="00664F1F" w:rsidP="00664F1F">
      <w:pPr>
        <w:pStyle w:val="1"/>
        <w:spacing w:before="0" w:after="0"/>
        <w:rPr>
          <w:rFonts w:ascii="Times New Roman" w:hAnsi="Times New Roman"/>
          <w:sz w:val="24"/>
          <w:szCs w:val="24"/>
        </w:rPr>
      </w:pPr>
      <w:bookmarkStart w:id="47" w:name="_Toc308681379"/>
      <w:bookmarkEnd w:id="47"/>
      <w:r>
        <w:rPr>
          <w:rFonts w:ascii="Times New Roman" w:hAnsi="Times New Roman"/>
          <w:sz w:val="24"/>
          <w:szCs w:val="24"/>
        </w:rPr>
        <w:t>МУНИЦИПАЛЬНОГО ОБРАЗОВАНИЯ.</w:t>
      </w:r>
    </w:p>
    <w:p w:rsidR="00664F1F" w:rsidRDefault="00664F1F" w:rsidP="00664F1F">
      <w:pPr>
        <w:rPr>
          <w:rFonts w:ascii="Times New Roman" w:hAnsi="Times New Roman"/>
          <w:sz w:val="24"/>
          <w:szCs w:val="24"/>
        </w:rPr>
      </w:pPr>
    </w:p>
    <w:p w:rsidR="00664F1F" w:rsidRDefault="00664F1F" w:rsidP="00664F1F">
      <w:pPr>
        <w:pStyle w:val="2"/>
        <w:widowControl w:val="0"/>
        <w:spacing w:before="0"/>
        <w:contextualSpacing/>
        <w:jc w:val="both"/>
        <w:rPr>
          <w:rFonts w:ascii="Times New Roman" w:hAnsi="Times New Roman"/>
          <w:sz w:val="24"/>
          <w:szCs w:val="24"/>
        </w:rPr>
      </w:pPr>
      <w:r>
        <w:rPr>
          <w:rFonts w:ascii="Times New Roman" w:hAnsi="Times New Roman"/>
          <w:i/>
          <w:sz w:val="24"/>
          <w:szCs w:val="24"/>
        </w:rPr>
        <w:lastRenderedPageBreak/>
        <w:t>Статья 39.</w:t>
      </w:r>
      <w:bookmarkStart w:id="48" w:name="_Toc308681380"/>
      <w:bookmarkEnd w:id="48"/>
      <w:r>
        <w:rPr>
          <w:rFonts w:ascii="Times New Roman" w:hAnsi="Times New Roman"/>
          <w:i/>
          <w:sz w:val="24"/>
          <w:szCs w:val="24"/>
        </w:rPr>
        <w:t xml:space="preserve"> Территориальные зоны, градостроительные регламенты и их применение</w:t>
      </w:r>
    </w:p>
    <w:p w:rsidR="00664F1F" w:rsidRDefault="00664F1F" w:rsidP="00664F1F">
      <w:pPr>
        <w:shd w:val="clear" w:color="auto" w:fill="FFFFFF"/>
        <w:tabs>
          <w:tab w:val="left" w:pos="316"/>
        </w:tabs>
        <w:spacing w:after="0"/>
        <w:ind w:firstLine="551"/>
        <w:jc w:val="both"/>
        <w:rPr>
          <w:rFonts w:ascii="Times New Roman" w:hAnsi="Times New Roman"/>
          <w:color w:val="000000"/>
          <w:sz w:val="24"/>
          <w:szCs w:val="24"/>
        </w:rPr>
      </w:pPr>
      <w:r>
        <w:rPr>
          <w:color w:val="000000"/>
        </w:rPr>
        <w:t xml:space="preserve">1.  </w:t>
      </w:r>
      <w:r>
        <w:rPr>
          <w:color w:val="000000"/>
          <w:spacing w:val="3"/>
        </w:rPr>
        <w:t xml:space="preserve">Решения, по землепользованию и застройке на территории муниципального образования, принимаются в </w:t>
      </w:r>
      <w:r>
        <w:rPr>
          <w:color w:val="000000"/>
        </w:rPr>
        <w:t>соответствии    с   документами   территориального    планирования,   включая    генеральный    план    и документацию по планировке территории органами местного самоуправления муниципального образования.</w:t>
      </w:r>
    </w:p>
    <w:p w:rsidR="00664F1F" w:rsidRDefault="00664F1F" w:rsidP="00664F1F">
      <w:pPr>
        <w:shd w:val="clear" w:color="auto" w:fill="FFFFFF"/>
        <w:spacing w:after="0"/>
        <w:ind w:firstLine="551"/>
        <w:jc w:val="both"/>
        <w:rPr>
          <w:color w:val="000000"/>
        </w:rPr>
      </w:pPr>
      <w:r>
        <w:rPr>
          <w:color w:val="000000"/>
          <w:spacing w:val="2"/>
        </w:rPr>
        <w:t xml:space="preserve">Решения принимаются на основе установленных настоящими Правилами градостроительных </w:t>
      </w:r>
      <w:r>
        <w:rPr>
          <w:color w:val="000000"/>
        </w:rPr>
        <w:t>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w:t>
      </w:r>
    </w:p>
    <w:p w:rsidR="00664F1F" w:rsidRDefault="00664F1F" w:rsidP="00664F1F">
      <w:pPr>
        <w:shd w:val="clear" w:color="auto" w:fill="FFFFFF"/>
        <w:spacing w:after="0"/>
        <w:ind w:firstLine="551"/>
        <w:jc w:val="both"/>
        <w:rPr>
          <w:color w:val="000000"/>
        </w:rPr>
      </w:pPr>
      <w:r>
        <w:rPr>
          <w:color w:val="000000"/>
        </w:rPr>
        <w:t>Действие градостроительных регламентов не распространяется на земельные участки:</w:t>
      </w:r>
    </w:p>
    <w:p w:rsidR="00664F1F" w:rsidRDefault="00664F1F" w:rsidP="00664F1F">
      <w:pPr>
        <w:pStyle w:val="-2"/>
        <w:numPr>
          <w:ilvl w:val="0"/>
          <w:numId w:val="3"/>
        </w:numPr>
        <w:spacing w:before="0" w:after="0"/>
        <w:ind w:left="0" w:firstLine="567"/>
        <w:rPr>
          <w:szCs w:val="24"/>
        </w:rPr>
      </w:pPr>
      <w:proofErr w:type="gramStart"/>
      <w:r>
        <w:rPr>
          <w:szCs w:val="24"/>
        </w:rPr>
        <w:t>состоящих в едином государственном реестре объектов культурного наследия недвижимых объектов культурного наследия и вновь выявленных объектов, представляющих историко-культурную ценность, в отношении   которых   уполномоченными   органами   принимаются   решения   о   режиме   содержания, параметрах и характеристиках реставрации, консервации, воссоздания, ремонта и приспособления в индивидуальном порядке (вне системы градостроительного зонирования) согласно законодательству об объектах культурного наследия;</w:t>
      </w:r>
      <w:proofErr w:type="gramEnd"/>
    </w:p>
    <w:p w:rsidR="00664F1F" w:rsidRDefault="00664F1F" w:rsidP="00664F1F">
      <w:pPr>
        <w:pStyle w:val="-2"/>
        <w:numPr>
          <w:ilvl w:val="0"/>
          <w:numId w:val="3"/>
        </w:numPr>
        <w:spacing w:before="0" w:after="0"/>
        <w:ind w:left="0" w:firstLine="567"/>
        <w:rPr>
          <w:szCs w:val="24"/>
        </w:rPr>
      </w:pPr>
      <w:r>
        <w:rPr>
          <w:szCs w:val="24"/>
        </w:rPr>
        <w:t xml:space="preserve">в границах особо охраняемых природных территорий, </w:t>
      </w:r>
      <w:proofErr w:type="gramStart"/>
      <w:r>
        <w:rPr>
          <w:szCs w:val="24"/>
        </w:rPr>
        <w:t>решения</w:t>
      </w:r>
      <w:proofErr w:type="gramEnd"/>
      <w:r>
        <w:rPr>
          <w:szCs w:val="24"/>
        </w:rPr>
        <w:t xml:space="preserve"> по использованию которых принимаются вне   системы   градостроительного   зонирования   согласно   законодательству   об   особо   охраняемых природных территориях;</w:t>
      </w:r>
    </w:p>
    <w:p w:rsidR="00664F1F" w:rsidRDefault="00664F1F" w:rsidP="00664F1F">
      <w:pPr>
        <w:pStyle w:val="-2"/>
        <w:numPr>
          <w:ilvl w:val="0"/>
          <w:numId w:val="3"/>
        </w:numPr>
        <w:spacing w:before="0" w:after="0"/>
        <w:ind w:left="0" w:firstLine="567"/>
        <w:rPr>
          <w:szCs w:val="24"/>
        </w:rPr>
      </w:pPr>
      <w:r>
        <w:rPr>
          <w:szCs w:val="24"/>
        </w:rPr>
        <w:t>в границах территорий общего пользования;</w:t>
      </w:r>
    </w:p>
    <w:p w:rsidR="00664F1F" w:rsidRDefault="00664F1F" w:rsidP="00664F1F">
      <w:pPr>
        <w:pStyle w:val="-2"/>
        <w:numPr>
          <w:ilvl w:val="0"/>
          <w:numId w:val="3"/>
        </w:numPr>
        <w:spacing w:before="0" w:after="0"/>
        <w:ind w:left="0" w:firstLine="567"/>
        <w:rPr>
          <w:szCs w:val="24"/>
        </w:rPr>
      </w:pPr>
      <w:proofErr w:type="gramStart"/>
      <w:r>
        <w:rPr>
          <w:szCs w:val="24"/>
        </w:rPr>
        <w:t>транспортных и инженерно-технические коммуникаций, в том числе железных дорог, автомобильных магистралей, улиц, дорог, проездов, иных линейных объектов, использование которых определяется их индивидуальным целевым назначением.</w:t>
      </w:r>
      <w:proofErr w:type="gramEnd"/>
    </w:p>
    <w:p w:rsidR="00664F1F" w:rsidRDefault="00664F1F" w:rsidP="00664F1F">
      <w:pPr>
        <w:shd w:val="clear" w:color="auto" w:fill="FFFFFF"/>
        <w:tabs>
          <w:tab w:val="left" w:pos="300"/>
        </w:tabs>
        <w:spacing w:after="0"/>
        <w:ind w:firstLine="551"/>
        <w:jc w:val="both"/>
        <w:rPr>
          <w:color w:val="000000"/>
          <w:szCs w:val="24"/>
        </w:rPr>
      </w:pPr>
      <w:r>
        <w:rPr>
          <w:color w:val="000000"/>
        </w:rPr>
        <w:t>2. На двух видах карт в части 3 настоящих Правил выделены:</w:t>
      </w:r>
    </w:p>
    <w:p w:rsidR="00664F1F" w:rsidRDefault="00664F1F" w:rsidP="00664F1F">
      <w:pPr>
        <w:shd w:val="clear" w:color="auto" w:fill="FFFFFF"/>
        <w:tabs>
          <w:tab w:val="left" w:pos="348"/>
        </w:tabs>
        <w:spacing w:after="0"/>
        <w:ind w:firstLine="551"/>
        <w:jc w:val="both"/>
        <w:rPr>
          <w:color w:val="000000"/>
        </w:rPr>
      </w:pPr>
      <w:r>
        <w:rPr>
          <w:color w:val="000000"/>
        </w:rPr>
        <w:t>1)</w:t>
      </w:r>
      <w:r>
        <w:rPr>
          <w:color w:val="000000"/>
        </w:rPr>
        <w:tab/>
        <w:t xml:space="preserve">территориальные  зоны  -  на   карте   градостроительного  </w:t>
      </w:r>
      <w:proofErr w:type="gramStart"/>
      <w:r>
        <w:rPr>
          <w:color w:val="000000"/>
        </w:rPr>
        <w:t>зонирования  территории органов местного самоуправления муниципального образования</w:t>
      </w:r>
      <w:proofErr w:type="gramEnd"/>
      <w:r>
        <w:rPr>
          <w:color w:val="000000"/>
        </w:rPr>
        <w:t xml:space="preserve"> </w:t>
      </w:r>
    </w:p>
    <w:p w:rsidR="00664F1F" w:rsidRDefault="00664F1F" w:rsidP="00664F1F">
      <w:pPr>
        <w:shd w:val="clear" w:color="auto" w:fill="FFFFFF"/>
        <w:tabs>
          <w:tab w:val="left" w:pos="244"/>
        </w:tabs>
        <w:spacing w:after="0"/>
        <w:ind w:firstLine="551"/>
        <w:jc w:val="both"/>
        <w:rPr>
          <w:color w:val="000000"/>
        </w:rPr>
      </w:pPr>
      <w:r>
        <w:rPr>
          <w:color w:val="000000"/>
        </w:rPr>
        <w:t>2)</w:t>
      </w:r>
      <w:r>
        <w:rPr>
          <w:color w:val="000000"/>
        </w:rPr>
        <w:tab/>
        <w:t>зоны с особыми условиями использования территорий:</w:t>
      </w:r>
    </w:p>
    <w:p w:rsidR="00664F1F" w:rsidRDefault="00664F1F" w:rsidP="00664F1F">
      <w:pPr>
        <w:shd w:val="clear" w:color="auto" w:fill="FFFFFF"/>
        <w:tabs>
          <w:tab w:val="left" w:pos="244"/>
        </w:tabs>
        <w:spacing w:after="0"/>
        <w:ind w:firstLine="551"/>
        <w:jc w:val="both"/>
        <w:rPr>
          <w:color w:val="000000"/>
        </w:rPr>
      </w:pPr>
      <w:r>
        <w:rPr>
          <w:color w:val="000000"/>
        </w:rPr>
        <w:t>а) зоны действия ограничений по условиям охраны объектов культурного наследия;</w:t>
      </w:r>
    </w:p>
    <w:p w:rsidR="00664F1F" w:rsidRDefault="00664F1F" w:rsidP="00664F1F">
      <w:pPr>
        <w:shd w:val="clear" w:color="auto" w:fill="FFFFFF"/>
        <w:tabs>
          <w:tab w:val="left" w:pos="244"/>
        </w:tabs>
        <w:spacing w:after="0"/>
        <w:ind w:firstLine="551"/>
        <w:jc w:val="both"/>
        <w:rPr>
          <w:color w:val="000000"/>
        </w:rPr>
      </w:pPr>
      <w:r>
        <w:rPr>
          <w:color w:val="000000"/>
        </w:rPr>
        <w:t>б) санитарно-защитные зоны, санитарные разрывы;</w:t>
      </w:r>
    </w:p>
    <w:p w:rsidR="00664F1F" w:rsidRDefault="00664F1F" w:rsidP="00664F1F">
      <w:pPr>
        <w:shd w:val="clear" w:color="auto" w:fill="FFFFFF"/>
        <w:tabs>
          <w:tab w:val="left" w:pos="244"/>
        </w:tabs>
        <w:spacing w:after="0"/>
        <w:ind w:firstLine="551"/>
        <w:jc w:val="both"/>
        <w:rPr>
          <w:color w:val="000000"/>
        </w:rPr>
      </w:pPr>
      <w:r>
        <w:rPr>
          <w:color w:val="000000"/>
        </w:rPr>
        <w:t>в) охранные зоны;</w:t>
      </w:r>
    </w:p>
    <w:p w:rsidR="00664F1F" w:rsidRDefault="00664F1F" w:rsidP="00664F1F">
      <w:pPr>
        <w:shd w:val="clear" w:color="auto" w:fill="FFFFFF"/>
        <w:tabs>
          <w:tab w:val="left" w:pos="244"/>
        </w:tabs>
        <w:spacing w:after="0"/>
        <w:ind w:firstLine="551"/>
        <w:jc w:val="both"/>
        <w:rPr>
          <w:color w:val="000000"/>
        </w:rPr>
      </w:pPr>
      <w:r>
        <w:rPr>
          <w:color w:val="000000"/>
        </w:rPr>
        <w:t xml:space="preserve">в) </w:t>
      </w:r>
      <w:proofErr w:type="spellStart"/>
      <w:r>
        <w:rPr>
          <w:color w:val="000000"/>
        </w:rPr>
        <w:t>водоохранные</w:t>
      </w:r>
      <w:proofErr w:type="spellEnd"/>
      <w:r>
        <w:rPr>
          <w:color w:val="000000"/>
        </w:rPr>
        <w:t xml:space="preserve"> зоны.</w:t>
      </w:r>
    </w:p>
    <w:p w:rsidR="00664F1F" w:rsidRDefault="00664F1F" w:rsidP="00664F1F">
      <w:pPr>
        <w:shd w:val="clear" w:color="auto" w:fill="FFFFFF"/>
        <w:tabs>
          <w:tab w:val="left" w:pos="284"/>
        </w:tabs>
        <w:spacing w:after="0"/>
        <w:ind w:firstLine="551"/>
        <w:jc w:val="both"/>
        <w:rPr>
          <w:color w:val="000000"/>
        </w:rPr>
      </w:pPr>
      <w:r>
        <w:rPr>
          <w:color w:val="000000"/>
        </w:rPr>
        <w:t xml:space="preserve">3.  На карте градостроительного </w:t>
      </w:r>
      <w:proofErr w:type="gramStart"/>
      <w:r>
        <w:rPr>
          <w:color w:val="000000"/>
        </w:rPr>
        <w:t>зонирования территории органов местного самоуправления муниципального образования</w:t>
      </w:r>
      <w:proofErr w:type="gramEnd"/>
      <w:r>
        <w:rPr>
          <w:color w:val="000000"/>
        </w:rPr>
        <w:t xml:space="preserve">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иных объектов недвижимости.</w:t>
      </w:r>
    </w:p>
    <w:p w:rsidR="00664F1F" w:rsidRDefault="00664F1F" w:rsidP="00664F1F">
      <w:pPr>
        <w:pStyle w:val="2"/>
        <w:widowControl w:val="0"/>
        <w:spacing w:before="0"/>
        <w:contextualSpacing/>
        <w:jc w:val="both"/>
        <w:rPr>
          <w:rFonts w:ascii="Times New Roman" w:hAnsi="Times New Roman"/>
          <w:color w:val="auto"/>
          <w:sz w:val="24"/>
          <w:szCs w:val="24"/>
        </w:rPr>
      </w:pPr>
      <w:r>
        <w:rPr>
          <w:rFonts w:ascii="Times New Roman" w:hAnsi="Times New Roman"/>
          <w:i/>
          <w:sz w:val="24"/>
          <w:szCs w:val="24"/>
        </w:rPr>
        <w:t xml:space="preserve">Статья 40. </w:t>
      </w:r>
      <w:bookmarkStart w:id="49" w:name="_Toc308681381"/>
      <w:bookmarkEnd w:id="49"/>
      <w:r>
        <w:rPr>
          <w:rFonts w:ascii="Times New Roman" w:hAnsi="Times New Roman"/>
          <w:i/>
          <w:sz w:val="24"/>
          <w:szCs w:val="24"/>
        </w:rPr>
        <w:t>Границы территориальных зон.</w:t>
      </w:r>
    </w:p>
    <w:p w:rsidR="00664F1F" w:rsidRDefault="00664F1F" w:rsidP="00664F1F">
      <w:pPr>
        <w:shd w:val="clear" w:color="auto" w:fill="FFFFFF"/>
        <w:spacing w:after="0"/>
        <w:ind w:firstLine="551"/>
        <w:jc w:val="both"/>
        <w:rPr>
          <w:rFonts w:ascii="Times New Roman" w:hAnsi="Times New Roman"/>
          <w:color w:val="000000"/>
          <w:sz w:val="24"/>
          <w:szCs w:val="24"/>
        </w:rPr>
      </w:pPr>
      <w:r>
        <w:rPr>
          <w:color w:val="000000"/>
          <w:spacing w:val="4"/>
        </w:rPr>
        <w:t xml:space="preserve">Границы территориальных зон должны отвечать требованию однозначной идентификации </w:t>
      </w:r>
      <w:r>
        <w:rPr>
          <w:color w:val="000000"/>
        </w:rPr>
        <w:t>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w:t>
      </w:r>
    </w:p>
    <w:p w:rsidR="00664F1F" w:rsidRDefault="00664F1F" w:rsidP="00664F1F">
      <w:pPr>
        <w:shd w:val="clear" w:color="auto" w:fill="FFFFFF"/>
        <w:spacing w:after="0"/>
        <w:ind w:firstLine="551"/>
        <w:jc w:val="both"/>
        <w:rPr>
          <w:color w:val="000000"/>
        </w:rPr>
      </w:pPr>
      <w:r>
        <w:rPr>
          <w:color w:val="000000"/>
        </w:rPr>
        <w:t>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w:t>
      </w:r>
    </w:p>
    <w:p w:rsidR="00664F1F" w:rsidRDefault="00664F1F" w:rsidP="00664F1F">
      <w:pPr>
        <w:shd w:val="clear" w:color="auto" w:fill="FFFFFF"/>
        <w:spacing w:after="0"/>
        <w:ind w:firstLine="551"/>
        <w:jc w:val="both"/>
        <w:rPr>
          <w:color w:val="000000"/>
        </w:rPr>
      </w:pPr>
      <w:r>
        <w:rPr>
          <w:color w:val="000000"/>
        </w:rPr>
        <w:t>В случаях, когда в пределах планировочных элементов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w:t>
      </w:r>
    </w:p>
    <w:p w:rsidR="00664F1F" w:rsidRDefault="00664F1F" w:rsidP="00664F1F">
      <w:pPr>
        <w:shd w:val="clear" w:color="auto" w:fill="FFFFFF"/>
        <w:spacing w:after="0"/>
        <w:ind w:firstLine="551"/>
        <w:jc w:val="both"/>
        <w:rPr>
          <w:color w:val="000000"/>
        </w:rPr>
      </w:pPr>
      <w:r>
        <w:rPr>
          <w:color w:val="000000"/>
        </w:rPr>
        <w:t xml:space="preserve">а) производятся с учетом установленных границ территориальных зон; </w:t>
      </w:r>
    </w:p>
    <w:p w:rsidR="00664F1F" w:rsidRDefault="00664F1F" w:rsidP="00664F1F">
      <w:pPr>
        <w:shd w:val="clear" w:color="auto" w:fill="FFFFFF"/>
        <w:spacing w:after="0"/>
        <w:ind w:firstLine="551"/>
        <w:jc w:val="both"/>
        <w:rPr>
          <w:color w:val="000000"/>
        </w:rPr>
      </w:pPr>
      <w:r>
        <w:rPr>
          <w:color w:val="000000"/>
        </w:rPr>
        <w:lastRenderedPageBreak/>
        <w:t>б) являются основанием для внесения изменений в настоящие Правила в части изменения ранее установленных границ территориальных зон.</w:t>
      </w:r>
    </w:p>
    <w:p w:rsidR="00664F1F" w:rsidRDefault="00664F1F" w:rsidP="00664F1F">
      <w:pPr>
        <w:shd w:val="clear" w:color="auto" w:fill="FFFFFF"/>
        <w:spacing w:after="0"/>
        <w:ind w:firstLine="551"/>
        <w:jc w:val="both"/>
        <w:rPr>
          <w:color w:val="000000"/>
        </w:rPr>
      </w:pPr>
      <w:r>
        <w:rPr>
          <w:color w:val="000000"/>
        </w:rPr>
        <w:t>Уточнение границ территориальных зон и установление новых границ территориальных зон.</w:t>
      </w:r>
    </w:p>
    <w:p w:rsidR="00664F1F" w:rsidRDefault="00664F1F" w:rsidP="00664F1F">
      <w:pPr>
        <w:shd w:val="clear" w:color="auto" w:fill="FFFFFF"/>
        <w:spacing w:after="0"/>
        <w:ind w:firstLine="551"/>
        <w:jc w:val="both"/>
        <w:rPr>
          <w:color w:val="000000"/>
        </w:rPr>
      </w:pPr>
      <w:r>
        <w:rPr>
          <w:color w:val="000000"/>
        </w:rPr>
        <w:t>Границы территориальных зон и градостроительные регламенты устанавливаются с учетом общности территориальных и параметрических характеристик недвижимости, а также требования о взаимном не причинении несоразмерного вреда друг другу рядом расположенными объектами недвижимости.</w:t>
      </w:r>
    </w:p>
    <w:p w:rsidR="00664F1F" w:rsidRDefault="00664F1F" w:rsidP="00664F1F">
      <w:pPr>
        <w:shd w:val="clear" w:color="auto" w:fill="FFFFFF"/>
        <w:spacing w:after="0"/>
        <w:ind w:firstLine="551"/>
        <w:jc w:val="both"/>
        <w:rPr>
          <w:color w:val="000000"/>
        </w:rPr>
      </w:pPr>
      <w:r>
        <w:rPr>
          <w:color w:val="000000"/>
        </w:rPr>
        <w:t xml:space="preserve">Границы территориальных зон на карте градостроительного зонирования могут устанавливаться </w:t>
      </w:r>
      <w:proofErr w:type="gramStart"/>
      <w:r>
        <w:rPr>
          <w:color w:val="000000"/>
        </w:rPr>
        <w:t>по</w:t>
      </w:r>
      <w:proofErr w:type="gramEnd"/>
      <w:r>
        <w:rPr>
          <w:color w:val="000000"/>
        </w:rPr>
        <w:t>:</w:t>
      </w:r>
    </w:p>
    <w:p w:rsidR="00664F1F" w:rsidRDefault="00664F1F" w:rsidP="00664F1F">
      <w:pPr>
        <w:pStyle w:val="-2"/>
        <w:numPr>
          <w:ilvl w:val="0"/>
          <w:numId w:val="3"/>
        </w:numPr>
        <w:spacing w:before="0" w:after="0"/>
        <w:ind w:left="0" w:firstLine="567"/>
        <w:rPr>
          <w:szCs w:val="24"/>
        </w:rPr>
      </w:pPr>
      <w:r>
        <w:rPr>
          <w:szCs w:val="24"/>
        </w:rPr>
        <w:t>центральным линиям магистралей, улиц, проездов;</w:t>
      </w:r>
    </w:p>
    <w:p w:rsidR="00664F1F" w:rsidRDefault="00664F1F" w:rsidP="00664F1F">
      <w:pPr>
        <w:pStyle w:val="-2"/>
        <w:numPr>
          <w:ilvl w:val="0"/>
          <w:numId w:val="3"/>
        </w:numPr>
        <w:spacing w:before="0" w:after="0"/>
        <w:ind w:left="0" w:firstLine="567"/>
        <w:rPr>
          <w:szCs w:val="24"/>
        </w:rPr>
      </w:pPr>
      <w:r>
        <w:rPr>
          <w:szCs w:val="24"/>
        </w:rPr>
        <w:t>красным линиям;</w:t>
      </w:r>
    </w:p>
    <w:p w:rsidR="00664F1F" w:rsidRDefault="00664F1F" w:rsidP="00664F1F">
      <w:pPr>
        <w:pStyle w:val="-2"/>
        <w:numPr>
          <w:ilvl w:val="0"/>
          <w:numId w:val="3"/>
        </w:numPr>
        <w:spacing w:before="0" w:after="0"/>
        <w:ind w:left="0" w:firstLine="567"/>
        <w:rPr>
          <w:szCs w:val="24"/>
        </w:rPr>
      </w:pPr>
      <w:r>
        <w:rPr>
          <w:szCs w:val="24"/>
        </w:rPr>
        <w:t>границам земельных участков;</w:t>
      </w:r>
    </w:p>
    <w:p w:rsidR="00664F1F" w:rsidRDefault="00664F1F" w:rsidP="00664F1F">
      <w:pPr>
        <w:pStyle w:val="-2"/>
        <w:numPr>
          <w:ilvl w:val="0"/>
          <w:numId w:val="3"/>
        </w:numPr>
        <w:spacing w:before="0" w:after="0"/>
        <w:ind w:left="0" w:firstLine="567"/>
        <w:rPr>
          <w:szCs w:val="24"/>
        </w:rPr>
      </w:pPr>
      <w:r>
        <w:rPr>
          <w:szCs w:val="24"/>
        </w:rPr>
        <w:t>границам или осям полос отвода для коммуникаций;</w:t>
      </w:r>
    </w:p>
    <w:p w:rsidR="00664F1F" w:rsidRDefault="00664F1F" w:rsidP="00664F1F">
      <w:pPr>
        <w:pStyle w:val="-2"/>
        <w:numPr>
          <w:ilvl w:val="0"/>
          <w:numId w:val="3"/>
        </w:numPr>
        <w:spacing w:before="0" w:after="0"/>
        <w:ind w:left="0" w:firstLine="567"/>
        <w:rPr>
          <w:szCs w:val="24"/>
        </w:rPr>
      </w:pPr>
      <w:r>
        <w:rPr>
          <w:szCs w:val="24"/>
        </w:rPr>
        <w:t>административным  границам органами местного самоуправления муниципального образования;</w:t>
      </w:r>
    </w:p>
    <w:p w:rsidR="00664F1F" w:rsidRDefault="00664F1F" w:rsidP="00664F1F">
      <w:pPr>
        <w:pStyle w:val="-2"/>
        <w:numPr>
          <w:ilvl w:val="0"/>
          <w:numId w:val="3"/>
        </w:numPr>
        <w:spacing w:before="0" w:after="0"/>
        <w:ind w:left="0" w:firstLine="567"/>
        <w:rPr>
          <w:szCs w:val="24"/>
        </w:rPr>
      </w:pPr>
      <w:r>
        <w:rPr>
          <w:szCs w:val="24"/>
        </w:rPr>
        <w:t>естественным границам природных объектов;</w:t>
      </w:r>
    </w:p>
    <w:p w:rsidR="00664F1F" w:rsidRDefault="00664F1F" w:rsidP="00664F1F">
      <w:pPr>
        <w:pStyle w:val="-2"/>
        <w:numPr>
          <w:ilvl w:val="0"/>
          <w:numId w:val="3"/>
        </w:numPr>
        <w:spacing w:before="0" w:after="0"/>
        <w:ind w:left="0" w:firstLine="567"/>
        <w:rPr>
          <w:szCs w:val="24"/>
        </w:rPr>
      </w:pPr>
      <w:r>
        <w:rPr>
          <w:szCs w:val="24"/>
        </w:rPr>
        <w:t>иным границам.</w:t>
      </w:r>
    </w:p>
    <w:p w:rsidR="00664F1F" w:rsidRDefault="00664F1F" w:rsidP="00664F1F">
      <w:pPr>
        <w:pStyle w:val="2"/>
        <w:widowControl w:val="0"/>
        <w:spacing w:before="0"/>
        <w:contextualSpacing/>
        <w:jc w:val="both"/>
        <w:rPr>
          <w:rFonts w:ascii="Times New Roman" w:hAnsi="Times New Roman"/>
          <w:sz w:val="24"/>
          <w:szCs w:val="24"/>
        </w:rPr>
      </w:pPr>
      <w:r>
        <w:rPr>
          <w:rFonts w:ascii="Times New Roman" w:hAnsi="Times New Roman"/>
          <w:sz w:val="24"/>
          <w:szCs w:val="24"/>
        </w:rPr>
        <w:t xml:space="preserve"> </w:t>
      </w:r>
      <w:bookmarkStart w:id="50" w:name="_Toc308681382"/>
      <w:bookmarkEnd w:id="50"/>
      <w:r>
        <w:rPr>
          <w:rFonts w:ascii="Times New Roman" w:hAnsi="Times New Roman"/>
          <w:i/>
          <w:sz w:val="24"/>
          <w:szCs w:val="24"/>
        </w:rPr>
        <w:t>Статья 41. Зоны особого использования территории.</w:t>
      </w:r>
    </w:p>
    <w:p w:rsidR="00664F1F" w:rsidRDefault="00664F1F" w:rsidP="00664F1F">
      <w:pPr>
        <w:shd w:val="clear" w:color="auto" w:fill="FFFFFF"/>
        <w:spacing w:after="0"/>
        <w:ind w:firstLine="551"/>
        <w:jc w:val="both"/>
        <w:rPr>
          <w:rFonts w:ascii="Times New Roman" w:hAnsi="Times New Roman"/>
          <w:color w:val="000000"/>
          <w:sz w:val="24"/>
          <w:szCs w:val="24"/>
        </w:rPr>
      </w:pPr>
      <w:r>
        <w:rPr>
          <w:color w:val="000000"/>
        </w:rPr>
        <w:t>Карты зон с особыми условиями территориями включаются в состав схемы градостроительного зонирования и могут быть сформированы в виде отдельных тематических карт.</w:t>
      </w:r>
    </w:p>
    <w:p w:rsidR="00664F1F" w:rsidRDefault="00664F1F" w:rsidP="00664F1F">
      <w:pPr>
        <w:spacing w:after="0"/>
        <w:jc w:val="both"/>
        <w:rPr>
          <w:b/>
        </w:rPr>
      </w:pPr>
      <w:bookmarkStart w:id="51" w:name="_Toc229458963"/>
      <w:bookmarkStart w:id="52" w:name="_Toc229459071"/>
      <w:bookmarkStart w:id="53" w:name="_Toc230066255"/>
      <w:bookmarkStart w:id="54" w:name="_Toc230067482"/>
      <w:r>
        <w:rPr>
          <w:b/>
        </w:rPr>
        <w:t>Зоны охраны объектов культурного наследия</w:t>
      </w:r>
      <w:bookmarkEnd w:id="51"/>
      <w:bookmarkEnd w:id="52"/>
      <w:bookmarkEnd w:id="53"/>
      <w:bookmarkEnd w:id="54"/>
      <w:r>
        <w:rPr>
          <w:b/>
        </w:rPr>
        <w:t>.</w:t>
      </w:r>
    </w:p>
    <w:p w:rsidR="00664F1F" w:rsidRDefault="00664F1F" w:rsidP="00664F1F">
      <w:pPr>
        <w:spacing w:after="0"/>
        <w:jc w:val="both"/>
        <w:rPr>
          <w:color w:val="000000"/>
        </w:rPr>
      </w:pPr>
      <w:r>
        <w:rPr>
          <w:color w:val="000000"/>
        </w:rPr>
        <w:t xml:space="preserve">На карте зон с особыми условиями использования территорий - карте зон действия ограничений по </w:t>
      </w:r>
      <w:r>
        <w:rPr>
          <w:color w:val="000000"/>
          <w:spacing w:val="1"/>
        </w:rPr>
        <w:t xml:space="preserve">условиям охраны объектов культурного наследия отображаются принятые в соответствии с </w:t>
      </w:r>
      <w:r>
        <w:rPr>
          <w:color w:val="000000"/>
        </w:rPr>
        <w:t xml:space="preserve">законодательством об охране </w:t>
      </w:r>
      <w:proofErr w:type="gramStart"/>
      <w:r>
        <w:rPr>
          <w:color w:val="000000"/>
        </w:rPr>
        <w:t>объектов культурного наследия решения проекта зон охраны объектов культурного</w:t>
      </w:r>
      <w:proofErr w:type="gramEnd"/>
      <w:r>
        <w:rPr>
          <w:color w:val="000000"/>
        </w:rPr>
        <w:t xml:space="preserve"> наследия, иных документов в части границ таких зон.</w:t>
      </w:r>
    </w:p>
    <w:p w:rsidR="00664F1F" w:rsidRDefault="00664F1F" w:rsidP="00664F1F">
      <w:pPr>
        <w:spacing w:after="0"/>
        <w:jc w:val="both"/>
        <w:rPr>
          <w:color w:val="000000"/>
        </w:rPr>
      </w:pPr>
      <w:r>
        <w:rPr>
          <w:color w:val="000000"/>
        </w:rPr>
        <w:t xml:space="preserve">В настоящие Правила включается описание определенных проектом зон охраны объектов культурного наследия, иными документами ограничений по условиям охраны объектов культурного наследия. Указанные ограничения действуют в пределах указанных зон и относятся </w:t>
      </w:r>
      <w:proofErr w:type="gramStart"/>
      <w:r>
        <w:rPr>
          <w:color w:val="000000"/>
        </w:rPr>
        <w:t>к</w:t>
      </w:r>
      <w:proofErr w:type="gramEnd"/>
      <w:r>
        <w:rPr>
          <w:color w:val="000000"/>
        </w:rPr>
        <w:t>:</w:t>
      </w:r>
    </w:p>
    <w:p w:rsidR="00664F1F" w:rsidRDefault="00664F1F" w:rsidP="00664F1F">
      <w:pPr>
        <w:pStyle w:val="-2"/>
        <w:numPr>
          <w:ilvl w:val="0"/>
          <w:numId w:val="3"/>
        </w:numPr>
        <w:spacing w:before="0" w:after="0"/>
        <w:ind w:left="0" w:firstLine="567"/>
        <w:rPr>
          <w:szCs w:val="24"/>
        </w:rPr>
      </w:pPr>
      <w:r>
        <w:rPr>
          <w:szCs w:val="24"/>
        </w:rPr>
        <w:t>масштабности исторически сложившейся среды (существующим зданиям, строениям, сооружениям) планируемых к созданию, реконструкции объектов недвижимости;</w:t>
      </w:r>
    </w:p>
    <w:p w:rsidR="00664F1F" w:rsidRDefault="00664F1F" w:rsidP="00664F1F">
      <w:pPr>
        <w:pStyle w:val="-2"/>
        <w:numPr>
          <w:ilvl w:val="0"/>
          <w:numId w:val="3"/>
        </w:numPr>
        <w:spacing w:before="0" w:after="0"/>
        <w:ind w:left="0" w:firstLine="567"/>
        <w:rPr>
          <w:szCs w:val="24"/>
        </w:rPr>
      </w:pPr>
      <w:r>
        <w:rPr>
          <w:szCs w:val="24"/>
        </w:rPr>
        <w:t>особенностям оформления фасадов вновь создаваемых, реконструируемых зданий в соответствии с исторически сложившимся архитектурным окружением.</w:t>
      </w:r>
    </w:p>
    <w:p w:rsidR="00664F1F" w:rsidRDefault="00664F1F" w:rsidP="00664F1F">
      <w:pPr>
        <w:spacing w:after="0"/>
        <w:jc w:val="both"/>
        <w:rPr>
          <w:color w:val="000000"/>
          <w:szCs w:val="24"/>
        </w:rPr>
      </w:pPr>
      <w:r>
        <w:rPr>
          <w:color w:val="000000"/>
        </w:rPr>
        <w:t xml:space="preserve">В пределах </w:t>
      </w:r>
      <w:proofErr w:type="gramStart"/>
      <w:r>
        <w:rPr>
          <w:color w:val="000000"/>
        </w:rPr>
        <w:t>границ зон охраны объектов культурного наследия</w:t>
      </w:r>
      <w:proofErr w:type="gramEnd"/>
      <w:r>
        <w:rPr>
          <w:color w:val="000000"/>
        </w:rPr>
        <w:t xml:space="preserve"> градостроительные регламенты, применяются с учетом ограничений по условиям охраны объектов культурного наследия.</w:t>
      </w:r>
      <w:bookmarkStart w:id="55" w:name="_Toc229458964"/>
      <w:bookmarkStart w:id="56" w:name="_Toc229459072"/>
      <w:bookmarkStart w:id="57" w:name="_Toc230066256"/>
      <w:bookmarkStart w:id="58" w:name="_Toc230067483"/>
      <w:r>
        <w:rPr>
          <w:color w:val="000000"/>
        </w:rPr>
        <w:t xml:space="preserve"> </w:t>
      </w:r>
    </w:p>
    <w:p w:rsidR="00664F1F" w:rsidRDefault="00664F1F" w:rsidP="00664F1F">
      <w:pPr>
        <w:spacing w:after="0"/>
        <w:jc w:val="both"/>
      </w:pPr>
      <w:r>
        <w:t>Зоны действия ограничений по экологическим и санитарно-эпидемиологическим условиям</w:t>
      </w:r>
      <w:bookmarkEnd w:id="55"/>
      <w:bookmarkEnd w:id="56"/>
      <w:bookmarkEnd w:id="57"/>
      <w:bookmarkEnd w:id="58"/>
      <w:r>
        <w:t>.</w:t>
      </w:r>
    </w:p>
    <w:p w:rsidR="00664F1F" w:rsidRDefault="00664F1F" w:rsidP="00664F1F">
      <w:pPr>
        <w:spacing w:after="0"/>
        <w:jc w:val="both"/>
      </w:pPr>
      <w:proofErr w:type="gramStart"/>
      <w:r>
        <w:t>На картах зон с особыми условиями использования территорий - зон действия ограничений по экологическим и санитарно-эпидемиологическим условиям (статьи 62, 63 настоящих Правил)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w:t>
      </w:r>
      <w:proofErr w:type="gramEnd"/>
    </w:p>
    <w:p w:rsidR="00664F1F" w:rsidRDefault="00664F1F" w:rsidP="00664F1F">
      <w:pPr>
        <w:spacing w:after="0"/>
        <w:jc w:val="both"/>
        <w:rPr>
          <w:color w:val="000000"/>
        </w:rPr>
      </w:pPr>
      <w:r>
        <w:rPr>
          <w:color w:val="000000"/>
        </w:rPr>
        <w:t xml:space="preserve">К земельным участкам, иным объектам недвижимости, расположенным в пределах зон ограничений, </w:t>
      </w:r>
      <w:r>
        <w:rPr>
          <w:color w:val="000000"/>
          <w:spacing w:val="2"/>
        </w:rPr>
        <w:t xml:space="preserve">отображенных на картах в соответствии со статьями 43,  градостроительные регламенты, </w:t>
      </w:r>
      <w:r>
        <w:rPr>
          <w:color w:val="000000"/>
        </w:rPr>
        <w:t>определенные применительно к соответствующим территориальным зонам статьей 46, применяются с учетом ограничений, описание которых содержится в статьях 49-60 настоящих Правил.</w:t>
      </w:r>
    </w:p>
    <w:p w:rsidR="00664F1F" w:rsidRDefault="00664F1F" w:rsidP="00664F1F">
      <w:pPr>
        <w:pStyle w:val="2"/>
        <w:widowControl w:val="0"/>
        <w:spacing w:before="0"/>
        <w:contextualSpacing/>
        <w:jc w:val="both"/>
        <w:rPr>
          <w:rFonts w:ascii="Times New Roman" w:hAnsi="Times New Roman"/>
          <w:color w:val="auto"/>
          <w:sz w:val="24"/>
          <w:szCs w:val="24"/>
        </w:rPr>
      </w:pPr>
      <w:r>
        <w:rPr>
          <w:rFonts w:ascii="Times New Roman" w:hAnsi="Times New Roman"/>
          <w:i/>
          <w:sz w:val="24"/>
          <w:szCs w:val="24"/>
        </w:rPr>
        <w:t xml:space="preserve">Статья 42. </w:t>
      </w:r>
      <w:bookmarkStart w:id="59" w:name="_Toc308681383"/>
      <w:bookmarkEnd w:id="59"/>
      <w:r>
        <w:rPr>
          <w:rFonts w:ascii="Times New Roman" w:hAnsi="Times New Roman"/>
          <w:i/>
          <w:sz w:val="24"/>
          <w:szCs w:val="24"/>
        </w:rPr>
        <w:t>Разрешенное использование объектов недвижимости в соответствии с градостроительным регламентом</w:t>
      </w:r>
    </w:p>
    <w:p w:rsidR="00664F1F" w:rsidRDefault="00664F1F" w:rsidP="00664F1F">
      <w:pPr>
        <w:shd w:val="clear" w:color="auto" w:fill="FFFFFF"/>
        <w:spacing w:after="0"/>
        <w:ind w:firstLine="551"/>
        <w:jc w:val="both"/>
        <w:rPr>
          <w:rFonts w:ascii="Times New Roman" w:hAnsi="Times New Roman"/>
          <w:color w:val="000000"/>
          <w:sz w:val="24"/>
          <w:szCs w:val="24"/>
        </w:rPr>
      </w:pPr>
      <w:r>
        <w:rPr>
          <w:color w:val="000000"/>
        </w:rPr>
        <w:t>1. Для каждого земельного участка, иного объекта недвижимости разрешенным считается такое использование, которое соответствует:</w:t>
      </w:r>
    </w:p>
    <w:p w:rsidR="00664F1F" w:rsidRDefault="00664F1F" w:rsidP="00664F1F">
      <w:pPr>
        <w:pStyle w:val="-2"/>
        <w:numPr>
          <w:ilvl w:val="0"/>
          <w:numId w:val="3"/>
        </w:numPr>
        <w:spacing w:before="0" w:after="0"/>
        <w:ind w:left="0" w:firstLine="567"/>
        <w:rPr>
          <w:szCs w:val="24"/>
        </w:rPr>
      </w:pPr>
      <w:r>
        <w:rPr>
          <w:szCs w:val="24"/>
        </w:rPr>
        <w:lastRenderedPageBreak/>
        <w:t>виду использования земельного участка;</w:t>
      </w:r>
    </w:p>
    <w:p w:rsidR="00664F1F" w:rsidRDefault="00664F1F" w:rsidP="00664F1F">
      <w:pPr>
        <w:pStyle w:val="-2"/>
        <w:numPr>
          <w:ilvl w:val="0"/>
          <w:numId w:val="3"/>
        </w:numPr>
        <w:spacing w:before="0" w:after="0"/>
        <w:ind w:left="0" w:firstLine="567"/>
        <w:rPr>
          <w:szCs w:val="24"/>
        </w:rPr>
      </w:pPr>
      <w:r>
        <w:rPr>
          <w:szCs w:val="24"/>
        </w:rPr>
        <w:t>градостроительным регламентам настоящих Правил;</w:t>
      </w:r>
    </w:p>
    <w:p w:rsidR="00664F1F" w:rsidRDefault="00664F1F" w:rsidP="00664F1F">
      <w:pPr>
        <w:pStyle w:val="-2"/>
        <w:numPr>
          <w:ilvl w:val="0"/>
          <w:numId w:val="3"/>
        </w:numPr>
        <w:spacing w:before="0" w:after="0"/>
        <w:ind w:left="0" w:firstLine="567"/>
        <w:rPr>
          <w:szCs w:val="24"/>
        </w:rPr>
      </w:pPr>
      <w:r>
        <w:rPr>
          <w:spacing w:val="1"/>
          <w:szCs w:val="24"/>
        </w:rPr>
        <w:t xml:space="preserve">ограничениям по условиям охраны объектов культурного наследия - в случаях, когда земельный </w:t>
      </w:r>
      <w:r>
        <w:rPr>
          <w:spacing w:val="0"/>
          <w:szCs w:val="24"/>
        </w:rPr>
        <w:t>участок, иной объект недвижимости расположен в зоне охраны объектов культурного наследия;</w:t>
      </w:r>
    </w:p>
    <w:p w:rsidR="00664F1F" w:rsidRDefault="00664F1F" w:rsidP="00664F1F">
      <w:pPr>
        <w:pStyle w:val="-2"/>
        <w:numPr>
          <w:ilvl w:val="0"/>
          <w:numId w:val="3"/>
        </w:numPr>
        <w:spacing w:before="0" w:after="0"/>
        <w:ind w:left="0" w:firstLine="567"/>
        <w:rPr>
          <w:szCs w:val="24"/>
        </w:rPr>
      </w:pPr>
      <w:r>
        <w:rPr>
          <w:spacing w:val="0"/>
          <w:szCs w:val="24"/>
        </w:rPr>
        <w:t>ограничениям  по  экологическим   и  санитарно-эпидемиологическим  условиям  в  случаях,   когда земельный   участок,   иной   объект   недвижимости   расположен   в   зонах   действия   соответствующих ограничений;</w:t>
      </w:r>
    </w:p>
    <w:p w:rsidR="00664F1F" w:rsidRDefault="00664F1F" w:rsidP="00664F1F">
      <w:pPr>
        <w:pStyle w:val="-2"/>
        <w:numPr>
          <w:ilvl w:val="0"/>
          <w:numId w:val="3"/>
        </w:numPr>
        <w:spacing w:before="0" w:after="0"/>
        <w:ind w:left="0" w:firstLine="567"/>
        <w:rPr>
          <w:szCs w:val="24"/>
        </w:rPr>
      </w:pPr>
      <w:r>
        <w:rPr>
          <w:spacing w:val="0"/>
          <w:szCs w:val="24"/>
        </w:rPr>
        <w:t>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664F1F" w:rsidRDefault="00664F1F" w:rsidP="00664F1F">
      <w:pPr>
        <w:shd w:val="clear" w:color="auto" w:fill="FFFFFF"/>
        <w:spacing w:after="0"/>
        <w:jc w:val="both"/>
        <w:rPr>
          <w:color w:val="000000"/>
          <w:szCs w:val="24"/>
        </w:rPr>
      </w:pPr>
      <w:r>
        <w:rPr>
          <w:color w:val="000000"/>
        </w:rPr>
        <w:t>Градостроительный регламент в части видов разрешенного использования недвижимости включает, согласно статье 37  Градостроительного кодекса:</w:t>
      </w:r>
    </w:p>
    <w:p w:rsidR="00664F1F" w:rsidRDefault="00664F1F" w:rsidP="00664F1F">
      <w:pPr>
        <w:pStyle w:val="-2"/>
        <w:numPr>
          <w:ilvl w:val="0"/>
          <w:numId w:val="3"/>
        </w:numPr>
        <w:spacing w:before="0" w:after="0"/>
        <w:ind w:left="0" w:firstLine="567"/>
        <w:rPr>
          <w:szCs w:val="24"/>
        </w:rPr>
      </w:pPr>
      <w:r>
        <w:rPr>
          <w:spacing w:val="0"/>
          <w:szCs w:val="24"/>
        </w:rPr>
        <w:t xml:space="preserve">основные виды разрешенного использования недвижимости, которые, при условии соблюдения </w:t>
      </w:r>
      <w:r>
        <w:rPr>
          <w:szCs w:val="24"/>
        </w:rPr>
        <w:t xml:space="preserve">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w:t>
      </w:r>
      <w:r>
        <w:rPr>
          <w:spacing w:val="0"/>
          <w:szCs w:val="24"/>
        </w:rPr>
        <w:t>чрезвычайных ситуаций, иных обязательных требований) не могут быть запрещены;</w:t>
      </w:r>
    </w:p>
    <w:p w:rsidR="00664F1F" w:rsidRDefault="00664F1F" w:rsidP="00664F1F">
      <w:pPr>
        <w:pStyle w:val="-2"/>
        <w:numPr>
          <w:ilvl w:val="0"/>
          <w:numId w:val="3"/>
        </w:numPr>
        <w:spacing w:before="0" w:after="0"/>
        <w:ind w:left="0" w:firstLine="567"/>
        <w:rPr>
          <w:szCs w:val="24"/>
        </w:rPr>
      </w:pPr>
      <w:r>
        <w:rPr>
          <w:spacing w:val="0"/>
          <w:szCs w:val="24"/>
        </w:rPr>
        <w:t>условно   разрешенные   виды    использования,   требующие   получения   разрешения,    которое принимается   по   результатам   специального  согласования,   проводимого   с   применением   процедур публичных слушаний;</w:t>
      </w:r>
    </w:p>
    <w:p w:rsidR="00664F1F" w:rsidRDefault="00664F1F" w:rsidP="00664F1F">
      <w:pPr>
        <w:pStyle w:val="-2"/>
        <w:numPr>
          <w:ilvl w:val="0"/>
          <w:numId w:val="3"/>
        </w:numPr>
        <w:spacing w:before="0" w:after="0"/>
        <w:ind w:left="0" w:firstLine="567"/>
        <w:rPr>
          <w:szCs w:val="24"/>
        </w:rPr>
      </w:pPr>
      <w:r>
        <w:rPr>
          <w:szCs w:val="24"/>
        </w:rPr>
        <w:t xml:space="preserve">вспомогательные    виды    разрешенного    использования,    допустимые    только    в    качестве </w:t>
      </w:r>
      <w:proofErr w:type="gramStart"/>
      <w:r>
        <w:rPr>
          <w:szCs w:val="24"/>
        </w:rPr>
        <w:t>дополнительных</w:t>
      </w:r>
      <w:proofErr w:type="gramEnd"/>
      <w:r>
        <w:rPr>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  </w:t>
      </w:r>
    </w:p>
    <w:p w:rsidR="00664F1F" w:rsidRDefault="00664F1F" w:rsidP="00664F1F">
      <w:pPr>
        <w:spacing w:after="0"/>
        <w:jc w:val="both"/>
        <w:rPr>
          <w:szCs w:val="24"/>
        </w:rPr>
      </w:pPr>
      <w:r>
        <w:t>Виды использования недвижимости, отсутствующие в списках статьи 49 настоящих Правил, являются условно разрешенными для соответствующей территориальной зоны и могут быть разрешены, в том числе и по процедурам специальных согласований.</w:t>
      </w:r>
    </w:p>
    <w:p w:rsidR="00664F1F" w:rsidRDefault="00664F1F" w:rsidP="00664F1F">
      <w:pPr>
        <w:shd w:val="clear" w:color="auto" w:fill="FFFFFF"/>
        <w:spacing w:after="0"/>
        <w:ind w:firstLine="551"/>
        <w:jc w:val="both"/>
        <w:rPr>
          <w:color w:val="000000"/>
        </w:rPr>
      </w:pPr>
      <w:r>
        <w:rPr>
          <w:color w:val="000000"/>
          <w:spacing w:val="1"/>
        </w:rPr>
        <w:t xml:space="preserve">Для каждой территориальной зоны, выделенной на карте градостроительного зонирования, </w:t>
      </w:r>
      <w:r>
        <w:rPr>
          <w:color w:val="000000"/>
        </w:rPr>
        <w:t>устанавливаются, как правило, несколько видов разрешенного использования недвижимости.</w:t>
      </w:r>
    </w:p>
    <w:p w:rsidR="00664F1F" w:rsidRDefault="00664F1F" w:rsidP="00664F1F">
      <w:pPr>
        <w:shd w:val="clear" w:color="auto" w:fill="FFFFFF"/>
        <w:spacing w:after="0"/>
        <w:ind w:firstLine="551"/>
        <w:jc w:val="both"/>
        <w:rPr>
          <w:color w:val="000000"/>
        </w:rPr>
      </w:pPr>
      <w:r>
        <w:rPr>
          <w:color w:val="000000"/>
        </w:rPr>
        <w:t xml:space="preserve">2. Собственники  (землепользователи, арендаторы с письменного согласия и при наличии доверенности от собственника) земельных участков, иных объектов </w:t>
      </w:r>
      <w:proofErr w:type="gramStart"/>
      <w:r>
        <w:rPr>
          <w:color w:val="000000"/>
        </w:rPr>
        <w:t>недвижимости</w:t>
      </w:r>
      <w:proofErr w:type="gramEnd"/>
      <w:r>
        <w:rPr>
          <w:color w:val="000000"/>
        </w:rPr>
        <w:t xml:space="preserve"> если это допустимо, имеют право по своему усмотрению выбирать и менять вид/виды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rsidR="00664F1F" w:rsidRDefault="00664F1F" w:rsidP="00664F1F">
      <w:pPr>
        <w:shd w:val="clear" w:color="auto" w:fill="FFFFFF"/>
        <w:spacing w:after="0"/>
        <w:ind w:firstLine="551"/>
        <w:jc w:val="both"/>
        <w:rPr>
          <w:color w:val="000000"/>
        </w:rPr>
      </w:pPr>
      <w:r>
        <w:rPr>
          <w:color w:val="000000"/>
        </w:rPr>
        <w:t>Порядок действий по реализации указанного права устанавливается законодательством, настоящими Правилами, иными нормативными правовыми актами органами местного самоуправления муниципального образования. Указанный порядок устанавливается применительно к случаям, когда:</w:t>
      </w:r>
    </w:p>
    <w:p w:rsidR="00664F1F" w:rsidRDefault="00664F1F" w:rsidP="00664F1F">
      <w:pPr>
        <w:pStyle w:val="-2"/>
        <w:numPr>
          <w:ilvl w:val="0"/>
          <w:numId w:val="3"/>
        </w:numPr>
        <w:spacing w:before="0" w:after="0"/>
        <w:ind w:left="0" w:firstLine="567"/>
        <w:rPr>
          <w:szCs w:val="24"/>
        </w:rPr>
      </w:pPr>
      <w:r>
        <w:rPr>
          <w:spacing w:val="0"/>
          <w:szCs w:val="24"/>
        </w:rPr>
        <w:t xml:space="preserve">при изменении одного вида разрешенного использования недвижимости на другой разрешенный вид </w:t>
      </w:r>
      <w:r>
        <w:rPr>
          <w:szCs w:val="24"/>
        </w:rPr>
        <w:t xml:space="preserve">использования затрагиваются    конструктивные и иные характеристики  надежности и безопасности </w:t>
      </w:r>
      <w:r>
        <w:rPr>
          <w:spacing w:val="0"/>
          <w:szCs w:val="24"/>
        </w:rPr>
        <w:t xml:space="preserve">объектов недвижимости. В этих случаях необходимо разрешение на строительство, предоставляемое в </w:t>
      </w:r>
      <w:r>
        <w:rPr>
          <w:spacing w:val="3"/>
          <w:szCs w:val="24"/>
        </w:rPr>
        <w:t xml:space="preserve">порядке статьи 29 настоящих Правил (за исключением случаев, изложенных в пункте 3 статьи 27 </w:t>
      </w:r>
      <w:r>
        <w:rPr>
          <w:spacing w:val="0"/>
          <w:szCs w:val="24"/>
        </w:rPr>
        <w:t>настоящих Правил);</w:t>
      </w:r>
    </w:p>
    <w:p w:rsidR="00664F1F" w:rsidRDefault="00664F1F" w:rsidP="00664F1F">
      <w:pPr>
        <w:pStyle w:val="-2"/>
        <w:numPr>
          <w:ilvl w:val="0"/>
          <w:numId w:val="3"/>
        </w:numPr>
        <w:spacing w:before="0" w:after="0"/>
        <w:ind w:left="0" w:firstLine="567"/>
        <w:rPr>
          <w:szCs w:val="24"/>
        </w:rPr>
      </w:pPr>
      <w:r>
        <w:rPr>
          <w:spacing w:val="0"/>
          <w:szCs w:val="24"/>
        </w:rPr>
        <w:t xml:space="preserve">при изменении одного вида использования на другой вид разрешенного использования недвижимости не затрагиваются </w:t>
      </w:r>
      <w:r>
        <w:rPr>
          <w:spacing w:val="1"/>
          <w:szCs w:val="24"/>
        </w:rPr>
        <w:t xml:space="preserve">конструктивные и иные характеристики надежности и безопасности объектов недвижимости. В этих </w:t>
      </w:r>
      <w:r>
        <w:rPr>
          <w:szCs w:val="24"/>
        </w:rPr>
        <w:t xml:space="preserve">случаях собственник, пользователь, владелец, арендатор недвижимости направляет уведомление о </w:t>
      </w:r>
      <w:r>
        <w:rPr>
          <w:spacing w:val="0"/>
          <w:szCs w:val="24"/>
        </w:rPr>
        <w:t xml:space="preserve">намерении   изменить   вид   использования   недвижимости    в   орган,    уполномоченный   в   области градостроительной деятельности органами местного самоуправления муниципального образования, который в установленном порядке и в  установленный  срок  </w:t>
      </w:r>
      <w:proofErr w:type="gramStart"/>
      <w:r>
        <w:rPr>
          <w:spacing w:val="0"/>
          <w:szCs w:val="24"/>
        </w:rPr>
        <w:t xml:space="preserve">предоставляет </w:t>
      </w:r>
      <w:r>
        <w:rPr>
          <w:spacing w:val="0"/>
          <w:szCs w:val="24"/>
        </w:rPr>
        <w:lastRenderedPageBreak/>
        <w:t>заключение</w:t>
      </w:r>
      <w:proofErr w:type="gramEnd"/>
      <w:r>
        <w:rPr>
          <w:spacing w:val="0"/>
          <w:szCs w:val="24"/>
        </w:rPr>
        <w:t xml:space="preserve">  о  возможности   или   невозможности  реализации намерений заявителя без осуществления конструктивных преобразований. Порядок действий в указанных случаях определяется нормативным правовым актом органами местного самоуправления муниципального образования.</w:t>
      </w:r>
    </w:p>
    <w:p w:rsidR="00664F1F" w:rsidRDefault="00664F1F" w:rsidP="00664F1F">
      <w:pPr>
        <w:pStyle w:val="-2"/>
        <w:numPr>
          <w:ilvl w:val="0"/>
          <w:numId w:val="3"/>
        </w:numPr>
        <w:spacing w:before="0" w:after="0"/>
        <w:ind w:left="0" w:firstLine="567"/>
        <w:rPr>
          <w:szCs w:val="24"/>
        </w:rPr>
      </w:pPr>
      <w:r>
        <w:rPr>
          <w:spacing w:val="0"/>
          <w:szCs w:val="24"/>
        </w:rPr>
        <w:t>собственник недвижимости запрашивает разрешение на изменение основного разрешенного вида использования на иной вид использования, требующий разрешения по специальному согласованию. В этих случаях применяются процедуры, изложенные в статье 33 настоящих Правил.</w:t>
      </w:r>
    </w:p>
    <w:p w:rsidR="00664F1F" w:rsidRDefault="00664F1F" w:rsidP="00664F1F">
      <w:pPr>
        <w:spacing w:after="0"/>
        <w:jc w:val="both"/>
        <w:rPr>
          <w:szCs w:val="24"/>
        </w:rPr>
      </w:pPr>
      <w:r>
        <w:t xml:space="preserve">3. С учетом требований Приказа Минюста РФ от 18 февраля 2008 г. № 32 «Об утверждении форм кадастровых паспортов здания, сооружения, объекта незавершенного строительства, помещения, земельного участка»  наименование вида использования земельного участка применяется только для земельных участков, для чего предусмотрена специальная графа №9. </w:t>
      </w:r>
    </w:p>
    <w:p w:rsidR="00664F1F" w:rsidRDefault="00664F1F" w:rsidP="00664F1F">
      <w:pPr>
        <w:spacing w:after="0"/>
        <w:jc w:val="both"/>
      </w:pPr>
      <w:r>
        <w:t>4. В связи с этим выбор использования земельного участка  для размещения нового или реконструкции существующего объекта капитального строительства допускается согласно виду использования земельного участка. В случае если размещение нового или реконструкции существующего объекта капитального строительства  сопровождается изменением вида использования объекта капитального строительства, то необходимо изменение (добавление) вида использования земельного участка.</w:t>
      </w:r>
    </w:p>
    <w:p w:rsidR="00664F1F" w:rsidRDefault="00664F1F" w:rsidP="00664F1F">
      <w:pPr>
        <w:spacing w:after="0"/>
        <w:jc w:val="both"/>
      </w:pPr>
      <w:r>
        <w:t xml:space="preserve">5. </w:t>
      </w:r>
      <w:proofErr w:type="gramStart"/>
      <w:r>
        <w:t>В случае, поступления заявления в орган местного самоуправления о выделении земельного участка  из состава муниципальных земель или земель  находящихся в неразграниченной государственной собственности, с видом использования не соответствующего территориальной зоне (в которой планируется формирование земельного участка), орган местного самоуправления обязан предложить изменить заявителю вид использования на разрешенный в течение 10 рабочих дней, (в  письменной форме в виде соглашения), или  отказать</w:t>
      </w:r>
      <w:proofErr w:type="gramEnd"/>
      <w:r>
        <w:t xml:space="preserve"> в выделении земельного участка.</w:t>
      </w:r>
    </w:p>
    <w:p w:rsidR="00664F1F" w:rsidRDefault="00664F1F" w:rsidP="00664F1F">
      <w:pPr>
        <w:spacing w:after="0"/>
        <w:jc w:val="both"/>
      </w:pPr>
      <w:r>
        <w:t>6. Смена вида использования земельного участка производиться решением органов местного самоуправления, и с письменного согласия собственника земельного участка, в соответствии с письмом Министерства экономического развития Российской Федерации от 04 мая 2011 г. № Д23-1850.</w:t>
      </w:r>
    </w:p>
    <w:p w:rsidR="00664F1F" w:rsidRDefault="00664F1F" w:rsidP="00664F1F">
      <w:pPr>
        <w:spacing w:after="0"/>
        <w:jc w:val="both"/>
      </w:pPr>
      <w:r>
        <w:t>7. Вид  использования земельного участка считается измененным, после внесения изменений в регистрационные сведения об объекте недвижимости.</w:t>
      </w:r>
    </w:p>
    <w:p w:rsidR="00664F1F" w:rsidRDefault="00664F1F" w:rsidP="00664F1F">
      <w:pPr>
        <w:spacing w:after="0"/>
        <w:jc w:val="both"/>
      </w:pPr>
      <w:r>
        <w:t xml:space="preserve">8. Установление территориальной зоны не влечет автоматического изменения вида использования земельного участка. В связи с чем, существующее использование земельного участка является законным, однако, при изменении вида использования земельного участка, новый вид земельного участка выбирается из списка </w:t>
      </w:r>
      <w:proofErr w:type="gramStart"/>
      <w:r>
        <w:t>разрешенных</w:t>
      </w:r>
      <w:proofErr w:type="gramEnd"/>
      <w:r>
        <w:t xml:space="preserve"> для территориальной зоны, в которой находиться участок.</w:t>
      </w:r>
    </w:p>
    <w:p w:rsidR="00664F1F" w:rsidRDefault="00664F1F" w:rsidP="00664F1F">
      <w:pPr>
        <w:pStyle w:val="2"/>
        <w:widowControl w:val="0"/>
        <w:spacing w:before="0"/>
        <w:contextualSpacing/>
        <w:jc w:val="both"/>
        <w:rPr>
          <w:rFonts w:ascii="Times New Roman" w:hAnsi="Times New Roman"/>
          <w:sz w:val="24"/>
          <w:szCs w:val="24"/>
        </w:rPr>
      </w:pPr>
      <w:r>
        <w:rPr>
          <w:rFonts w:ascii="Times New Roman" w:hAnsi="Times New Roman"/>
          <w:i/>
          <w:sz w:val="24"/>
          <w:szCs w:val="24"/>
        </w:rPr>
        <w:t>Статья 43.</w:t>
      </w:r>
      <w:bookmarkStart w:id="60" w:name="_Toc308681384"/>
      <w:bookmarkEnd w:id="60"/>
      <w:r>
        <w:rPr>
          <w:rFonts w:ascii="Times New Roman" w:hAnsi="Times New Roman"/>
          <w:i/>
          <w:sz w:val="24"/>
          <w:szCs w:val="24"/>
        </w:rPr>
        <w:t xml:space="preserve"> Градостроительные регламенты в части предельных параметров разрешенного строительства.</w:t>
      </w:r>
    </w:p>
    <w:p w:rsidR="00664F1F" w:rsidRDefault="00664F1F" w:rsidP="00664F1F">
      <w:pPr>
        <w:shd w:val="clear" w:color="auto" w:fill="FFFFFF"/>
        <w:spacing w:after="0"/>
        <w:ind w:firstLine="551"/>
        <w:jc w:val="both"/>
        <w:rPr>
          <w:rFonts w:ascii="Times New Roman" w:hAnsi="Times New Roman"/>
          <w:color w:val="000000"/>
          <w:sz w:val="24"/>
          <w:szCs w:val="24"/>
        </w:rPr>
      </w:pPr>
      <w:r>
        <w:rPr>
          <w:color w:val="000000"/>
        </w:rPr>
        <w:t>Градостроительные регламенты в части предельных параметров разрешенного строительного изменения объектов недвижимости могут включать:</w:t>
      </w:r>
    </w:p>
    <w:p w:rsidR="00664F1F" w:rsidRDefault="00664F1F" w:rsidP="00664F1F">
      <w:pPr>
        <w:pStyle w:val="-2"/>
        <w:numPr>
          <w:ilvl w:val="0"/>
          <w:numId w:val="3"/>
        </w:numPr>
        <w:spacing w:before="0" w:after="0"/>
        <w:ind w:left="0" w:firstLine="567"/>
        <w:rPr>
          <w:szCs w:val="24"/>
        </w:rPr>
      </w:pPr>
      <w:r>
        <w:rPr>
          <w:szCs w:val="24"/>
        </w:rPr>
        <w:t xml:space="preserve">размеры (минимальные и/или максимальные) земельных участков, включая линейные размеры </w:t>
      </w:r>
      <w:r>
        <w:rPr>
          <w:spacing w:val="0"/>
          <w:szCs w:val="24"/>
        </w:rPr>
        <w:t>предельной ширины участков по фронту улиц (проездов) и предельной глубины участков;</w:t>
      </w:r>
    </w:p>
    <w:p w:rsidR="00664F1F" w:rsidRDefault="00664F1F" w:rsidP="00664F1F">
      <w:pPr>
        <w:pStyle w:val="-2"/>
        <w:numPr>
          <w:ilvl w:val="0"/>
          <w:numId w:val="3"/>
        </w:numPr>
        <w:spacing w:before="0" w:after="0"/>
        <w:ind w:left="0" w:firstLine="567"/>
        <w:rPr>
          <w:szCs w:val="24"/>
        </w:rPr>
      </w:pPr>
      <w:r>
        <w:rPr>
          <w:spacing w:val="1"/>
          <w:szCs w:val="24"/>
        </w:rPr>
        <w:t xml:space="preserve">минимальные отступы построек от границ земельных участков, за пределами которых возводить </w:t>
      </w:r>
      <w:r>
        <w:rPr>
          <w:spacing w:val="0"/>
          <w:szCs w:val="24"/>
        </w:rPr>
        <w:t>строения запрещено;</w:t>
      </w:r>
    </w:p>
    <w:p w:rsidR="00664F1F" w:rsidRDefault="00664F1F" w:rsidP="00664F1F">
      <w:pPr>
        <w:pStyle w:val="-2"/>
        <w:numPr>
          <w:ilvl w:val="0"/>
          <w:numId w:val="3"/>
        </w:numPr>
        <w:spacing w:before="0" w:after="0"/>
        <w:ind w:left="0" w:firstLine="567"/>
        <w:rPr>
          <w:szCs w:val="24"/>
        </w:rPr>
      </w:pPr>
      <w:r>
        <w:rPr>
          <w:spacing w:val="0"/>
          <w:szCs w:val="24"/>
        </w:rPr>
        <w:t>предельную (максимальную и/или минимальную) этажность (высоту) построек;</w:t>
      </w:r>
    </w:p>
    <w:p w:rsidR="00664F1F" w:rsidRDefault="00664F1F" w:rsidP="00664F1F">
      <w:pPr>
        <w:pStyle w:val="-2"/>
        <w:numPr>
          <w:ilvl w:val="0"/>
          <w:numId w:val="3"/>
        </w:numPr>
        <w:spacing w:before="0" w:after="0"/>
        <w:ind w:left="0" w:firstLine="567"/>
        <w:rPr>
          <w:szCs w:val="24"/>
        </w:rPr>
      </w:pPr>
      <w:r>
        <w:rPr>
          <w:spacing w:val="0"/>
          <w:szCs w:val="24"/>
        </w:rPr>
        <w:t>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664F1F" w:rsidRDefault="00664F1F" w:rsidP="00664F1F">
      <w:pPr>
        <w:pStyle w:val="-2"/>
        <w:numPr>
          <w:ilvl w:val="0"/>
          <w:numId w:val="3"/>
        </w:numPr>
        <w:spacing w:before="0" w:after="0"/>
        <w:ind w:left="0" w:firstLine="567"/>
        <w:rPr>
          <w:szCs w:val="24"/>
        </w:rPr>
      </w:pPr>
      <w:r>
        <w:rPr>
          <w:spacing w:val="1"/>
          <w:szCs w:val="24"/>
        </w:rPr>
        <w:t xml:space="preserve">максимальное значение процента строительного использования земельных участков (отношение </w:t>
      </w:r>
      <w:r>
        <w:rPr>
          <w:spacing w:val="0"/>
          <w:szCs w:val="24"/>
        </w:rPr>
        <w:t>суммарной площади всех построек - существующих и которые могут быть построены дополнительно – к площади земельных участков).</w:t>
      </w:r>
    </w:p>
    <w:p w:rsidR="00664F1F" w:rsidRDefault="00664F1F" w:rsidP="00664F1F">
      <w:pPr>
        <w:shd w:val="clear" w:color="auto" w:fill="FFFFFF"/>
        <w:spacing w:after="0"/>
        <w:ind w:firstLine="551"/>
        <w:jc w:val="both"/>
        <w:rPr>
          <w:color w:val="000000"/>
          <w:szCs w:val="24"/>
        </w:rPr>
      </w:pPr>
      <w:r>
        <w:rPr>
          <w:color w:val="000000"/>
        </w:rPr>
        <w:lastRenderedPageBreak/>
        <w:t>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rsidR="00664F1F" w:rsidRDefault="00664F1F" w:rsidP="00664F1F">
      <w:pPr>
        <w:shd w:val="clear" w:color="auto" w:fill="FFFFFF"/>
        <w:spacing w:after="0"/>
        <w:ind w:firstLine="551"/>
        <w:jc w:val="both"/>
        <w:rPr>
          <w:color w:val="000000"/>
        </w:rPr>
      </w:pPr>
      <w:r>
        <w:rPr>
          <w:color w:val="000000"/>
        </w:rPr>
        <w:t xml:space="preserve">В пределах территориальных зон, выделенных по видам разрешенного использования недвижимости, могут устанавливаться несколько </w:t>
      </w:r>
      <w:proofErr w:type="spellStart"/>
      <w:r>
        <w:rPr>
          <w:color w:val="000000"/>
        </w:rPr>
        <w:t>подзон</w:t>
      </w:r>
      <w:proofErr w:type="spellEnd"/>
      <w:r>
        <w:rPr>
          <w:color w:val="000000"/>
        </w:rPr>
        <w:t xml:space="preserve">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w:t>
      </w:r>
    </w:p>
    <w:p w:rsidR="00664F1F" w:rsidRDefault="00664F1F" w:rsidP="00664F1F">
      <w:pPr>
        <w:shd w:val="clear" w:color="auto" w:fill="FFFFFF"/>
        <w:spacing w:after="0"/>
        <w:ind w:firstLine="551"/>
        <w:jc w:val="both"/>
        <w:rPr>
          <w:color w:val="000000"/>
        </w:rPr>
      </w:pPr>
      <w:r>
        <w:rPr>
          <w:color w:val="000000"/>
        </w:rPr>
        <w:t xml:space="preserve">Количество видов предельных параметров с установлением их значений применительно к различным </w:t>
      </w:r>
      <w:r>
        <w:rPr>
          <w:color w:val="000000"/>
          <w:spacing w:val="1"/>
        </w:rPr>
        <w:t xml:space="preserve">территориальным зонам может увеличиваться путем последовательного внесения изменений в </w:t>
      </w:r>
      <w:r>
        <w:rPr>
          <w:color w:val="000000"/>
          <w:spacing w:val="2"/>
        </w:rPr>
        <w:t xml:space="preserve">настоящие Правила, в том числе с использованием предложений, подготовленных на основе </w:t>
      </w:r>
      <w:r>
        <w:rPr>
          <w:color w:val="000000"/>
        </w:rPr>
        <w:t>утвержденной документации по планировке территории.</w:t>
      </w:r>
    </w:p>
    <w:p w:rsidR="00664F1F" w:rsidRDefault="00664F1F" w:rsidP="00664F1F">
      <w:pPr>
        <w:pStyle w:val="2"/>
        <w:widowControl w:val="0"/>
        <w:spacing w:before="0"/>
        <w:contextualSpacing/>
        <w:jc w:val="both"/>
        <w:rPr>
          <w:rFonts w:ascii="Times New Roman" w:hAnsi="Times New Roman"/>
          <w:color w:val="auto"/>
          <w:sz w:val="24"/>
          <w:szCs w:val="24"/>
        </w:rPr>
      </w:pPr>
      <w:r>
        <w:rPr>
          <w:rFonts w:ascii="Times New Roman" w:hAnsi="Times New Roman"/>
          <w:i/>
          <w:sz w:val="24"/>
          <w:szCs w:val="24"/>
        </w:rPr>
        <w:t>Статья 44.</w:t>
      </w:r>
      <w:bookmarkStart w:id="61" w:name="_Toc308681385"/>
      <w:bookmarkEnd w:id="61"/>
      <w:r>
        <w:rPr>
          <w:rFonts w:ascii="Times New Roman" w:hAnsi="Times New Roman"/>
          <w:i/>
          <w:sz w:val="24"/>
          <w:szCs w:val="24"/>
        </w:rPr>
        <w:t xml:space="preserve"> Регламент для инженерно-технических объектов, сооружений и коммуникаций.</w:t>
      </w:r>
    </w:p>
    <w:p w:rsidR="00664F1F" w:rsidRDefault="00664F1F" w:rsidP="00664F1F">
      <w:pPr>
        <w:shd w:val="clear" w:color="auto" w:fill="FFFFFF"/>
        <w:spacing w:after="0"/>
        <w:ind w:firstLine="551"/>
        <w:jc w:val="both"/>
        <w:rPr>
          <w:rFonts w:ascii="Times New Roman" w:hAnsi="Times New Roman"/>
          <w:color w:val="000000"/>
          <w:sz w:val="24"/>
          <w:szCs w:val="24"/>
        </w:rPr>
      </w:pPr>
      <w:r>
        <w:rPr>
          <w:color w:val="000000"/>
          <w:spacing w:val="1"/>
        </w:rPr>
        <w:t xml:space="preserve">Инженерно-технические объекты, сооружения и коммуникации, обеспечивающие реализацию </w:t>
      </w:r>
      <w:r>
        <w:rPr>
          <w:color w:val="000000"/>
        </w:rPr>
        <w:t>разрешенного использования недвижимости в пределах отдельных земельных участков (электр</w:t>
      </w:r>
      <w:proofErr w:type="gramStart"/>
      <w:r>
        <w:rPr>
          <w:color w:val="000000"/>
        </w:rPr>
        <w:t>о-</w:t>
      </w:r>
      <w:proofErr w:type="gramEnd"/>
      <w:r>
        <w:rPr>
          <w:color w:val="000000"/>
        </w:rPr>
        <w:t xml:space="preserve">, водо-, </w:t>
      </w:r>
      <w:proofErr w:type="spellStart"/>
      <w:r>
        <w:rPr>
          <w:color w:val="000000"/>
        </w:rPr>
        <w:t>газообеспечение</w:t>
      </w:r>
      <w:proofErr w:type="spellEnd"/>
      <w:r>
        <w:rPr>
          <w:color w:val="000000"/>
        </w:rPr>
        <w:t>,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664F1F" w:rsidRDefault="00664F1F" w:rsidP="00664F1F">
      <w:pPr>
        <w:shd w:val="clear" w:color="auto" w:fill="FFFFFF"/>
        <w:spacing w:after="0"/>
        <w:ind w:firstLine="551"/>
        <w:jc w:val="both"/>
        <w:rPr>
          <w:color w:val="000000"/>
        </w:rPr>
      </w:pPr>
      <w:r>
        <w:rPr>
          <w:color w:val="000000"/>
        </w:rPr>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города),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специальных согласований в порядке статьи 30 настоящих Правил.</w:t>
      </w:r>
    </w:p>
    <w:p w:rsidR="00664F1F" w:rsidRDefault="00664F1F" w:rsidP="00664F1F">
      <w:pPr>
        <w:pStyle w:val="2"/>
        <w:widowControl w:val="0"/>
        <w:spacing w:before="0"/>
        <w:contextualSpacing/>
        <w:jc w:val="both"/>
        <w:rPr>
          <w:rFonts w:ascii="Times New Roman" w:hAnsi="Times New Roman"/>
          <w:color w:val="auto"/>
          <w:sz w:val="24"/>
          <w:szCs w:val="24"/>
        </w:rPr>
      </w:pPr>
      <w:r>
        <w:rPr>
          <w:rFonts w:ascii="Times New Roman" w:hAnsi="Times New Roman"/>
          <w:i/>
          <w:sz w:val="24"/>
          <w:szCs w:val="24"/>
        </w:rPr>
        <w:t xml:space="preserve">Статья 45. </w:t>
      </w:r>
      <w:bookmarkStart w:id="62" w:name="_Toc308681386"/>
      <w:bookmarkEnd w:id="62"/>
      <w:r>
        <w:rPr>
          <w:rFonts w:ascii="Times New Roman" w:hAnsi="Times New Roman"/>
          <w:i/>
          <w:sz w:val="24"/>
          <w:szCs w:val="24"/>
        </w:rPr>
        <w:t>Изменение использования жилого дома.</w:t>
      </w:r>
    </w:p>
    <w:p w:rsidR="00664F1F" w:rsidRDefault="00664F1F" w:rsidP="00664F1F">
      <w:pPr>
        <w:shd w:val="clear" w:color="auto" w:fill="FFFFFF"/>
        <w:spacing w:after="0"/>
        <w:ind w:firstLine="551"/>
        <w:jc w:val="both"/>
        <w:rPr>
          <w:rFonts w:ascii="Times New Roman" w:hAnsi="Times New Roman"/>
          <w:color w:val="000000"/>
          <w:sz w:val="24"/>
          <w:szCs w:val="24"/>
        </w:rPr>
      </w:pPr>
      <w:r>
        <w:rPr>
          <w:color w:val="000000"/>
          <w:spacing w:val="1"/>
        </w:rPr>
        <w:t xml:space="preserve">Изменение использования жилого дома в целом с жилого на нежилые виды территориального </w:t>
      </w:r>
      <w:r>
        <w:rPr>
          <w:color w:val="000000"/>
        </w:rPr>
        <w:t>использования, разрешено в следующих случаях:</w:t>
      </w:r>
    </w:p>
    <w:p w:rsidR="00664F1F" w:rsidRDefault="00664F1F" w:rsidP="00664F1F">
      <w:pPr>
        <w:widowControl w:val="0"/>
        <w:numPr>
          <w:ilvl w:val="0"/>
          <w:numId w:val="29"/>
        </w:numPr>
        <w:shd w:val="clear" w:color="auto" w:fill="FFFFFF"/>
        <w:tabs>
          <w:tab w:val="left" w:pos="993"/>
        </w:tabs>
        <w:suppressAutoHyphens/>
        <w:spacing w:after="0" w:line="240" w:lineRule="auto"/>
        <w:ind w:left="0"/>
        <w:contextualSpacing/>
        <w:jc w:val="both"/>
        <w:rPr>
          <w:color w:val="000000"/>
        </w:rPr>
      </w:pPr>
      <w:r>
        <w:rPr>
          <w:color w:val="000000"/>
        </w:rPr>
        <w:t>в жилом доме отсутствуют жилые помещения, являющиеся предметом действующих договоров социального найма;</w:t>
      </w:r>
    </w:p>
    <w:p w:rsidR="00664F1F" w:rsidRDefault="00664F1F" w:rsidP="00664F1F">
      <w:pPr>
        <w:widowControl w:val="0"/>
        <w:numPr>
          <w:ilvl w:val="0"/>
          <w:numId w:val="29"/>
        </w:numPr>
        <w:shd w:val="clear" w:color="auto" w:fill="FFFFFF"/>
        <w:tabs>
          <w:tab w:val="left" w:pos="993"/>
        </w:tabs>
        <w:suppressAutoHyphens/>
        <w:spacing w:after="0" w:line="240" w:lineRule="auto"/>
        <w:ind w:left="0"/>
        <w:contextualSpacing/>
        <w:jc w:val="both"/>
        <w:rPr>
          <w:color w:val="000000"/>
        </w:rPr>
      </w:pPr>
      <w:r>
        <w:rPr>
          <w:color w:val="000000"/>
        </w:rPr>
        <w:t>жилой дом, расположен на территории санитарно-защитной зоны.</w:t>
      </w:r>
    </w:p>
    <w:p w:rsidR="00664F1F" w:rsidRDefault="00664F1F" w:rsidP="00664F1F">
      <w:pPr>
        <w:shd w:val="clear" w:color="auto" w:fill="FFFFFF"/>
        <w:spacing w:after="0"/>
        <w:ind w:firstLine="551"/>
        <w:jc w:val="both"/>
        <w:rPr>
          <w:color w:val="000000"/>
        </w:rPr>
      </w:pPr>
      <w:r>
        <w:rPr>
          <w:color w:val="000000"/>
        </w:rPr>
        <w:t>Изменение использования отдельных помещений (подвалов, чердаков, квартир) в жилом доме на нежилые виды территориального использования разрешено в следующих случаях:</w:t>
      </w:r>
    </w:p>
    <w:p w:rsidR="00664F1F" w:rsidRDefault="00664F1F" w:rsidP="00664F1F">
      <w:pPr>
        <w:widowControl w:val="0"/>
        <w:numPr>
          <w:ilvl w:val="0"/>
          <w:numId w:val="30"/>
        </w:numPr>
        <w:shd w:val="clear" w:color="auto" w:fill="FFFFFF"/>
        <w:tabs>
          <w:tab w:val="left" w:pos="1276"/>
        </w:tabs>
        <w:suppressAutoHyphens/>
        <w:spacing w:after="0" w:line="240" w:lineRule="auto"/>
        <w:ind w:firstLine="141"/>
        <w:contextualSpacing/>
        <w:jc w:val="both"/>
        <w:rPr>
          <w:color w:val="000000"/>
        </w:rPr>
      </w:pPr>
      <w:r>
        <w:rPr>
          <w:color w:val="000000"/>
        </w:rPr>
        <w:t>помещения расположены не выше первого этажа, и окна всех или большей части помещений выходят на магистрали с интенсивным движением транспорта, или на территории промышленных предприятий, автопарков и т.д.;</w:t>
      </w:r>
    </w:p>
    <w:p w:rsidR="00664F1F" w:rsidRDefault="00664F1F" w:rsidP="00664F1F">
      <w:pPr>
        <w:widowControl w:val="0"/>
        <w:numPr>
          <w:ilvl w:val="0"/>
          <w:numId w:val="30"/>
        </w:numPr>
        <w:shd w:val="clear" w:color="auto" w:fill="FFFFFF"/>
        <w:tabs>
          <w:tab w:val="left" w:pos="1276"/>
        </w:tabs>
        <w:suppressAutoHyphens/>
        <w:spacing w:after="0" w:line="240" w:lineRule="auto"/>
        <w:ind w:firstLine="141"/>
        <w:contextualSpacing/>
        <w:jc w:val="both"/>
        <w:rPr>
          <w:color w:val="000000"/>
        </w:rPr>
      </w:pPr>
      <w:r>
        <w:rPr>
          <w:color w:val="000000"/>
        </w:rPr>
        <w:t xml:space="preserve">помещения расположены над помещениями, в которых имеется избыточное </w:t>
      </w:r>
      <w:proofErr w:type="spellStart"/>
      <w:r>
        <w:rPr>
          <w:color w:val="000000"/>
        </w:rPr>
        <w:t>теплогазовыделение</w:t>
      </w:r>
      <w:proofErr w:type="spellEnd"/>
      <w:r>
        <w:rPr>
          <w:color w:val="000000"/>
        </w:rPr>
        <w:t xml:space="preserve"> (что документально подтверждено);</w:t>
      </w:r>
    </w:p>
    <w:p w:rsidR="00664F1F" w:rsidRDefault="00664F1F" w:rsidP="00664F1F">
      <w:pPr>
        <w:widowControl w:val="0"/>
        <w:numPr>
          <w:ilvl w:val="0"/>
          <w:numId w:val="30"/>
        </w:numPr>
        <w:shd w:val="clear" w:color="auto" w:fill="FFFFFF"/>
        <w:tabs>
          <w:tab w:val="left" w:pos="1276"/>
        </w:tabs>
        <w:suppressAutoHyphens/>
        <w:spacing w:after="0" w:line="240" w:lineRule="auto"/>
        <w:ind w:firstLine="141"/>
        <w:contextualSpacing/>
        <w:jc w:val="both"/>
        <w:rPr>
          <w:color w:val="000000"/>
        </w:rPr>
      </w:pPr>
      <w:r>
        <w:rPr>
          <w:color w:val="000000"/>
        </w:rPr>
        <w:t>помещения в виде отдельных квартир в зданиях нежилого назначения;</w:t>
      </w:r>
    </w:p>
    <w:p w:rsidR="00664F1F" w:rsidRDefault="00664F1F" w:rsidP="00664F1F">
      <w:pPr>
        <w:widowControl w:val="0"/>
        <w:numPr>
          <w:ilvl w:val="0"/>
          <w:numId w:val="30"/>
        </w:numPr>
        <w:shd w:val="clear" w:color="auto" w:fill="FFFFFF"/>
        <w:tabs>
          <w:tab w:val="left" w:pos="1276"/>
        </w:tabs>
        <w:suppressAutoHyphens/>
        <w:spacing w:after="0" w:line="240" w:lineRule="auto"/>
        <w:ind w:firstLine="141"/>
        <w:contextualSpacing/>
        <w:jc w:val="both"/>
        <w:rPr>
          <w:color w:val="000000"/>
        </w:rPr>
      </w:pPr>
      <w:r>
        <w:rPr>
          <w:color w:val="000000"/>
        </w:rPr>
        <w:t>помещения, расположены в чердачных и мансардных помещениях, непригодных для постоянного проживания;</w:t>
      </w:r>
    </w:p>
    <w:p w:rsidR="00664F1F" w:rsidRDefault="00664F1F" w:rsidP="00664F1F">
      <w:pPr>
        <w:widowControl w:val="0"/>
        <w:numPr>
          <w:ilvl w:val="0"/>
          <w:numId w:val="30"/>
        </w:numPr>
        <w:shd w:val="clear" w:color="auto" w:fill="FFFFFF"/>
        <w:tabs>
          <w:tab w:val="left" w:pos="1276"/>
        </w:tabs>
        <w:suppressAutoHyphens/>
        <w:spacing w:after="0" w:line="240" w:lineRule="auto"/>
        <w:ind w:firstLine="141"/>
        <w:contextualSpacing/>
        <w:jc w:val="both"/>
        <w:rPr>
          <w:color w:val="000000"/>
        </w:rPr>
      </w:pPr>
      <w:r>
        <w:rPr>
          <w:color w:val="000000"/>
        </w:rPr>
        <w:t>помещения, расположены не выше первого этажа и имеют отдельный изолированный вход, либо возможность оборудования изолированного входа;</w:t>
      </w:r>
    </w:p>
    <w:p w:rsidR="00664F1F" w:rsidRDefault="00664F1F" w:rsidP="00664F1F">
      <w:pPr>
        <w:widowControl w:val="0"/>
        <w:numPr>
          <w:ilvl w:val="0"/>
          <w:numId w:val="30"/>
        </w:numPr>
        <w:shd w:val="clear" w:color="auto" w:fill="FFFFFF"/>
        <w:tabs>
          <w:tab w:val="left" w:pos="1276"/>
        </w:tabs>
        <w:suppressAutoHyphens/>
        <w:spacing w:after="0" w:line="240" w:lineRule="auto"/>
        <w:ind w:firstLine="141"/>
        <w:contextualSpacing/>
        <w:jc w:val="both"/>
        <w:rPr>
          <w:color w:val="000000"/>
        </w:rPr>
      </w:pPr>
      <w:r>
        <w:rPr>
          <w:color w:val="000000"/>
        </w:rPr>
        <w:t>помещения, расположены на одном этаже жилого дома (все вместе, начиная со второго, если все помещения нижних этажей данного подъезда являются нежилыми).</w:t>
      </w:r>
    </w:p>
    <w:p w:rsidR="00664F1F" w:rsidRDefault="00664F1F" w:rsidP="00664F1F">
      <w:pPr>
        <w:shd w:val="clear" w:color="auto" w:fill="FFFFFF"/>
        <w:spacing w:after="0"/>
        <w:ind w:firstLine="551"/>
        <w:jc w:val="both"/>
        <w:rPr>
          <w:color w:val="000000"/>
        </w:rPr>
      </w:pPr>
      <w:r>
        <w:rPr>
          <w:color w:val="000000"/>
          <w:spacing w:val="4"/>
        </w:rPr>
        <w:t xml:space="preserve">Во всех остальных случаях изменение использования жилых домов в целом или отдельных </w:t>
      </w:r>
      <w:r>
        <w:rPr>
          <w:color w:val="000000"/>
        </w:rPr>
        <w:t>помещений в них на нежилые виды территориального использования условно разрешено.</w:t>
      </w:r>
    </w:p>
    <w:p w:rsidR="00664F1F" w:rsidRDefault="00664F1F" w:rsidP="00664F1F">
      <w:pPr>
        <w:spacing w:after="0"/>
      </w:pPr>
    </w:p>
    <w:p w:rsidR="00664F1F" w:rsidRDefault="00664F1F" w:rsidP="00664F1F">
      <w:pPr>
        <w:pStyle w:val="1"/>
        <w:spacing w:before="0" w:after="0"/>
        <w:rPr>
          <w:rFonts w:ascii="Times New Roman" w:hAnsi="Times New Roman"/>
          <w:sz w:val="24"/>
          <w:szCs w:val="24"/>
        </w:rPr>
      </w:pPr>
    </w:p>
    <w:p w:rsidR="00664F1F" w:rsidRDefault="00664F1F" w:rsidP="00664F1F">
      <w:pPr>
        <w:pStyle w:val="1"/>
        <w:spacing w:before="0" w:after="0"/>
        <w:rPr>
          <w:rFonts w:ascii="Times New Roman" w:hAnsi="Times New Roman"/>
          <w:sz w:val="24"/>
          <w:szCs w:val="24"/>
        </w:rPr>
      </w:pPr>
      <w:bookmarkStart w:id="63" w:name="_Toc308681387"/>
      <w:bookmarkEnd w:id="63"/>
      <w:r>
        <w:rPr>
          <w:rFonts w:ascii="Times New Roman" w:hAnsi="Times New Roman"/>
          <w:sz w:val="24"/>
          <w:szCs w:val="24"/>
        </w:rPr>
        <w:t>2.1.    Территориальные зоны.</w:t>
      </w:r>
    </w:p>
    <w:p w:rsidR="00664F1F" w:rsidRDefault="00664F1F" w:rsidP="00664F1F">
      <w:pPr>
        <w:pStyle w:val="2"/>
        <w:spacing w:before="0"/>
        <w:jc w:val="both"/>
        <w:rPr>
          <w:rFonts w:ascii="Times New Roman" w:hAnsi="Times New Roman"/>
          <w:sz w:val="24"/>
          <w:szCs w:val="24"/>
        </w:rPr>
      </w:pPr>
      <w:r>
        <w:rPr>
          <w:rFonts w:ascii="Times New Roman" w:hAnsi="Times New Roman"/>
          <w:i/>
          <w:sz w:val="24"/>
          <w:szCs w:val="24"/>
        </w:rPr>
        <w:t>Статья 46.</w:t>
      </w:r>
      <w:r>
        <w:rPr>
          <w:rFonts w:ascii="Times New Roman" w:hAnsi="Times New Roman"/>
          <w:sz w:val="24"/>
          <w:szCs w:val="24"/>
        </w:rPr>
        <w:t xml:space="preserve"> </w:t>
      </w:r>
      <w:bookmarkStart w:id="64" w:name="_Toc308681388"/>
      <w:bookmarkEnd w:id="64"/>
      <w:r>
        <w:rPr>
          <w:rFonts w:ascii="Times New Roman" w:hAnsi="Times New Roman"/>
          <w:i/>
          <w:sz w:val="24"/>
          <w:szCs w:val="24"/>
        </w:rPr>
        <w:t>Назначения территориальных зон и виды разрешенного использования.</w:t>
      </w:r>
    </w:p>
    <w:p w:rsidR="00664F1F" w:rsidRDefault="00664F1F" w:rsidP="00664F1F">
      <w:pPr>
        <w:spacing w:after="0"/>
        <w:ind w:firstLine="551"/>
        <w:jc w:val="both"/>
        <w:rPr>
          <w:rFonts w:ascii="Times New Roman" w:hAnsi="Times New Roman"/>
          <w:bCs/>
          <w:sz w:val="24"/>
          <w:szCs w:val="24"/>
        </w:rPr>
      </w:pPr>
      <w:r>
        <w:rPr>
          <w:bCs/>
        </w:rPr>
        <w:t xml:space="preserve">Зонирование для целей регулирования использования территории выполнено в соответствии со ст.ст. 30-40 Градостроительного кодекса РФ и с приложением к приказу Министерства </w:t>
      </w:r>
      <w:r>
        <w:rPr>
          <w:bCs/>
        </w:rPr>
        <w:lastRenderedPageBreak/>
        <w:t xml:space="preserve">регионального развития Российской Федерации от 30 января 2012 г.№ 19. В настоящих Правилах принята структура и кодировка территориальных зон, приведенная в таблице 1. </w:t>
      </w:r>
    </w:p>
    <w:p w:rsidR="00664F1F" w:rsidRDefault="00664F1F" w:rsidP="00664F1F">
      <w:pPr>
        <w:spacing w:after="0"/>
        <w:jc w:val="both"/>
      </w:pPr>
      <w:r>
        <w:t xml:space="preserve">Примечания: </w:t>
      </w:r>
    </w:p>
    <w:p w:rsidR="00664F1F" w:rsidRDefault="00664F1F" w:rsidP="00664F1F">
      <w:pPr>
        <w:spacing w:after="0"/>
        <w:ind w:firstLine="551"/>
        <w:jc w:val="both"/>
      </w:pPr>
      <w:r>
        <w:t xml:space="preserve">1. Уставом дачного или садоводческого товарищества могут быть приняты дополнительные, по отношению </w:t>
      </w:r>
      <w:proofErr w:type="gramStart"/>
      <w:r>
        <w:t>к</w:t>
      </w:r>
      <w:proofErr w:type="gramEnd"/>
      <w:r>
        <w:t xml:space="preserve"> установленным настоящим разделом Правил, ограничения в части предельных параметров разрешенного строительства.</w:t>
      </w:r>
    </w:p>
    <w:p w:rsidR="00664F1F" w:rsidRDefault="00664F1F" w:rsidP="00664F1F">
      <w:pPr>
        <w:spacing w:after="0"/>
        <w:ind w:firstLine="551"/>
        <w:jc w:val="both"/>
      </w:pPr>
      <w:bookmarkStart w:id="65" w:name="_Toc230067490"/>
      <w:bookmarkStart w:id="66" w:name="_Toc230066263"/>
      <w:bookmarkEnd w:id="65"/>
      <w:bookmarkEnd w:id="66"/>
      <w:r>
        <w:t xml:space="preserve">2. </w:t>
      </w:r>
      <w:proofErr w:type="gramStart"/>
      <w:r>
        <w:t>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Правилах.</w:t>
      </w:r>
      <w:proofErr w:type="gramEnd"/>
      <w:r>
        <w:t xml:space="preserve"> При этом более строгие требования, относящиеся к одному и тому же параметру, поглощают более мягкие. </w:t>
      </w:r>
    </w:p>
    <w:tbl>
      <w:tblPr>
        <w:tblW w:w="4900" w:type="pct"/>
        <w:tblInd w:w="93" w:type="dxa"/>
        <w:tblBorders>
          <w:bottom w:val="single" w:sz="4" w:space="0" w:color="00000A"/>
          <w:insideH w:val="single" w:sz="4" w:space="0" w:color="00000A"/>
        </w:tblBorders>
        <w:tblCellMar>
          <w:left w:w="113" w:type="dxa"/>
        </w:tblCellMar>
        <w:tblLook w:val="04A0" w:firstRow="1" w:lastRow="0" w:firstColumn="1" w:lastColumn="0" w:noHBand="0" w:noVBand="1"/>
      </w:tblPr>
      <w:tblGrid>
        <w:gridCol w:w="1974"/>
        <w:gridCol w:w="2699"/>
        <w:gridCol w:w="718"/>
        <w:gridCol w:w="4272"/>
      </w:tblGrid>
      <w:tr w:rsidR="00664F1F" w:rsidTr="00664F1F">
        <w:trPr>
          <w:trHeight w:val="428"/>
          <w:tblHeader/>
        </w:trPr>
        <w:tc>
          <w:tcPr>
            <w:tcW w:w="9445" w:type="dxa"/>
            <w:gridSpan w:val="4"/>
            <w:tcBorders>
              <w:top w:val="nil"/>
              <w:left w:val="nil"/>
              <w:bottom w:val="single" w:sz="4" w:space="0" w:color="00000A"/>
              <w:right w:val="nil"/>
            </w:tcBorders>
            <w:vAlign w:val="bottom"/>
            <w:hideMark/>
          </w:tcPr>
          <w:p w:rsidR="00664F1F" w:rsidRDefault="00664F1F">
            <w:pPr>
              <w:pStyle w:val="afff4"/>
              <w:spacing w:before="0" w:after="0"/>
              <w:jc w:val="right"/>
              <w:rPr>
                <w:szCs w:val="24"/>
              </w:rPr>
            </w:pPr>
            <w:r>
              <w:rPr>
                <w:szCs w:val="24"/>
              </w:rPr>
              <w:t>Таблица 2.1.1 – Виды территориальных зон.</w:t>
            </w:r>
          </w:p>
        </w:tc>
      </w:tr>
      <w:tr w:rsidR="00664F1F" w:rsidTr="00664F1F">
        <w:trPr>
          <w:tblHeader/>
        </w:trPr>
        <w:tc>
          <w:tcPr>
            <w:tcW w:w="1742" w:type="dxa"/>
            <w:tcBorders>
              <w:top w:val="single" w:sz="4" w:space="0" w:color="00000A"/>
              <w:left w:val="single" w:sz="4" w:space="0" w:color="00000A"/>
              <w:bottom w:val="single" w:sz="6" w:space="0" w:color="00000A"/>
              <w:right w:val="single" w:sz="6" w:space="0" w:color="00000A"/>
            </w:tcBorders>
            <w:shd w:val="clear" w:color="auto" w:fill="D9D9D9"/>
            <w:tcMar>
              <w:top w:w="0" w:type="dxa"/>
              <w:left w:w="108" w:type="dxa"/>
              <w:bottom w:w="0" w:type="dxa"/>
              <w:right w:w="108" w:type="dxa"/>
            </w:tcMar>
            <w:vAlign w:val="center"/>
            <w:hideMark/>
          </w:tcPr>
          <w:p w:rsidR="00664F1F" w:rsidRDefault="00664F1F">
            <w:pPr>
              <w:pStyle w:val="afff5"/>
              <w:spacing w:before="0" w:after="0"/>
              <w:rPr>
                <w:sz w:val="22"/>
                <w:szCs w:val="22"/>
              </w:rPr>
            </w:pPr>
            <w:r>
              <w:rPr>
                <w:sz w:val="22"/>
                <w:szCs w:val="22"/>
              </w:rPr>
              <w:t>Тип территориальной зоны</w:t>
            </w:r>
          </w:p>
        </w:tc>
        <w:tc>
          <w:tcPr>
            <w:tcW w:w="2701" w:type="dxa"/>
            <w:tcBorders>
              <w:top w:val="single" w:sz="4" w:space="0" w:color="00000A"/>
              <w:left w:val="single" w:sz="6" w:space="0" w:color="00000A"/>
              <w:bottom w:val="single" w:sz="6" w:space="0" w:color="00000A"/>
              <w:right w:val="single" w:sz="6" w:space="0" w:color="00000A"/>
            </w:tcBorders>
            <w:shd w:val="clear" w:color="auto" w:fill="D9D9D9"/>
            <w:tcMar>
              <w:top w:w="0" w:type="dxa"/>
              <w:left w:w="105" w:type="dxa"/>
              <w:bottom w:w="0" w:type="dxa"/>
              <w:right w:w="108" w:type="dxa"/>
            </w:tcMar>
            <w:vAlign w:val="center"/>
            <w:hideMark/>
          </w:tcPr>
          <w:p w:rsidR="00664F1F" w:rsidRDefault="00664F1F">
            <w:pPr>
              <w:pStyle w:val="afff5"/>
              <w:spacing w:before="0" w:after="0"/>
              <w:rPr>
                <w:sz w:val="22"/>
                <w:szCs w:val="22"/>
              </w:rPr>
            </w:pPr>
            <w:r>
              <w:rPr>
                <w:sz w:val="22"/>
                <w:szCs w:val="22"/>
              </w:rPr>
              <w:t>Виды зон</w:t>
            </w:r>
          </w:p>
        </w:tc>
        <w:tc>
          <w:tcPr>
            <w:tcW w:w="718" w:type="dxa"/>
            <w:tcBorders>
              <w:top w:val="single" w:sz="4" w:space="0" w:color="00000A"/>
              <w:left w:val="single" w:sz="6" w:space="0" w:color="00000A"/>
              <w:bottom w:val="single" w:sz="6" w:space="0" w:color="00000A"/>
              <w:right w:val="single" w:sz="6" w:space="0" w:color="00000A"/>
            </w:tcBorders>
            <w:shd w:val="clear" w:color="auto" w:fill="D9D9D9"/>
            <w:tcMar>
              <w:top w:w="0" w:type="dxa"/>
              <w:left w:w="105" w:type="dxa"/>
              <w:bottom w:w="0" w:type="dxa"/>
              <w:right w:w="108" w:type="dxa"/>
            </w:tcMar>
            <w:vAlign w:val="center"/>
            <w:hideMark/>
          </w:tcPr>
          <w:p w:rsidR="00664F1F" w:rsidRDefault="00664F1F">
            <w:pPr>
              <w:pStyle w:val="afff5"/>
              <w:spacing w:before="0" w:after="0"/>
              <w:rPr>
                <w:sz w:val="22"/>
                <w:szCs w:val="22"/>
              </w:rPr>
            </w:pPr>
            <w:r>
              <w:rPr>
                <w:sz w:val="22"/>
                <w:szCs w:val="22"/>
              </w:rPr>
              <w:t>Имя зоны</w:t>
            </w:r>
          </w:p>
        </w:tc>
        <w:tc>
          <w:tcPr>
            <w:tcW w:w="4284" w:type="dxa"/>
            <w:tcBorders>
              <w:top w:val="single" w:sz="4" w:space="0" w:color="00000A"/>
              <w:left w:val="single" w:sz="6" w:space="0" w:color="00000A"/>
              <w:bottom w:val="single" w:sz="6" w:space="0" w:color="00000A"/>
              <w:right w:val="single" w:sz="4" w:space="0" w:color="00000A"/>
            </w:tcBorders>
            <w:shd w:val="clear" w:color="auto" w:fill="D9D9D9"/>
            <w:tcMar>
              <w:top w:w="0" w:type="dxa"/>
              <w:left w:w="105" w:type="dxa"/>
              <w:bottom w:w="0" w:type="dxa"/>
              <w:right w:w="108" w:type="dxa"/>
            </w:tcMar>
            <w:vAlign w:val="center"/>
            <w:hideMark/>
          </w:tcPr>
          <w:p w:rsidR="00664F1F" w:rsidRDefault="00664F1F">
            <w:pPr>
              <w:pStyle w:val="afff5"/>
              <w:spacing w:before="0" w:after="0"/>
              <w:rPr>
                <w:sz w:val="22"/>
                <w:szCs w:val="22"/>
              </w:rPr>
            </w:pPr>
            <w:r>
              <w:rPr>
                <w:sz w:val="22"/>
                <w:szCs w:val="22"/>
              </w:rPr>
              <w:t>Описание</w:t>
            </w:r>
          </w:p>
        </w:tc>
      </w:tr>
      <w:tr w:rsidR="00664F1F" w:rsidTr="00664F1F">
        <w:trPr>
          <w:trHeight w:val="1295"/>
        </w:trPr>
        <w:tc>
          <w:tcPr>
            <w:tcW w:w="1742" w:type="dxa"/>
            <w:vMerge w:val="restart"/>
            <w:tcBorders>
              <w:top w:val="single" w:sz="6" w:space="0" w:color="00000A"/>
              <w:left w:val="single" w:sz="4" w:space="0" w:color="00000A"/>
              <w:bottom w:val="single" w:sz="6" w:space="0" w:color="00000A"/>
              <w:right w:val="single" w:sz="6" w:space="0" w:color="00000A"/>
            </w:tcBorders>
            <w:tcMar>
              <w:top w:w="0" w:type="dxa"/>
              <w:left w:w="108" w:type="dxa"/>
              <w:bottom w:w="0" w:type="dxa"/>
              <w:right w:w="108" w:type="dxa"/>
            </w:tcMar>
            <w:textDirection w:val="btLr"/>
            <w:vAlign w:val="center"/>
            <w:hideMark/>
          </w:tcPr>
          <w:p w:rsidR="00664F1F" w:rsidRDefault="00664F1F">
            <w:pPr>
              <w:pStyle w:val="afff4"/>
              <w:spacing w:before="0" w:after="0"/>
              <w:jc w:val="center"/>
              <w:rPr>
                <w:sz w:val="22"/>
                <w:szCs w:val="22"/>
              </w:rPr>
            </w:pPr>
            <w:r>
              <w:rPr>
                <w:bCs/>
                <w:sz w:val="22"/>
                <w:szCs w:val="22"/>
              </w:rPr>
              <w:t>Жилые зоны (Ж)</w:t>
            </w:r>
          </w:p>
        </w:tc>
        <w:tc>
          <w:tcPr>
            <w:tcW w:w="2701" w:type="dxa"/>
            <w:tcBorders>
              <w:top w:val="single" w:sz="6" w:space="0" w:color="00000A"/>
              <w:left w:val="single" w:sz="6" w:space="0" w:color="00000A"/>
              <w:bottom w:val="single" w:sz="6" w:space="0" w:color="00000A"/>
              <w:right w:val="single" w:sz="6" w:space="0" w:color="00000A"/>
            </w:tcBorders>
            <w:tcMar>
              <w:top w:w="0" w:type="dxa"/>
              <w:left w:w="105" w:type="dxa"/>
              <w:bottom w:w="0" w:type="dxa"/>
              <w:right w:w="108" w:type="dxa"/>
            </w:tcMar>
          </w:tcPr>
          <w:p w:rsidR="00664F1F" w:rsidRDefault="00664F1F">
            <w:pPr>
              <w:pStyle w:val="afff4"/>
              <w:spacing w:before="0" w:after="0"/>
              <w:jc w:val="center"/>
              <w:rPr>
                <w:color w:val="000000"/>
                <w:sz w:val="22"/>
                <w:szCs w:val="22"/>
              </w:rPr>
            </w:pPr>
          </w:p>
          <w:p w:rsidR="00664F1F" w:rsidRDefault="00664F1F">
            <w:pPr>
              <w:pStyle w:val="afff4"/>
              <w:spacing w:before="0" w:after="0"/>
              <w:jc w:val="center"/>
              <w:rPr>
                <w:color w:val="000000"/>
                <w:sz w:val="22"/>
                <w:szCs w:val="22"/>
              </w:rPr>
            </w:pPr>
            <w:r>
              <w:rPr>
                <w:color w:val="000000"/>
                <w:sz w:val="22"/>
                <w:szCs w:val="22"/>
              </w:rPr>
              <w:t>Зона застройки индивидуальными жилыми домами</w:t>
            </w:r>
          </w:p>
        </w:tc>
        <w:tc>
          <w:tcPr>
            <w:tcW w:w="718" w:type="dxa"/>
            <w:tcBorders>
              <w:top w:val="single" w:sz="6" w:space="0" w:color="00000A"/>
              <w:left w:val="single" w:sz="6" w:space="0" w:color="00000A"/>
              <w:bottom w:val="single" w:sz="6" w:space="0" w:color="00000A"/>
              <w:right w:val="single" w:sz="6" w:space="0" w:color="00000A"/>
            </w:tcBorders>
            <w:tcMar>
              <w:top w:w="0" w:type="dxa"/>
              <w:left w:w="105" w:type="dxa"/>
              <w:bottom w:w="0" w:type="dxa"/>
              <w:right w:w="108" w:type="dxa"/>
            </w:tcMar>
            <w:hideMark/>
          </w:tcPr>
          <w:p w:rsidR="00664F1F" w:rsidRDefault="00664F1F">
            <w:pPr>
              <w:pStyle w:val="afff4"/>
              <w:spacing w:before="0" w:after="0"/>
              <w:jc w:val="center"/>
              <w:rPr>
                <w:sz w:val="22"/>
                <w:szCs w:val="22"/>
              </w:rPr>
            </w:pPr>
            <w:r>
              <w:rPr>
                <w:sz w:val="22"/>
                <w:szCs w:val="22"/>
              </w:rPr>
              <w:t>Ж</w:t>
            </w:r>
            <w:proofErr w:type="gramStart"/>
            <w:r>
              <w:rPr>
                <w:sz w:val="22"/>
                <w:szCs w:val="22"/>
              </w:rPr>
              <w:t>1</w:t>
            </w:r>
            <w:proofErr w:type="gramEnd"/>
          </w:p>
        </w:tc>
        <w:tc>
          <w:tcPr>
            <w:tcW w:w="4284" w:type="dxa"/>
            <w:tcBorders>
              <w:top w:val="single" w:sz="6" w:space="0" w:color="00000A"/>
              <w:left w:val="single" w:sz="6" w:space="0" w:color="00000A"/>
              <w:bottom w:val="single" w:sz="6" w:space="0" w:color="00000A"/>
              <w:right w:val="single" w:sz="4" w:space="0" w:color="00000A"/>
            </w:tcBorders>
            <w:tcMar>
              <w:top w:w="0" w:type="dxa"/>
              <w:left w:w="105" w:type="dxa"/>
              <w:bottom w:w="0" w:type="dxa"/>
              <w:right w:w="108" w:type="dxa"/>
            </w:tcMar>
          </w:tcPr>
          <w:p w:rsidR="00664F1F" w:rsidRDefault="00664F1F">
            <w:pPr>
              <w:pStyle w:val="afff4"/>
              <w:spacing w:before="0" w:after="0"/>
              <w:rPr>
                <w:bCs/>
                <w:sz w:val="22"/>
                <w:szCs w:val="22"/>
              </w:rPr>
            </w:pPr>
          </w:p>
          <w:p w:rsidR="00664F1F" w:rsidRDefault="00664F1F">
            <w:pPr>
              <w:pStyle w:val="afff4"/>
              <w:spacing w:before="0" w:after="0"/>
              <w:jc w:val="both"/>
              <w:rPr>
                <w:bCs/>
                <w:sz w:val="22"/>
                <w:szCs w:val="22"/>
              </w:rPr>
            </w:pPr>
            <w:r>
              <w:rPr>
                <w:bCs/>
                <w:sz w:val="22"/>
                <w:szCs w:val="22"/>
              </w:rPr>
              <w:t>Зона застройки индивидуальными жилыми домами коттеджного и усадебного типа.</w:t>
            </w:r>
          </w:p>
          <w:p w:rsidR="00664F1F" w:rsidRDefault="00664F1F">
            <w:pPr>
              <w:pStyle w:val="afff4"/>
              <w:spacing w:before="0" w:after="0"/>
              <w:jc w:val="both"/>
              <w:rPr>
                <w:bCs/>
                <w:sz w:val="22"/>
                <w:szCs w:val="22"/>
              </w:rPr>
            </w:pPr>
            <w:r>
              <w:rPr>
                <w:bCs/>
                <w:sz w:val="22"/>
                <w:szCs w:val="22"/>
              </w:rPr>
              <w:t xml:space="preserve"> высотой 1-3 этажа.</w:t>
            </w:r>
          </w:p>
          <w:p w:rsidR="00664F1F" w:rsidRDefault="00664F1F">
            <w:pPr>
              <w:pStyle w:val="afff4"/>
              <w:spacing w:before="0" w:after="0"/>
              <w:jc w:val="center"/>
              <w:rPr>
                <w:sz w:val="22"/>
                <w:szCs w:val="22"/>
              </w:rPr>
            </w:pPr>
          </w:p>
        </w:tc>
      </w:tr>
      <w:tr w:rsidR="00664F1F" w:rsidTr="00664F1F">
        <w:trPr>
          <w:trHeight w:val="1101"/>
        </w:trPr>
        <w:tc>
          <w:tcPr>
            <w:tcW w:w="0" w:type="auto"/>
            <w:vMerge/>
            <w:tcBorders>
              <w:top w:val="single" w:sz="6" w:space="0" w:color="00000A"/>
              <w:left w:val="single" w:sz="4" w:space="0" w:color="00000A"/>
              <w:bottom w:val="single" w:sz="6" w:space="0" w:color="00000A"/>
              <w:right w:val="single" w:sz="6" w:space="0" w:color="00000A"/>
            </w:tcBorders>
            <w:vAlign w:val="center"/>
            <w:hideMark/>
          </w:tcPr>
          <w:p w:rsidR="00664F1F" w:rsidRDefault="00664F1F">
            <w:pPr>
              <w:spacing w:after="0"/>
            </w:pPr>
          </w:p>
        </w:tc>
        <w:tc>
          <w:tcPr>
            <w:tcW w:w="2701" w:type="dxa"/>
            <w:tcBorders>
              <w:top w:val="single" w:sz="6" w:space="0" w:color="00000A"/>
              <w:left w:val="single" w:sz="6" w:space="0" w:color="00000A"/>
              <w:bottom w:val="single" w:sz="6" w:space="0" w:color="00000A"/>
              <w:right w:val="single" w:sz="6" w:space="0" w:color="00000A"/>
            </w:tcBorders>
            <w:tcMar>
              <w:top w:w="0" w:type="dxa"/>
              <w:left w:w="105" w:type="dxa"/>
              <w:bottom w:w="0" w:type="dxa"/>
              <w:right w:w="108" w:type="dxa"/>
            </w:tcMar>
          </w:tcPr>
          <w:p w:rsidR="00664F1F" w:rsidRDefault="00664F1F">
            <w:pPr>
              <w:pStyle w:val="afff4"/>
              <w:spacing w:before="0" w:after="0"/>
              <w:jc w:val="center"/>
              <w:rPr>
                <w:color w:val="000000"/>
                <w:sz w:val="22"/>
                <w:szCs w:val="22"/>
              </w:rPr>
            </w:pPr>
          </w:p>
          <w:p w:rsidR="00664F1F" w:rsidRDefault="00664F1F">
            <w:pPr>
              <w:pStyle w:val="afff4"/>
              <w:spacing w:before="0" w:after="0"/>
              <w:jc w:val="center"/>
              <w:rPr>
                <w:color w:val="000000"/>
                <w:sz w:val="22"/>
                <w:szCs w:val="22"/>
              </w:rPr>
            </w:pPr>
            <w:r>
              <w:rPr>
                <w:color w:val="000000"/>
                <w:sz w:val="22"/>
                <w:szCs w:val="22"/>
              </w:rPr>
              <w:t>Зона застройки малоэтажными жилыми домами</w:t>
            </w:r>
          </w:p>
          <w:p w:rsidR="00664F1F" w:rsidRDefault="00664F1F">
            <w:pPr>
              <w:pStyle w:val="afff4"/>
              <w:spacing w:before="0" w:after="0"/>
              <w:jc w:val="center"/>
              <w:rPr>
                <w:color w:val="000000"/>
                <w:sz w:val="22"/>
                <w:szCs w:val="22"/>
              </w:rPr>
            </w:pPr>
          </w:p>
        </w:tc>
        <w:tc>
          <w:tcPr>
            <w:tcW w:w="718" w:type="dxa"/>
            <w:tcBorders>
              <w:top w:val="single" w:sz="6" w:space="0" w:color="00000A"/>
              <w:left w:val="single" w:sz="6" w:space="0" w:color="00000A"/>
              <w:bottom w:val="single" w:sz="6" w:space="0" w:color="00000A"/>
              <w:right w:val="single" w:sz="6" w:space="0" w:color="00000A"/>
            </w:tcBorders>
            <w:tcMar>
              <w:top w:w="0" w:type="dxa"/>
              <w:left w:w="105" w:type="dxa"/>
              <w:bottom w:w="0" w:type="dxa"/>
              <w:right w:w="108" w:type="dxa"/>
            </w:tcMar>
            <w:hideMark/>
          </w:tcPr>
          <w:p w:rsidR="00664F1F" w:rsidRDefault="00664F1F">
            <w:pPr>
              <w:pStyle w:val="afff4"/>
              <w:spacing w:before="0" w:after="0"/>
              <w:jc w:val="center"/>
              <w:rPr>
                <w:sz w:val="22"/>
                <w:szCs w:val="22"/>
              </w:rPr>
            </w:pPr>
            <w:r>
              <w:rPr>
                <w:sz w:val="22"/>
                <w:szCs w:val="22"/>
              </w:rPr>
              <w:t>Ж</w:t>
            </w:r>
            <w:proofErr w:type="gramStart"/>
            <w:r>
              <w:rPr>
                <w:sz w:val="22"/>
                <w:szCs w:val="22"/>
              </w:rPr>
              <w:t>2</w:t>
            </w:r>
            <w:proofErr w:type="gramEnd"/>
          </w:p>
        </w:tc>
        <w:tc>
          <w:tcPr>
            <w:tcW w:w="4284" w:type="dxa"/>
            <w:tcBorders>
              <w:top w:val="single" w:sz="6" w:space="0" w:color="00000A"/>
              <w:left w:val="single" w:sz="6" w:space="0" w:color="00000A"/>
              <w:bottom w:val="single" w:sz="6" w:space="0" w:color="00000A"/>
              <w:right w:val="single" w:sz="4" w:space="0" w:color="00000A"/>
            </w:tcBorders>
            <w:tcMar>
              <w:top w:w="0" w:type="dxa"/>
              <w:left w:w="105" w:type="dxa"/>
              <w:bottom w:w="0" w:type="dxa"/>
              <w:right w:w="108" w:type="dxa"/>
            </w:tcMar>
          </w:tcPr>
          <w:p w:rsidR="00664F1F" w:rsidRDefault="00664F1F">
            <w:pPr>
              <w:pStyle w:val="afff4"/>
              <w:spacing w:before="0" w:after="0"/>
              <w:rPr>
                <w:sz w:val="22"/>
                <w:szCs w:val="22"/>
              </w:rPr>
            </w:pPr>
          </w:p>
          <w:p w:rsidR="00664F1F" w:rsidRDefault="00664F1F">
            <w:pPr>
              <w:pStyle w:val="afff4"/>
              <w:spacing w:before="0" w:after="0"/>
              <w:rPr>
                <w:sz w:val="22"/>
                <w:szCs w:val="22"/>
              </w:rPr>
            </w:pPr>
            <w:r>
              <w:rPr>
                <w:sz w:val="22"/>
                <w:szCs w:val="22"/>
              </w:rPr>
              <w:t>Зона застройки многоквартирными жилыми домами высотой до 3 этажей включительно.</w:t>
            </w:r>
          </w:p>
        </w:tc>
      </w:tr>
      <w:tr w:rsidR="00664F1F" w:rsidTr="00664F1F">
        <w:trPr>
          <w:trHeight w:val="1089"/>
        </w:trPr>
        <w:tc>
          <w:tcPr>
            <w:tcW w:w="0" w:type="auto"/>
            <w:vMerge/>
            <w:tcBorders>
              <w:top w:val="single" w:sz="6" w:space="0" w:color="00000A"/>
              <w:left w:val="single" w:sz="4" w:space="0" w:color="00000A"/>
              <w:bottom w:val="single" w:sz="6" w:space="0" w:color="00000A"/>
              <w:right w:val="single" w:sz="6" w:space="0" w:color="00000A"/>
            </w:tcBorders>
            <w:vAlign w:val="center"/>
            <w:hideMark/>
          </w:tcPr>
          <w:p w:rsidR="00664F1F" w:rsidRDefault="00664F1F">
            <w:pPr>
              <w:spacing w:after="0"/>
            </w:pPr>
          </w:p>
        </w:tc>
        <w:tc>
          <w:tcPr>
            <w:tcW w:w="2701" w:type="dxa"/>
            <w:tcBorders>
              <w:top w:val="single" w:sz="6" w:space="0" w:color="00000A"/>
              <w:left w:val="single" w:sz="6" w:space="0" w:color="00000A"/>
              <w:bottom w:val="single" w:sz="6" w:space="0" w:color="00000A"/>
              <w:right w:val="single" w:sz="6" w:space="0" w:color="00000A"/>
            </w:tcBorders>
            <w:tcMar>
              <w:top w:w="0" w:type="dxa"/>
              <w:left w:w="105" w:type="dxa"/>
              <w:bottom w:w="0" w:type="dxa"/>
              <w:right w:w="108" w:type="dxa"/>
            </w:tcMar>
          </w:tcPr>
          <w:p w:rsidR="00664F1F" w:rsidRDefault="00664F1F">
            <w:pPr>
              <w:pStyle w:val="afff4"/>
              <w:spacing w:before="0" w:after="0"/>
              <w:jc w:val="center"/>
              <w:rPr>
                <w:color w:val="000000"/>
                <w:sz w:val="22"/>
                <w:szCs w:val="22"/>
              </w:rPr>
            </w:pPr>
          </w:p>
          <w:p w:rsidR="00664F1F" w:rsidRDefault="00664F1F">
            <w:pPr>
              <w:pStyle w:val="afff4"/>
              <w:spacing w:before="0" w:after="0"/>
              <w:jc w:val="center"/>
              <w:rPr>
                <w:color w:val="000000"/>
                <w:sz w:val="22"/>
                <w:szCs w:val="22"/>
              </w:rPr>
            </w:pPr>
            <w:r>
              <w:rPr>
                <w:color w:val="000000"/>
                <w:sz w:val="22"/>
                <w:szCs w:val="22"/>
              </w:rPr>
              <w:t xml:space="preserve">Зона застройки </w:t>
            </w:r>
            <w:proofErr w:type="spellStart"/>
            <w:r>
              <w:rPr>
                <w:color w:val="000000"/>
                <w:sz w:val="22"/>
                <w:szCs w:val="22"/>
              </w:rPr>
              <w:t>среднеэтажными</w:t>
            </w:r>
            <w:proofErr w:type="spellEnd"/>
            <w:r>
              <w:rPr>
                <w:color w:val="000000"/>
                <w:sz w:val="22"/>
                <w:szCs w:val="22"/>
              </w:rPr>
              <w:t xml:space="preserve"> жилыми домами</w:t>
            </w:r>
          </w:p>
          <w:p w:rsidR="00664F1F" w:rsidRDefault="00664F1F">
            <w:pPr>
              <w:pStyle w:val="afff4"/>
              <w:spacing w:before="0" w:after="0"/>
              <w:jc w:val="center"/>
              <w:rPr>
                <w:color w:val="000000"/>
                <w:sz w:val="22"/>
                <w:szCs w:val="22"/>
              </w:rPr>
            </w:pPr>
          </w:p>
        </w:tc>
        <w:tc>
          <w:tcPr>
            <w:tcW w:w="718" w:type="dxa"/>
            <w:tcBorders>
              <w:top w:val="single" w:sz="6" w:space="0" w:color="00000A"/>
              <w:left w:val="single" w:sz="6" w:space="0" w:color="00000A"/>
              <w:bottom w:val="single" w:sz="6" w:space="0" w:color="00000A"/>
              <w:right w:val="single" w:sz="6" w:space="0" w:color="00000A"/>
            </w:tcBorders>
            <w:tcMar>
              <w:top w:w="0" w:type="dxa"/>
              <w:left w:w="105" w:type="dxa"/>
              <w:bottom w:w="0" w:type="dxa"/>
              <w:right w:w="108" w:type="dxa"/>
            </w:tcMar>
            <w:hideMark/>
          </w:tcPr>
          <w:p w:rsidR="00664F1F" w:rsidRDefault="00664F1F">
            <w:pPr>
              <w:pStyle w:val="afff4"/>
              <w:spacing w:before="0" w:after="0"/>
              <w:jc w:val="center"/>
              <w:rPr>
                <w:sz w:val="22"/>
                <w:szCs w:val="22"/>
              </w:rPr>
            </w:pPr>
            <w:r>
              <w:rPr>
                <w:sz w:val="22"/>
                <w:szCs w:val="22"/>
              </w:rPr>
              <w:t>Ж3</w:t>
            </w:r>
          </w:p>
        </w:tc>
        <w:tc>
          <w:tcPr>
            <w:tcW w:w="4284" w:type="dxa"/>
            <w:tcBorders>
              <w:top w:val="single" w:sz="6" w:space="0" w:color="00000A"/>
              <w:left w:val="single" w:sz="6" w:space="0" w:color="00000A"/>
              <w:bottom w:val="single" w:sz="6" w:space="0" w:color="00000A"/>
              <w:right w:val="single" w:sz="4" w:space="0" w:color="00000A"/>
            </w:tcBorders>
            <w:tcMar>
              <w:top w:w="0" w:type="dxa"/>
              <w:left w:w="105" w:type="dxa"/>
              <w:bottom w:w="0" w:type="dxa"/>
              <w:right w:w="108" w:type="dxa"/>
            </w:tcMar>
          </w:tcPr>
          <w:p w:rsidR="00664F1F" w:rsidRDefault="00664F1F">
            <w:pPr>
              <w:pStyle w:val="afff4"/>
              <w:spacing w:before="0" w:after="0"/>
              <w:rPr>
                <w:sz w:val="22"/>
                <w:szCs w:val="22"/>
              </w:rPr>
            </w:pPr>
          </w:p>
          <w:p w:rsidR="00664F1F" w:rsidRDefault="00664F1F">
            <w:pPr>
              <w:pStyle w:val="afff4"/>
              <w:spacing w:before="0" w:after="0"/>
              <w:rPr>
                <w:sz w:val="22"/>
                <w:szCs w:val="22"/>
              </w:rPr>
            </w:pPr>
            <w:r>
              <w:rPr>
                <w:sz w:val="22"/>
                <w:szCs w:val="22"/>
              </w:rPr>
              <w:t>Зона застройки многоквартирными жилыми домами высотой до 5 этажей включительно.</w:t>
            </w:r>
          </w:p>
        </w:tc>
      </w:tr>
      <w:tr w:rsidR="00664F1F" w:rsidTr="00664F1F">
        <w:trPr>
          <w:trHeight w:val="1119"/>
        </w:trPr>
        <w:tc>
          <w:tcPr>
            <w:tcW w:w="0" w:type="auto"/>
            <w:vMerge/>
            <w:tcBorders>
              <w:top w:val="single" w:sz="6" w:space="0" w:color="00000A"/>
              <w:left w:val="single" w:sz="4" w:space="0" w:color="00000A"/>
              <w:bottom w:val="single" w:sz="6" w:space="0" w:color="00000A"/>
              <w:right w:val="single" w:sz="6" w:space="0" w:color="00000A"/>
            </w:tcBorders>
            <w:vAlign w:val="center"/>
            <w:hideMark/>
          </w:tcPr>
          <w:p w:rsidR="00664F1F" w:rsidRDefault="00664F1F">
            <w:pPr>
              <w:spacing w:after="0"/>
            </w:pPr>
          </w:p>
        </w:tc>
        <w:tc>
          <w:tcPr>
            <w:tcW w:w="2701" w:type="dxa"/>
            <w:tcBorders>
              <w:top w:val="single" w:sz="6" w:space="0" w:color="00000A"/>
              <w:left w:val="single" w:sz="6" w:space="0" w:color="00000A"/>
              <w:bottom w:val="single" w:sz="6" w:space="0" w:color="00000A"/>
              <w:right w:val="single" w:sz="6" w:space="0" w:color="00000A"/>
            </w:tcBorders>
            <w:tcMar>
              <w:top w:w="0" w:type="dxa"/>
              <w:left w:w="105" w:type="dxa"/>
              <w:bottom w:w="0" w:type="dxa"/>
              <w:right w:w="108" w:type="dxa"/>
            </w:tcMar>
          </w:tcPr>
          <w:p w:rsidR="00664F1F" w:rsidRDefault="00664F1F">
            <w:pPr>
              <w:pStyle w:val="afff4"/>
              <w:spacing w:before="0" w:after="0"/>
              <w:jc w:val="center"/>
              <w:rPr>
                <w:color w:val="000000"/>
                <w:sz w:val="22"/>
                <w:szCs w:val="22"/>
              </w:rPr>
            </w:pPr>
          </w:p>
          <w:p w:rsidR="00664F1F" w:rsidRDefault="00664F1F">
            <w:pPr>
              <w:pStyle w:val="afff4"/>
              <w:spacing w:before="0" w:after="0"/>
              <w:jc w:val="center"/>
              <w:rPr>
                <w:color w:val="000000"/>
                <w:sz w:val="22"/>
                <w:szCs w:val="22"/>
              </w:rPr>
            </w:pPr>
            <w:r>
              <w:rPr>
                <w:color w:val="000000"/>
                <w:sz w:val="22"/>
                <w:szCs w:val="22"/>
              </w:rPr>
              <w:t>Зона застройки многоэтажными жилыми домами</w:t>
            </w:r>
          </w:p>
          <w:p w:rsidR="00664F1F" w:rsidRDefault="00664F1F">
            <w:pPr>
              <w:pStyle w:val="afff4"/>
              <w:spacing w:before="0" w:after="0"/>
              <w:jc w:val="center"/>
              <w:rPr>
                <w:color w:val="000000"/>
                <w:sz w:val="22"/>
                <w:szCs w:val="22"/>
              </w:rPr>
            </w:pPr>
          </w:p>
        </w:tc>
        <w:tc>
          <w:tcPr>
            <w:tcW w:w="718" w:type="dxa"/>
            <w:tcBorders>
              <w:top w:val="single" w:sz="6" w:space="0" w:color="00000A"/>
              <w:left w:val="single" w:sz="6" w:space="0" w:color="00000A"/>
              <w:bottom w:val="single" w:sz="6" w:space="0" w:color="00000A"/>
              <w:right w:val="single" w:sz="6" w:space="0" w:color="00000A"/>
            </w:tcBorders>
            <w:tcMar>
              <w:top w:w="0" w:type="dxa"/>
              <w:left w:w="105" w:type="dxa"/>
              <w:bottom w:w="0" w:type="dxa"/>
              <w:right w:w="108" w:type="dxa"/>
            </w:tcMar>
            <w:hideMark/>
          </w:tcPr>
          <w:p w:rsidR="00664F1F" w:rsidRDefault="00664F1F">
            <w:pPr>
              <w:pStyle w:val="afff4"/>
              <w:spacing w:before="0" w:after="0"/>
              <w:jc w:val="center"/>
              <w:rPr>
                <w:sz w:val="22"/>
                <w:szCs w:val="22"/>
              </w:rPr>
            </w:pPr>
            <w:r>
              <w:rPr>
                <w:sz w:val="22"/>
                <w:szCs w:val="22"/>
              </w:rPr>
              <w:t>Ж</w:t>
            </w:r>
            <w:proofErr w:type="gramStart"/>
            <w:r>
              <w:rPr>
                <w:sz w:val="22"/>
                <w:szCs w:val="22"/>
              </w:rPr>
              <w:t>4</w:t>
            </w:r>
            <w:proofErr w:type="gramEnd"/>
          </w:p>
        </w:tc>
        <w:tc>
          <w:tcPr>
            <w:tcW w:w="4284" w:type="dxa"/>
            <w:tcBorders>
              <w:top w:val="single" w:sz="6" w:space="0" w:color="00000A"/>
              <w:left w:val="single" w:sz="6" w:space="0" w:color="00000A"/>
              <w:bottom w:val="single" w:sz="6" w:space="0" w:color="00000A"/>
              <w:right w:val="single" w:sz="4" w:space="0" w:color="00000A"/>
            </w:tcBorders>
            <w:tcMar>
              <w:top w:w="0" w:type="dxa"/>
              <w:left w:w="105" w:type="dxa"/>
              <w:bottom w:w="0" w:type="dxa"/>
              <w:right w:w="108" w:type="dxa"/>
            </w:tcMar>
          </w:tcPr>
          <w:p w:rsidR="00664F1F" w:rsidRDefault="00664F1F">
            <w:pPr>
              <w:pStyle w:val="afff4"/>
              <w:spacing w:before="0" w:after="0"/>
              <w:rPr>
                <w:sz w:val="22"/>
                <w:szCs w:val="22"/>
              </w:rPr>
            </w:pPr>
          </w:p>
          <w:p w:rsidR="00664F1F" w:rsidRDefault="00664F1F">
            <w:pPr>
              <w:pStyle w:val="afff4"/>
              <w:spacing w:before="0" w:after="0"/>
              <w:rPr>
                <w:sz w:val="22"/>
                <w:szCs w:val="22"/>
              </w:rPr>
            </w:pPr>
            <w:r>
              <w:rPr>
                <w:sz w:val="22"/>
                <w:szCs w:val="22"/>
              </w:rPr>
              <w:t>Зона застройки многоквартирными жилыми домами высотой свыше 5 этажей.</w:t>
            </w:r>
          </w:p>
        </w:tc>
      </w:tr>
      <w:tr w:rsidR="00664F1F" w:rsidTr="00664F1F">
        <w:trPr>
          <w:trHeight w:val="1293"/>
        </w:trPr>
        <w:tc>
          <w:tcPr>
            <w:tcW w:w="0" w:type="auto"/>
            <w:vMerge/>
            <w:tcBorders>
              <w:top w:val="single" w:sz="6" w:space="0" w:color="00000A"/>
              <w:left w:val="single" w:sz="4" w:space="0" w:color="00000A"/>
              <w:bottom w:val="single" w:sz="6" w:space="0" w:color="00000A"/>
              <w:right w:val="single" w:sz="6" w:space="0" w:color="00000A"/>
            </w:tcBorders>
            <w:vAlign w:val="center"/>
            <w:hideMark/>
          </w:tcPr>
          <w:p w:rsidR="00664F1F" w:rsidRDefault="00664F1F">
            <w:pPr>
              <w:spacing w:after="0"/>
            </w:pPr>
          </w:p>
        </w:tc>
        <w:tc>
          <w:tcPr>
            <w:tcW w:w="2701" w:type="dxa"/>
            <w:tcBorders>
              <w:top w:val="single" w:sz="6" w:space="0" w:color="00000A"/>
              <w:left w:val="single" w:sz="6" w:space="0" w:color="00000A"/>
              <w:bottom w:val="single" w:sz="6" w:space="0" w:color="00000A"/>
              <w:right w:val="single" w:sz="6" w:space="0" w:color="00000A"/>
            </w:tcBorders>
            <w:tcMar>
              <w:top w:w="0" w:type="dxa"/>
              <w:left w:w="105" w:type="dxa"/>
              <w:bottom w:w="0" w:type="dxa"/>
              <w:right w:w="108" w:type="dxa"/>
            </w:tcMar>
          </w:tcPr>
          <w:p w:rsidR="00664F1F" w:rsidRDefault="00664F1F">
            <w:pPr>
              <w:pStyle w:val="afff4"/>
              <w:spacing w:before="0" w:after="0"/>
              <w:jc w:val="center"/>
              <w:rPr>
                <w:sz w:val="22"/>
                <w:szCs w:val="22"/>
              </w:rPr>
            </w:pPr>
          </w:p>
          <w:p w:rsidR="00664F1F" w:rsidRDefault="00664F1F">
            <w:pPr>
              <w:pStyle w:val="afff4"/>
              <w:spacing w:before="0" w:after="0"/>
              <w:jc w:val="center"/>
              <w:rPr>
                <w:sz w:val="22"/>
                <w:szCs w:val="22"/>
              </w:rPr>
            </w:pPr>
            <w:r>
              <w:rPr>
                <w:sz w:val="22"/>
                <w:szCs w:val="22"/>
              </w:rPr>
              <w:t>Зона жилой застройки специального вида</w:t>
            </w:r>
          </w:p>
        </w:tc>
        <w:tc>
          <w:tcPr>
            <w:tcW w:w="718" w:type="dxa"/>
            <w:tcBorders>
              <w:top w:val="single" w:sz="6" w:space="0" w:color="00000A"/>
              <w:left w:val="single" w:sz="6" w:space="0" w:color="00000A"/>
              <w:bottom w:val="single" w:sz="6" w:space="0" w:color="00000A"/>
              <w:right w:val="single" w:sz="6" w:space="0" w:color="00000A"/>
            </w:tcBorders>
            <w:tcMar>
              <w:top w:w="0" w:type="dxa"/>
              <w:left w:w="105" w:type="dxa"/>
              <w:bottom w:w="0" w:type="dxa"/>
              <w:right w:w="108" w:type="dxa"/>
            </w:tcMar>
            <w:hideMark/>
          </w:tcPr>
          <w:p w:rsidR="00664F1F" w:rsidRDefault="00664F1F">
            <w:pPr>
              <w:pStyle w:val="afff4"/>
              <w:spacing w:before="0" w:after="0"/>
              <w:jc w:val="center"/>
              <w:rPr>
                <w:sz w:val="22"/>
                <w:szCs w:val="22"/>
              </w:rPr>
            </w:pPr>
            <w:r>
              <w:rPr>
                <w:sz w:val="22"/>
                <w:szCs w:val="22"/>
              </w:rPr>
              <w:t>Ж5</w:t>
            </w:r>
          </w:p>
        </w:tc>
        <w:tc>
          <w:tcPr>
            <w:tcW w:w="4284" w:type="dxa"/>
            <w:tcBorders>
              <w:top w:val="single" w:sz="6" w:space="0" w:color="00000A"/>
              <w:left w:val="single" w:sz="6" w:space="0" w:color="00000A"/>
              <w:bottom w:val="single" w:sz="6" w:space="0" w:color="00000A"/>
              <w:right w:val="single" w:sz="4" w:space="0" w:color="00000A"/>
            </w:tcBorders>
            <w:tcMar>
              <w:top w:w="0" w:type="dxa"/>
              <w:left w:w="105" w:type="dxa"/>
              <w:bottom w:w="0" w:type="dxa"/>
              <w:right w:w="108" w:type="dxa"/>
            </w:tcMar>
          </w:tcPr>
          <w:p w:rsidR="00664F1F" w:rsidRDefault="00664F1F">
            <w:pPr>
              <w:pStyle w:val="afff4"/>
              <w:spacing w:before="0" w:after="0"/>
              <w:jc w:val="both"/>
              <w:rPr>
                <w:sz w:val="22"/>
                <w:szCs w:val="22"/>
              </w:rPr>
            </w:pPr>
          </w:p>
          <w:p w:rsidR="00664F1F" w:rsidRDefault="00664F1F">
            <w:pPr>
              <w:pStyle w:val="afff4"/>
              <w:spacing w:before="0" w:after="0"/>
              <w:jc w:val="both"/>
              <w:rPr>
                <w:sz w:val="22"/>
                <w:szCs w:val="22"/>
              </w:rPr>
            </w:pPr>
            <w:proofErr w:type="gramStart"/>
            <w:r>
              <w:rPr>
                <w:sz w:val="22"/>
                <w:szCs w:val="22"/>
              </w:rPr>
              <w:t>Территория</w:t>
            </w:r>
            <w:proofErr w:type="gramEnd"/>
            <w:r>
              <w:rPr>
                <w:sz w:val="22"/>
                <w:szCs w:val="22"/>
              </w:rPr>
              <w:t xml:space="preserve"> предназначенная для градостроительного освоения, преимущественно для жилой и общественно-деловой застройки.</w:t>
            </w:r>
          </w:p>
          <w:p w:rsidR="00664F1F" w:rsidRDefault="00664F1F">
            <w:pPr>
              <w:pStyle w:val="afff4"/>
              <w:spacing w:before="0" w:after="0"/>
              <w:jc w:val="both"/>
              <w:rPr>
                <w:sz w:val="22"/>
                <w:szCs w:val="22"/>
              </w:rPr>
            </w:pPr>
          </w:p>
        </w:tc>
      </w:tr>
      <w:tr w:rsidR="00664F1F" w:rsidTr="00664F1F">
        <w:trPr>
          <w:trHeight w:val="926"/>
        </w:trPr>
        <w:tc>
          <w:tcPr>
            <w:tcW w:w="1742" w:type="dxa"/>
            <w:vMerge w:val="restart"/>
            <w:tcBorders>
              <w:top w:val="single" w:sz="6" w:space="0" w:color="00000A"/>
              <w:left w:val="single" w:sz="4" w:space="0" w:color="00000A"/>
              <w:bottom w:val="single" w:sz="6" w:space="0" w:color="00000A"/>
              <w:right w:val="single" w:sz="6" w:space="0" w:color="00000A"/>
            </w:tcBorders>
            <w:tcMar>
              <w:top w:w="0" w:type="dxa"/>
              <w:left w:w="108" w:type="dxa"/>
              <w:bottom w:w="0" w:type="dxa"/>
              <w:right w:w="108" w:type="dxa"/>
            </w:tcMar>
            <w:textDirection w:val="btLr"/>
            <w:vAlign w:val="center"/>
            <w:hideMark/>
          </w:tcPr>
          <w:p w:rsidR="00664F1F" w:rsidRDefault="00664F1F">
            <w:pPr>
              <w:pStyle w:val="afff4"/>
              <w:spacing w:before="0" w:after="0"/>
              <w:jc w:val="center"/>
              <w:rPr>
                <w:sz w:val="22"/>
                <w:szCs w:val="22"/>
              </w:rPr>
            </w:pPr>
            <w:r>
              <w:rPr>
                <w:sz w:val="22"/>
                <w:szCs w:val="22"/>
              </w:rPr>
              <w:t>Общественно-деловые зоны (О)</w:t>
            </w:r>
          </w:p>
        </w:tc>
        <w:tc>
          <w:tcPr>
            <w:tcW w:w="2701" w:type="dxa"/>
            <w:tcBorders>
              <w:top w:val="single" w:sz="6" w:space="0" w:color="00000A"/>
              <w:left w:val="single" w:sz="6" w:space="0" w:color="00000A"/>
              <w:bottom w:val="single" w:sz="6" w:space="0" w:color="00000A"/>
              <w:right w:val="single" w:sz="6" w:space="0" w:color="00000A"/>
            </w:tcBorders>
            <w:tcMar>
              <w:top w:w="0" w:type="dxa"/>
              <w:left w:w="105" w:type="dxa"/>
              <w:bottom w:w="0" w:type="dxa"/>
              <w:right w:w="108" w:type="dxa"/>
            </w:tcMar>
          </w:tcPr>
          <w:p w:rsidR="00664F1F" w:rsidRDefault="00664F1F">
            <w:pPr>
              <w:pStyle w:val="afff4"/>
              <w:spacing w:before="0" w:after="0"/>
              <w:jc w:val="center"/>
              <w:rPr>
                <w:sz w:val="22"/>
                <w:szCs w:val="22"/>
              </w:rPr>
            </w:pPr>
          </w:p>
          <w:p w:rsidR="00664F1F" w:rsidRDefault="00664F1F">
            <w:pPr>
              <w:pStyle w:val="afff4"/>
              <w:spacing w:before="0" w:after="0"/>
              <w:jc w:val="center"/>
              <w:rPr>
                <w:sz w:val="22"/>
                <w:szCs w:val="22"/>
              </w:rPr>
            </w:pPr>
            <w:r>
              <w:rPr>
                <w:sz w:val="22"/>
                <w:szCs w:val="22"/>
              </w:rPr>
              <w:t>Зона делового, общественного и коммерческого назначения</w:t>
            </w:r>
          </w:p>
          <w:p w:rsidR="00664F1F" w:rsidRDefault="00664F1F">
            <w:pPr>
              <w:pStyle w:val="afff4"/>
              <w:spacing w:before="0" w:after="0"/>
              <w:jc w:val="center"/>
              <w:rPr>
                <w:sz w:val="22"/>
                <w:szCs w:val="22"/>
              </w:rPr>
            </w:pPr>
          </w:p>
        </w:tc>
        <w:tc>
          <w:tcPr>
            <w:tcW w:w="718" w:type="dxa"/>
            <w:tcBorders>
              <w:top w:val="single" w:sz="6" w:space="0" w:color="00000A"/>
              <w:left w:val="single" w:sz="6" w:space="0" w:color="00000A"/>
              <w:bottom w:val="single" w:sz="6" w:space="0" w:color="00000A"/>
              <w:right w:val="single" w:sz="6" w:space="0" w:color="00000A"/>
            </w:tcBorders>
            <w:tcMar>
              <w:top w:w="0" w:type="dxa"/>
              <w:left w:w="105" w:type="dxa"/>
              <w:bottom w:w="0" w:type="dxa"/>
              <w:right w:w="108" w:type="dxa"/>
            </w:tcMar>
            <w:hideMark/>
          </w:tcPr>
          <w:p w:rsidR="00664F1F" w:rsidRDefault="00664F1F">
            <w:pPr>
              <w:pStyle w:val="afff4"/>
              <w:spacing w:before="0" w:after="0"/>
              <w:jc w:val="center"/>
              <w:rPr>
                <w:sz w:val="22"/>
                <w:szCs w:val="22"/>
              </w:rPr>
            </w:pPr>
            <w:r>
              <w:rPr>
                <w:sz w:val="22"/>
                <w:szCs w:val="22"/>
              </w:rPr>
              <w:t>О</w:t>
            </w:r>
            <w:proofErr w:type="gramStart"/>
            <w:r>
              <w:rPr>
                <w:sz w:val="22"/>
                <w:szCs w:val="22"/>
              </w:rPr>
              <w:t>1</w:t>
            </w:r>
            <w:proofErr w:type="gramEnd"/>
          </w:p>
        </w:tc>
        <w:tc>
          <w:tcPr>
            <w:tcW w:w="4284" w:type="dxa"/>
            <w:tcBorders>
              <w:top w:val="single" w:sz="6" w:space="0" w:color="00000A"/>
              <w:left w:val="single" w:sz="6" w:space="0" w:color="00000A"/>
              <w:bottom w:val="single" w:sz="6" w:space="0" w:color="00000A"/>
              <w:right w:val="single" w:sz="4" w:space="0" w:color="00000A"/>
            </w:tcBorders>
            <w:tcMar>
              <w:top w:w="0" w:type="dxa"/>
              <w:left w:w="105" w:type="dxa"/>
              <w:bottom w:w="0" w:type="dxa"/>
              <w:right w:w="108" w:type="dxa"/>
            </w:tcMar>
          </w:tcPr>
          <w:p w:rsidR="00664F1F" w:rsidRDefault="00664F1F">
            <w:pPr>
              <w:pStyle w:val="afff4"/>
              <w:spacing w:before="0" w:after="0"/>
              <w:jc w:val="center"/>
              <w:rPr>
                <w:sz w:val="22"/>
                <w:szCs w:val="22"/>
              </w:rPr>
            </w:pPr>
          </w:p>
          <w:p w:rsidR="00664F1F" w:rsidRDefault="00664F1F">
            <w:pPr>
              <w:pStyle w:val="afff4"/>
              <w:spacing w:before="0" w:after="0"/>
              <w:rPr>
                <w:sz w:val="22"/>
                <w:szCs w:val="22"/>
              </w:rPr>
            </w:pPr>
            <w:r>
              <w:rPr>
                <w:sz w:val="22"/>
                <w:szCs w:val="22"/>
              </w:rPr>
              <w:t>Зона размещения объектов торговли и общественного питания, офисов и контор различных организаций, отделений банков, проектных и научно-исследовательских бюро и т.п.</w:t>
            </w:r>
          </w:p>
        </w:tc>
      </w:tr>
      <w:tr w:rsidR="00664F1F" w:rsidTr="00664F1F">
        <w:trPr>
          <w:trHeight w:val="926"/>
        </w:trPr>
        <w:tc>
          <w:tcPr>
            <w:tcW w:w="0" w:type="auto"/>
            <w:vMerge/>
            <w:tcBorders>
              <w:top w:val="single" w:sz="6" w:space="0" w:color="00000A"/>
              <w:left w:val="single" w:sz="4" w:space="0" w:color="00000A"/>
              <w:bottom w:val="single" w:sz="6" w:space="0" w:color="00000A"/>
              <w:right w:val="single" w:sz="6" w:space="0" w:color="00000A"/>
            </w:tcBorders>
            <w:vAlign w:val="center"/>
            <w:hideMark/>
          </w:tcPr>
          <w:p w:rsidR="00664F1F" w:rsidRDefault="00664F1F">
            <w:pPr>
              <w:spacing w:after="0"/>
            </w:pPr>
          </w:p>
        </w:tc>
        <w:tc>
          <w:tcPr>
            <w:tcW w:w="2701" w:type="dxa"/>
            <w:tcBorders>
              <w:top w:val="single" w:sz="6" w:space="0" w:color="00000A"/>
              <w:left w:val="single" w:sz="6" w:space="0" w:color="00000A"/>
              <w:bottom w:val="single" w:sz="6" w:space="0" w:color="00000A"/>
              <w:right w:val="single" w:sz="6" w:space="0" w:color="00000A"/>
            </w:tcBorders>
            <w:tcMar>
              <w:top w:w="0" w:type="dxa"/>
              <w:left w:w="105" w:type="dxa"/>
              <w:bottom w:w="0" w:type="dxa"/>
              <w:right w:w="108" w:type="dxa"/>
            </w:tcMar>
          </w:tcPr>
          <w:p w:rsidR="00664F1F" w:rsidRDefault="00664F1F">
            <w:pPr>
              <w:pStyle w:val="afff4"/>
              <w:spacing w:before="0" w:after="0"/>
              <w:jc w:val="center"/>
              <w:rPr>
                <w:sz w:val="22"/>
                <w:szCs w:val="22"/>
              </w:rPr>
            </w:pPr>
          </w:p>
          <w:p w:rsidR="00664F1F" w:rsidRDefault="00664F1F">
            <w:pPr>
              <w:pStyle w:val="afff4"/>
              <w:spacing w:before="0" w:after="0"/>
              <w:jc w:val="center"/>
              <w:rPr>
                <w:sz w:val="22"/>
                <w:szCs w:val="22"/>
              </w:rPr>
            </w:pPr>
            <w:r>
              <w:rPr>
                <w:sz w:val="22"/>
                <w:szCs w:val="22"/>
              </w:rPr>
              <w:t xml:space="preserve">Зона размещения объектов социального и коммунально-бытового </w:t>
            </w:r>
          </w:p>
          <w:p w:rsidR="00664F1F" w:rsidRDefault="00664F1F">
            <w:pPr>
              <w:pStyle w:val="afff4"/>
              <w:spacing w:before="0" w:after="0"/>
              <w:jc w:val="center"/>
              <w:rPr>
                <w:sz w:val="22"/>
                <w:szCs w:val="22"/>
              </w:rPr>
            </w:pPr>
            <w:r>
              <w:rPr>
                <w:sz w:val="22"/>
                <w:szCs w:val="22"/>
              </w:rPr>
              <w:t>назначения</w:t>
            </w:r>
          </w:p>
        </w:tc>
        <w:tc>
          <w:tcPr>
            <w:tcW w:w="718" w:type="dxa"/>
            <w:tcBorders>
              <w:top w:val="single" w:sz="6" w:space="0" w:color="00000A"/>
              <w:left w:val="single" w:sz="6" w:space="0" w:color="00000A"/>
              <w:bottom w:val="single" w:sz="6" w:space="0" w:color="00000A"/>
              <w:right w:val="single" w:sz="6" w:space="0" w:color="00000A"/>
            </w:tcBorders>
            <w:tcMar>
              <w:top w:w="0" w:type="dxa"/>
              <w:left w:w="105" w:type="dxa"/>
              <w:bottom w:w="0" w:type="dxa"/>
              <w:right w:w="108" w:type="dxa"/>
            </w:tcMar>
            <w:hideMark/>
          </w:tcPr>
          <w:p w:rsidR="00664F1F" w:rsidRDefault="00664F1F">
            <w:pPr>
              <w:pStyle w:val="afff4"/>
              <w:spacing w:before="0" w:after="0"/>
              <w:jc w:val="center"/>
              <w:rPr>
                <w:sz w:val="22"/>
                <w:szCs w:val="22"/>
              </w:rPr>
            </w:pPr>
            <w:r>
              <w:rPr>
                <w:sz w:val="22"/>
                <w:szCs w:val="22"/>
              </w:rPr>
              <w:t>О</w:t>
            </w:r>
            <w:proofErr w:type="gramStart"/>
            <w:r>
              <w:rPr>
                <w:sz w:val="22"/>
                <w:szCs w:val="22"/>
              </w:rPr>
              <w:t>2</w:t>
            </w:r>
            <w:proofErr w:type="gramEnd"/>
          </w:p>
        </w:tc>
        <w:tc>
          <w:tcPr>
            <w:tcW w:w="4284" w:type="dxa"/>
            <w:tcBorders>
              <w:top w:val="single" w:sz="6" w:space="0" w:color="00000A"/>
              <w:left w:val="single" w:sz="6" w:space="0" w:color="00000A"/>
              <w:bottom w:val="single" w:sz="6" w:space="0" w:color="00000A"/>
              <w:right w:val="single" w:sz="4" w:space="0" w:color="00000A"/>
            </w:tcBorders>
            <w:tcMar>
              <w:top w:w="0" w:type="dxa"/>
              <w:left w:w="105" w:type="dxa"/>
              <w:bottom w:w="0" w:type="dxa"/>
              <w:right w:w="108" w:type="dxa"/>
            </w:tcMar>
          </w:tcPr>
          <w:p w:rsidR="00664F1F" w:rsidRDefault="00664F1F">
            <w:pPr>
              <w:pStyle w:val="afff4"/>
              <w:spacing w:before="0" w:after="0"/>
              <w:jc w:val="both"/>
              <w:rPr>
                <w:sz w:val="22"/>
                <w:szCs w:val="22"/>
              </w:rPr>
            </w:pPr>
            <w:r>
              <w:rPr>
                <w:sz w:val="22"/>
                <w:szCs w:val="22"/>
              </w:rPr>
              <w:t xml:space="preserve"> </w:t>
            </w:r>
          </w:p>
          <w:p w:rsidR="00664F1F" w:rsidRDefault="00664F1F">
            <w:pPr>
              <w:pStyle w:val="afff4"/>
              <w:spacing w:before="0" w:after="0"/>
              <w:jc w:val="both"/>
              <w:rPr>
                <w:sz w:val="22"/>
                <w:szCs w:val="22"/>
              </w:rPr>
            </w:pPr>
            <w:r>
              <w:rPr>
                <w:sz w:val="22"/>
                <w:szCs w:val="22"/>
              </w:rPr>
              <w:t xml:space="preserve">Зона размещения объектов здравоохранения, учебно-образовательных, культурно-досуговых, спортивных объектов. Зона объектов социального обеспечения (дома-интернаты, центры соц. помощи, социально-реабилитационные центры и т.п.) Зона размещения культовых зданий и </w:t>
            </w:r>
            <w:r>
              <w:rPr>
                <w:sz w:val="22"/>
                <w:szCs w:val="22"/>
              </w:rPr>
              <w:lastRenderedPageBreak/>
              <w:t xml:space="preserve">сооружений. </w:t>
            </w:r>
          </w:p>
          <w:p w:rsidR="00664F1F" w:rsidRDefault="00664F1F">
            <w:pPr>
              <w:pStyle w:val="afff4"/>
              <w:spacing w:before="0" w:after="0"/>
              <w:jc w:val="both"/>
              <w:rPr>
                <w:sz w:val="22"/>
                <w:szCs w:val="22"/>
              </w:rPr>
            </w:pPr>
          </w:p>
        </w:tc>
      </w:tr>
      <w:tr w:rsidR="00664F1F" w:rsidTr="00664F1F">
        <w:trPr>
          <w:trHeight w:val="1021"/>
        </w:trPr>
        <w:tc>
          <w:tcPr>
            <w:tcW w:w="1742" w:type="dxa"/>
            <w:vMerge w:val="restart"/>
            <w:tcBorders>
              <w:top w:val="single" w:sz="6" w:space="0" w:color="00000A"/>
              <w:left w:val="single" w:sz="4" w:space="0" w:color="00000A"/>
              <w:bottom w:val="single" w:sz="6" w:space="0" w:color="00000A"/>
              <w:right w:val="single" w:sz="6" w:space="0" w:color="00000A"/>
            </w:tcBorders>
            <w:tcMar>
              <w:top w:w="0" w:type="dxa"/>
              <w:left w:w="108" w:type="dxa"/>
              <w:bottom w:w="0" w:type="dxa"/>
              <w:right w:w="108" w:type="dxa"/>
            </w:tcMar>
            <w:textDirection w:val="btLr"/>
            <w:vAlign w:val="center"/>
            <w:hideMark/>
          </w:tcPr>
          <w:p w:rsidR="00664F1F" w:rsidRDefault="00664F1F">
            <w:pPr>
              <w:pStyle w:val="afff4"/>
              <w:spacing w:before="0" w:after="0"/>
              <w:jc w:val="center"/>
              <w:rPr>
                <w:sz w:val="22"/>
                <w:szCs w:val="22"/>
              </w:rPr>
            </w:pPr>
            <w:r>
              <w:rPr>
                <w:bCs/>
                <w:sz w:val="22"/>
                <w:szCs w:val="22"/>
              </w:rPr>
              <w:lastRenderedPageBreak/>
              <w:t>Производственные  и коммунально-складские зоны (П)</w:t>
            </w:r>
          </w:p>
        </w:tc>
        <w:tc>
          <w:tcPr>
            <w:tcW w:w="2701" w:type="dxa"/>
            <w:tcBorders>
              <w:top w:val="single" w:sz="6" w:space="0" w:color="00000A"/>
              <w:left w:val="single" w:sz="6" w:space="0" w:color="00000A"/>
              <w:bottom w:val="single" w:sz="6" w:space="0" w:color="00000A"/>
              <w:right w:val="single" w:sz="6" w:space="0" w:color="00000A"/>
            </w:tcBorders>
            <w:tcMar>
              <w:top w:w="0" w:type="dxa"/>
              <w:left w:w="105" w:type="dxa"/>
              <w:bottom w:w="0" w:type="dxa"/>
              <w:right w:w="108" w:type="dxa"/>
            </w:tcMar>
          </w:tcPr>
          <w:p w:rsidR="00664F1F" w:rsidRDefault="00664F1F">
            <w:pPr>
              <w:pStyle w:val="afff4"/>
              <w:spacing w:before="0" w:after="0"/>
              <w:jc w:val="center"/>
              <w:rPr>
                <w:sz w:val="22"/>
                <w:szCs w:val="22"/>
              </w:rPr>
            </w:pPr>
          </w:p>
          <w:p w:rsidR="00664F1F" w:rsidRDefault="00664F1F">
            <w:pPr>
              <w:pStyle w:val="afff4"/>
              <w:spacing w:before="0" w:after="0"/>
              <w:jc w:val="center"/>
              <w:rPr>
                <w:sz w:val="22"/>
                <w:szCs w:val="22"/>
              </w:rPr>
            </w:pPr>
            <w:r>
              <w:rPr>
                <w:sz w:val="22"/>
                <w:szCs w:val="22"/>
              </w:rPr>
              <w:t>Производственная зона</w:t>
            </w:r>
          </w:p>
        </w:tc>
        <w:tc>
          <w:tcPr>
            <w:tcW w:w="718" w:type="dxa"/>
            <w:tcBorders>
              <w:top w:val="single" w:sz="6" w:space="0" w:color="00000A"/>
              <w:left w:val="single" w:sz="6" w:space="0" w:color="00000A"/>
              <w:bottom w:val="single" w:sz="6" w:space="0" w:color="00000A"/>
              <w:right w:val="single" w:sz="6" w:space="0" w:color="00000A"/>
            </w:tcBorders>
            <w:tcMar>
              <w:top w:w="0" w:type="dxa"/>
              <w:left w:w="105" w:type="dxa"/>
              <w:bottom w:w="0" w:type="dxa"/>
              <w:right w:w="108" w:type="dxa"/>
            </w:tcMar>
            <w:vAlign w:val="center"/>
            <w:hideMark/>
          </w:tcPr>
          <w:p w:rsidR="00664F1F" w:rsidRDefault="00664F1F">
            <w:pPr>
              <w:pStyle w:val="afff4"/>
              <w:spacing w:before="0" w:after="0"/>
              <w:jc w:val="center"/>
              <w:rPr>
                <w:sz w:val="22"/>
                <w:szCs w:val="22"/>
                <w:lang w:val="en-US"/>
              </w:rPr>
            </w:pPr>
            <w:r>
              <w:rPr>
                <w:sz w:val="22"/>
                <w:szCs w:val="22"/>
              </w:rPr>
              <w:t>П</w:t>
            </w:r>
            <w:proofErr w:type="gramStart"/>
            <w:r>
              <w:rPr>
                <w:sz w:val="22"/>
                <w:szCs w:val="22"/>
              </w:rPr>
              <w:t>1</w:t>
            </w:r>
            <w:proofErr w:type="gramEnd"/>
          </w:p>
        </w:tc>
        <w:tc>
          <w:tcPr>
            <w:tcW w:w="4284" w:type="dxa"/>
            <w:tcBorders>
              <w:top w:val="single" w:sz="6" w:space="0" w:color="00000A"/>
              <w:left w:val="single" w:sz="6" w:space="0" w:color="00000A"/>
              <w:bottom w:val="single" w:sz="6" w:space="0" w:color="00000A"/>
              <w:right w:val="single" w:sz="4" w:space="0" w:color="00000A"/>
            </w:tcBorders>
            <w:tcMar>
              <w:top w:w="0" w:type="dxa"/>
              <w:left w:w="105" w:type="dxa"/>
              <w:bottom w:w="0" w:type="dxa"/>
              <w:right w:w="108" w:type="dxa"/>
            </w:tcMar>
          </w:tcPr>
          <w:p w:rsidR="00664F1F" w:rsidRDefault="00664F1F">
            <w:pPr>
              <w:pStyle w:val="afff4"/>
              <w:spacing w:before="0" w:after="0"/>
              <w:jc w:val="center"/>
              <w:rPr>
                <w:sz w:val="22"/>
                <w:szCs w:val="22"/>
              </w:rPr>
            </w:pPr>
          </w:p>
          <w:p w:rsidR="00664F1F" w:rsidRDefault="00664F1F">
            <w:pPr>
              <w:pStyle w:val="afff4"/>
              <w:spacing w:before="0" w:after="0"/>
              <w:rPr>
                <w:sz w:val="22"/>
                <w:szCs w:val="22"/>
              </w:rPr>
            </w:pPr>
            <w:r>
              <w:rPr>
                <w:sz w:val="22"/>
                <w:szCs w:val="22"/>
              </w:rPr>
              <w:t xml:space="preserve">Зона предприятий </w:t>
            </w:r>
            <w:r>
              <w:rPr>
                <w:sz w:val="22"/>
                <w:szCs w:val="22"/>
                <w:lang w:val="en-US"/>
              </w:rPr>
              <w:t>I</w:t>
            </w:r>
            <w:r>
              <w:rPr>
                <w:sz w:val="22"/>
                <w:szCs w:val="22"/>
              </w:rPr>
              <w:t xml:space="preserve">, </w:t>
            </w:r>
            <w:r>
              <w:rPr>
                <w:sz w:val="22"/>
                <w:szCs w:val="22"/>
                <w:lang w:val="en-US"/>
              </w:rPr>
              <w:t>II</w:t>
            </w:r>
            <w:r>
              <w:rPr>
                <w:sz w:val="22"/>
                <w:szCs w:val="22"/>
              </w:rPr>
              <w:t xml:space="preserve">, </w:t>
            </w:r>
            <w:r>
              <w:rPr>
                <w:sz w:val="22"/>
                <w:szCs w:val="22"/>
                <w:lang w:val="en-US"/>
              </w:rPr>
              <w:t>III</w:t>
            </w:r>
            <w:r>
              <w:rPr>
                <w:sz w:val="22"/>
                <w:szCs w:val="22"/>
              </w:rPr>
              <w:t xml:space="preserve">, </w:t>
            </w:r>
            <w:r>
              <w:rPr>
                <w:sz w:val="22"/>
                <w:szCs w:val="22"/>
                <w:lang w:val="en-US"/>
              </w:rPr>
              <w:t>IV</w:t>
            </w:r>
            <w:r>
              <w:rPr>
                <w:sz w:val="22"/>
                <w:szCs w:val="22"/>
              </w:rPr>
              <w:t xml:space="preserve">, </w:t>
            </w:r>
            <w:r>
              <w:rPr>
                <w:sz w:val="22"/>
                <w:szCs w:val="22"/>
                <w:lang w:val="en-US"/>
              </w:rPr>
              <w:t>V</w:t>
            </w:r>
            <w:r w:rsidRPr="00280A27">
              <w:rPr>
                <w:sz w:val="22"/>
                <w:szCs w:val="22"/>
              </w:rPr>
              <w:t xml:space="preserve"> </w:t>
            </w:r>
          </w:p>
          <w:p w:rsidR="00664F1F" w:rsidRDefault="00664F1F">
            <w:pPr>
              <w:pStyle w:val="afff4"/>
              <w:spacing w:before="0" w:after="0"/>
              <w:rPr>
                <w:sz w:val="22"/>
                <w:szCs w:val="22"/>
              </w:rPr>
            </w:pPr>
            <w:r>
              <w:rPr>
                <w:sz w:val="22"/>
                <w:szCs w:val="22"/>
              </w:rPr>
              <w:t>классов вредности</w:t>
            </w:r>
          </w:p>
        </w:tc>
      </w:tr>
      <w:tr w:rsidR="00664F1F" w:rsidTr="00664F1F">
        <w:trPr>
          <w:trHeight w:val="1107"/>
        </w:trPr>
        <w:tc>
          <w:tcPr>
            <w:tcW w:w="0" w:type="auto"/>
            <w:vMerge/>
            <w:tcBorders>
              <w:top w:val="single" w:sz="6" w:space="0" w:color="00000A"/>
              <w:left w:val="single" w:sz="4" w:space="0" w:color="00000A"/>
              <w:bottom w:val="single" w:sz="6" w:space="0" w:color="00000A"/>
              <w:right w:val="single" w:sz="6" w:space="0" w:color="00000A"/>
            </w:tcBorders>
            <w:vAlign w:val="center"/>
            <w:hideMark/>
          </w:tcPr>
          <w:p w:rsidR="00664F1F" w:rsidRDefault="00664F1F">
            <w:pPr>
              <w:spacing w:after="0"/>
            </w:pPr>
          </w:p>
        </w:tc>
        <w:tc>
          <w:tcPr>
            <w:tcW w:w="2701" w:type="dxa"/>
            <w:tcBorders>
              <w:top w:val="single" w:sz="6" w:space="0" w:color="00000A"/>
              <w:left w:val="single" w:sz="6" w:space="0" w:color="00000A"/>
              <w:bottom w:val="single" w:sz="6" w:space="0" w:color="00000A"/>
              <w:right w:val="single" w:sz="6" w:space="0" w:color="00000A"/>
            </w:tcBorders>
            <w:tcMar>
              <w:top w:w="0" w:type="dxa"/>
              <w:left w:w="105" w:type="dxa"/>
              <w:bottom w:w="0" w:type="dxa"/>
              <w:right w:w="108" w:type="dxa"/>
            </w:tcMar>
          </w:tcPr>
          <w:p w:rsidR="00664F1F" w:rsidRDefault="00664F1F">
            <w:pPr>
              <w:pStyle w:val="afff4"/>
              <w:spacing w:before="0" w:after="0"/>
              <w:jc w:val="center"/>
              <w:rPr>
                <w:sz w:val="22"/>
                <w:szCs w:val="22"/>
              </w:rPr>
            </w:pPr>
          </w:p>
          <w:p w:rsidR="00664F1F" w:rsidRDefault="00664F1F">
            <w:pPr>
              <w:pStyle w:val="afff4"/>
              <w:spacing w:before="0" w:after="0"/>
              <w:jc w:val="center"/>
              <w:rPr>
                <w:sz w:val="22"/>
                <w:szCs w:val="22"/>
              </w:rPr>
            </w:pPr>
            <w:r>
              <w:rPr>
                <w:sz w:val="22"/>
                <w:szCs w:val="22"/>
              </w:rPr>
              <w:t>Коммунально-складская зона</w:t>
            </w:r>
          </w:p>
        </w:tc>
        <w:tc>
          <w:tcPr>
            <w:tcW w:w="718" w:type="dxa"/>
            <w:tcBorders>
              <w:top w:val="single" w:sz="6" w:space="0" w:color="00000A"/>
              <w:left w:val="single" w:sz="6" w:space="0" w:color="00000A"/>
              <w:bottom w:val="single" w:sz="6" w:space="0" w:color="00000A"/>
              <w:right w:val="single" w:sz="6" w:space="0" w:color="00000A"/>
            </w:tcBorders>
            <w:tcMar>
              <w:top w:w="0" w:type="dxa"/>
              <w:left w:w="105" w:type="dxa"/>
              <w:bottom w:w="0" w:type="dxa"/>
              <w:right w:w="108" w:type="dxa"/>
            </w:tcMar>
            <w:vAlign w:val="center"/>
            <w:hideMark/>
          </w:tcPr>
          <w:p w:rsidR="00664F1F" w:rsidRDefault="00664F1F">
            <w:pPr>
              <w:pStyle w:val="afff4"/>
              <w:spacing w:before="0" w:after="0"/>
              <w:jc w:val="center"/>
              <w:rPr>
                <w:sz w:val="22"/>
                <w:szCs w:val="22"/>
              </w:rPr>
            </w:pPr>
            <w:r>
              <w:rPr>
                <w:sz w:val="22"/>
                <w:szCs w:val="22"/>
              </w:rPr>
              <w:t>П</w:t>
            </w:r>
            <w:proofErr w:type="gramStart"/>
            <w:r>
              <w:rPr>
                <w:sz w:val="22"/>
                <w:szCs w:val="22"/>
              </w:rPr>
              <w:t>2</w:t>
            </w:r>
            <w:proofErr w:type="gramEnd"/>
          </w:p>
        </w:tc>
        <w:tc>
          <w:tcPr>
            <w:tcW w:w="4284" w:type="dxa"/>
            <w:tcBorders>
              <w:top w:val="single" w:sz="6" w:space="0" w:color="00000A"/>
              <w:left w:val="single" w:sz="6" w:space="0" w:color="00000A"/>
              <w:bottom w:val="single" w:sz="6" w:space="0" w:color="00000A"/>
              <w:right w:val="single" w:sz="4" w:space="0" w:color="00000A"/>
            </w:tcBorders>
            <w:tcMar>
              <w:top w:w="0" w:type="dxa"/>
              <w:left w:w="105" w:type="dxa"/>
              <w:bottom w:w="0" w:type="dxa"/>
              <w:right w:w="108" w:type="dxa"/>
            </w:tcMar>
          </w:tcPr>
          <w:p w:rsidR="00664F1F" w:rsidRDefault="00664F1F">
            <w:pPr>
              <w:pStyle w:val="afff4"/>
              <w:spacing w:before="0" w:after="0"/>
              <w:jc w:val="both"/>
              <w:rPr>
                <w:sz w:val="22"/>
                <w:szCs w:val="22"/>
              </w:rPr>
            </w:pPr>
          </w:p>
          <w:p w:rsidR="00664F1F" w:rsidRDefault="00664F1F">
            <w:pPr>
              <w:pStyle w:val="afff4"/>
              <w:spacing w:before="0" w:after="0"/>
              <w:jc w:val="both"/>
              <w:rPr>
                <w:sz w:val="22"/>
                <w:szCs w:val="22"/>
              </w:rPr>
            </w:pPr>
            <w:r>
              <w:rPr>
                <w:sz w:val="22"/>
                <w:szCs w:val="22"/>
              </w:rPr>
              <w:t>Зона складов, баз, товарных станций, гаражей  и т.п.</w:t>
            </w:r>
          </w:p>
        </w:tc>
      </w:tr>
      <w:tr w:rsidR="00664F1F" w:rsidTr="00664F1F">
        <w:trPr>
          <w:trHeight w:hRule="exact" w:val="1300"/>
        </w:trPr>
        <w:tc>
          <w:tcPr>
            <w:tcW w:w="1742" w:type="dxa"/>
            <w:tcBorders>
              <w:top w:val="single" w:sz="6" w:space="0" w:color="00000A"/>
              <w:left w:val="single" w:sz="4" w:space="0" w:color="00000A"/>
              <w:bottom w:val="single" w:sz="6" w:space="0" w:color="00000A"/>
              <w:right w:val="single" w:sz="6" w:space="0" w:color="00000A"/>
            </w:tcBorders>
            <w:tcMar>
              <w:top w:w="0" w:type="dxa"/>
              <w:left w:w="108" w:type="dxa"/>
              <w:bottom w:w="0" w:type="dxa"/>
              <w:right w:w="108" w:type="dxa"/>
            </w:tcMar>
            <w:textDirection w:val="btLr"/>
            <w:vAlign w:val="center"/>
            <w:hideMark/>
          </w:tcPr>
          <w:p w:rsidR="00664F1F" w:rsidRDefault="00664F1F">
            <w:pPr>
              <w:pStyle w:val="afff4"/>
              <w:spacing w:before="0" w:after="0"/>
              <w:jc w:val="center"/>
              <w:rPr>
                <w:sz w:val="22"/>
                <w:szCs w:val="22"/>
              </w:rPr>
            </w:pPr>
            <w:r>
              <w:rPr>
                <w:sz w:val="22"/>
                <w:szCs w:val="22"/>
              </w:rPr>
              <w:t>Зоны инженерной инфраструктуры (И)</w:t>
            </w:r>
          </w:p>
        </w:tc>
        <w:tc>
          <w:tcPr>
            <w:tcW w:w="2701" w:type="dxa"/>
            <w:tcBorders>
              <w:top w:val="single" w:sz="6" w:space="0" w:color="00000A"/>
              <w:left w:val="single" w:sz="6" w:space="0" w:color="00000A"/>
              <w:bottom w:val="single" w:sz="6" w:space="0" w:color="00000A"/>
              <w:right w:val="single" w:sz="6" w:space="0" w:color="00000A"/>
            </w:tcBorders>
            <w:tcMar>
              <w:top w:w="0" w:type="dxa"/>
              <w:left w:w="105" w:type="dxa"/>
              <w:bottom w:w="0" w:type="dxa"/>
              <w:right w:w="108" w:type="dxa"/>
            </w:tcMar>
          </w:tcPr>
          <w:p w:rsidR="00664F1F" w:rsidRDefault="00664F1F">
            <w:pPr>
              <w:pStyle w:val="afff4"/>
              <w:spacing w:before="0" w:after="0"/>
              <w:jc w:val="center"/>
              <w:rPr>
                <w:sz w:val="22"/>
                <w:szCs w:val="22"/>
              </w:rPr>
            </w:pPr>
          </w:p>
          <w:p w:rsidR="00664F1F" w:rsidRDefault="00664F1F">
            <w:pPr>
              <w:pStyle w:val="afff4"/>
              <w:spacing w:before="0" w:after="0"/>
              <w:jc w:val="center"/>
              <w:rPr>
                <w:sz w:val="22"/>
                <w:szCs w:val="22"/>
              </w:rPr>
            </w:pPr>
          </w:p>
          <w:p w:rsidR="00664F1F" w:rsidRDefault="00664F1F">
            <w:pPr>
              <w:pStyle w:val="afff4"/>
              <w:spacing w:before="0" w:after="0"/>
              <w:jc w:val="center"/>
              <w:rPr>
                <w:sz w:val="22"/>
                <w:szCs w:val="22"/>
              </w:rPr>
            </w:pPr>
            <w:r>
              <w:rPr>
                <w:sz w:val="22"/>
                <w:szCs w:val="22"/>
              </w:rPr>
              <w:t>Зона инженерной инфраструктуры</w:t>
            </w:r>
          </w:p>
        </w:tc>
        <w:tc>
          <w:tcPr>
            <w:tcW w:w="718" w:type="dxa"/>
            <w:tcBorders>
              <w:top w:val="single" w:sz="6" w:space="0" w:color="00000A"/>
              <w:left w:val="single" w:sz="6" w:space="0" w:color="00000A"/>
              <w:bottom w:val="single" w:sz="6" w:space="0" w:color="00000A"/>
              <w:right w:val="single" w:sz="6" w:space="0" w:color="00000A"/>
            </w:tcBorders>
            <w:tcMar>
              <w:top w:w="0" w:type="dxa"/>
              <w:left w:w="105" w:type="dxa"/>
              <w:bottom w:w="0" w:type="dxa"/>
              <w:right w:w="108" w:type="dxa"/>
            </w:tcMar>
            <w:vAlign w:val="center"/>
            <w:hideMark/>
          </w:tcPr>
          <w:p w:rsidR="00664F1F" w:rsidRDefault="00664F1F">
            <w:pPr>
              <w:pStyle w:val="afff4"/>
              <w:spacing w:before="0" w:after="0"/>
              <w:jc w:val="center"/>
              <w:rPr>
                <w:sz w:val="22"/>
                <w:szCs w:val="22"/>
              </w:rPr>
            </w:pPr>
            <w:r>
              <w:rPr>
                <w:sz w:val="22"/>
                <w:szCs w:val="22"/>
              </w:rPr>
              <w:t>И</w:t>
            </w:r>
          </w:p>
        </w:tc>
        <w:tc>
          <w:tcPr>
            <w:tcW w:w="4284" w:type="dxa"/>
            <w:tcBorders>
              <w:top w:val="single" w:sz="6" w:space="0" w:color="00000A"/>
              <w:left w:val="single" w:sz="6" w:space="0" w:color="00000A"/>
              <w:bottom w:val="single" w:sz="6" w:space="0" w:color="00000A"/>
              <w:right w:val="single" w:sz="4" w:space="0" w:color="00000A"/>
            </w:tcBorders>
            <w:tcMar>
              <w:top w:w="0" w:type="dxa"/>
              <w:left w:w="105" w:type="dxa"/>
              <w:bottom w:w="0" w:type="dxa"/>
              <w:right w:w="108" w:type="dxa"/>
            </w:tcMar>
          </w:tcPr>
          <w:p w:rsidR="00664F1F" w:rsidRDefault="00664F1F">
            <w:pPr>
              <w:pStyle w:val="afff4"/>
              <w:spacing w:before="0" w:after="0"/>
              <w:jc w:val="center"/>
              <w:rPr>
                <w:sz w:val="22"/>
                <w:szCs w:val="22"/>
              </w:rPr>
            </w:pPr>
          </w:p>
          <w:p w:rsidR="00664F1F" w:rsidRDefault="00664F1F">
            <w:pPr>
              <w:pStyle w:val="afff4"/>
              <w:spacing w:before="0" w:after="0"/>
              <w:jc w:val="both"/>
              <w:rPr>
                <w:sz w:val="22"/>
                <w:szCs w:val="22"/>
              </w:rPr>
            </w:pPr>
            <w:r>
              <w:rPr>
                <w:sz w:val="22"/>
                <w:szCs w:val="22"/>
              </w:rPr>
              <w:t>Зона размещения объектов газоснабжения и электроснабжения, объектов водоснабжения и водоотведения, объектов связи и т.п.</w:t>
            </w:r>
          </w:p>
        </w:tc>
      </w:tr>
      <w:tr w:rsidR="00664F1F" w:rsidTr="00664F1F">
        <w:trPr>
          <w:trHeight w:hRule="exact" w:val="1520"/>
        </w:trPr>
        <w:tc>
          <w:tcPr>
            <w:tcW w:w="1742" w:type="dxa"/>
            <w:tcBorders>
              <w:top w:val="single" w:sz="6" w:space="0" w:color="00000A"/>
              <w:left w:val="single" w:sz="4" w:space="0" w:color="00000A"/>
              <w:bottom w:val="single" w:sz="6" w:space="0" w:color="00000A"/>
              <w:right w:val="single" w:sz="6" w:space="0" w:color="00000A"/>
            </w:tcBorders>
            <w:tcMar>
              <w:top w:w="0" w:type="dxa"/>
              <w:left w:w="108" w:type="dxa"/>
              <w:bottom w:w="0" w:type="dxa"/>
              <w:right w:w="108" w:type="dxa"/>
            </w:tcMar>
            <w:textDirection w:val="btLr"/>
            <w:vAlign w:val="center"/>
            <w:hideMark/>
          </w:tcPr>
          <w:p w:rsidR="00664F1F" w:rsidRDefault="00664F1F">
            <w:pPr>
              <w:pStyle w:val="afff4"/>
              <w:spacing w:before="0" w:after="0"/>
              <w:jc w:val="center"/>
              <w:rPr>
                <w:sz w:val="22"/>
                <w:szCs w:val="22"/>
              </w:rPr>
            </w:pPr>
            <w:r>
              <w:rPr>
                <w:sz w:val="22"/>
                <w:szCs w:val="22"/>
              </w:rPr>
              <w:t>Зоны транспортной инфраструктур</w:t>
            </w:r>
            <w:proofErr w:type="gramStart"/>
            <w:r>
              <w:rPr>
                <w:sz w:val="22"/>
                <w:szCs w:val="22"/>
              </w:rPr>
              <w:t>ы(</w:t>
            </w:r>
            <w:proofErr w:type="gramEnd"/>
            <w:r>
              <w:rPr>
                <w:sz w:val="22"/>
                <w:szCs w:val="22"/>
              </w:rPr>
              <w:t>Т)</w:t>
            </w:r>
          </w:p>
        </w:tc>
        <w:tc>
          <w:tcPr>
            <w:tcW w:w="2701" w:type="dxa"/>
            <w:tcBorders>
              <w:top w:val="single" w:sz="6" w:space="0" w:color="00000A"/>
              <w:left w:val="single" w:sz="6" w:space="0" w:color="00000A"/>
              <w:bottom w:val="single" w:sz="6" w:space="0" w:color="00000A"/>
              <w:right w:val="single" w:sz="6" w:space="0" w:color="00000A"/>
            </w:tcBorders>
            <w:tcMar>
              <w:top w:w="0" w:type="dxa"/>
              <w:left w:w="105" w:type="dxa"/>
              <w:bottom w:w="0" w:type="dxa"/>
              <w:right w:w="108" w:type="dxa"/>
            </w:tcMar>
          </w:tcPr>
          <w:p w:rsidR="00664F1F" w:rsidRDefault="00664F1F">
            <w:pPr>
              <w:pStyle w:val="afff4"/>
              <w:spacing w:before="0" w:after="0"/>
              <w:jc w:val="center"/>
              <w:rPr>
                <w:sz w:val="22"/>
                <w:szCs w:val="22"/>
              </w:rPr>
            </w:pPr>
          </w:p>
          <w:p w:rsidR="00664F1F" w:rsidRDefault="00664F1F">
            <w:pPr>
              <w:pStyle w:val="afff4"/>
              <w:spacing w:before="0" w:after="0"/>
              <w:jc w:val="center"/>
              <w:rPr>
                <w:sz w:val="22"/>
                <w:szCs w:val="22"/>
              </w:rPr>
            </w:pPr>
            <w:r>
              <w:rPr>
                <w:sz w:val="22"/>
                <w:szCs w:val="22"/>
              </w:rPr>
              <w:t>Зона транспортной инфраструктуры</w:t>
            </w:r>
          </w:p>
        </w:tc>
        <w:tc>
          <w:tcPr>
            <w:tcW w:w="718" w:type="dxa"/>
            <w:tcBorders>
              <w:top w:val="single" w:sz="6" w:space="0" w:color="00000A"/>
              <w:left w:val="single" w:sz="6" w:space="0" w:color="00000A"/>
              <w:bottom w:val="single" w:sz="6" w:space="0" w:color="00000A"/>
              <w:right w:val="single" w:sz="6" w:space="0" w:color="00000A"/>
            </w:tcBorders>
            <w:tcMar>
              <w:top w:w="0" w:type="dxa"/>
              <w:left w:w="105" w:type="dxa"/>
              <w:bottom w:w="0" w:type="dxa"/>
              <w:right w:w="108" w:type="dxa"/>
            </w:tcMar>
            <w:vAlign w:val="center"/>
            <w:hideMark/>
          </w:tcPr>
          <w:p w:rsidR="00664F1F" w:rsidRDefault="00664F1F">
            <w:pPr>
              <w:pStyle w:val="afff4"/>
              <w:spacing w:before="0" w:after="0"/>
              <w:jc w:val="center"/>
              <w:rPr>
                <w:sz w:val="22"/>
                <w:szCs w:val="22"/>
              </w:rPr>
            </w:pPr>
            <w:r>
              <w:rPr>
                <w:sz w:val="22"/>
                <w:szCs w:val="22"/>
              </w:rPr>
              <w:t>Т</w:t>
            </w:r>
          </w:p>
        </w:tc>
        <w:tc>
          <w:tcPr>
            <w:tcW w:w="4284" w:type="dxa"/>
            <w:tcBorders>
              <w:top w:val="single" w:sz="6" w:space="0" w:color="00000A"/>
              <w:left w:val="single" w:sz="6" w:space="0" w:color="00000A"/>
              <w:bottom w:val="single" w:sz="6" w:space="0" w:color="00000A"/>
              <w:right w:val="single" w:sz="4" w:space="0" w:color="00000A"/>
            </w:tcBorders>
            <w:tcMar>
              <w:top w:w="0" w:type="dxa"/>
              <w:left w:w="105" w:type="dxa"/>
              <w:bottom w:w="0" w:type="dxa"/>
              <w:right w:w="108" w:type="dxa"/>
            </w:tcMar>
          </w:tcPr>
          <w:p w:rsidR="00664F1F" w:rsidRDefault="00664F1F">
            <w:pPr>
              <w:pStyle w:val="afff4"/>
              <w:spacing w:before="0" w:after="0"/>
              <w:jc w:val="both"/>
              <w:rPr>
                <w:sz w:val="22"/>
                <w:szCs w:val="22"/>
              </w:rPr>
            </w:pPr>
          </w:p>
          <w:p w:rsidR="00664F1F" w:rsidRDefault="00664F1F">
            <w:pPr>
              <w:pStyle w:val="afff4"/>
              <w:spacing w:before="0" w:after="0"/>
              <w:jc w:val="both"/>
              <w:rPr>
                <w:sz w:val="22"/>
                <w:szCs w:val="22"/>
              </w:rPr>
            </w:pPr>
            <w:r>
              <w:rPr>
                <w:sz w:val="22"/>
                <w:szCs w:val="22"/>
              </w:rPr>
              <w:t>Зона размещения полос отвода автомобильных и железных дорог, размещения железнодорожных вокзалов, полос отведения железнодорожных путей, размещения портов, речных вокзалов, аэропортов, аэровокзалов и т.п.</w:t>
            </w:r>
          </w:p>
          <w:p w:rsidR="00664F1F" w:rsidRDefault="00664F1F">
            <w:pPr>
              <w:pStyle w:val="afff4"/>
              <w:spacing w:before="0" w:after="0"/>
              <w:jc w:val="both"/>
              <w:rPr>
                <w:sz w:val="22"/>
                <w:szCs w:val="22"/>
              </w:rPr>
            </w:pPr>
          </w:p>
        </w:tc>
      </w:tr>
      <w:tr w:rsidR="00664F1F" w:rsidTr="00664F1F">
        <w:trPr>
          <w:trHeight w:val="1103"/>
        </w:trPr>
        <w:tc>
          <w:tcPr>
            <w:tcW w:w="1742" w:type="dxa"/>
            <w:vMerge w:val="restart"/>
            <w:tcBorders>
              <w:top w:val="single" w:sz="6" w:space="0" w:color="00000A"/>
              <w:left w:val="single" w:sz="4" w:space="0" w:color="00000A"/>
              <w:bottom w:val="single" w:sz="6" w:space="0" w:color="00000A"/>
              <w:right w:val="single" w:sz="6" w:space="0" w:color="00000A"/>
            </w:tcBorders>
            <w:tcMar>
              <w:top w:w="0" w:type="dxa"/>
              <w:left w:w="108" w:type="dxa"/>
              <w:bottom w:w="0" w:type="dxa"/>
              <w:right w:w="108" w:type="dxa"/>
            </w:tcMar>
            <w:textDirection w:val="btLr"/>
            <w:vAlign w:val="center"/>
          </w:tcPr>
          <w:p w:rsidR="00664F1F" w:rsidRDefault="00664F1F">
            <w:pPr>
              <w:pStyle w:val="afff4"/>
              <w:spacing w:before="0" w:after="0"/>
              <w:jc w:val="center"/>
              <w:rPr>
                <w:sz w:val="22"/>
                <w:szCs w:val="22"/>
              </w:rPr>
            </w:pPr>
            <w:r>
              <w:rPr>
                <w:sz w:val="22"/>
                <w:szCs w:val="22"/>
              </w:rPr>
              <w:t xml:space="preserve">Зоны </w:t>
            </w:r>
            <w:proofErr w:type="gramStart"/>
            <w:r>
              <w:rPr>
                <w:sz w:val="22"/>
                <w:szCs w:val="22"/>
              </w:rPr>
              <w:t>сельскохозяйственного</w:t>
            </w:r>
            <w:proofErr w:type="gramEnd"/>
            <w:r>
              <w:rPr>
                <w:sz w:val="22"/>
                <w:szCs w:val="22"/>
              </w:rPr>
              <w:t xml:space="preserve"> </w:t>
            </w:r>
            <w:proofErr w:type="spellStart"/>
            <w:r>
              <w:rPr>
                <w:sz w:val="22"/>
                <w:szCs w:val="22"/>
              </w:rPr>
              <w:t>использовния</w:t>
            </w:r>
            <w:proofErr w:type="spellEnd"/>
            <w:r>
              <w:rPr>
                <w:sz w:val="22"/>
                <w:szCs w:val="22"/>
              </w:rPr>
              <w:t xml:space="preserve"> (</w:t>
            </w:r>
            <w:proofErr w:type="spellStart"/>
            <w:r>
              <w:rPr>
                <w:sz w:val="22"/>
                <w:szCs w:val="22"/>
              </w:rPr>
              <w:t>Сх</w:t>
            </w:r>
            <w:proofErr w:type="spellEnd"/>
            <w:r>
              <w:rPr>
                <w:sz w:val="22"/>
                <w:szCs w:val="22"/>
              </w:rPr>
              <w:t>)</w:t>
            </w:r>
          </w:p>
          <w:p w:rsidR="00664F1F" w:rsidRDefault="00664F1F">
            <w:pPr>
              <w:pStyle w:val="afff4"/>
              <w:spacing w:before="0" w:after="0"/>
              <w:jc w:val="center"/>
              <w:rPr>
                <w:sz w:val="22"/>
                <w:szCs w:val="22"/>
              </w:rPr>
            </w:pPr>
          </w:p>
        </w:tc>
        <w:tc>
          <w:tcPr>
            <w:tcW w:w="2701" w:type="dxa"/>
            <w:tcBorders>
              <w:top w:val="single" w:sz="6" w:space="0" w:color="00000A"/>
              <w:left w:val="single" w:sz="6" w:space="0" w:color="00000A"/>
              <w:bottom w:val="single" w:sz="6" w:space="0" w:color="00000A"/>
              <w:right w:val="single" w:sz="6" w:space="0" w:color="00000A"/>
            </w:tcBorders>
            <w:tcMar>
              <w:top w:w="0" w:type="dxa"/>
              <w:left w:w="105" w:type="dxa"/>
              <w:bottom w:w="0" w:type="dxa"/>
              <w:right w:w="108" w:type="dxa"/>
            </w:tcMar>
          </w:tcPr>
          <w:p w:rsidR="00664F1F" w:rsidRDefault="00664F1F">
            <w:pPr>
              <w:pStyle w:val="afff4"/>
              <w:spacing w:before="0" w:after="0"/>
              <w:jc w:val="center"/>
              <w:rPr>
                <w:sz w:val="22"/>
                <w:szCs w:val="22"/>
              </w:rPr>
            </w:pPr>
          </w:p>
          <w:p w:rsidR="00664F1F" w:rsidRDefault="00664F1F">
            <w:pPr>
              <w:pStyle w:val="afff4"/>
              <w:spacing w:before="0" w:after="0"/>
              <w:jc w:val="center"/>
              <w:rPr>
                <w:sz w:val="22"/>
                <w:szCs w:val="22"/>
              </w:rPr>
            </w:pPr>
            <w:r>
              <w:rPr>
                <w:sz w:val="22"/>
                <w:szCs w:val="22"/>
              </w:rPr>
              <w:t>Зона сельскохозяйственных угодий</w:t>
            </w:r>
          </w:p>
        </w:tc>
        <w:tc>
          <w:tcPr>
            <w:tcW w:w="718" w:type="dxa"/>
            <w:tcBorders>
              <w:top w:val="single" w:sz="6" w:space="0" w:color="00000A"/>
              <w:left w:val="single" w:sz="6" w:space="0" w:color="00000A"/>
              <w:bottom w:val="single" w:sz="6" w:space="0" w:color="00000A"/>
              <w:right w:val="single" w:sz="6" w:space="0" w:color="00000A"/>
            </w:tcBorders>
            <w:tcMar>
              <w:top w:w="0" w:type="dxa"/>
              <w:left w:w="105" w:type="dxa"/>
              <w:bottom w:w="0" w:type="dxa"/>
              <w:right w:w="108" w:type="dxa"/>
            </w:tcMar>
            <w:vAlign w:val="center"/>
            <w:hideMark/>
          </w:tcPr>
          <w:p w:rsidR="00664F1F" w:rsidRDefault="00664F1F">
            <w:pPr>
              <w:pStyle w:val="afff4"/>
              <w:spacing w:before="0" w:after="0"/>
              <w:jc w:val="center"/>
              <w:rPr>
                <w:sz w:val="22"/>
                <w:szCs w:val="22"/>
              </w:rPr>
            </w:pPr>
            <w:r>
              <w:rPr>
                <w:sz w:val="22"/>
                <w:szCs w:val="22"/>
              </w:rPr>
              <w:t>Сх</w:t>
            </w:r>
            <w:proofErr w:type="gramStart"/>
            <w:r>
              <w:rPr>
                <w:sz w:val="22"/>
                <w:szCs w:val="22"/>
              </w:rPr>
              <w:t>1</w:t>
            </w:r>
            <w:proofErr w:type="gramEnd"/>
          </w:p>
        </w:tc>
        <w:tc>
          <w:tcPr>
            <w:tcW w:w="4284" w:type="dxa"/>
            <w:tcBorders>
              <w:top w:val="single" w:sz="6" w:space="0" w:color="00000A"/>
              <w:left w:val="single" w:sz="6" w:space="0" w:color="00000A"/>
              <w:bottom w:val="single" w:sz="6" w:space="0" w:color="00000A"/>
              <w:right w:val="single" w:sz="4" w:space="0" w:color="00000A"/>
            </w:tcBorders>
            <w:tcMar>
              <w:top w:w="0" w:type="dxa"/>
              <w:left w:w="105" w:type="dxa"/>
              <w:bottom w:w="0" w:type="dxa"/>
              <w:right w:w="108" w:type="dxa"/>
            </w:tcMar>
          </w:tcPr>
          <w:p w:rsidR="00664F1F" w:rsidRDefault="00664F1F">
            <w:pPr>
              <w:pStyle w:val="afff4"/>
              <w:spacing w:before="0" w:after="0"/>
              <w:jc w:val="both"/>
              <w:rPr>
                <w:sz w:val="22"/>
                <w:szCs w:val="22"/>
              </w:rPr>
            </w:pPr>
          </w:p>
          <w:p w:rsidR="00664F1F" w:rsidRDefault="00664F1F">
            <w:pPr>
              <w:pStyle w:val="afff4"/>
              <w:spacing w:before="0" w:after="0"/>
              <w:jc w:val="both"/>
              <w:rPr>
                <w:sz w:val="22"/>
                <w:szCs w:val="22"/>
              </w:rPr>
            </w:pPr>
            <w:proofErr w:type="gramStart"/>
            <w:r>
              <w:rPr>
                <w:sz w:val="22"/>
                <w:szCs w:val="22"/>
              </w:rPr>
              <w:t>Зона для размещения сельскохозяйственных угодий: пашни, сенокосы, пастбища, залежи, многолетние насаждения, сады, виноградники и т.п.</w:t>
            </w:r>
            <w:proofErr w:type="gramEnd"/>
          </w:p>
          <w:p w:rsidR="00664F1F" w:rsidRDefault="00664F1F">
            <w:pPr>
              <w:pStyle w:val="afff4"/>
              <w:spacing w:before="0" w:after="0"/>
              <w:jc w:val="both"/>
              <w:rPr>
                <w:sz w:val="22"/>
                <w:szCs w:val="22"/>
              </w:rPr>
            </w:pPr>
          </w:p>
        </w:tc>
      </w:tr>
      <w:tr w:rsidR="00664F1F" w:rsidTr="00664F1F">
        <w:trPr>
          <w:trHeight w:val="1118"/>
        </w:trPr>
        <w:tc>
          <w:tcPr>
            <w:tcW w:w="0" w:type="auto"/>
            <w:vMerge/>
            <w:tcBorders>
              <w:top w:val="single" w:sz="6" w:space="0" w:color="00000A"/>
              <w:left w:val="single" w:sz="4" w:space="0" w:color="00000A"/>
              <w:bottom w:val="single" w:sz="6" w:space="0" w:color="00000A"/>
              <w:right w:val="single" w:sz="6" w:space="0" w:color="00000A"/>
            </w:tcBorders>
            <w:vAlign w:val="center"/>
            <w:hideMark/>
          </w:tcPr>
          <w:p w:rsidR="00664F1F" w:rsidRDefault="00664F1F">
            <w:pPr>
              <w:spacing w:after="0"/>
            </w:pPr>
          </w:p>
        </w:tc>
        <w:tc>
          <w:tcPr>
            <w:tcW w:w="2701" w:type="dxa"/>
            <w:tcBorders>
              <w:top w:val="single" w:sz="6" w:space="0" w:color="00000A"/>
              <w:left w:val="single" w:sz="6" w:space="0" w:color="00000A"/>
              <w:bottom w:val="single" w:sz="6" w:space="0" w:color="00000A"/>
              <w:right w:val="single" w:sz="6" w:space="0" w:color="00000A"/>
            </w:tcBorders>
            <w:tcMar>
              <w:top w:w="0" w:type="dxa"/>
              <w:left w:w="105" w:type="dxa"/>
              <w:bottom w:w="0" w:type="dxa"/>
              <w:right w:w="108" w:type="dxa"/>
            </w:tcMar>
          </w:tcPr>
          <w:p w:rsidR="00664F1F" w:rsidRDefault="00664F1F">
            <w:pPr>
              <w:pStyle w:val="afff4"/>
              <w:spacing w:before="0" w:after="0"/>
              <w:jc w:val="center"/>
              <w:rPr>
                <w:sz w:val="22"/>
                <w:szCs w:val="22"/>
              </w:rPr>
            </w:pPr>
          </w:p>
          <w:p w:rsidR="00664F1F" w:rsidRDefault="00664F1F">
            <w:pPr>
              <w:pStyle w:val="afff4"/>
              <w:spacing w:before="0" w:after="0"/>
              <w:jc w:val="center"/>
              <w:rPr>
                <w:sz w:val="22"/>
                <w:szCs w:val="22"/>
              </w:rPr>
            </w:pPr>
            <w:r>
              <w:rPr>
                <w:sz w:val="22"/>
                <w:szCs w:val="22"/>
              </w:rPr>
              <w:t>Зона, занятая объектами сельскохозяйственного назначения</w:t>
            </w:r>
          </w:p>
        </w:tc>
        <w:tc>
          <w:tcPr>
            <w:tcW w:w="718" w:type="dxa"/>
            <w:tcBorders>
              <w:top w:val="single" w:sz="6" w:space="0" w:color="00000A"/>
              <w:left w:val="single" w:sz="6" w:space="0" w:color="00000A"/>
              <w:bottom w:val="single" w:sz="6" w:space="0" w:color="00000A"/>
              <w:right w:val="single" w:sz="6" w:space="0" w:color="00000A"/>
            </w:tcBorders>
            <w:tcMar>
              <w:top w:w="0" w:type="dxa"/>
              <w:left w:w="105" w:type="dxa"/>
              <w:bottom w:w="0" w:type="dxa"/>
              <w:right w:w="108" w:type="dxa"/>
            </w:tcMar>
            <w:vAlign w:val="center"/>
            <w:hideMark/>
          </w:tcPr>
          <w:p w:rsidR="00664F1F" w:rsidRDefault="00664F1F">
            <w:pPr>
              <w:pStyle w:val="afff4"/>
              <w:spacing w:before="0" w:after="0"/>
              <w:jc w:val="center"/>
              <w:rPr>
                <w:sz w:val="22"/>
                <w:szCs w:val="22"/>
              </w:rPr>
            </w:pPr>
            <w:r>
              <w:rPr>
                <w:sz w:val="22"/>
                <w:szCs w:val="22"/>
              </w:rPr>
              <w:t>Сх</w:t>
            </w:r>
            <w:proofErr w:type="gramStart"/>
            <w:r>
              <w:rPr>
                <w:sz w:val="22"/>
                <w:szCs w:val="22"/>
              </w:rPr>
              <w:t>2</w:t>
            </w:r>
            <w:proofErr w:type="gramEnd"/>
          </w:p>
        </w:tc>
        <w:tc>
          <w:tcPr>
            <w:tcW w:w="4284" w:type="dxa"/>
            <w:tcBorders>
              <w:top w:val="single" w:sz="6" w:space="0" w:color="00000A"/>
              <w:left w:val="single" w:sz="6" w:space="0" w:color="00000A"/>
              <w:bottom w:val="single" w:sz="6" w:space="0" w:color="00000A"/>
              <w:right w:val="single" w:sz="4" w:space="0" w:color="00000A"/>
            </w:tcBorders>
            <w:tcMar>
              <w:top w:w="0" w:type="dxa"/>
              <w:left w:w="105" w:type="dxa"/>
              <w:bottom w:w="0" w:type="dxa"/>
              <w:right w:w="108" w:type="dxa"/>
            </w:tcMar>
          </w:tcPr>
          <w:p w:rsidR="00664F1F" w:rsidRDefault="00664F1F">
            <w:pPr>
              <w:pStyle w:val="afff4"/>
              <w:spacing w:before="0" w:after="0"/>
              <w:jc w:val="both"/>
              <w:rPr>
                <w:sz w:val="22"/>
                <w:szCs w:val="22"/>
              </w:rPr>
            </w:pPr>
          </w:p>
          <w:p w:rsidR="00664F1F" w:rsidRDefault="00664F1F">
            <w:pPr>
              <w:pStyle w:val="afff4"/>
              <w:spacing w:before="0" w:after="0"/>
              <w:jc w:val="both"/>
              <w:rPr>
                <w:sz w:val="22"/>
                <w:szCs w:val="22"/>
              </w:rPr>
            </w:pPr>
            <w:r>
              <w:rPr>
                <w:sz w:val="22"/>
                <w:szCs w:val="22"/>
              </w:rPr>
              <w:t>Объекты сельскохозяйственного производства, дачные и садоводческие кооперативы, участки для личного подсобного хозяйства</w:t>
            </w:r>
          </w:p>
          <w:p w:rsidR="00664F1F" w:rsidRDefault="00664F1F">
            <w:pPr>
              <w:pStyle w:val="afff4"/>
              <w:spacing w:before="0" w:after="0"/>
              <w:jc w:val="both"/>
              <w:rPr>
                <w:sz w:val="22"/>
                <w:szCs w:val="22"/>
              </w:rPr>
            </w:pPr>
          </w:p>
        </w:tc>
      </w:tr>
      <w:tr w:rsidR="00664F1F" w:rsidTr="00664F1F">
        <w:trPr>
          <w:trHeight w:hRule="exact" w:val="1360"/>
        </w:trPr>
        <w:tc>
          <w:tcPr>
            <w:tcW w:w="1742" w:type="dxa"/>
            <w:tcBorders>
              <w:top w:val="single" w:sz="6" w:space="0" w:color="00000A"/>
              <w:left w:val="single" w:sz="4" w:space="0" w:color="00000A"/>
              <w:bottom w:val="single" w:sz="6" w:space="0" w:color="00000A"/>
              <w:right w:val="single" w:sz="6" w:space="0" w:color="00000A"/>
            </w:tcBorders>
            <w:tcMar>
              <w:top w:w="0" w:type="dxa"/>
              <w:left w:w="108" w:type="dxa"/>
              <w:bottom w:w="0" w:type="dxa"/>
              <w:right w:w="108" w:type="dxa"/>
            </w:tcMar>
            <w:textDirection w:val="btLr"/>
            <w:vAlign w:val="center"/>
            <w:hideMark/>
          </w:tcPr>
          <w:p w:rsidR="00664F1F" w:rsidRDefault="00664F1F">
            <w:pPr>
              <w:pStyle w:val="afff4"/>
              <w:spacing w:before="0" w:after="0"/>
              <w:jc w:val="center"/>
              <w:rPr>
                <w:sz w:val="22"/>
                <w:szCs w:val="22"/>
              </w:rPr>
            </w:pPr>
            <w:r>
              <w:rPr>
                <w:bCs/>
                <w:sz w:val="22"/>
                <w:szCs w:val="22"/>
              </w:rPr>
              <w:t>Рекреационные зоны (Р)</w:t>
            </w:r>
          </w:p>
        </w:tc>
        <w:tc>
          <w:tcPr>
            <w:tcW w:w="2701" w:type="dxa"/>
            <w:tcBorders>
              <w:top w:val="single" w:sz="6" w:space="0" w:color="00000A"/>
              <w:left w:val="single" w:sz="6" w:space="0" w:color="00000A"/>
              <w:bottom w:val="single" w:sz="6" w:space="0" w:color="00000A"/>
              <w:right w:val="single" w:sz="6" w:space="0" w:color="00000A"/>
            </w:tcBorders>
            <w:tcMar>
              <w:top w:w="0" w:type="dxa"/>
              <w:left w:w="105" w:type="dxa"/>
              <w:bottom w:w="0" w:type="dxa"/>
              <w:right w:w="108" w:type="dxa"/>
            </w:tcMar>
          </w:tcPr>
          <w:p w:rsidR="00664F1F" w:rsidRDefault="00664F1F">
            <w:pPr>
              <w:pStyle w:val="afff4"/>
              <w:spacing w:before="0" w:after="0"/>
              <w:jc w:val="center"/>
              <w:rPr>
                <w:sz w:val="22"/>
                <w:szCs w:val="22"/>
              </w:rPr>
            </w:pPr>
          </w:p>
          <w:p w:rsidR="00664F1F" w:rsidRDefault="00664F1F">
            <w:pPr>
              <w:pStyle w:val="afff4"/>
              <w:spacing w:before="0" w:after="0"/>
              <w:jc w:val="center"/>
              <w:rPr>
                <w:sz w:val="22"/>
                <w:szCs w:val="22"/>
              </w:rPr>
            </w:pPr>
            <w:r>
              <w:rPr>
                <w:sz w:val="22"/>
                <w:szCs w:val="22"/>
              </w:rPr>
              <w:t>Зона рекреационного назначения</w:t>
            </w:r>
          </w:p>
        </w:tc>
        <w:tc>
          <w:tcPr>
            <w:tcW w:w="718" w:type="dxa"/>
            <w:tcBorders>
              <w:top w:val="single" w:sz="6" w:space="0" w:color="00000A"/>
              <w:left w:val="single" w:sz="6" w:space="0" w:color="00000A"/>
              <w:bottom w:val="single" w:sz="6" w:space="0" w:color="00000A"/>
              <w:right w:val="single" w:sz="6" w:space="0" w:color="00000A"/>
            </w:tcBorders>
            <w:tcMar>
              <w:top w:w="0" w:type="dxa"/>
              <w:left w:w="105" w:type="dxa"/>
              <w:bottom w:w="0" w:type="dxa"/>
              <w:right w:w="108" w:type="dxa"/>
            </w:tcMar>
            <w:hideMark/>
          </w:tcPr>
          <w:p w:rsidR="00664F1F" w:rsidRDefault="00664F1F">
            <w:pPr>
              <w:pStyle w:val="afff4"/>
              <w:spacing w:before="0" w:after="0"/>
              <w:jc w:val="center"/>
              <w:rPr>
                <w:sz w:val="22"/>
                <w:szCs w:val="22"/>
              </w:rPr>
            </w:pPr>
            <w:proofErr w:type="gramStart"/>
            <w:r>
              <w:rPr>
                <w:sz w:val="22"/>
                <w:szCs w:val="22"/>
              </w:rPr>
              <w:t>Р</w:t>
            </w:r>
            <w:proofErr w:type="gramEnd"/>
          </w:p>
        </w:tc>
        <w:tc>
          <w:tcPr>
            <w:tcW w:w="4284" w:type="dxa"/>
            <w:tcBorders>
              <w:top w:val="single" w:sz="6" w:space="0" w:color="00000A"/>
              <w:left w:val="single" w:sz="6" w:space="0" w:color="00000A"/>
              <w:bottom w:val="single" w:sz="6" w:space="0" w:color="00000A"/>
              <w:right w:val="single" w:sz="4" w:space="0" w:color="00000A"/>
            </w:tcBorders>
            <w:tcMar>
              <w:top w:w="0" w:type="dxa"/>
              <w:left w:w="105" w:type="dxa"/>
              <w:bottom w:w="0" w:type="dxa"/>
              <w:right w:w="108" w:type="dxa"/>
            </w:tcMar>
          </w:tcPr>
          <w:p w:rsidR="00664F1F" w:rsidRDefault="00664F1F">
            <w:pPr>
              <w:pStyle w:val="afff4"/>
              <w:spacing w:before="0" w:after="0"/>
              <w:jc w:val="both"/>
              <w:rPr>
                <w:sz w:val="22"/>
                <w:szCs w:val="22"/>
              </w:rPr>
            </w:pPr>
          </w:p>
          <w:p w:rsidR="00664F1F" w:rsidRDefault="00664F1F">
            <w:pPr>
              <w:pStyle w:val="afff4"/>
              <w:spacing w:before="0" w:after="0"/>
              <w:jc w:val="both"/>
              <w:rPr>
                <w:sz w:val="22"/>
                <w:szCs w:val="22"/>
              </w:rPr>
            </w:pPr>
            <w:r>
              <w:rPr>
                <w:sz w:val="22"/>
                <w:szCs w:val="22"/>
              </w:rPr>
              <w:t>Зона размещения парков, скверов, площадей, лесов и лесопитомников и учреждений отдыха и туризма т.п.</w:t>
            </w:r>
          </w:p>
        </w:tc>
      </w:tr>
      <w:tr w:rsidR="00664F1F" w:rsidTr="00664F1F">
        <w:trPr>
          <w:trHeight w:val="1244"/>
        </w:trPr>
        <w:tc>
          <w:tcPr>
            <w:tcW w:w="1742" w:type="dxa"/>
            <w:vMerge w:val="restart"/>
            <w:tcBorders>
              <w:top w:val="single" w:sz="6" w:space="0" w:color="00000A"/>
              <w:left w:val="single" w:sz="4" w:space="0" w:color="00000A"/>
              <w:bottom w:val="single" w:sz="6" w:space="0" w:color="00000A"/>
              <w:right w:val="single" w:sz="6" w:space="0" w:color="00000A"/>
            </w:tcBorders>
            <w:tcMar>
              <w:top w:w="0" w:type="dxa"/>
              <w:left w:w="108" w:type="dxa"/>
              <w:bottom w:w="0" w:type="dxa"/>
              <w:right w:w="108" w:type="dxa"/>
            </w:tcMar>
            <w:textDirection w:val="btLr"/>
            <w:vAlign w:val="center"/>
            <w:hideMark/>
          </w:tcPr>
          <w:p w:rsidR="00664F1F" w:rsidRDefault="00664F1F">
            <w:pPr>
              <w:pStyle w:val="afff4"/>
              <w:spacing w:before="0" w:after="0"/>
              <w:jc w:val="center"/>
              <w:rPr>
                <w:color w:val="000000"/>
                <w:sz w:val="22"/>
                <w:szCs w:val="22"/>
              </w:rPr>
            </w:pPr>
            <w:r>
              <w:rPr>
                <w:color w:val="000000"/>
                <w:sz w:val="22"/>
                <w:szCs w:val="22"/>
              </w:rPr>
              <w:t xml:space="preserve">Зоны </w:t>
            </w:r>
            <w:proofErr w:type="gramStart"/>
            <w:r>
              <w:rPr>
                <w:color w:val="000000"/>
                <w:sz w:val="22"/>
                <w:szCs w:val="22"/>
              </w:rPr>
              <w:t>специального</w:t>
            </w:r>
            <w:proofErr w:type="gramEnd"/>
          </w:p>
          <w:p w:rsidR="00664F1F" w:rsidRDefault="00664F1F">
            <w:pPr>
              <w:pStyle w:val="afff4"/>
              <w:spacing w:before="0" w:after="0"/>
              <w:jc w:val="center"/>
              <w:rPr>
                <w:color w:val="000000"/>
                <w:sz w:val="22"/>
                <w:szCs w:val="22"/>
              </w:rPr>
            </w:pPr>
            <w:r>
              <w:rPr>
                <w:color w:val="000000"/>
                <w:sz w:val="22"/>
                <w:szCs w:val="22"/>
              </w:rPr>
              <w:t>назначения</w:t>
            </w:r>
          </w:p>
          <w:p w:rsidR="00664F1F" w:rsidRDefault="00664F1F">
            <w:pPr>
              <w:pStyle w:val="afff4"/>
              <w:spacing w:before="0" w:after="0"/>
              <w:jc w:val="center"/>
              <w:rPr>
                <w:sz w:val="22"/>
                <w:szCs w:val="22"/>
              </w:rPr>
            </w:pPr>
            <w:r>
              <w:rPr>
                <w:sz w:val="22"/>
                <w:szCs w:val="22"/>
              </w:rPr>
              <w:t>(</w:t>
            </w:r>
            <w:proofErr w:type="spellStart"/>
            <w:r>
              <w:rPr>
                <w:sz w:val="22"/>
                <w:szCs w:val="22"/>
              </w:rPr>
              <w:t>Сп</w:t>
            </w:r>
            <w:proofErr w:type="spellEnd"/>
            <w:r>
              <w:rPr>
                <w:sz w:val="22"/>
                <w:szCs w:val="22"/>
              </w:rPr>
              <w:t>)</w:t>
            </w:r>
          </w:p>
        </w:tc>
        <w:tc>
          <w:tcPr>
            <w:tcW w:w="2701" w:type="dxa"/>
            <w:tcBorders>
              <w:top w:val="single" w:sz="6" w:space="0" w:color="00000A"/>
              <w:left w:val="single" w:sz="6" w:space="0" w:color="00000A"/>
              <w:bottom w:val="single" w:sz="6" w:space="0" w:color="00000A"/>
              <w:right w:val="single" w:sz="6" w:space="0" w:color="00000A"/>
            </w:tcBorders>
            <w:tcMar>
              <w:top w:w="0" w:type="dxa"/>
              <w:left w:w="105" w:type="dxa"/>
              <w:bottom w:w="0" w:type="dxa"/>
              <w:right w:w="108" w:type="dxa"/>
            </w:tcMar>
          </w:tcPr>
          <w:p w:rsidR="00664F1F" w:rsidRDefault="00664F1F">
            <w:pPr>
              <w:pStyle w:val="afff4"/>
              <w:spacing w:before="0" w:after="0"/>
              <w:jc w:val="center"/>
              <w:rPr>
                <w:sz w:val="22"/>
                <w:szCs w:val="22"/>
              </w:rPr>
            </w:pPr>
          </w:p>
          <w:p w:rsidR="00664F1F" w:rsidRDefault="00664F1F">
            <w:pPr>
              <w:pStyle w:val="afff4"/>
              <w:spacing w:before="0" w:after="0"/>
              <w:jc w:val="center"/>
              <w:rPr>
                <w:sz w:val="22"/>
                <w:szCs w:val="22"/>
              </w:rPr>
            </w:pPr>
            <w:r>
              <w:rPr>
                <w:sz w:val="22"/>
                <w:szCs w:val="22"/>
              </w:rPr>
              <w:t>Зона специального назначения, связанная с захоронениями</w:t>
            </w:r>
          </w:p>
        </w:tc>
        <w:tc>
          <w:tcPr>
            <w:tcW w:w="718" w:type="dxa"/>
            <w:tcBorders>
              <w:top w:val="single" w:sz="6" w:space="0" w:color="00000A"/>
              <w:left w:val="single" w:sz="6" w:space="0" w:color="00000A"/>
              <w:bottom w:val="single" w:sz="6" w:space="0" w:color="00000A"/>
              <w:right w:val="single" w:sz="6" w:space="0" w:color="00000A"/>
            </w:tcBorders>
            <w:tcMar>
              <w:top w:w="0" w:type="dxa"/>
              <w:left w:w="105" w:type="dxa"/>
              <w:bottom w:w="0" w:type="dxa"/>
              <w:right w:w="108" w:type="dxa"/>
            </w:tcMar>
            <w:hideMark/>
          </w:tcPr>
          <w:p w:rsidR="00664F1F" w:rsidRDefault="00664F1F">
            <w:pPr>
              <w:pStyle w:val="afff4"/>
              <w:spacing w:before="0" w:after="0"/>
              <w:jc w:val="center"/>
              <w:rPr>
                <w:sz w:val="22"/>
                <w:szCs w:val="22"/>
              </w:rPr>
            </w:pPr>
            <w:r>
              <w:rPr>
                <w:sz w:val="22"/>
                <w:szCs w:val="22"/>
              </w:rPr>
              <w:t>Сп</w:t>
            </w:r>
            <w:proofErr w:type="gramStart"/>
            <w:r>
              <w:rPr>
                <w:sz w:val="22"/>
                <w:szCs w:val="22"/>
              </w:rPr>
              <w:t>1</w:t>
            </w:r>
            <w:proofErr w:type="gramEnd"/>
          </w:p>
        </w:tc>
        <w:tc>
          <w:tcPr>
            <w:tcW w:w="4284" w:type="dxa"/>
            <w:tcBorders>
              <w:top w:val="single" w:sz="6" w:space="0" w:color="00000A"/>
              <w:left w:val="single" w:sz="6" w:space="0" w:color="00000A"/>
              <w:bottom w:val="single" w:sz="6" w:space="0" w:color="00000A"/>
              <w:right w:val="single" w:sz="4" w:space="0" w:color="00000A"/>
            </w:tcBorders>
            <w:tcMar>
              <w:top w:w="0" w:type="dxa"/>
              <w:left w:w="105" w:type="dxa"/>
              <w:bottom w:w="0" w:type="dxa"/>
              <w:right w:w="108" w:type="dxa"/>
            </w:tcMar>
          </w:tcPr>
          <w:p w:rsidR="00664F1F" w:rsidRDefault="00664F1F">
            <w:pPr>
              <w:pStyle w:val="afff4"/>
              <w:spacing w:before="0" w:after="0"/>
              <w:jc w:val="both"/>
              <w:rPr>
                <w:sz w:val="22"/>
                <w:szCs w:val="22"/>
              </w:rPr>
            </w:pPr>
          </w:p>
          <w:p w:rsidR="00664F1F" w:rsidRDefault="00664F1F">
            <w:pPr>
              <w:pStyle w:val="afff4"/>
              <w:spacing w:before="0" w:after="0"/>
              <w:jc w:val="both"/>
              <w:rPr>
                <w:sz w:val="22"/>
                <w:szCs w:val="22"/>
              </w:rPr>
            </w:pPr>
            <w:r>
              <w:rPr>
                <w:sz w:val="22"/>
                <w:szCs w:val="22"/>
              </w:rPr>
              <w:t>Зона размещения кладбищ, крематориев, скотомогильников, мемориальных парков, полигонов твердых бытовых отходов и т.п.</w:t>
            </w:r>
          </w:p>
        </w:tc>
      </w:tr>
      <w:tr w:rsidR="00664F1F" w:rsidTr="00664F1F">
        <w:trPr>
          <w:trHeight w:val="1107"/>
        </w:trPr>
        <w:tc>
          <w:tcPr>
            <w:tcW w:w="0" w:type="auto"/>
            <w:vMerge/>
            <w:tcBorders>
              <w:top w:val="single" w:sz="6" w:space="0" w:color="00000A"/>
              <w:left w:val="single" w:sz="4" w:space="0" w:color="00000A"/>
              <w:bottom w:val="single" w:sz="6" w:space="0" w:color="00000A"/>
              <w:right w:val="single" w:sz="6" w:space="0" w:color="00000A"/>
            </w:tcBorders>
            <w:vAlign w:val="center"/>
            <w:hideMark/>
          </w:tcPr>
          <w:p w:rsidR="00664F1F" w:rsidRDefault="00664F1F">
            <w:pPr>
              <w:spacing w:after="0"/>
            </w:pPr>
          </w:p>
        </w:tc>
        <w:tc>
          <w:tcPr>
            <w:tcW w:w="2701" w:type="dxa"/>
            <w:tcBorders>
              <w:top w:val="single" w:sz="6" w:space="0" w:color="00000A"/>
              <w:left w:val="single" w:sz="6" w:space="0" w:color="00000A"/>
              <w:bottom w:val="single" w:sz="6" w:space="0" w:color="00000A"/>
              <w:right w:val="single" w:sz="6" w:space="0" w:color="00000A"/>
            </w:tcBorders>
            <w:tcMar>
              <w:top w:w="0" w:type="dxa"/>
              <w:left w:w="105" w:type="dxa"/>
              <w:bottom w:w="0" w:type="dxa"/>
              <w:right w:w="108" w:type="dxa"/>
            </w:tcMar>
          </w:tcPr>
          <w:p w:rsidR="00664F1F" w:rsidRDefault="00664F1F">
            <w:pPr>
              <w:pStyle w:val="afff4"/>
              <w:spacing w:before="0" w:after="0"/>
              <w:jc w:val="center"/>
              <w:rPr>
                <w:sz w:val="22"/>
                <w:szCs w:val="22"/>
              </w:rPr>
            </w:pPr>
          </w:p>
          <w:p w:rsidR="00664F1F" w:rsidRDefault="00664F1F">
            <w:pPr>
              <w:pStyle w:val="afff4"/>
              <w:spacing w:before="0" w:after="0"/>
              <w:jc w:val="center"/>
              <w:rPr>
                <w:sz w:val="22"/>
                <w:szCs w:val="22"/>
              </w:rPr>
            </w:pPr>
            <w:r>
              <w:rPr>
                <w:sz w:val="22"/>
                <w:szCs w:val="22"/>
              </w:rPr>
              <w:t>Зона специального назначения, связанная с государственными объектами</w:t>
            </w:r>
          </w:p>
        </w:tc>
        <w:tc>
          <w:tcPr>
            <w:tcW w:w="718" w:type="dxa"/>
            <w:tcBorders>
              <w:top w:val="single" w:sz="6" w:space="0" w:color="00000A"/>
              <w:left w:val="single" w:sz="6" w:space="0" w:color="00000A"/>
              <w:bottom w:val="single" w:sz="6" w:space="0" w:color="00000A"/>
              <w:right w:val="single" w:sz="6" w:space="0" w:color="00000A"/>
            </w:tcBorders>
            <w:tcMar>
              <w:top w:w="0" w:type="dxa"/>
              <w:left w:w="105" w:type="dxa"/>
              <w:bottom w:w="0" w:type="dxa"/>
              <w:right w:w="108" w:type="dxa"/>
            </w:tcMar>
            <w:hideMark/>
          </w:tcPr>
          <w:p w:rsidR="00664F1F" w:rsidRDefault="00664F1F">
            <w:pPr>
              <w:pStyle w:val="afff4"/>
              <w:spacing w:before="0" w:after="0"/>
              <w:jc w:val="center"/>
              <w:rPr>
                <w:sz w:val="22"/>
                <w:szCs w:val="22"/>
              </w:rPr>
            </w:pPr>
            <w:r>
              <w:rPr>
                <w:sz w:val="22"/>
                <w:szCs w:val="22"/>
              </w:rPr>
              <w:t>Сп</w:t>
            </w:r>
            <w:proofErr w:type="gramStart"/>
            <w:r>
              <w:rPr>
                <w:sz w:val="22"/>
                <w:szCs w:val="22"/>
              </w:rPr>
              <w:t>2</w:t>
            </w:r>
            <w:proofErr w:type="gramEnd"/>
          </w:p>
        </w:tc>
        <w:tc>
          <w:tcPr>
            <w:tcW w:w="4284" w:type="dxa"/>
            <w:tcBorders>
              <w:top w:val="single" w:sz="6" w:space="0" w:color="00000A"/>
              <w:left w:val="single" w:sz="6" w:space="0" w:color="00000A"/>
              <w:bottom w:val="single" w:sz="6" w:space="0" w:color="00000A"/>
              <w:right w:val="single" w:sz="4" w:space="0" w:color="00000A"/>
            </w:tcBorders>
            <w:tcMar>
              <w:top w:w="0" w:type="dxa"/>
              <w:left w:w="105" w:type="dxa"/>
              <w:bottom w:w="0" w:type="dxa"/>
              <w:right w:w="108" w:type="dxa"/>
            </w:tcMar>
            <w:vAlign w:val="center"/>
          </w:tcPr>
          <w:p w:rsidR="00664F1F" w:rsidRDefault="00664F1F">
            <w:pPr>
              <w:pStyle w:val="afff4"/>
              <w:spacing w:before="0" w:after="0"/>
              <w:jc w:val="both"/>
              <w:rPr>
                <w:sz w:val="22"/>
                <w:szCs w:val="22"/>
              </w:rPr>
            </w:pPr>
          </w:p>
          <w:p w:rsidR="00664F1F" w:rsidRDefault="00664F1F">
            <w:pPr>
              <w:pStyle w:val="afff4"/>
              <w:spacing w:before="0" w:after="0"/>
              <w:jc w:val="both"/>
              <w:rPr>
                <w:sz w:val="22"/>
                <w:szCs w:val="22"/>
              </w:rPr>
            </w:pPr>
            <w:r>
              <w:rPr>
                <w:sz w:val="22"/>
                <w:szCs w:val="22"/>
              </w:rPr>
              <w:t xml:space="preserve">Зона режимных территорий, предназначенные для размещения объектов обороны, безопасности и космической деятельности, аэродромов, режимных объектов связи, а также мест содержания под </w:t>
            </w:r>
            <w:proofErr w:type="gramStart"/>
            <w:r>
              <w:rPr>
                <w:sz w:val="22"/>
                <w:szCs w:val="22"/>
              </w:rPr>
              <w:t>стражей</w:t>
            </w:r>
            <w:proofErr w:type="gramEnd"/>
            <w:r>
              <w:rPr>
                <w:sz w:val="22"/>
                <w:szCs w:val="22"/>
              </w:rPr>
              <w:t xml:space="preserve"> подозреваемых и обвиняемых, учреждений и органов, исполняющих наказание.</w:t>
            </w:r>
          </w:p>
          <w:p w:rsidR="00664F1F" w:rsidRDefault="00664F1F">
            <w:pPr>
              <w:pStyle w:val="afff4"/>
              <w:spacing w:before="0" w:after="0"/>
              <w:jc w:val="both"/>
              <w:rPr>
                <w:sz w:val="22"/>
                <w:szCs w:val="22"/>
              </w:rPr>
            </w:pPr>
          </w:p>
        </w:tc>
      </w:tr>
    </w:tbl>
    <w:p w:rsidR="00664F1F" w:rsidRDefault="00664F1F" w:rsidP="00664F1F">
      <w:pPr>
        <w:pStyle w:val="2"/>
        <w:spacing w:before="0"/>
        <w:rPr>
          <w:rFonts w:ascii="Times New Roman" w:hAnsi="Times New Roman"/>
          <w:sz w:val="24"/>
          <w:szCs w:val="24"/>
        </w:rPr>
      </w:pPr>
    </w:p>
    <w:p w:rsidR="00664F1F" w:rsidRDefault="00664F1F" w:rsidP="00664F1F">
      <w:pPr>
        <w:pStyle w:val="2"/>
        <w:spacing w:before="0"/>
        <w:jc w:val="both"/>
        <w:rPr>
          <w:rFonts w:ascii="Times New Roman" w:hAnsi="Times New Roman"/>
          <w:i/>
          <w:sz w:val="24"/>
          <w:szCs w:val="24"/>
        </w:rPr>
      </w:pPr>
      <w:r>
        <w:rPr>
          <w:rFonts w:ascii="Times New Roman" w:hAnsi="Times New Roman"/>
          <w:i/>
          <w:sz w:val="24"/>
          <w:szCs w:val="24"/>
        </w:rPr>
        <w:t>Статья 47. Виды использования земельных участков на территории муниципального образования.</w:t>
      </w:r>
    </w:p>
    <w:p w:rsidR="00664F1F" w:rsidRDefault="00664F1F" w:rsidP="00664F1F">
      <w:pPr>
        <w:spacing w:after="0"/>
        <w:jc w:val="both"/>
        <w:rPr>
          <w:rFonts w:ascii="Times New Roman" w:hAnsi="Times New Roman"/>
          <w:sz w:val="24"/>
          <w:szCs w:val="24"/>
        </w:rPr>
      </w:pPr>
      <w:r>
        <w:t xml:space="preserve">В таблице 2.1 представлены виды использования земельных участков, которые используются в муниципальном образовании. В таблице 1.1 используются следующие обозначения размещаемых объектов: ОКС </w:t>
      </w:r>
      <w:proofErr w:type="gramStart"/>
      <w:r>
        <w:t>–о</w:t>
      </w:r>
      <w:proofErr w:type="gramEnd"/>
      <w:r>
        <w:t xml:space="preserve">бъект капитального строительства, ВС – временное строение и сооружение, ИНЖ - исключительно для </w:t>
      </w:r>
      <w:r>
        <w:rPr>
          <w:rFonts w:eastAsia="Calibri"/>
        </w:rPr>
        <w:t>размещения инженерно-технических сооружений и коммуникаций</w:t>
      </w:r>
      <w:r>
        <w:t xml:space="preserve">, БЗ – застройка участка не допустима. Виды                                                                                                                                                                             использования с отмеченными кодами видов являются самостоятельными видами использования земельного участка. </w:t>
      </w:r>
    </w:p>
    <w:p w:rsidR="00664F1F" w:rsidRDefault="00664F1F" w:rsidP="00664F1F">
      <w:pPr>
        <w:spacing w:after="0"/>
      </w:pPr>
    </w:p>
    <w:tbl>
      <w:tblPr>
        <w:tblW w:w="9036" w:type="dxa"/>
        <w:tblInd w:w="80" w:type="dxa"/>
        <w:tblBorders>
          <w:bottom w:val="single" w:sz="4" w:space="0" w:color="00000A"/>
          <w:insideH w:val="single" w:sz="4" w:space="0" w:color="00000A"/>
        </w:tblBorders>
        <w:tblCellMar>
          <w:left w:w="113" w:type="dxa"/>
        </w:tblCellMar>
        <w:tblLook w:val="04A0" w:firstRow="1" w:lastRow="0" w:firstColumn="1" w:lastColumn="0" w:noHBand="0" w:noVBand="1"/>
      </w:tblPr>
      <w:tblGrid>
        <w:gridCol w:w="6231"/>
        <w:gridCol w:w="1736"/>
        <w:gridCol w:w="1069"/>
      </w:tblGrid>
      <w:tr w:rsidR="00664F1F" w:rsidTr="00664F1F">
        <w:trPr>
          <w:trHeight w:val="481"/>
          <w:tblHeader/>
        </w:trPr>
        <w:tc>
          <w:tcPr>
            <w:tcW w:w="6407" w:type="dxa"/>
            <w:tcBorders>
              <w:top w:val="nil"/>
              <w:left w:val="nil"/>
              <w:bottom w:val="single" w:sz="4" w:space="0" w:color="00000A"/>
              <w:right w:val="nil"/>
            </w:tcBorders>
            <w:vAlign w:val="center"/>
            <w:hideMark/>
          </w:tcPr>
          <w:p w:rsidR="00664F1F" w:rsidRDefault="00664F1F">
            <w:pPr>
              <w:pStyle w:val="afff5"/>
              <w:spacing w:before="0" w:after="0"/>
              <w:jc w:val="right"/>
              <w:rPr>
                <w:rFonts w:eastAsia="Calibri"/>
                <w:b w:val="0"/>
                <w:szCs w:val="24"/>
                <w:lang w:eastAsia="en-US"/>
              </w:rPr>
            </w:pPr>
            <w:r>
              <w:rPr>
                <w:rFonts w:eastAsia="Calibri"/>
                <w:b w:val="0"/>
                <w:szCs w:val="24"/>
                <w:lang w:eastAsia="en-US"/>
              </w:rPr>
              <w:t>Таблица 2.1.2 -</w:t>
            </w:r>
            <w:r>
              <w:rPr>
                <w:b w:val="0"/>
                <w:szCs w:val="24"/>
              </w:rPr>
              <w:t>Виды использования земельных участков</w:t>
            </w:r>
          </w:p>
        </w:tc>
        <w:tc>
          <w:tcPr>
            <w:tcW w:w="1559" w:type="dxa"/>
            <w:tcBorders>
              <w:top w:val="nil"/>
              <w:left w:val="nil"/>
              <w:bottom w:val="single" w:sz="4" w:space="0" w:color="00000A"/>
              <w:right w:val="nil"/>
            </w:tcBorders>
            <w:vAlign w:val="center"/>
          </w:tcPr>
          <w:p w:rsidR="00664F1F" w:rsidRDefault="00664F1F">
            <w:pPr>
              <w:pStyle w:val="afff5"/>
              <w:spacing w:before="0" w:after="0"/>
              <w:jc w:val="right"/>
              <w:rPr>
                <w:rFonts w:eastAsia="Calibri"/>
                <w:szCs w:val="24"/>
                <w:lang w:eastAsia="en-US"/>
              </w:rPr>
            </w:pPr>
          </w:p>
        </w:tc>
        <w:tc>
          <w:tcPr>
            <w:tcW w:w="1070" w:type="dxa"/>
            <w:tcBorders>
              <w:top w:val="nil"/>
              <w:left w:val="nil"/>
              <w:bottom w:val="single" w:sz="4" w:space="0" w:color="00000A"/>
              <w:right w:val="nil"/>
            </w:tcBorders>
            <w:vAlign w:val="center"/>
          </w:tcPr>
          <w:p w:rsidR="00664F1F" w:rsidRDefault="00664F1F">
            <w:pPr>
              <w:pStyle w:val="afff5"/>
              <w:spacing w:before="0" w:after="0"/>
              <w:rPr>
                <w:rFonts w:eastAsia="Calibri"/>
                <w:szCs w:val="24"/>
                <w:lang w:eastAsia="en-US"/>
              </w:rPr>
            </w:pPr>
          </w:p>
        </w:tc>
      </w:tr>
      <w:tr w:rsidR="00664F1F" w:rsidTr="00664F1F">
        <w:trPr>
          <w:trHeight w:val="481"/>
          <w:tblHeader/>
        </w:trPr>
        <w:tc>
          <w:tcPr>
            <w:tcW w:w="6407"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hideMark/>
          </w:tcPr>
          <w:p w:rsidR="00664F1F" w:rsidRDefault="00664F1F">
            <w:pPr>
              <w:pStyle w:val="afff5"/>
              <w:spacing w:before="0" w:after="0"/>
              <w:rPr>
                <w:rFonts w:eastAsia="Calibri"/>
                <w:szCs w:val="24"/>
                <w:lang w:eastAsia="en-US"/>
              </w:rPr>
            </w:pPr>
            <w:r>
              <w:rPr>
                <w:rFonts w:eastAsia="Calibri"/>
                <w:szCs w:val="24"/>
                <w:lang w:eastAsia="en-US"/>
              </w:rPr>
              <w:t xml:space="preserve">Наименование видов использования </w:t>
            </w:r>
          </w:p>
          <w:p w:rsidR="00664F1F" w:rsidRDefault="00664F1F">
            <w:pPr>
              <w:pStyle w:val="afff5"/>
              <w:spacing w:before="0" w:after="0"/>
              <w:rPr>
                <w:rFonts w:eastAsia="Calibri"/>
                <w:szCs w:val="24"/>
                <w:lang w:eastAsia="en-US"/>
              </w:rPr>
            </w:pPr>
            <w:r>
              <w:rPr>
                <w:rFonts w:eastAsia="Calibri"/>
                <w:szCs w:val="24"/>
                <w:lang w:eastAsia="en-US"/>
              </w:rPr>
              <w:t xml:space="preserve">земельных участков </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hideMark/>
          </w:tcPr>
          <w:p w:rsidR="00664F1F" w:rsidRDefault="00664F1F">
            <w:pPr>
              <w:pStyle w:val="afff5"/>
              <w:spacing w:before="0" w:after="0"/>
              <w:rPr>
                <w:rFonts w:eastAsia="Calibri"/>
                <w:szCs w:val="24"/>
                <w:lang w:eastAsia="en-US"/>
              </w:rPr>
            </w:pPr>
            <w:r>
              <w:rPr>
                <w:rFonts w:eastAsia="Calibri"/>
                <w:szCs w:val="24"/>
                <w:lang w:eastAsia="en-US"/>
              </w:rPr>
              <w:t>Виды размещаемых объектов на земельном участке</w:t>
            </w:r>
          </w:p>
        </w:tc>
        <w:tc>
          <w:tcPr>
            <w:tcW w:w="107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hideMark/>
          </w:tcPr>
          <w:p w:rsidR="00664F1F" w:rsidRDefault="00664F1F">
            <w:pPr>
              <w:pStyle w:val="afff5"/>
              <w:spacing w:before="0" w:after="0"/>
              <w:rPr>
                <w:rFonts w:eastAsia="Calibri"/>
                <w:szCs w:val="24"/>
                <w:lang w:eastAsia="en-US"/>
              </w:rPr>
            </w:pPr>
            <w:r>
              <w:rPr>
                <w:rFonts w:eastAsia="Calibri"/>
                <w:szCs w:val="24"/>
                <w:lang w:eastAsia="en-US"/>
              </w:rPr>
              <w:t xml:space="preserve">Код вида </w:t>
            </w:r>
          </w:p>
        </w:tc>
      </w:tr>
      <w:tr w:rsidR="00664F1F" w:rsidTr="00664F1F">
        <w:trPr>
          <w:trHeight w:val="402"/>
        </w:trPr>
        <w:tc>
          <w:tcPr>
            <w:tcW w:w="6407" w:type="dxa"/>
            <w:tcBorders>
              <w:top w:val="single" w:sz="4" w:space="0" w:color="00000A"/>
              <w:left w:val="single" w:sz="4" w:space="0" w:color="00000A"/>
              <w:bottom w:val="single" w:sz="4" w:space="0" w:color="00000A"/>
              <w:right w:val="nil"/>
            </w:tcBorders>
            <w:tcMar>
              <w:top w:w="0" w:type="dxa"/>
              <w:left w:w="108" w:type="dxa"/>
              <w:bottom w:w="0" w:type="dxa"/>
              <w:right w:w="108" w:type="dxa"/>
            </w:tcMar>
            <w:vAlign w:val="center"/>
            <w:hideMark/>
          </w:tcPr>
          <w:p w:rsidR="00664F1F" w:rsidRDefault="00664F1F">
            <w:pPr>
              <w:pStyle w:val="afffb"/>
              <w:spacing w:before="0" w:after="0"/>
              <w:rPr>
                <w:szCs w:val="24"/>
              </w:rPr>
            </w:pPr>
            <w:r>
              <w:rPr>
                <w:szCs w:val="24"/>
              </w:rPr>
              <w:t>1. Для ведения сельского хозяйства</w:t>
            </w:r>
          </w:p>
        </w:tc>
        <w:tc>
          <w:tcPr>
            <w:tcW w:w="1559" w:type="dxa"/>
            <w:tcBorders>
              <w:top w:val="single" w:sz="4" w:space="0" w:color="00000A"/>
              <w:left w:val="nil"/>
              <w:bottom w:val="single" w:sz="4" w:space="0" w:color="00000A"/>
              <w:right w:val="nil"/>
            </w:tcBorders>
            <w:vAlign w:val="center"/>
          </w:tcPr>
          <w:p w:rsidR="00664F1F" w:rsidRDefault="00664F1F">
            <w:pPr>
              <w:pStyle w:val="afffb"/>
              <w:spacing w:before="0" w:after="0"/>
              <w:rPr>
                <w:szCs w:val="24"/>
              </w:rPr>
            </w:pPr>
          </w:p>
        </w:tc>
        <w:tc>
          <w:tcPr>
            <w:tcW w:w="1070" w:type="dxa"/>
            <w:tcBorders>
              <w:top w:val="single" w:sz="4" w:space="0" w:color="00000A"/>
              <w:left w:val="nil"/>
              <w:bottom w:val="single" w:sz="4" w:space="0" w:color="00000A"/>
              <w:right w:val="single" w:sz="4" w:space="0" w:color="00000A"/>
            </w:tcBorders>
            <w:vAlign w:val="center"/>
          </w:tcPr>
          <w:p w:rsidR="00664F1F" w:rsidRDefault="00664F1F">
            <w:pPr>
              <w:pStyle w:val="afffb"/>
              <w:spacing w:before="0" w:after="0"/>
              <w:rPr>
                <w:szCs w:val="24"/>
              </w:rPr>
            </w:pPr>
          </w:p>
        </w:tc>
      </w:tr>
      <w:tr w:rsidR="00664F1F" w:rsidTr="00664F1F">
        <w:trPr>
          <w:trHeight w:val="161"/>
        </w:trPr>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rPr>
            </w:pPr>
            <w:r>
              <w:rPr>
                <w:rFonts w:eastAsia="Calibri"/>
                <w:szCs w:val="24"/>
              </w:rPr>
              <w:t>для сельскохозяйственного использования</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rPr>
            </w:pPr>
            <w:r>
              <w:rPr>
                <w:rFonts w:eastAsia="Calibri"/>
                <w:szCs w:val="24"/>
              </w:rPr>
              <w:t>ОКС, ВС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10100*</w:t>
            </w:r>
          </w:p>
        </w:tc>
      </w:tr>
      <w:tr w:rsidR="00664F1F" w:rsidTr="00664F1F">
        <w:trPr>
          <w:trHeight w:val="135"/>
        </w:trPr>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сельскохозяйственных угодий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ВС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10101</w:t>
            </w:r>
          </w:p>
        </w:tc>
      </w:tr>
      <w:tr w:rsidR="00664F1F" w:rsidTr="00664F1F">
        <w:trPr>
          <w:trHeight w:val="135"/>
        </w:trPr>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пасек</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ВС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10102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садовых земельных участков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ВС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10103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огородных земельных участков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БЗ</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10104</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личных подсобных хозяйств (приусадебные земельные участки)</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10105</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личных подсобных хозяйств (полевые земельные участки)</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БЗ</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10106</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лесопитомников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БЗ</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10107</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оранжерей садово-паркового хозяйства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 ВС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10108</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тепличных и парниковых хозяйств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 ВС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10109</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объектов сельскохозяйственного производства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10200*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машинно-транспортных и ремонтных станций, ангаров и гаражей для сельскохозяйственной техники</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10201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зданий, строений, сооружений, используемых для производства, хранения и первичной переработки сельскохозяйственной продукции</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10202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мелиоративных объектов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10203</w:t>
            </w:r>
          </w:p>
        </w:tc>
      </w:tr>
      <w:tr w:rsidR="00664F1F" w:rsidTr="00664F1F">
        <w:trPr>
          <w:trHeight w:val="376"/>
        </w:trPr>
        <w:tc>
          <w:tcPr>
            <w:tcW w:w="6407" w:type="dxa"/>
            <w:tcBorders>
              <w:top w:val="single" w:sz="4" w:space="0" w:color="00000A"/>
              <w:left w:val="single" w:sz="4" w:space="0" w:color="00000A"/>
              <w:bottom w:val="single" w:sz="4" w:space="0" w:color="00000A"/>
              <w:right w:val="nil"/>
            </w:tcBorders>
            <w:tcMar>
              <w:top w:w="0" w:type="dxa"/>
              <w:left w:w="108" w:type="dxa"/>
              <w:bottom w:w="0" w:type="dxa"/>
              <w:right w:w="108" w:type="dxa"/>
            </w:tcMar>
            <w:vAlign w:val="center"/>
            <w:hideMark/>
          </w:tcPr>
          <w:p w:rsidR="00664F1F" w:rsidRDefault="00664F1F">
            <w:pPr>
              <w:pStyle w:val="afffb"/>
              <w:spacing w:before="0" w:after="0"/>
              <w:rPr>
                <w:szCs w:val="24"/>
              </w:rPr>
            </w:pPr>
            <w:r>
              <w:rPr>
                <w:szCs w:val="24"/>
              </w:rPr>
              <w:t>2. Для размещения объектов жилой застройки</w:t>
            </w:r>
          </w:p>
        </w:tc>
        <w:tc>
          <w:tcPr>
            <w:tcW w:w="1559" w:type="dxa"/>
            <w:tcBorders>
              <w:top w:val="single" w:sz="4" w:space="0" w:color="00000A"/>
              <w:left w:val="nil"/>
              <w:bottom w:val="single" w:sz="4" w:space="0" w:color="00000A"/>
              <w:right w:val="nil"/>
            </w:tcBorders>
            <w:vAlign w:val="center"/>
          </w:tcPr>
          <w:p w:rsidR="00664F1F" w:rsidRDefault="00664F1F">
            <w:pPr>
              <w:pStyle w:val="afffb"/>
              <w:spacing w:before="0" w:after="0"/>
              <w:rPr>
                <w:szCs w:val="24"/>
              </w:rPr>
            </w:pPr>
          </w:p>
        </w:tc>
        <w:tc>
          <w:tcPr>
            <w:tcW w:w="1070" w:type="dxa"/>
            <w:tcBorders>
              <w:top w:val="single" w:sz="4" w:space="0" w:color="00000A"/>
              <w:left w:val="nil"/>
              <w:bottom w:val="single" w:sz="4" w:space="0" w:color="00000A"/>
              <w:right w:val="single" w:sz="4" w:space="0" w:color="00000A"/>
            </w:tcBorders>
            <w:vAlign w:val="center"/>
          </w:tcPr>
          <w:p w:rsidR="00664F1F" w:rsidRDefault="00664F1F">
            <w:pPr>
              <w:pStyle w:val="afffb"/>
              <w:spacing w:before="0" w:after="0"/>
              <w:rPr>
                <w:szCs w:val="24"/>
              </w:rPr>
            </w:pP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дач и жилых домов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20100*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дачных земельных участков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20101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объектов индивидуального жилищного строительства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20102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блокированных жилых домов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20103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многоквартирных жилых домов этажностью 1-3 этажей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20104</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многоквартирных жилых домов этажностью 4-5 этажей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20105</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многоквартирных жилых домов этажностью более 6 этажей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20106</w:t>
            </w:r>
          </w:p>
        </w:tc>
      </w:tr>
      <w:tr w:rsidR="00664F1F" w:rsidTr="00664F1F">
        <w:trPr>
          <w:trHeight w:val="372"/>
        </w:trPr>
        <w:tc>
          <w:tcPr>
            <w:tcW w:w="6407" w:type="dxa"/>
            <w:tcBorders>
              <w:top w:val="single" w:sz="4" w:space="0" w:color="00000A"/>
              <w:left w:val="single" w:sz="4" w:space="0" w:color="00000A"/>
              <w:bottom w:val="single" w:sz="4" w:space="0" w:color="00000A"/>
              <w:right w:val="nil"/>
            </w:tcBorders>
            <w:tcMar>
              <w:top w:w="0" w:type="dxa"/>
              <w:left w:w="108" w:type="dxa"/>
              <w:bottom w:w="0" w:type="dxa"/>
              <w:right w:w="108" w:type="dxa"/>
            </w:tcMar>
            <w:vAlign w:val="center"/>
            <w:hideMark/>
          </w:tcPr>
          <w:p w:rsidR="00664F1F" w:rsidRDefault="00664F1F">
            <w:pPr>
              <w:pStyle w:val="afffb"/>
              <w:spacing w:before="0" w:after="0"/>
              <w:rPr>
                <w:szCs w:val="24"/>
              </w:rPr>
            </w:pPr>
            <w:r>
              <w:rPr>
                <w:szCs w:val="24"/>
              </w:rPr>
              <w:lastRenderedPageBreak/>
              <w:t>3. Для размещения объектов общественно-делового назначения</w:t>
            </w:r>
          </w:p>
        </w:tc>
        <w:tc>
          <w:tcPr>
            <w:tcW w:w="1559" w:type="dxa"/>
            <w:tcBorders>
              <w:top w:val="single" w:sz="4" w:space="0" w:color="00000A"/>
              <w:left w:val="nil"/>
              <w:bottom w:val="single" w:sz="4" w:space="0" w:color="00000A"/>
              <w:right w:val="nil"/>
            </w:tcBorders>
            <w:vAlign w:val="center"/>
          </w:tcPr>
          <w:p w:rsidR="00664F1F" w:rsidRDefault="00664F1F">
            <w:pPr>
              <w:pStyle w:val="afffb"/>
              <w:spacing w:before="0" w:after="0"/>
              <w:rPr>
                <w:szCs w:val="24"/>
              </w:rPr>
            </w:pPr>
          </w:p>
        </w:tc>
        <w:tc>
          <w:tcPr>
            <w:tcW w:w="1070" w:type="dxa"/>
            <w:tcBorders>
              <w:top w:val="single" w:sz="4" w:space="0" w:color="00000A"/>
              <w:left w:val="nil"/>
              <w:bottom w:val="single" w:sz="4" w:space="0" w:color="00000A"/>
              <w:right w:val="single" w:sz="4" w:space="0" w:color="00000A"/>
            </w:tcBorders>
            <w:vAlign w:val="center"/>
          </w:tcPr>
          <w:p w:rsidR="00664F1F" w:rsidRDefault="00664F1F">
            <w:pPr>
              <w:pStyle w:val="afffb"/>
              <w:spacing w:before="0" w:after="0"/>
              <w:rPr>
                <w:szCs w:val="24"/>
              </w:rPr>
            </w:pP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объектов коммунально-бытового назначения</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30100*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инженерно-технических сооружений и коммуникаций, предназначенных для обеспечения граждан и организаций коммунальными услугами (водоснабжение, теплоснабжение, электро- и газоснабжение, предоставление услуг связи, канализация)</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30101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объектов, обеспечивающих безопасность, в т.ч. противопожарную</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30102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пунктов сбора вещей для их вторичной переработки</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ВС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30103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организаций, предприятий и служб жилищно-коммунального хозяйства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30104</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зданий или помещений, предназначенных для приема граждан в связи с предоставлением им коммунальных услуг</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30105</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благоустроенных площадок для отдыха, детских площадок</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ВС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30106</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хозяйственных площадок, в т.ч. для мусоросборников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ВС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30107</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общественных туалетов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30108</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мастерских мелкого ремонта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30109</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ателье, фотоателье</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30110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бань</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30111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саун</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30112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парикмахерских</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30113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химчисток</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30114</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прачечных</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30115</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похоронных бюро</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30116</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ветеринарных клиник и ветеринарных пунктов без содержания животных</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30117</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ветеринарных клиник и ветеринарных пунктов с содержанием животных</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30118</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станций и питомников для бездомных животных</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30119</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вивариев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30120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кинологических центров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30121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площадок для выгула собак</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ВС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30122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объектов социального обслуживания</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30200*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служб занятости населения</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30201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домов престарелых</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30202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домов ребенка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30203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детских домов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30204</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школ-интернатов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30205</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пунктов питания малоимущих граждан</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30206</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lastRenderedPageBreak/>
              <w:t>для размещения пунктов ночлега для бездомных граждан</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30207</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служб психологической и бесплатной юридической помощи</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30208</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социальных и пенсионных служб, в которых осуществляется прием граждан по вопросам оказания социальной помощи и назначения социальных или пенсионных выплат</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30209</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отделений почты и телеграфа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30210</w:t>
            </w:r>
          </w:p>
        </w:tc>
      </w:tr>
      <w:tr w:rsidR="00664F1F" w:rsidTr="00664F1F">
        <w:trPr>
          <w:trHeight w:val="93"/>
        </w:trPr>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объектов здравоохранения</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30300*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поликлиник</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30301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диспансеров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30302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фельдшерско-акушерских пунктов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30303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врачебных кабинетов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30304</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больничных учреждений общего профиля</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30305</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стационаров при медицинских институтах</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30306</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санаториев, оказывающих услуги по лечению</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30307</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больничных учреждений со специальными требованиями к размещению (психоневрологические, инфекционные, онкологические больницы, хосписы)</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30308</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специализированных медицинских центров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30309</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медицинских диагностических центров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30310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родильных домов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30311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центров матери и ребенка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30312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молочных кухонь</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30313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станций скорой и неотложной медицинской помощи</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30314</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станций переливания крови</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30315</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учреждений санитарно-эпидемиологической службы</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30316</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медицинских лабораторий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30317</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объектов образования и просвещения</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30400*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детских яслей, детских садов и иных учреждений дошкольного образования</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30401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школ, лицеев, гимназий и иных учреждений начального общего и среднего (полного) общего образования</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30402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профессиональных технических училищ, колледжей и иных учреждений среднего специального образования</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64F1F" w:rsidRDefault="00664F1F">
            <w:pPr>
              <w:spacing w:after="0"/>
              <w:rPr>
                <w:rFonts w:eastAsia="Calibri"/>
                <w:sz w:val="24"/>
                <w:szCs w:val="24"/>
              </w:rPr>
            </w:pPr>
          </w:p>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30403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институтов, университетов и иных учреждений высшей школы</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30404</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 xml:space="preserve">для размещения учреждений, специализирующихся на переподготовке и повышении квалификации </w:t>
            </w:r>
            <w:r>
              <w:rPr>
                <w:rFonts w:eastAsia="Calibri"/>
                <w:szCs w:val="24"/>
                <w:lang w:eastAsia="en-US"/>
              </w:rPr>
              <w:lastRenderedPageBreak/>
              <w:t>специалистов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lastRenderedPageBreak/>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30405</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lastRenderedPageBreak/>
              <w:t>для размещения учебных центров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30406</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музыкальных, художественных, хореографических школ и училищ</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30407</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образовательных кружков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30408</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планетариев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30409</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объектов, связанных с осуществлением научной деятельности</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30500*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организаций, осуществляющих научные исследования и разработки (государственные академии наук, научно-исследовательские институты, научные центры и т.п.)</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30501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зданий, сооружений для проведения научных исследований и изысканий, испытаний опытных промышленных образцов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30502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зданий, сооружений для проведения научной и селекционной работы в целях получения ценных с научной точки зрения образцов растительного и животного мира, в т.ч. путем ведения сельского и лесного хозяйства и рыбоводства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30503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стационарных пунктов наблюдения за состоянием окружающей среды, ее загрязнением</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30504</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объектов культуры и искусства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30600*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Дворцов и Домов культуры</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30601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выставочных залов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30602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художественных галерей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30603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музеев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30604</w:t>
            </w:r>
          </w:p>
        </w:tc>
      </w:tr>
      <w:tr w:rsidR="00664F1F" w:rsidTr="00664F1F">
        <w:trPr>
          <w:trHeight w:val="51"/>
        </w:trPr>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библиотек</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30605</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кинотеатров и кинозалов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30606</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театрально-зрелищных предприятий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30607</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концертных организаций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30608</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концертных залов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30609</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концертных площадок</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ВС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30610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филармоний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30611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цирков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30612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административных и общественных объектов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30700*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объектов органов государственной власти, предприятий и учреждений, обеспечивающих их деятельность</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30701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объектов органов местного самоуправления, предприятий и учреждений, обеспечивающих их деятельность</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64F1F" w:rsidRDefault="00664F1F">
            <w:pPr>
              <w:spacing w:after="0"/>
              <w:rPr>
                <w:rFonts w:eastAsia="Calibri"/>
                <w:sz w:val="24"/>
                <w:szCs w:val="24"/>
              </w:rPr>
            </w:pPr>
          </w:p>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30702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объектов органов прокуратуры, предприятий и учреждений, обеспечивающих их деятельность</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suppressAutoHyphens/>
              <w:spacing w:after="0"/>
              <w:rPr>
                <w:rFonts w:eastAsia="Calibri"/>
                <w:sz w:val="24"/>
                <w:szCs w:val="24"/>
              </w:rPr>
            </w:pPr>
            <w:r>
              <w:rPr>
                <w:rFonts w:eastAsia="Calibri"/>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30703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 xml:space="preserve">для размещения государственных и муниципальных учреждений, связанных с обслуживанием населения </w:t>
            </w:r>
            <w:r>
              <w:rPr>
                <w:rFonts w:eastAsia="Calibri"/>
                <w:szCs w:val="24"/>
                <w:lang w:eastAsia="en-US"/>
              </w:rPr>
              <w:lastRenderedPageBreak/>
              <w:t xml:space="preserve">(архивы, информационные центры, </w:t>
            </w:r>
            <w:proofErr w:type="spellStart"/>
            <w:r>
              <w:rPr>
                <w:rFonts w:eastAsia="Calibri"/>
                <w:szCs w:val="24"/>
                <w:lang w:eastAsia="en-US"/>
              </w:rPr>
              <w:t>ЗАГСы</w:t>
            </w:r>
            <w:proofErr w:type="spellEnd"/>
            <w:r>
              <w:rPr>
                <w:rFonts w:eastAsia="Calibri"/>
                <w:szCs w:val="24"/>
                <w:lang w:eastAsia="en-US"/>
              </w:rPr>
              <w:t>, Дворцы бракосочетания)</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lastRenderedPageBreak/>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30704</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lastRenderedPageBreak/>
              <w:t>для размещения офисов коммерческих организаций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30800*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финансово-кредитных организаций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30801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организаций, оказывающих страховые услуги</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30802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объектов биржевой торговли</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30803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 xml:space="preserve">для размещения </w:t>
            </w:r>
            <w:proofErr w:type="gramStart"/>
            <w:r>
              <w:rPr>
                <w:rFonts w:eastAsia="Calibri"/>
                <w:szCs w:val="24"/>
                <w:lang w:eastAsia="en-US"/>
              </w:rPr>
              <w:t>бизнес-центров</w:t>
            </w:r>
            <w:proofErr w:type="gramEnd"/>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30804</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нотариальных контор</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30805</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юридических консультаций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30806</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агентств недвижимости</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30807</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туристических агентств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30808</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рекламных агентств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30809</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соляриев, салонов красоты</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30810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ломбардов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30811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редакций газет и журналов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30812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офисов книжных издательств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30813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радиостудий и студий звукозаписи</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30814</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 xml:space="preserve">для размещения </w:t>
            </w:r>
            <w:proofErr w:type="gramStart"/>
            <w:r>
              <w:rPr>
                <w:rFonts w:eastAsia="Calibri"/>
                <w:szCs w:val="24"/>
                <w:lang w:eastAsia="en-US"/>
              </w:rPr>
              <w:t>теле</w:t>
            </w:r>
            <w:proofErr w:type="gramEnd"/>
            <w:r>
              <w:rPr>
                <w:rFonts w:eastAsia="Calibri"/>
                <w:szCs w:val="24"/>
                <w:lang w:eastAsia="en-US"/>
              </w:rPr>
              <w:t>- и киностудий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30815</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офисов коммерческих организаций, связанных с обслуживанием населения (офисы различных фирм, компаний, организаций и т.п.)</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30816</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офисов коммерческих организаций, не связанных с обслуживанием населения (офисы различных фирм, компаний, организаций и т.п.)</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30817</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офисов некоммерческих организаций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30900*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общественных некоммерческих организаций и фондов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30901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благотворительных организаций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30902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профессиональных и отраслевых союзов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30903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офисов политических партий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30904</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творческих объединений и союзов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30905</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товариществ собственников жилья, правлений садоводств, жилищных кооперативов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30906</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офисов международных некоммерческих организаций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30907</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объектов торговли</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31000*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магазинов с общей торговой площадью менее 150 кв</w:t>
            </w:r>
            <w:proofErr w:type="gramStart"/>
            <w:r>
              <w:rPr>
                <w:rFonts w:eastAsia="Calibri"/>
                <w:szCs w:val="24"/>
                <w:lang w:eastAsia="en-US"/>
              </w:rPr>
              <w:t>.м</w:t>
            </w:r>
            <w:proofErr w:type="gramEnd"/>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31001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магазинов с общей торговой площадью от 150 кв</w:t>
            </w:r>
            <w:proofErr w:type="gramStart"/>
            <w:r>
              <w:rPr>
                <w:rFonts w:eastAsia="Calibri"/>
                <w:szCs w:val="24"/>
                <w:lang w:eastAsia="en-US"/>
              </w:rPr>
              <w:t>.м</w:t>
            </w:r>
            <w:proofErr w:type="gramEnd"/>
            <w:r>
              <w:rPr>
                <w:rFonts w:eastAsia="Calibri"/>
                <w:szCs w:val="24"/>
                <w:lang w:eastAsia="en-US"/>
              </w:rPr>
              <w:t xml:space="preserve"> до 500 кв.м</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31002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магазинов с общей торговой площадью от 500 кв</w:t>
            </w:r>
            <w:proofErr w:type="gramStart"/>
            <w:r>
              <w:rPr>
                <w:rFonts w:eastAsia="Calibri"/>
                <w:szCs w:val="24"/>
                <w:lang w:eastAsia="en-US"/>
              </w:rPr>
              <w:t>.м</w:t>
            </w:r>
            <w:proofErr w:type="gramEnd"/>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31003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рынков продовольственных и промышленных товаров с торговой площадью менее 500 кв</w:t>
            </w:r>
            <w:proofErr w:type="gramStart"/>
            <w:r>
              <w:rPr>
                <w:rFonts w:eastAsia="Calibri"/>
                <w:szCs w:val="24"/>
                <w:lang w:eastAsia="en-US"/>
              </w:rPr>
              <w:t>.м</w:t>
            </w:r>
            <w:proofErr w:type="gramEnd"/>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 ВС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31004</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 xml:space="preserve">для размещения рынков продовольственных и </w:t>
            </w:r>
            <w:r>
              <w:rPr>
                <w:rFonts w:eastAsia="Calibri"/>
                <w:szCs w:val="24"/>
                <w:lang w:eastAsia="en-US"/>
              </w:rPr>
              <w:lastRenderedPageBreak/>
              <w:t>промышленных товаров с торговой площадью более 500 кв</w:t>
            </w:r>
            <w:proofErr w:type="gramStart"/>
            <w:r>
              <w:rPr>
                <w:rFonts w:eastAsia="Calibri"/>
                <w:szCs w:val="24"/>
                <w:lang w:eastAsia="en-US"/>
              </w:rPr>
              <w:t>.м</w:t>
            </w:r>
            <w:proofErr w:type="gramEnd"/>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lastRenderedPageBreak/>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31005</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lastRenderedPageBreak/>
              <w:t>для размещения объектов общественного питания</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31100*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ресторанов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31101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кафе</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31102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баров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31103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закусочных</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31104</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столовых при предприятиях и учреждениях</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31105</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объектов гостиничного обслуживания</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31200*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гостиниц</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31201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отелей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31202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мотелей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31203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доходных домов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31204</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 xml:space="preserve">для размещения </w:t>
            </w:r>
            <w:proofErr w:type="gramStart"/>
            <w:r>
              <w:rPr>
                <w:rFonts w:eastAsia="Calibri"/>
                <w:szCs w:val="24"/>
                <w:lang w:eastAsia="en-US"/>
              </w:rPr>
              <w:t>апартамент-отелей</w:t>
            </w:r>
            <w:proofErr w:type="gramEnd"/>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31205</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пансионатов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31206</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домов отдыха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31207</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санаториев, не оказывающих услуг по лечению</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31208</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объектов досуга и отдыха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31300*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дискотек</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31301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танцевальных площадок</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31302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ночных клубов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31303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боулинга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31304</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игровых автоматов (кроме основанных на риске игровых автоматов)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31305</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игровых залов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31306</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тиров для стрельбы из пневматического оружия</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31307</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аттракционов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31308</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аквапарков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31309</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ботанических садов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31310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зоопарков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31311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ипподромов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31312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игровых площадок</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ВС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31313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пунктов проката маломерных судов, водных мотоциклов и других технических средств, предназначенных для отдыха на водных объектах</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31314</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объектов религиозного назначения</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31400*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зданий, сооружений без постоянного проживания, предназначенных для отправления религиозных обрядов (церкви, соборы, храмы, часовни, мечети, молельные дома и др.)</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31401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зданий, сооружений для постоянного проживания лиц, занимающихся религиозной деятельностью, паломников и послушников в связи с осуществлением ими религиозной службы</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31402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lastRenderedPageBreak/>
              <w:t>для размещения учреждений религиозного образования</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31403</w:t>
            </w:r>
          </w:p>
        </w:tc>
      </w:tr>
      <w:tr w:rsidR="00664F1F" w:rsidTr="00664F1F">
        <w:trPr>
          <w:trHeight w:val="424"/>
        </w:trPr>
        <w:tc>
          <w:tcPr>
            <w:tcW w:w="6407" w:type="dxa"/>
            <w:tcBorders>
              <w:top w:val="single" w:sz="4" w:space="0" w:color="00000A"/>
              <w:left w:val="single" w:sz="4" w:space="0" w:color="00000A"/>
              <w:bottom w:val="single" w:sz="4" w:space="0" w:color="00000A"/>
              <w:right w:val="nil"/>
            </w:tcBorders>
            <w:tcMar>
              <w:top w:w="0" w:type="dxa"/>
              <w:left w:w="108" w:type="dxa"/>
              <w:bottom w:w="0" w:type="dxa"/>
              <w:right w:w="108" w:type="dxa"/>
            </w:tcMar>
            <w:vAlign w:val="center"/>
            <w:hideMark/>
          </w:tcPr>
          <w:p w:rsidR="00664F1F" w:rsidRDefault="00664F1F">
            <w:pPr>
              <w:pStyle w:val="afffb"/>
              <w:spacing w:before="0" w:after="0"/>
              <w:rPr>
                <w:szCs w:val="24"/>
              </w:rPr>
            </w:pPr>
            <w:r>
              <w:rPr>
                <w:szCs w:val="24"/>
              </w:rPr>
              <w:t>4. Для размещения спортивных объектов</w:t>
            </w:r>
          </w:p>
        </w:tc>
        <w:tc>
          <w:tcPr>
            <w:tcW w:w="1559" w:type="dxa"/>
            <w:tcBorders>
              <w:top w:val="single" w:sz="4" w:space="0" w:color="00000A"/>
              <w:left w:val="nil"/>
              <w:bottom w:val="single" w:sz="4" w:space="0" w:color="00000A"/>
              <w:right w:val="nil"/>
            </w:tcBorders>
            <w:vAlign w:val="center"/>
          </w:tcPr>
          <w:p w:rsidR="00664F1F" w:rsidRDefault="00664F1F">
            <w:pPr>
              <w:pStyle w:val="afffb"/>
              <w:spacing w:before="0" w:after="0"/>
              <w:rPr>
                <w:szCs w:val="24"/>
              </w:rPr>
            </w:pPr>
          </w:p>
        </w:tc>
        <w:tc>
          <w:tcPr>
            <w:tcW w:w="1070" w:type="dxa"/>
            <w:tcBorders>
              <w:top w:val="single" w:sz="4" w:space="0" w:color="00000A"/>
              <w:left w:val="nil"/>
              <w:bottom w:val="single" w:sz="4" w:space="0" w:color="00000A"/>
              <w:right w:val="single" w:sz="4" w:space="0" w:color="00000A"/>
            </w:tcBorders>
            <w:vAlign w:val="center"/>
          </w:tcPr>
          <w:p w:rsidR="00664F1F" w:rsidRDefault="00664F1F">
            <w:pPr>
              <w:pStyle w:val="afffb"/>
              <w:spacing w:before="0" w:after="0"/>
              <w:rPr>
                <w:szCs w:val="24"/>
              </w:rPr>
            </w:pP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крытых спортивных объектов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40100*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спортивных залов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40101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спортивных корпусов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40102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крытых спортивных манежей (футбольных, легкоатлетических, конных и т.д.), отдельно стоящих или встроенных</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40103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крытых плавательных бассейнов для спортивного плавания, водного поло, прыжков в воду или синхронного плавания</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40104</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крытых велотреков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40105</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крытых стрелковых тиров для стрельбы из спортивного оружия</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40106</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открытых спортивных объектов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 ВС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40200*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спортивных площадок</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ВС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40201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площадок для игры в хоккей с шайбой (хоккейных коробок)</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ВС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40202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полей для спортивной игры или занятий (</w:t>
            </w:r>
            <w:proofErr w:type="gramStart"/>
            <w:r>
              <w:rPr>
                <w:rFonts w:eastAsia="Calibri"/>
                <w:szCs w:val="24"/>
                <w:lang w:eastAsia="en-US"/>
              </w:rPr>
              <w:t>футбольное</w:t>
            </w:r>
            <w:proofErr w:type="gramEnd"/>
            <w:r>
              <w:rPr>
                <w:rFonts w:eastAsia="Calibri"/>
                <w:szCs w:val="24"/>
                <w:lang w:eastAsia="en-US"/>
              </w:rPr>
              <w:t>, регбийное, бейсбольное, хоккея с мячом и на траве, конкурное, метаний, стрельбы из лука)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ВС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40203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открытых плавательных бассейнов для спортивного плавания, водного поло, прыжков в воду или синхронного плавания</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40204</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открытых стрелковых тиров для стрельбы из спортивного оружия</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ВС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40205</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открытых велотреков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40206</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спортивных стадионов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40207</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трамплинов для прыжков на лыжах</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40208</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автомотодромов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40209</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спортивно-зрелищных и учебно-тренировочных комплексов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40300*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Дворцов спорта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40301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стрельбищ</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40302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яхт-клубов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40303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гребных баз</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40304</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лыжных баз</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40305</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аэроклубов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40306</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 xml:space="preserve">для размещения спортивных баз школ, высших и </w:t>
            </w:r>
            <w:proofErr w:type="spellStart"/>
            <w:r>
              <w:rPr>
                <w:rFonts w:eastAsia="Calibri"/>
                <w:szCs w:val="24"/>
                <w:lang w:eastAsia="en-US"/>
              </w:rPr>
              <w:t>среднеспециальных</w:t>
            </w:r>
            <w:proofErr w:type="spellEnd"/>
            <w:r>
              <w:rPr>
                <w:rFonts w:eastAsia="Calibri"/>
                <w:szCs w:val="24"/>
                <w:lang w:eastAsia="en-US"/>
              </w:rPr>
              <w:t xml:space="preserve"> учебных заведений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40307</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детско-юношеских спортивных школ</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40308</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учебно-тренировочных центров подготовки спортсменов высших разрядов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40309</w:t>
            </w:r>
          </w:p>
        </w:tc>
      </w:tr>
      <w:tr w:rsidR="00664F1F" w:rsidTr="00664F1F">
        <w:trPr>
          <w:trHeight w:val="468"/>
        </w:trPr>
        <w:tc>
          <w:tcPr>
            <w:tcW w:w="6407" w:type="dxa"/>
            <w:tcBorders>
              <w:top w:val="single" w:sz="4" w:space="0" w:color="00000A"/>
              <w:left w:val="single" w:sz="4" w:space="0" w:color="00000A"/>
              <w:bottom w:val="single" w:sz="4" w:space="0" w:color="00000A"/>
              <w:right w:val="nil"/>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 Для размещения объектов промышленности и инженерной инфраструктуры</w:t>
            </w:r>
          </w:p>
        </w:tc>
        <w:tc>
          <w:tcPr>
            <w:tcW w:w="1559" w:type="dxa"/>
            <w:tcBorders>
              <w:top w:val="single" w:sz="4" w:space="0" w:color="00000A"/>
              <w:left w:val="nil"/>
              <w:bottom w:val="single" w:sz="4" w:space="0" w:color="00000A"/>
              <w:right w:val="nil"/>
            </w:tcBorders>
            <w:vAlign w:val="center"/>
          </w:tcPr>
          <w:p w:rsidR="00664F1F" w:rsidRDefault="00664F1F">
            <w:pPr>
              <w:pStyle w:val="afff4"/>
              <w:spacing w:before="0" w:after="0"/>
              <w:rPr>
                <w:rFonts w:eastAsia="Calibri"/>
                <w:szCs w:val="24"/>
                <w:lang w:eastAsia="en-US"/>
              </w:rPr>
            </w:pPr>
          </w:p>
        </w:tc>
        <w:tc>
          <w:tcPr>
            <w:tcW w:w="1070" w:type="dxa"/>
            <w:tcBorders>
              <w:top w:val="single" w:sz="4" w:space="0" w:color="00000A"/>
              <w:left w:val="nil"/>
              <w:bottom w:val="single" w:sz="4" w:space="0" w:color="00000A"/>
              <w:right w:val="single" w:sz="4" w:space="0" w:color="00000A"/>
            </w:tcBorders>
            <w:vAlign w:val="center"/>
          </w:tcPr>
          <w:p w:rsidR="00664F1F" w:rsidRDefault="00664F1F">
            <w:pPr>
              <w:pStyle w:val="afff4"/>
              <w:spacing w:before="0" w:after="0"/>
              <w:rPr>
                <w:rFonts w:eastAsia="Calibri"/>
                <w:szCs w:val="24"/>
                <w:lang w:eastAsia="en-US"/>
              </w:rPr>
            </w:pP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 xml:space="preserve">для размещения производственных предприятий, производственных баз строительных, коммунальных, </w:t>
            </w:r>
            <w:r>
              <w:rPr>
                <w:rFonts w:eastAsia="Calibri"/>
                <w:szCs w:val="24"/>
              </w:rPr>
              <w:lastRenderedPageBreak/>
              <w:t>транспортных и других предприятий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lastRenderedPageBreak/>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50100*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lastRenderedPageBreak/>
              <w:t>для размещения производств химической промышленности</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50101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металлургических, машиностроительных и металлообрабатывающих производств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50102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промышленных объектов по добыче руд и нерудных ископаемых</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50103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произво</w:t>
            </w:r>
            <w:proofErr w:type="gramStart"/>
            <w:r>
              <w:rPr>
                <w:rFonts w:eastAsia="Calibri"/>
                <w:szCs w:val="24"/>
                <w:lang w:eastAsia="en-US"/>
              </w:rPr>
              <w:t>дств стр</w:t>
            </w:r>
            <w:proofErr w:type="gramEnd"/>
            <w:r>
              <w:rPr>
                <w:rFonts w:eastAsia="Calibri"/>
                <w:szCs w:val="24"/>
                <w:lang w:eastAsia="en-US"/>
              </w:rPr>
              <w:t>оительной промышленности</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50104</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производств по обработке древесины</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50105</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производств текстильной и легкой промышленности</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50106</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производств по обработке животных продуктов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50107</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производств по обработке пищевых продуктов и вкусовых веществ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64F1F" w:rsidRDefault="00664F1F">
            <w:pPr>
              <w:spacing w:after="0"/>
              <w:rPr>
                <w:rFonts w:eastAsia="Calibri"/>
                <w:sz w:val="24"/>
                <w:szCs w:val="24"/>
              </w:rPr>
            </w:pPr>
            <w:r>
              <w:rPr>
                <w:rFonts w:eastAsia="Calibri"/>
              </w:rPr>
              <w:t>ОКС</w:t>
            </w:r>
          </w:p>
          <w:p w:rsidR="00664F1F" w:rsidRDefault="00664F1F">
            <w:pPr>
              <w:pStyle w:val="afff4"/>
              <w:spacing w:before="0" w:after="0"/>
              <w:rPr>
                <w:rFonts w:eastAsia="Calibri"/>
                <w:szCs w:val="24"/>
                <w:lang w:eastAsia="en-US"/>
              </w:rPr>
            </w:pP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50108</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производств микробиологической промышленности</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50109</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объектов энергетики</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50200*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ТЭЦ и районных котельных</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50201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теплоэлектростанций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50202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гидроэлектростанций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50203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обслуживающих и вспомогательных для электростанций сооружений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50204</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объектов электросетевого хозяйства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50205</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атомных станций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50206</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 xml:space="preserve">для размещения ядерных установок (за </w:t>
            </w:r>
            <w:proofErr w:type="gramStart"/>
            <w:r>
              <w:rPr>
                <w:rFonts w:eastAsia="Calibri"/>
                <w:szCs w:val="24"/>
                <w:lang w:eastAsia="en-US"/>
              </w:rPr>
              <w:t>исключением</w:t>
            </w:r>
            <w:proofErr w:type="gramEnd"/>
            <w:r>
              <w:rPr>
                <w:rFonts w:eastAsia="Calibri"/>
                <w:szCs w:val="24"/>
                <w:lang w:eastAsia="en-US"/>
              </w:rPr>
              <w:t xml:space="preserve"> создаваемых в научных целях)</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50207</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пунктов хранения ядерных материалов и радиоактивных веществ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50208</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хранилищ радиоактивных отходов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50209</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гидротехнических сооружений (кроме гидротехнических сооружений энергетики и водного транспорта)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50300*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плотин</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50301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водосбросных, водоспускных и водовыпускных сооружений, туннелей, каналов, насосных станций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50302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сооружений, предназначенных для защиты от наводнений, разрушений берегов и дна водохранилищ, рек</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50303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сооружений, ограждающих хранилища жидких отходов промышленных и сельскохозяйственных организаций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50304</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сооружений для сброса сточных и (или) дренажных вод, а также отведения сточных или дренажных вод</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50305</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lastRenderedPageBreak/>
              <w:t xml:space="preserve">для размещения </w:t>
            </w:r>
            <w:proofErr w:type="spellStart"/>
            <w:r>
              <w:rPr>
                <w:rFonts w:eastAsia="Calibri"/>
                <w:szCs w:val="24"/>
                <w:lang w:eastAsia="en-US"/>
              </w:rPr>
              <w:t>рыбозащитных</w:t>
            </w:r>
            <w:proofErr w:type="spellEnd"/>
            <w:r>
              <w:rPr>
                <w:rFonts w:eastAsia="Calibri"/>
                <w:szCs w:val="24"/>
                <w:lang w:eastAsia="en-US"/>
              </w:rPr>
              <w:t xml:space="preserve"> и рыбопропускных сооружений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50306</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объектов связи (за исключением объектов связи, включенных в коммунальные зоны, а также объектов космической связи)</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ИНЖ, 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50400*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объектов воздушных радиорелейных линий связи</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ИНЖ</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50401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объектов надземных и подземных кабельных линий связи</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ИНЖ</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50402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объектов линий радиофикации</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ИНЖ</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50403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усилительных пунктов на кабельных линиях связи</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ИНЖ</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50404</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объектов инфраструктуры спутниковой связи и телерадиовещания</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ИНЖ</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50405</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инфраструктуры объектов связи</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50406</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хранилищ и складов (за исключением складов стратегических запасов)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50500*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промышленных баз, складов, погрузочных терминалов и доков, не являющихся частями производственных комплексов, на которых был создан груз</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50501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мест перегрузки и хранения сырой нефти, битума, мазута и других вязких нефтепродуктов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50502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мест перегрузки и хранения сжиженных газов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50503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элеваторов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50504</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складов для хранения ядохимикатов и минеральных удобрений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50505</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хранилищ фруктов, овощей, картофеля, зерна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50506</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складов горюче-смазочных материалов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50507</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материальных складов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50508</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proofErr w:type="gramStart"/>
            <w:r>
              <w:rPr>
                <w:rFonts w:eastAsia="Calibri"/>
                <w:szCs w:val="24"/>
              </w:rPr>
              <w:t>для размещения складов хранения пищевых продуктов (мясных, молочных, кондитерских, овощей, фруктов, напитков и др.), лекарственных, промышленных и хозяйственных товаров</w:t>
            </w:r>
            <w:proofErr w:type="gramEnd"/>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50509</w:t>
            </w:r>
          </w:p>
        </w:tc>
      </w:tr>
      <w:tr w:rsidR="00664F1F" w:rsidTr="00664F1F">
        <w:trPr>
          <w:trHeight w:val="362"/>
        </w:trPr>
        <w:tc>
          <w:tcPr>
            <w:tcW w:w="6407" w:type="dxa"/>
            <w:tcBorders>
              <w:top w:val="single" w:sz="4" w:space="0" w:color="00000A"/>
              <w:left w:val="single" w:sz="4" w:space="0" w:color="00000A"/>
              <w:bottom w:val="single" w:sz="4" w:space="0" w:color="00000A"/>
              <w:right w:val="nil"/>
            </w:tcBorders>
            <w:tcMar>
              <w:top w:w="0" w:type="dxa"/>
              <w:left w:w="108" w:type="dxa"/>
              <w:bottom w:w="0" w:type="dxa"/>
              <w:right w:w="108" w:type="dxa"/>
            </w:tcMar>
            <w:vAlign w:val="center"/>
            <w:hideMark/>
          </w:tcPr>
          <w:p w:rsidR="00664F1F" w:rsidRDefault="00664F1F">
            <w:pPr>
              <w:pStyle w:val="afffb"/>
              <w:spacing w:before="0" w:after="0"/>
              <w:rPr>
                <w:szCs w:val="24"/>
              </w:rPr>
            </w:pPr>
            <w:r>
              <w:rPr>
                <w:szCs w:val="24"/>
              </w:rPr>
              <w:t>6. Для размещения объектов транспортной инфраструктуры</w:t>
            </w:r>
          </w:p>
        </w:tc>
        <w:tc>
          <w:tcPr>
            <w:tcW w:w="1559" w:type="dxa"/>
            <w:tcBorders>
              <w:top w:val="single" w:sz="4" w:space="0" w:color="00000A"/>
              <w:left w:val="nil"/>
              <w:bottom w:val="single" w:sz="4" w:space="0" w:color="00000A"/>
              <w:right w:val="nil"/>
            </w:tcBorders>
            <w:vAlign w:val="center"/>
          </w:tcPr>
          <w:p w:rsidR="00664F1F" w:rsidRDefault="00664F1F">
            <w:pPr>
              <w:pStyle w:val="afffb"/>
              <w:spacing w:before="0" w:after="0"/>
              <w:rPr>
                <w:szCs w:val="24"/>
              </w:rPr>
            </w:pPr>
          </w:p>
        </w:tc>
        <w:tc>
          <w:tcPr>
            <w:tcW w:w="1070" w:type="dxa"/>
            <w:tcBorders>
              <w:top w:val="single" w:sz="4" w:space="0" w:color="00000A"/>
              <w:left w:val="nil"/>
              <w:bottom w:val="single" w:sz="4" w:space="0" w:color="00000A"/>
              <w:right w:val="single" w:sz="4" w:space="0" w:color="00000A"/>
            </w:tcBorders>
            <w:vAlign w:val="center"/>
          </w:tcPr>
          <w:p w:rsidR="00664F1F" w:rsidRDefault="00664F1F">
            <w:pPr>
              <w:pStyle w:val="afffb"/>
              <w:spacing w:before="0" w:after="0"/>
              <w:rPr>
                <w:szCs w:val="24"/>
              </w:rPr>
            </w:pP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объектов обслуживания автотранспорта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60100*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автобусных вокзалов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60101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троллейбусных вокзалов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60102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автобусных и троллейбусных парков, автокомбинатов, трамвайных депо</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60103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механизированных транспортных парков по очистке города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60104</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автостоянок легкового автотранспорта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ВС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60105</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автостоянок грузового автотранспорта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ВС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60106</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 xml:space="preserve">для размещения отдельно стоящих, встроенных или </w:t>
            </w:r>
            <w:r>
              <w:rPr>
                <w:rFonts w:eastAsia="Calibri"/>
                <w:szCs w:val="24"/>
              </w:rPr>
              <w:lastRenderedPageBreak/>
              <w:t>пристроенных гаражей для легкового автотранспорта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lastRenderedPageBreak/>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60107</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lastRenderedPageBreak/>
              <w:t>для размещения многоэтажных, подземных, полуподземных гаражей для легкового автотранспорта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60108</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гаражей и парков по ремонту, технологическому обслуживанию и хранению грузовых автомобилей и сельскохозяйственной техники</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60109</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станций технического обслуживания автотранспорта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60110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моек автомобилей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60111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моек грузовых автомобилей портального типа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60112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 xml:space="preserve">для размещения автозаправочных станций для легкового автотранспорта, оборудованных системой </w:t>
            </w:r>
            <w:proofErr w:type="spellStart"/>
            <w:r>
              <w:rPr>
                <w:rFonts w:eastAsia="Calibri"/>
                <w:szCs w:val="24"/>
              </w:rPr>
              <w:t>закольцовки</w:t>
            </w:r>
            <w:proofErr w:type="spellEnd"/>
            <w:r>
              <w:rPr>
                <w:rFonts w:eastAsia="Calibri"/>
                <w:szCs w:val="24"/>
              </w:rPr>
              <w:t xml:space="preserve"> паров бензина с объектами обслуживания (магазины, кафе)</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60113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автозаправочных станций для заправки грузового и легкового автотранспорта жидким и газовым топливом</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60114</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объектов автомобильного транспорта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60200*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szCs w:val="24"/>
              </w:rPr>
            </w:pPr>
            <w:r>
              <w:rPr>
                <w:szCs w:val="24"/>
              </w:rPr>
              <w:t>для размещения автомобильных дорог</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60201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szCs w:val="24"/>
              </w:rPr>
            </w:pPr>
            <w:r>
              <w:rPr>
                <w:szCs w:val="24"/>
              </w:rPr>
              <w:t>для размещения объектов, предназначенных для осуществления дорожной деятельности</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60202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объектов железнодорожного транспорта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60300*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железнодорожных путей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60301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szCs w:val="24"/>
              </w:rPr>
            </w:pPr>
            <w:r>
              <w:rPr>
                <w:rFonts w:eastAsia="Calibri"/>
                <w:szCs w:val="24"/>
              </w:rPr>
              <w:t>для размещения железнодорожных вокзалов, железнодорожных станций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60302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szCs w:val="24"/>
              </w:rPr>
            </w:pPr>
            <w:r>
              <w:rPr>
                <w:rFonts w:eastAsia="Calibri"/>
                <w:szCs w:val="24"/>
              </w:rPr>
              <w:t>для размещения объектов инфраструктуры железнодорожного транспорта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60303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szCs w:val="24"/>
              </w:rPr>
            </w:pPr>
            <w:r>
              <w:rPr>
                <w:szCs w:val="24"/>
              </w:rPr>
              <w:t>для установления полос отвода железных дорог</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szCs w:val="24"/>
              </w:rPr>
            </w:pPr>
            <w:r>
              <w:rPr>
                <w:szCs w:val="24"/>
              </w:rPr>
              <w:t>БЗ</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60304</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объектов водного транспорта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60400*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искусственно созданных внутренних водных путей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60401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szCs w:val="24"/>
              </w:rPr>
            </w:pPr>
            <w:r>
              <w:rPr>
                <w:szCs w:val="24"/>
              </w:rPr>
              <w:t>для размещения речных портов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60402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szCs w:val="24"/>
              </w:rPr>
            </w:pPr>
            <w:r>
              <w:rPr>
                <w:szCs w:val="24"/>
              </w:rPr>
              <w:t>для размещения морских торговых портов, морских рыбных портов, морских специализированных портов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60403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szCs w:val="24"/>
              </w:rPr>
            </w:pPr>
            <w:r>
              <w:rPr>
                <w:szCs w:val="24"/>
              </w:rPr>
              <w:t>для размещения причалов, пристаней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60404</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szCs w:val="24"/>
              </w:rPr>
            </w:pPr>
            <w:r>
              <w:rPr>
                <w:szCs w:val="24"/>
              </w:rPr>
              <w:t>для размещения гидротехнических сооружений водного транспорта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60405</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szCs w:val="24"/>
              </w:rPr>
            </w:pPr>
            <w:r>
              <w:rPr>
                <w:szCs w:val="24"/>
              </w:rPr>
              <w:t>для размещения объектов инфраструктуры морского, внутреннего водного транспорта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60406</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объектов воздушного транспорта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60500*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аэропортов, аэродромов, аэровокзалов, взлетно-посадочных полос, обустройства мест для приводнения гидросамолетов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60501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объектов инфраструктуры воздушного транспорта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60502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объектов трубопроводного транспорта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60600*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 xml:space="preserve">для размещения нефтепроводов, газопроводов, иных </w:t>
            </w:r>
            <w:r>
              <w:rPr>
                <w:rFonts w:eastAsia="Calibri"/>
                <w:szCs w:val="24"/>
              </w:rPr>
              <w:lastRenderedPageBreak/>
              <w:t>трубопроводов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lastRenderedPageBreak/>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60601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lastRenderedPageBreak/>
              <w:t>для размещения объектов инфраструктуры трубопроводного транспорта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60602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установления охранных зон с особыми условиями использования земельных участков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lang w:eastAsia="en-US"/>
              </w:rPr>
              <w:t>БЗ</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60603</w:t>
            </w:r>
          </w:p>
        </w:tc>
      </w:tr>
      <w:tr w:rsidR="00664F1F" w:rsidTr="00664F1F">
        <w:trPr>
          <w:trHeight w:val="372"/>
        </w:trPr>
        <w:tc>
          <w:tcPr>
            <w:tcW w:w="6407" w:type="dxa"/>
            <w:tcBorders>
              <w:top w:val="single" w:sz="4" w:space="0" w:color="00000A"/>
              <w:left w:val="single" w:sz="4" w:space="0" w:color="00000A"/>
              <w:bottom w:val="single" w:sz="4" w:space="0" w:color="00000A"/>
              <w:right w:val="nil"/>
            </w:tcBorders>
            <w:tcMar>
              <w:top w:w="0" w:type="dxa"/>
              <w:left w:w="108" w:type="dxa"/>
              <w:bottom w:w="0" w:type="dxa"/>
              <w:right w:w="108" w:type="dxa"/>
            </w:tcMar>
            <w:vAlign w:val="center"/>
            <w:hideMark/>
          </w:tcPr>
          <w:p w:rsidR="00664F1F" w:rsidRDefault="00664F1F">
            <w:pPr>
              <w:pStyle w:val="afffb"/>
              <w:spacing w:before="0" w:after="0"/>
              <w:rPr>
                <w:szCs w:val="24"/>
              </w:rPr>
            </w:pPr>
            <w:r>
              <w:rPr>
                <w:szCs w:val="24"/>
              </w:rPr>
              <w:t>7. Для размещения территорий рекреационного назначения, объектов уличного оборудования и благоустройства территории</w:t>
            </w:r>
          </w:p>
        </w:tc>
        <w:tc>
          <w:tcPr>
            <w:tcW w:w="1559" w:type="dxa"/>
            <w:tcBorders>
              <w:top w:val="single" w:sz="4" w:space="0" w:color="00000A"/>
              <w:left w:val="nil"/>
              <w:bottom w:val="single" w:sz="4" w:space="0" w:color="00000A"/>
              <w:right w:val="nil"/>
            </w:tcBorders>
            <w:vAlign w:val="center"/>
          </w:tcPr>
          <w:p w:rsidR="00664F1F" w:rsidRDefault="00664F1F">
            <w:pPr>
              <w:pStyle w:val="afffb"/>
              <w:spacing w:before="0" w:after="0"/>
              <w:rPr>
                <w:szCs w:val="24"/>
              </w:rPr>
            </w:pPr>
          </w:p>
        </w:tc>
        <w:tc>
          <w:tcPr>
            <w:tcW w:w="1070" w:type="dxa"/>
            <w:tcBorders>
              <w:top w:val="single" w:sz="4" w:space="0" w:color="00000A"/>
              <w:left w:val="nil"/>
              <w:bottom w:val="single" w:sz="4" w:space="0" w:color="00000A"/>
              <w:right w:val="single" w:sz="4" w:space="0" w:color="00000A"/>
            </w:tcBorders>
            <w:vAlign w:val="center"/>
          </w:tcPr>
          <w:p w:rsidR="00664F1F" w:rsidRDefault="00664F1F">
            <w:pPr>
              <w:pStyle w:val="afffb"/>
              <w:spacing w:before="0" w:after="0"/>
              <w:rPr>
                <w:szCs w:val="24"/>
              </w:rPr>
            </w:pP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территорий рекреационного назначения</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ВС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70100*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городских парков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ВС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70101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скверов, бульваров, городских садов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ВС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70102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прудов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БЗ</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70103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пляжей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ВС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70104</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городских лесов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ВС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70105</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объектов уличного оборудования и благоустройства территории</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ВС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70200*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proofErr w:type="gramStart"/>
            <w:r>
              <w:rPr>
                <w:rFonts w:eastAsia="Calibri"/>
                <w:szCs w:val="24"/>
              </w:rPr>
              <w:t xml:space="preserve">для размещения декоративных сооружений (фонтаны, бассейны, светильники, цветники, вазоны, </w:t>
            </w:r>
            <w:proofErr w:type="spellStart"/>
            <w:r>
              <w:rPr>
                <w:rFonts w:eastAsia="Calibri"/>
                <w:szCs w:val="24"/>
              </w:rPr>
              <w:t>перголы</w:t>
            </w:r>
            <w:proofErr w:type="spellEnd"/>
            <w:r>
              <w:rPr>
                <w:rFonts w:eastAsia="Calibri"/>
                <w:szCs w:val="24"/>
              </w:rPr>
              <w:t>, трельяжи и т.п.)</w:t>
            </w:r>
            <w:proofErr w:type="gramEnd"/>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70206</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малых архитектурных форм (ротонды, павильоны, беседки, арки, колоннады и т.п.)</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70207</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произведений монументально-декоративного искусства (скульптуры, обелиски, стелы и т.п.)</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70208</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зеленых насаждений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БЗ</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70209</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зеленых насаждений, выполняющих специальные функции</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БЗ</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70210</w:t>
            </w:r>
          </w:p>
        </w:tc>
      </w:tr>
      <w:tr w:rsidR="00664F1F" w:rsidTr="00664F1F">
        <w:trPr>
          <w:trHeight w:val="356"/>
        </w:trPr>
        <w:tc>
          <w:tcPr>
            <w:tcW w:w="6407" w:type="dxa"/>
            <w:tcBorders>
              <w:top w:val="single" w:sz="4" w:space="0" w:color="00000A"/>
              <w:left w:val="single" w:sz="4" w:space="0" w:color="00000A"/>
              <w:bottom w:val="single" w:sz="4" w:space="0" w:color="00000A"/>
              <w:right w:val="nil"/>
            </w:tcBorders>
            <w:tcMar>
              <w:top w:w="0" w:type="dxa"/>
              <w:left w:w="108" w:type="dxa"/>
              <w:bottom w:w="0" w:type="dxa"/>
              <w:right w:w="108" w:type="dxa"/>
            </w:tcMar>
            <w:vAlign w:val="center"/>
            <w:hideMark/>
          </w:tcPr>
          <w:p w:rsidR="00664F1F" w:rsidRDefault="00664F1F">
            <w:pPr>
              <w:pStyle w:val="afffb"/>
              <w:spacing w:before="0" w:after="0"/>
              <w:rPr>
                <w:szCs w:val="24"/>
              </w:rPr>
            </w:pPr>
            <w:r>
              <w:rPr>
                <w:szCs w:val="24"/>
              </w:rPr>
              <w:t>8. Для создания особо охраняемых территорий</w:t>
            </w:r>
          </w:p>
        </w:tc>
        <w:tc>
          <w:tcPr>
            <w:tcW w:w="1559" w:type="dxa"/>
            <w:tcBorders>
              <w:top w:val="single" w:sz="4" w:space="0" w:color="00000A"/>
              <w:left w:val="nil"/>
              <w:bottom w:val="single" w:sz="4" w:space="0" w:color="00000A"/>
              <w:right w:val="nil"/>
            </w:tcBorders>
            <w:vAlign w:val="center"/>
          </w:tcPr>
          <w:p w:rsidR="00664F1F" w:rsidRDefault="00664F1F">
            <w:pPr>
              <w:pStyle w:val="afffb"/>
              <w:spacing w:before="0" w:after="0"/>
              <w:rPr>
                <w:szCs w:val="24"/>
              </w:rPr>
            </w:pPr>
          </w:p>
        </w:tc>
        <w:tc>
          <w:tcPr>
            <w:tcW w:w="1070" w:type="dxa"/>
            <w:tcBorders>
              <w:top w:val="single" w:sz="4" w:space="0" w:color="00000A"/>
              <w:left w:val="nil"/>
              <w:bottom w:val="single" w:sz="4" w:space="0" w:color="00000A"/>
              <w:right w:val="single" w:sz="4" w:space="0" w:color="00000A"/>
            </w:tcBorders>
            <w:vAlign w:val="center"/>
          </w:tcPr>
          <w:p w:rsidR="00664F1F" w:rsidRDefault="00664F1F">
            <w:pPr>
              <w:pStyle w:val="afffb"/>
              <w:spacing w:before="0" w:after="0"/>
              <w:rPr>
                <w:szCs w:val="24"/>
              </w:rPr>
            </w:pP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создания лечебно-оздоровительных местностей и курортов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80100*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сохранения территорий, обладающих природными факторами и условиями, пригодными для организации лечения и профилактики заболеваний человека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80101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курортов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80102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установления округов санитарной (горно-санитарной) охраны</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БЗ</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80103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создания природоохранных территорий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64F1F" w:rsidRDefault="00664F1F">
            <w:pPr>
              <w:pStyle w:val="afff4"/>
              <w:spacing w:before="0" w:after="0"/>
              <w:rPr>
                <w:rFonts w:eastAsia="Calibri"/>
                <w:szCs w:val="24"/>
              </w:rPr>
            </w:pP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80200*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 xml:space="preserve">для создания запретных и </w:t>
            </w:r>
            <w:proofErr w:type="spellStart"/>
            <w:r>
              <w:rPr>
                <w:rFonts w:eastAsia="Calibri"/>
                <w:szCs w:val="24"/>
                <w:lang w:eastAsia="en-US"/>
              </w:rPr>
              <w:t>нерестоохранных</w:t>
            </w:r>
            <w:proofErr w:type="spellEnd"/>
            <w:r>
              <w:rPr>
                <w:rFonts w:eastAsia="Calibri"/>
                <w:szCs w:val="24"/>
                <w:lang w:eastAsia="en-US"/>
              </w:rPr>
              <w:t xml:space="preserve"> полос</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БЗ</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80201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создания защитных лесов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БЗ</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80202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установления территорий, выполняющих природоохранные функции</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БЗ</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80203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объектов, предназначенных для организации туризма, отдыха, обустройства мест охоты и рыбалки</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80300*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кемпингов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80301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туристических баз, стационарных и палаточных туристско-оздоровительных лагерей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64F1F" w:rsidRDefault="00664F1F">
            <w:pPr>
              <w:spacing w:after="0"/>
              <w:rPr>
                <w:rFonts w:eastAsia="Calibri"/>
                <w:sz w:val="24"/>
                <w:szCs w:val="24"/>
              </w:rPr>
            </w:pPr>
          </w:p>
          <w:p w:rsidR="00664F1F" w:rsidRDefault="00664F1F">
            <w:pPr>
              <w:pStyle w:val="afff4"/>
              <w:spacing w:before="0" w:after="0"/>
              <w:rPr>
                <w:rFonts w:eastAsia="Calibri"/>
                <w:szCs w:val="24"/>
                <w:lang w:eastAsia="en-US"/>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80302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lastRenderedPageBreak/>
              <w:t>для размещения туристских парков, учебно-туристических троп, трасс</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80303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детских туристических станций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80304</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детских и спортивных лагерей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80305</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домов рыболова и охотника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80306</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объектов культурного наследия</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БЗ</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80400*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памятников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БЗ</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80401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ансамблей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БЗ</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80402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достопримечательных мест</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БЗ</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80403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сохранения особо ценных земель (земли, в пределах которых имеются природные объекты и объекты культурного наследия, представляющие особую научную, историко-культурную ценность)</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БЗ</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80500*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сохранения типичных или редких ландшафтов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БЗ</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80501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сохранения культурных ландшафтов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БЗ</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80502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сохранения сообществ растительных, животных организмов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БЗ</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80503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сохранения редких геологических образований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БЗ</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80504</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64F1F" w:rsidRDefault="00664F1F">
            <w:pPr>
              <w:pStyle w:val="afff4"/>
              <w:spacing w:before="0" w:after="0"/>
              <w:rPr>
                <w:rFonts w:eastAsia="Calibri"/>
                <w:szCs w:val="24"/>
                <w:lang w:eastAsia="en-US"/>
              </w:rPr>
            </w:pPr>
            <w:r>
              <w:rPr>
                <w:rFonts w:eastAsia="Calibri"/>
                <w:szCs w:val="24"/>
                <w:lang w:eastAsia="en-US"/>
              </w:rPr>
              <w:t>для установления земельных участков, предназначенных для осуществления деятельности научно-исследовательских организаций</w:t>
            </w:r>
          </w:p>
          <w:p w:rsidR="00664F1F" w:rsidRDefault="00664F1F">
            <w:pPr>
              <w:pStyle w:val="afff4"/>
              <w:spacing w:before="0" w:after="0"/>
              <w:rPr>
                <w:rFonts w:eastAsia="Calibri"/>
                <w:szCs w:val="24"/>
                <w:lang w:eastAsia="en-US"/>
              </w:rPr>
            </w:pP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БЗ</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80505</w:t>
            </w:r>
          </w:p>
        </w:tc>
      </w:tr>
      <w:tr w:rsidR="00664F1F" w:rsidTr="00664F1F">
        <w:trPr>
          <w:trHeight w:val="396"/>
        </w:trPr>
        <w:tc>
          <w:tcPr>
            <w:tcW w:w="6407" w:type="dxa"/>
            <w:tcBorders>
              <w:top w:val="single" w:sz="4" w:space="0" w:color="00000A"/>
              <w:left w:val="single" w:sz="4" w:space="0" w:color="00000A"/>
              <w:bottom w:val="single" w:sz="4" w:space="0" w:color="00000A"/>
              <w:right w:val="nil"/>
            </w:tcBorders>
            <w:tcMar>
              <w:top w:w="0" w:type="dxa"/>
              <w:left w:w="108" w:type="dxa"/>
              <w:bottom w:w="0" w:type="dxa"/>
              <w:right w:w="108" w:type="dxa"/>
            </w:tcMar>
            <w:vAlign w:val="center"/>
            <w:hideMark/>
          </w:tcPr>
          <w:p w:rsidR="00664F1F" w:rsidRDefault="00664F1F">
            <w:pPr>
              <w:pStyle w:val="afffb"/>
              <w:spacing w:before="0" w:after="0"/>
              <w:rPr>
                <w:szCs w:val="24"/>
              </w:rPr>
            </w:pPr>
            <w:r>
              <w:rPr>
                <w:szCs w:val="24"/>
              </w:rPr>
              <w:t>9. Для размещения объектов обороны и безопасности, иных режимных объектов</w:t>
            </w:r>
          </w:p>
        </w:tc>
        <w:tc>
          <w:tcPr>
            <w:tcW w:w="1559" w:type="dxa"/>
            <w:tcBorders>
              <w:top w:val="single" w:sz="4" w:space="0" w:color="00000A"/>
              <w:left w:val="nil"/>
              <w:bottom w:val="single" w:sz="4" w:space="0" w:color="00000A"/>
              <w:right w:val="nil"/>
            </w:tcBorders>
            <w:vAlign w:val="center"/>
          </w:tcPr>
          <w:p w:rsidR="00664F1F" w:rsidRDefault="00664F1F">
            <w:pPr>
              <w:pStyle w:val="afffb"/>
              <w:spacing w:before="0" w:after="0"/>
              <w:rPr>
                <w:szCs w:val="24"/>
              </w:rPr>
            </w:pPr>
          </w:p>
        </w:tc>
        <w:tc>
          <w:tcPr>
            <w:tcW w:w="1070" w:type="dxa"/>
            <w:tcBorders>
              <w:top w:val="single" w:sz="4" w:space="0" w:color="00000A"/>
              <w:left w:val="nil"/>
              <w:bottom w:val="single" w:sz="4" w:space="0" w:color="00000A"/>
              <w:right w:val="single" w:sz="4" w:space="0" w:color="00000A"/>
            </w:tcBorders>
            <w:vAlign w:val="center"/>
          </w:tcPr>
          <w:p w:rsidR="00664F1F" w:rsidRDefault="00664F1F">
            <w:pPr>
              <w:pStyle w:val="afffb"/>
              <w:spacing w:before="0" w:after="0"/>
              <w:rPr>
                <w:szCs w:val="24"/>
              </w:rPr>
            </w:pP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военных объектов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90100*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военных организаций и учреждений (в т.ч. военных комиссариатов)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90101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дислокации войск и сил флота, проведения учений и иных мероприятий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90102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зданий и сооружений, предназначенных для разработки, производства и ремонта вооружения, военной, специальной, космической техники и боеприпасов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90103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испытательных полигонов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90104</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мест уничтожения оружия и захоронения отходов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90105</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зданий и сооружений, необходимых для создания и хранения запасов материальных ценностей в государственном и мобилизационном резервах (хранилища, склады и др.)</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90106</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90107</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запретных зон военных объектов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БЗ</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90108</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объектов обеспечения внутреннего правопорядка и безопасности</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90200*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 xml:space="preserve">для размещения зданий, сооружений органов обеспечения </w:t>
            </w:r>
            <w:r>
              <w:rPr>
                <w:rFonts w:eastAsia="Calibri"/>
                <w:szCs w:val="24"/>
                <w:lang w:eastAsia="en-US"/>
              </w:rPr>
              <w:lastRenderedPageBreak/>
              <w:t>правопорядка и безопасности, в т.ч. органов внутренних дел</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rPr>
              <w:lastRenderedPageBreak/>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90201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lastRenderedPageBreak/>
              <w:t>для размещения постов охраны общественного порядка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90202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зданий, сооружений спасательных служб</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90203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пожарных частей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90204</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объектов гражданской обороны (кроме объектов гражданской обороны, являющихся частями производственных зданий)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90205</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таможенных терминалов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90206</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учреждений уголовно-исполнительной системы</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90300*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следственных изоляторов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90301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приемников-распределителей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90302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тюрем</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90303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колоний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90304</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колоний-поселений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90305</w:t>
            </w:r>
          </w:p>
        </w:tc>
      </w:tr>
      <w:tr w:rsidR="00664F1F" w:rsidTr="00664F1F">
        <w:trPr>
          <w:trHeight w:val="386"/>
        </w:trPr>
        <w:tc>
          <w:tcPr>
            <w:tcW w:w="6407" w:type="dxa"/>
            <w:tcBorders>
              <w:top w:val="single" w:sz="4" w:space="0" w:color="00000A"/>
              <w:left w:val="single" w:sz="4" w:space="0" w:color="00000A"/>
              <w:bottom w:val="single" w:sz="4" w:space="0" w:color="00000A"/>
              <w:right w:val="nil"/>
            </w:tcBorders>
            <w:tcMar>
              <w:top w:w="0" w:type="dxa"/>
              <w:left w:w="108" w:type="dxa"/>
              <w:bottom w:w="0" w:type="dxa"/>
              <w:right w:w="108" w:type="dxa"/>
            </w:tcMar>
            <w:vAlign w:val="center"/>
            <w:hideMark/>
          </w:tcPr>
          <w:p w:rsidR="00664F1F" w:rsidRDefault="00664F1F">
            <w:pPr>
              <w:pStyle w:val="afffb"/>
              <w:spacing w:before="0" w:after="0"/>
              <w:rPr>
                <w:szCs w:val="24"/>
              </w:rPr>
            </w:pPr>
            <w:r>
              <w:rPr>
                <w:szCs w:val="24"/>
              </w:rPr>
              <w:t>10. Для размещения объектов специального назначения</w:t>
            </w:r>
          </w:p>
        </w:tc>
        <w:tc>
          <w:tcPr>
            <w:tcW w:w="1559" w:type="dxa"/>
            <w:tcBorders>
              <w:top w:val="single" w:sz="4" w:space="0" w:color="00000A"/>
              <w:left w:val="nil"/>
              <w:bottom w:val="single" w:sz="4" w:space="0" w:color="00000A"/>
              <w:right w:val="nil"/>
            </w:tcBorders>
            <w:vAlign w:val="center"/>
          </w:tcPr>
          <w:p w:rsidR="00664F1F" w:rsidRDefault="00664F1F">
            <w:pPr>
              <w:pStyle w:val="afffb"/>
              <w:spacing w:before="0" w:after="0"/>
              <w:rPr>
                <w:szCs w:val="24"/>
              </w:rPr>
            </w:pPr>
          </w:p>
        </w:tc>
        <w:tc>
          <w:tcPr>
            <w:tcW w:w="1070" w:type="dxa"/>
            <w:tcBorders>
              <w:top w:val="single" w:sz="4" w:space="0" w:color="00000A"/>
              <w:left w:val="nil"/>
              <w:bottom w:val="single" w:sz="4" w:space="0" w:color="00000A"/>
              <w:right w:val="single" w:sz="4" w:space="0" w:color="00000A"/>
            </w:tcBorders>
            <w:vAlign w:val="center"/>
          </w:tcPr>
          <w:p w:rsidR="00664F1F" w:rsidRDefault="00664F1F">
            <w:pPr>
              <w:pStyle w:val="afffb"/>
              <w:spacing w:before="0" w:after="0"/>
              <w:rPr>
                <w:szCs w:val="24"/>
              </w:rPr>
            </w:pP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кладбищ</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БЗ</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100100*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кладбищ смешанного и традиционного захоронения</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БЗ</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100101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закрытых кладбищ и мемориальных комплексов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БЗ</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100102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колумбариев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БЗ</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100103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крематориев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100200*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крематориев, при количестве печей более одной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100201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крематориев без подготовительных и обрядовых процессов с одной однокамерной печью</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100202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скотомогильников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БЗ</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100300*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скотомогильников с захоронением в ямах</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БЗ</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100301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скотомогильников с биологическими камерами</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100302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отходов производства и потребления</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БЗ</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100400*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 xml:space="preserve">для размещения </w:t>
            </w:r>
            <w:proofErr w:type="spellStart"/>
            <w:r>
              <w:rPr>
                <w:rFonts w:eastAsia="Calibri"/>
                <w:szCs w:val="24"/>
                <w:lang w:eastAsia="en-US"/>
              </w:rPr>
              <w:t>золоотвалов</w:t>
            </w:r>
            <w:proofErr w:type="spellEnd"/>
            <w:r>
              <w:rPr>
                <w:rFonts w:eastAsia="Calibri"/>
                <w:szCs w:val="24"/>
                <w:lang w:eastAsia="en-US"/>
              </w:rPr>
              <w:t xml:space="preserve"> теплоэлектростанций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БЗ</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100401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усовершенствованных свалок твердых бытовых отходов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БЗ</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100402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усовершенствованных свалок для неутилизированных твердых промышленных отходов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БЗ, ВС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100403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участков компостирования твердых бытовых отходов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БЗ</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100404</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полей ассенизации</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БЗ</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100405</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полей запахивания</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БЗ</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100406</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санитарно-технических сооружений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64F1F" w:rsidRDefault="00664F1F">
            <w:pPr>
              <w:pStyle w:val="afff4"/>
              <w:spacing w:before="0" w:after="0"/>
              <w:rPr>
                <w:rFonts w:eastAsia="Calibri"/>
                <w:szCs w:val="24"/>
              </w:rPr>
            </w:pP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100500*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 xml:space="preserve">для размещения утильзаводов для ликвидации отходов сельскохозяйственного производства и </w:t>
            </w:r>
            <w:proofErr w:type="spellStart"/>
            <w:r>
              <w:rPr>
                <w:rFonts w:eastAsia="Calibri"/>
                <w:szCs w:val="24"/>
                <w:lang w:eastAsia="en-US"/>
              </w:rPr>
              <w:t>конфискатов</w:t>
            </w:r>
            <w:proofErr w:type="spellEnd"/>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100501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 xml:space="preserve">для размещения мусоросжигательных и </w:t>
            </w:r>
            <w:r>
              <w:rPr>
                <w:rFonts w:eastAsia="Calibri"/>
                <w:szCs w:val="24"/>
                <w:lang w:eastAsia="en-US"/>
              </w:rPr>
              <w:lastRenderedPageBreak/>
              <w:t>мусороперерабатывающих объектов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rPr>
              <w:lastRenderedPageBreak/>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100502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lastRenderedPageBreak/>
              <w:t>для размещения мусороперегрузочных станций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100503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баз по сбору утильсырья</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100504</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для размещения канализационных очистных сооружений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100600*</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сооружений для механической и биологической очистки сточных вод</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100601</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полей фильтрации</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100602</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полей орошения</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100603</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биологических прудов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БЗ</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100604</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 xml:space="preserve">для размещения снеготаялок и </w:t>
            </w:r>
            <w:proofErr w:type="spellStart"/>
            <w:r>
              <w:rPr>
                <w:rFonts w:eastAsia="Calibri"/>
                <w:szCs w:val="24"/>
                <w:lang w:eastAsia="en-US"/>
              </w:rPr>
              <w:t>снегосплавных</w:t>
            </w:r>
            <w:proofErr w:type="spellEnd"/>
            <w:r>
              <w:rPr>
                <w:rFonts w:eastAsia="Calibri"/>
                <w:szCs w:val="24"/>
                <w:lang w:eastAsia="en-US"/>
              </w:rPr>
              <w:t xml:space="preserve"> пунктов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100605</w:t>
            </w:r>
          </w:p>
        </w:tc>
      </w:tr>
      <w:tr w:rsidR="00664F1F" w:rsidTr="00664F1F">
        <w:tc>
          <w:tcPr>
            <w:tcW w:w="6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lang w:eastAsia="en-US"/>
              </w:rPr>
              <w:t>для размещения сливных станций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rFonts w:eastAsia="Calibri"/>
                <w:szCs w:val="24"/>
                <w:lang w:eastAsia="en-US"/>
              </w:rPr>
            </w:pPr>
            <w:r>
              <w:rPr>
                <w:rFonts w:eastAsia="Calibri"/>
                <w:szCs w:val="24"/>
              </w:rPr>
              <w:t>ОКС</w:t>
            </w:r>
          </w:p>
        </w:tc>
        <w:tc>
          <w:tcPr>
            <w:tcW w:w="1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64F1F" w:rsidRDefault="00664F1F">
            <w:pPr>
              <w:pStyle w:val="afff4"/>
              <w:spacing w:before="0" w:after="0"/>
              <w:rPr>
                <w:rFonts w:eastAsia="Calibri"/>
                <w:szCs w:val="24"/>
                <w:lang w:eastAsia="en-US"/>
              </w:rPr>
            </w:pPr>
            <w:r>
              <w:rPr>
                <w:rFonts w:eastAsia="Calibri"/>
                <w:szCs w:val="24"/>
                <w:lang w:eastAsia="en-US"/>
              </w:rPr>
              <w:t>100606</w:t>
            </w:r>
          </w:p>
        </w:tc>
      </w:tr>
    </w:tbl>
    <w:p w:rsidR="00664F1F" w:rsidRDefault="00664F1F" w:rsidP="00664F1F">
      <w:pPr>
        <w:pStyle w:val="2"/>
        <w:widowControl w:val="0"/>
        <w:spacing w:before="0"/>
        <w:contextualSpacing/>
        <w:jc w:val="both"/>
        <w:rPr>
          <w:rFonts w:ascii="Times New Roman" w:hAnsi="Times New Roman"/>
          <w:sz w:val="24"/>
          <w:szCs w:val="24"/>
        </w:rPr>
      </w:pPr>
    </w:p>
    <w:p w:rsidR="00664F1F" w:rsidRDefault="00664F1F" w:rsidP="00664F1F">
      <w:pPr>
        <w:pStyle w:val="2"/>
        <w:widowControl w:val="0"/>
        <w:spacing w:before="0"/>
        <w:contextualSpacing/>
        <w:jc w:val="both"/>
        <w:rPr>
          <w:rFonts w:ascii="Times New Roman" w:hAnsi="Times New Roman"/>
          <w:i/>
          <w:sz w:val="24"/>
          <w:szCs w:val="24"/>
        </w:rPr>
      </w:pPr>
      <w:r>
        <w:rPr>
          <w:rFonts w:ascii="Times New Roman" w:hAnsi="Times New Roman"/>
          <w:i/>
          <w:sz w:val="24"/>
          <w:szCs w:val="24"/>
        </w:rPr>
        <w:t>Статья 48. Вспомогательные виды разрешенного использования земельных участков и объектов капитального строительства</w:t>
      </w:r>
    </w:p>
    <w:p w:rsidR="00664F1F" w:rsidRDefault="00664F1F" w:rsidP="00664F1F">
      <w:pPr>
        <w:shd w:val="clear" w:color="auto" w:fill="FFFFFF"/>
        <w:spacing w:after="0"/>
        <w:ind w:firstLine="551"/>
        <w:jc w:val="both"/>
        <w:rPr>
          <w:rFonts w:ascii="Times New Roman" w:hAnsi="Times New Roman"/>
          <w:color w:val="000000"/>
          <w:sz w:val="24"/>
          <w:szCs w:val="24"/>
        </w:rPr>
      </w:pPr>
      <w:r>
        <w:rPr>
          <w:color w:val="000000"/>
        </w:rPr>
        <w:t>1. Для всех основных и условно разрешенных видов использования вспомогательными видами разрешенного использования являются следующие:</w:t>
      </w:r>
    </w:p>
    <w:p w:rsidR="00664F1F" w:rsidRDefault="00664F1F" w:rsidP="00664F1F">
      <w:pPr>
        <w:pStyle w:val="-2"/>
        <w:numPr>
          <w:ilvl w:val="0"/>
          <w:numId w:val="3"/>
        </w:numPr>
        <w:spacing w:before="0" w:after="0"/>
        <w:ind w:left="0" w:firstLine="567"/>
        <w:rPr>
          <w:szCs w:val="24"/>
        </w:rPr>
      </w:pPr>
      <w:r>
        <w:rPr>
          <w:szCs w:val="24"/>
        </w:rPr>
        <w:t xml:space="preserve">виды использования, технологически связанные с объектами основных и условно разрешенных </w:t>
      </w:r>
      <w:r>
        <w:rPr>
          <w:spacing w:val="2"/>
          <w:szCs w:val="24"/>
        </w:rPr>
        <w:t xml:space="preserve">видов использования или обеспечивающие их безопасность, в том числе противопожарную в </w:t>
      </w:r>
      <w:r>
        <w:rPr>
          <w:spacing w:val="0"/>
          <w:szCs w:val="24"/>
        </w:rPr>
        <w:t>соответствии с нормативно-техническими документами;</w:t>
      </w:r>
    </w:p>
    <w:p w:rsidR="00664F1F" w:rsidRDefault="00664F1F" w:rsidP="00664F1F">
      <w:pPr>
        <w:pStyle w:val="-2"/>
        <w:numPr>
          <w:ilvl w:val="0"/>
          <w:numId w:val="3"/>
        </w:numPr>
        <w:spacing w:before="0" w:after="0"/>
        <w:ind w:left="0" w:firstLine="567"/>
        <w:rPr>
          <w:szCs w:val="24"/>
        </w:rPr>
      </w:pPr>
      <w:r>
        <w:rPr>
          <w:spacing w:val="0"/>
          <w:szCs w:val="24"/>
        </w:rPr>
        <w:t xml:space="preserve">объекты торговли, общественного питания и бытового обслуживания, и иные подобные объекты, </w:t>
      </w:r>
      <w:r>
        <w:rPr>
          <w:szCs w:val="24"/>
        </w:rPr>
        <w:t>обеспечивающие потребности работников основных и условно разрешенных видов использования;</w:t>
      </w:r>
    </w:p>
    <w:p w:rsidR="00664F1F" w:rsidRDefault="00664F1F" w:rsidP="00664F1F">
      <w:pPr>
        <w:pStyle w:val="-2"/>
        <w:numPr>
          <w:ilvl w:val="0"/>
          <w:numId w:val="3"/>
        </w:numPr>
        <w:spacing w:before="0" w:after="0"/>
        <w:ind w:left="0" w:firstLine="567"/>
        <w:rPr>
          <w:szCs w:val="24"/>
        </w:rPr>
      </w:pPr>
      <w:r>
        <w:rPr>
          <w:spacing w:val="0"/>
          <w:szCs w:val="24"/>
        </w:rPr>
        <w:t>для  объектов,  требующих  постоянного  присутствия  охраны  -  помещения  или  здания для персонала охраны;</w:t>
      </w:r>
    </w:p>
    <w:p w:rsidR="00664F1F" w:rsidRDefault="00664F1F" w:rsidP="00664F1F">
      <w:pPr>
        <w:pStyle w:val="-2"/>
        <w:numPr>
          <w:ilvl w:val="0"/>
          <w:numId w:val="3"/>
        </w:numPr>
        <w:spacing w:before="0" w:after="0"/>
        <w:ind w:left="0" w:firstLine="567"/>
        <w:rPr>
          <w:szCs w:val="24"/>
        </w:rPr>
      </w:pPr>
      <w:r>
        <w:rPr>
          <w:spacing w:val="0"/>
          <w:szCs w:val="24"/>
        </w:rPr>
        <w:t xml:space="preserve">объекты инженерной инфраструктуры, необходимые для инженерного обеспечения объектов </w:t>
      </w:r>
      <w:r>
        <w:rPr>
          <w:szCs w:val="24"/>
        </w:rPr>
        <w:t>основных, условно разрешенных, а также иных вспомогательных видов использования;</w:t>
      </w:r>
    </w:p>
    <w:p w:rsidR="00664F1F" w:rsidRDefault="00664F1F" w:rsidP="00664F1F">
      <w:pPr>
        <w:pStyle w:val="-2"/>
        <w:numPr>
          <w:ilvl w:val="0"/>
          <w:numId w:val="3"/>
        </w:numPr>
        <w:spacing w:before="0" w:after="0"/>
        <w:ind w:left="0" w:firstLine="567"/>
        <w:rPr>
          <w:szCs w:val="24"/>
        </w:rPr>
      </w:pPr>
      <w:r>
        <w:rPr>
          <w:spacing w:val="0"/>
          <w:szCs w:val="24"/>
        </w:rPr>
        <w:t>автомобильные   проезды   и   подъезды, паркинги,   оборудованные   пешеходные   пути,   обслуживающие соответствующие участки;</w:t>
      </w:r>
    </w:p>
    <w:p w:rsidR="00664F1F" w:rsidRDefault="00664F1F" w:rsidP="00664F1F">
      <w:pPr>
        <w:pStyle w:val="-2"/>
        <w:numPr>
          <w:ilvl w:val="0"/>
          <w:numId w:val="3"/>
        </w:numPr>
        <w:spacing w:before="0" w:after="0"/>
        <w:ind w:left="0" w:firstLine="567"/>
        <w:rPr>
          <w:szCs w:val="24"/>
        </w:rPr>
      </w:pPr>
      <w:r>
        <w:rPr>
          <w:szCs w:val="24"/>
        </w:rPr>
        <w:t>благоустроенные, в том числе озелененные, площадки для отдыха, спортивных занятий;</w:t>
      </w:r>
    </w:p>
    <w:p w:rsidR="00664F1F" w:rsidRDefault="00664F1F" w:rsidP="00664F1F">
      <w:pPr>
        <w:pStyle w:val="-2"/>
        <w:numPr>
          <w:ilvl w:val="0"/>
          <w:numId w:val="3"/>
        </w:numPr>
        <w:spacing w:before="0" w:after="0"/>
        <w:ind w:left="0" w:firstLine="567"/>
        <w:rPr>
          <w:szCs w:val="24"/>
        </w:rPr>
      </w:pPr>
      <w:r>
        <w:rPr>
          <w:szCs w:val="24"/>
        </w:rPr>
        <w:t>площадки хозяйственные, в том числе для мусоросборников;</w:t>
      </w:r>
    </w:p>
    <w:p w:rsidR="00664F1F" w:rsidRDefault="00664F1F" w:rsidP="00664F1F">
      <w:pPr>
        <w:pStyle w:val="-2"/>
        <w:numPr>
          <w:ilvl w:val="0"/>
          <w:numId w:val="3"/>
        </w:numPr>
        <w:spacing w:before="0" w:after="0"/>
        <w:ind w:left="0" w:firstLine="567"/>
        <w:rPr>
          <w:szCs w:val="24"/>
        </w:rPr>
      </w:pPr>
      <w:proofErr w:type="gramStart"/>
      <w:r>
        <w:rPr>
          <w:szCs w:val="24"/>
        </w:rPr>
        <w:t xml:space="preserve">застройки вспомогательного использования: таким объектам относятся бани, сараи, колодцы, общественные туалеты (кроме встроенных в жилые дома, детские учреждения) и иные вспомогательные хозяйственные постройки, прочно связанные с землей, перемещение которых на другое место невозможно без несоразмерного ущерба их назначению), малые архитектурные формы (ротонды, павильоны, беседки, заборы, ограды, бельведер, </w:t>
      </w:r>
      <w:proofErr w:type="spellStart"/>
      <w:r>
        <w:rPr>
          <w:szCs w:val="24"/>
        </w:rPr>
        <w:t>перголы</w:t>
      </w:r>
      <w:proofErr w:type="spellEnd"/>
      <w:r>
        <w:rPr>
          <w:szCs w:val="24"/>
        </w:rPr>
        <w:t>, трельяжи, вазоны, оборудование детских площадок, мостики и.т.п.)</w:t>
      </w:r>
      <w:proofErr w:type="gramEnd"/>
    </w:p>
    <w:p w:rsidR="00664F1F" w:rsidRDefault="00664F1F" w:rsidP="00664F1F">
      <w:pPr>
        <w:widowControl w:val="0"/>
        <w:numPr>
          <w:ilvl w:val="0"/>
          <w:numId w:val="31"/>
        </w:numPr>
        <w:shd w:val="clear" w:color="auto" w:fill="FFFFFF"/>
        <w:tabs>
          <w:tab w:val="left" w:pos="844"/>
        </w:tabs>
        <w:suppressAutoHyphens/>
        <w:spacing w:after="0" w:line="240" w:lineRule="auto"/>
        <w:ind w:firstLine="551"/>
        <w:contextualSpacing/>
        <w:jc w:val="both"/>
        <w:rPr>
          <w:color w:val="000000"/>
          <w:szCs w:val="24"/>
        </w:rPr>
      </w:pPr>
      <w:r>
        <w:rPr>
          <w:color w:val="000000"/>
        </w:rPr>
        <w:t>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w:t>
      </w:r>
    </w:p>
    <w:p w:rsidR="00664F1F" w:rsidRDefault="00664F1F" w:rsidP="00664F1F">
      <w:pPr>
        <w:widowControl w:val="0"/>
        <w:numPr>
          <w:ilvl w:val="0"/>
          <w:numId w:val="31"/>
        </w:numPr>
        <w:shd w:val="clear" w:color="auto" w:fill="FFFFFF"/>
        <w:tabs>
          <w:tab w:val="left" w:pos="844"/>
        </w:tabs>
        <w:suppressAutoHyphens/>
        <w:spacing w:after="0" w:line="240" w:lineRule="auto"/>
        <w:ind w:firstLine="551"/>
        <w:contextualSpacing/>
        <w:jc w:val="both"/>
        <w:rPr>
          <w:color w:val="000000"/>
        </w:rPr>
      </w:pPr>
      <w:r>
        <w:rPr>
          <w:color w:val="000000"/>
        </w:rPr>
        <w:t>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и т.п.), территория,  отводимая  под  вспомогательные виды  использования,  не должна  превышать 49%  от площади земельного участка.</w:t>
      </w:r>
    </w:p>
    <w:p w:rsidR="00664F1F" w:rsidRDefault="00664F1F" w:rsidP="00664F1F">
      <w:pPr>
        <w:pStyle w:val="1"/>
        <w:spacing w:before="0" w:after="0"/>
        <w:rPr>
          <w:rFonts w:ascii="Times New Roman" w:hAnsi="Times New Roman"/>
          <w:sz w:val="24"/>
          <w:szCs w:val="24"/>
        </w:rPr>
      </w:pPr>
      <w:bookmarkStart w:id="67" w:name="_Toc308681391"/>
      <w:bookmarkEnd w:id="67"/>
      <w:r>
        <w:rPr>
          <w:rFonts w:ascii="Times New Roman" w:hAnsi="Times New Roman"/>
          <w:sz w:val="24"/>
          <w:szCs w:val="24"/>
        </w:rPr>
        <w:t>2.2. Градостроительный регламент по параметрам застройки</w:t>
      </w:r>
    </w:p>
    <w:p w:rsidR="00664F1F" w:rsidRDefault="00664F1F" w:rsidP="00664F1F">
      <w:pPr>
        <w:rPr>
          <w:rFonts w:ascii="Times New Roman" w:hAnsi="Times New Roman"/>
          <w:sz w:val="24"/>
          <w:szCs w:val="24"/>
        </w:rPr>
      </w:pPr>
    </w:p>
    <w:p w:rsidR="00664F1F" w:rsidRDefault="00664F1F" w:rsidP="00664F1F">
      <w:pPr>
        <w:widowControl w:val="0"/>
        <w:numPr>
          <w:ilvl w:val="0"/>
          <w:numId w:val="32"/>
        </w:numPr>
        <w:shd w:val="clear" w:color="auto" w:fill="FFFFFF"/>
        <w:tabs>
          <w:tab w:val="left" w:pos="264"/>
        </w:tabs>
        <w:suppressAutoHyphens/>
        <w:spacing w:after="0" w:line="240" w:lineRule="auto"/>
        <w:ind w:firstLine="551"/>
        <w:contextualSpacing/>
        <w:jc w:val="both"/>
        <w:rPr>
          <w:color w:val="000000"/>
        </w:rPr>
      </w:pPr>
      <w:r>
        <w:rPr>
          <w:color w:val="000000"/>
        </w:rPr>
        <w:lastRenderedPageBreak/>
        <w:t>Настоящий градостроительный регламент по параметрам застройки действует до вступления    в действие    региональных     градостроительных     нормативов    Тульской     области и   местных градостроительных    нормативов. После вступления в силу вышеуказанных нормативов настоящий   градостроительный   регламент по  параметрам застройки действует в части, не противоречащей этим нормативам.</w:t>
      </w:r>
    </w:p>
    <w:p w:rsidR="00664F1F" w:rsidRDefault="00664F1F" w:rsidP="00664F1F">
      <w:pPr>
        <w:widowControl w:val="0"/>
        <w:numPr>
          <w:ilvl w:val="0"/>
          <w:numId w:val="32"/>
        </w:numPr>
        <w:shd w:val="clear" w:color="auto" w:fill="FFFFFF"/>
        <w:tabs>
          <w:tab w:val="left" w:pos="264"/>
        </w:tabs>
        <w:suppressAutoHyphens/>
        <w:spacing w:after="0" w:line="240" w:lineRule="auto"/>
        <w:ind w:firstLine="551"/>
        <w:contextualSpacing/>
        <w:jc w:val="both"/>
        <w:rPr>
          <w:color w:val="000000"/>
        </w:rPr>
      </w:pPr>
      <w:r>
        <w:rPr>
          <w:color w:val="000000"/>
        </w:rPr>
        <w:t>На территориях населенных пунктов (включающих жилые общественно-деловые зоны, зоны садовых, огородных товариществ и др.) градостроительный регламент по параметрам застройки содержит:</w:t>
      </w:r>
    </w:p>
    <w:p w:rsidR="00664F1F" w:rsidRDefault="00664F1F" w:rsidP="00664F1F">
      <w:pPr>
        <w:widowControl w:val="0"/>
        <w:numPr>
          <w:ilvl w:val="0"/>
          <w:numId w:val="33"/>
        </w:numPr>
        <w:shd w:val="clear" w:color="auto" w:fill="FFFFFF"/>
        <w:tabs>
          <w:tab w:val="left" w:pos="816"/>
        </w:tabs>
        <w:suppressAutoHyphens/>
        <w:spacing w:after="0" w:line="240" w:lineRule="auto"/>
        <w:ind w:firstLine="551"/>
        <w:contextualSpacing/>
        <w:jc w:val="both"/>
        <w:rPr>
          <w:color w:val="000000"/>
        </w:rPr>
      </w:pPr>
      <w:r>
        <w:rPr>
          <w:color w:val="000000"/>
        </w:rPr>
        <w:t>Процент застройки участков (коэффициент застройки) - отношение площади поверхности участка, занятой строениями, ко всей площади земельного участка.</w:t>
      </w:r>
    </w:p>
    <w:p w:rsidR="00664F1F" w:rsidRDefault="00664F1F" w:rsidP="00664F1F">
      <w:pPr>
        <w:widowControl w:val="0"/>
        <w:numPr>
          <w:ilvl w:val="0"/>
          <w:numId w:val="33"/>
        </w:numPr>
        <w:shd w:val="clear" w:color="auto" w:fill="FFFFFF"/>
        <w:tabs>
          <w:tab w:val="left" w:pos="816"/>
        </w:tabs>
        <w:suppressAutoHyphens/>
        <w:spacing w:after="0" w:line="240" w:lineRule="auto"/>
        <w:ind w:firstLine="551"/>
        <w:contextualSpacing/>
        <w:jc w:val="both"/>
        <w:rPr>
          <w:color w:val="000000"/>
        </w:rPr>
      </w:pPr>
      <w:r>
        <w:rPr>
          <w:color w:val="000000"/>
        </w:rPr>
        <w:t xml:space="preserve">Коэффициент/процент использования земельных участков </w:t>
      </w:r>
      <w:proofErr w:type="gramStart"/>
      <w:r>
        <w:rPr>
          <w:color w:val="000000"/>
        </w:rPr>
        <w:t xml:space="preserve">( </w:t>
      </w:r>
      <w:proofErr w:type="gramEnd"/>
      <w:r>
        <w:rPr>
          <w:color w:val="000000"/>
        </w:rPr>
        <w:t xml:space="preserve">коэффициент плотности застройки) - отношение суммарной полезной/рабочей площади </w:t>
      </w:r>
      <w:r>
        <w:rPr>
          <w:color w:val="000000"/>
          <w:spacing w:val="2"/>
        </w:rPr>
        <w:t xml:space="preserve">пола всех строений - существующих и тех, которые могут быть построены дополнительно, ко всей </w:t>
      </w:r>
      <w:r>
        <w:rPr>
          <w:color w:val="000000"/>
        </w:rPr>
        <w:t>площади земельного участка.</w:t>
      </w:r>
    </w:p>
    <w:p w:rsidR="00664F1F" w:rsidRDefault="00664F1F" w:rsidP="00664F1F">
      <w:pPr>
        <w:widowControl w:val="0"/>
        <w:numPr>
          <w:ilvl w:val="0"/>
          <w:numId w:val="33"/>
        </w:numPr>
        <w:shd w:val="clear" w:color="auto" w:fill="FFFFFF"/>
        <w:tabs>
          <w:tab w:val="left" w:pos="816"/>
        </w:tabs>
        <w:suppressAutoHyphens/>
        <w:spacing w:after="0" w:line="240" w:lineRule="auto"/>
        <w:ind w:firstLine="551"/>
        <w:contextualSpacing/>
        <w:jc w:val="both"/>
        <w:rPr>
          <w:color w:val="000000"/>
        </w:rPr>
      </w:pPr>
      <w:r>
        <w:rPr>
          <w:color w:val="000000"/>
        </w:rPr>
        <w:t>Плотность жилого фонда отношение суммарной площади жилого фонда к площади микрорайона (зоны) - тыс.кв.м./га;</w:t>
      </w:r>
    </w:p>
    <w:p w:rsidR="00664F1F" w:rsidRDefault="00664F1F" w:rsidP="00664F1F">
      <w:pPr>
        <w:shd w:val="clear" w:color="auto" w:fill="FFFFFF"/>
        <w:tabs>
          <w:tab w:val="left" w:pos="880"/>
        </w:tabs>
        <w:spacing w:after="0"/>
        <w:ind w:firstLine="551"/>
        <w:jc w:val="both"/>
        <w:rPr>
          <w:color w:val="000000"/>
        </w:rPr>
      </w:pPr>
      <w:r>
        <w:rPr>
          <w:color w:val="000000"/>
        </w:rPr>
        <w:t xml:space="preserve">4) </w:t>
      </w:r>
      <w:r>
        <w:rPr>
          <w:color w:val="000000"/>
          <w:spacing w:val="2"/>
        </w:rPr>
        <w:t xml:space="preserve">Минимальные отступы построек от границ земельных участков (отступ линии застройки от </w:t>
      </w:r>
      <w:r>
        <w:rPr>
          <w:color w:val="000000"/>
        </w:rPr>
        <w:t>красной линии).</w:t>
      </w:r>
    </w:p>
    <w:p w:rsidR="00664F1F" w:rsidRDefault="00664F1F" w:rsidP="00664F1F">
      <w:pPr>
        <w:shd w:val="clear" w:color="auto" w:fill="FFFFFF"/>
        <w:tabs>
          <w:tab w:val="left" w:pos="812"/>
        </w:tabs>
        <w:spacing w:after="0"/>
        <w:ind w:firstLine="551"/>
        <w:jc w:val="both"/>
        <w:rPr>
          <w:color w:val="000000"/>
        </w:rPr>
      </w:pPr>
      <w:r>
        <w:rPr>
          <w:color w:val="000000"/>
        </w:rPr>
        <w:t>5) Баланс площадей зоны: доля площадей основных функций, доля площадей вспомогательных функций, доля площадей прочих функций.</w:t>
      </w:r>
    </w:p>
    <w:p w:rsidR="00664F1F" w:rsidRDefault="00664F1F" w:rsidP="00664F1F">
      <w:pPr>
        <w:widowControl w:val="0"/>
        <w:numPr>
          <w:ilvl w:val="0"/>
          <w:numId w:val="34"/>
        </w:numPr>
        <w:shd w:val="clear" w:color="auto" w:fill="FFFFFF"/>
        <w:tabs>
          <w:tab w:val="left" w:pos="812"/>
        </w:tabs>
        <w:suppressAutoHyphens/>
        <w:spacing w:after="0" w:line="240" w:lineRule="auto"/>
        <w:ind w:firstLine="551"/>
        <w:contextualSpacing/>
        <w:jc w:val="both"/>
        <w:rPr>
          <w:color w:val="000000"/>
        </w:rPr>
      </w:pPr>
      <w:r>
        <w:rPr>
          <w:color w:val="000000"/>
        </w:rPr>
        <w:t>Баланс по доле застроенных, озелененных, занятых твердым покрытием территорий.</w:t>
      </w:r>
    </w:p>
    <w:p w:rsidR="00664F1F" w:rsidRDefault="00664F1F" w:rsidP="00664F1F">
      <w:pPr>
        <w:widowControl w:val="0"/>
        <w:numPr>
          <w:ilvl w:val="0"/>
          <w:numId w:val="34"/>
        </w:numPr>
        <w:shd w:val="clear" w:color="auto" w:fill="FFFFFF"/>
        <w:tabs>
          <w:tab w:val="left" w:pos="812"/>
        </w:tabs>
        <w:suppressAutoHyphens/>
        <w:spacing w:after="0" w:line="240" w:lineRule="auto"/>
        <w:ind w:firstLine="551"/>
        <w:contextualSpacing/>
        <w:jc w:val="both"/>
        <w:rPr>
          <w:color w:val="000000"/>
        </w:rPr>
      </w:pPr>
      <w:r>
        <w:rPr>
          <w:color w:val="000000"/>
        </w:rPr>
        <w:t>Показатели мест парковки индивидуальных транспортных средств.</w:t>
      </w:r>
    </w:p>
    <w:p w:rsidR="00664F1F" w:rsidRDefault="00664F1F" w:rsidP="00664F1F">
      <w:pPr>
        <w:shd w:val="clear" w:color="auto" w:fill="FFFFFF"/>
        <w:spacing w:after="0"/>
        <w:ind w:firstLine="551"/>
        <w:jc w:val="both"/>
        <w:rPr>
          <w:color w:val="000000"/>
        </w:rPr>
      </w:pPr>
      <w:r>
        <w:rPr>
          <w:color w:val="000000"/>
        </w:rPr>
        <w:t>Требования и параметры застройки, не приведенные в настоящих Правилах землепользования и застройки, устанавливаются на основании нормативов градостроительного проектирования и других нормативных правовых документов федерального и областного уровней.</w:t>
      </w:r>
    </w:p>
    <w:p w:rsidR="00664F1F" w:rsidRDefault="00664F1F" w:rsidP="00664F1F">
      <w:pPr>
        <w:pStyle w:val="2"/>
        <w:widowControl w:val="0"/>
        <w:spacing w:before="0"/>
        <w:contextualSpacing/>
        <w:jc w:val="both"/>
        <w:rPr>
          <w:rFonts w:ascii="Times New Roman" w:hAnsi="Times New Roman"/>
          <w:color w:val="auto"/>
          <w:sz w:val="24"/>
          <w:szCs w:val="24"/>
        </w:rPr>
      </w:pPr>
      <w:r>
        <w:rPr>
          <w:rFonts w:ascii="Times New Roman" w:hAnsi="Times New Roman"/>
          <w:sz w:val="24"/>
          <w:szCs w:val="24"/>
        </w:rPr>
        <w:t xml:space="preserve"> </w:t>
      </w:r>
      <w:bookmarkStart w:id="68" w:name="_Toc308681392"/>
      <w:bookmarkEnd w:id="68"/>
      <w:r>
        <w:rPr>
          <w:rFonts w:ascii="Times New Roman" w:hAnsi="Times New Roman"/>
          <w:i/>
          <w:sz w:val="24"/>
          <w:szCs w:val="24"/>
        </w:rPr>
        <w:t>Статья 49. Назначение регламентов</w:t>
      </w:r>
    </w:p>
    <w:p w:rsidR="00664F1F" w:rsidRDefault="00664F1F" w:rsidP="00664F1F">
      <w:pPr>
        <w:spacing w:after="0"/>
        <w:jc w:val="both"/>
        <w:rPr>
          <w:rFonts w:ascii="Times New Roman" w:hAnsi="Times New Roman"/>
          <w:sz w:val="24"/>
          <w:szCs w:val="24"/>
        </w:rPr>
      </w:pPr>
      <w:r>
        <w:t xml:space="preserve">Все регламенты сведены в одну таблицу 2.2.1, в которой указано, какие объекты </w:t>
      </w:r>
      <w:proofErr w:type="gramStart"/>
      <w:r>
        <w:t>недвижимости</w:t>
      </w:r>
      <w:proofErr w:type="gramEnd"/>
      <w:r>
        <w:t xml:space="preserve">  возможно размещать в границах территориальной зоны. Расшифровка знаков “О” – основной вид использования территории, “У” – условно разрешенный вид использования территории, “</w:t>
      </w:r>
      <w:proofErr w:type="gramStart"/>
      <w:r>
        <w:t>В</w:t>
      </w:r>
      <w:proofErr w:type="gramEnd"/>
      <w:r>
        <w:t>” – вспомогательный вид использования территории, “РНР” – регламент не распространяется, ГРНУ – регламент не устанавливается,  “ “  - запрещенный вид использования территории.</w:t>
      </w:r>
    </w:p>
    <w:p w:rsidR="00664F1F" w:rsidRDefault="00664F1F" w:rsidP="00664F1F">
      <w:pPr>
        <w:spacing w:after="0"/>
        <w:jc w:val="right"/>
      </w:pPr>
      <w:r>
        <w:t>Таблица 2.2.1 - Градостроительные регламенты.</w:t>
      </w:r>
    </w:p>
    <w:p w:rsidR="00664F1F" w:rsidRDefault="00664F1F" w:rsidP="00664F1F">
      <w:pPr>
        <w:spacing w:after="0"/>
      </w:pPr>
      <w:r>
        <w:t>1. Градостроительный регламент зоны Ж</w:t>
      </w:r>
      <w:proofErr w:type="gramStart"/>
      <w:r>
        <w:t>1</w:t>
      </w:r>
      <w:proofErr w:type="gramEnd"/>
      <w:r>
        <w:t>.</w:t>
      </w:r>
    </w:p>
    <w:tbl>
      <w:tblPr>
        <w:tblW w:w="985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6150"/>
        <w:gridCol w:w="2204"/>
        <w:gridCol w:w="967"/>
        <w:gridCol w:w="534"/>
      </w:tblGrid>
      <w:tr w:rsidR="00664F1F" w:rsidTr="00664F1F">
        <w:trPr>
          <w:tblHeader/>
        </w:trPr>
        <w:tc>
          <w:tcPr>
            <w:tcW w:w="6172" w:type="dxa"/>
            <w:tcBorders>
              <w:top w:val="single" w:sz="4" w:space="0" w:color="000001"/>
              <w:left w:val="single" w:sz="4" w:space="0" w:color="000001"/>
              <w:bottom w:val="single" w:sz="4" w:space="0" w:color="000001"/>
              <w:right w:val="single" w:sz="4" w:space="0" w:color="000001"/>
            </w:tcBorders>
            <w:shd w:val="clear" w:color="auto" w:fill="CCCCFF"/>
            <w:vAlign w:val="center"/>
            <w:hideMark/>
          </w:tcPr>
          <w:p w:rsidR="00664F1F" w:rsidRDefault="00664F1F">
            <w:pPr>
              <w:suppressAutoHyphens/>
              <w:spacing w:after="0"/>
              <w:jc w:val="center"/>
              <w:rPr>
                <w:bCs/>
                <w:sz w:val="24"/>
                <w:szCs w:val="24"/>
              </w:rPr>
            </w:pPr>
            <w:r>
              <w:t>Наименование видов использования земельных участков</w:t>
            </w:r>
          </w:p>
        </w:tc>
        <w:tc>
          <w:tcPr>
            <w:tcW w:w="2208" w:type="dxa"/>
            <w:tcBorders>
              <w:top w:val="single" w:sz="4" w:space="0" w:color="000001"/>
              <w:left w:val="single" w:sz="4" w:space="0" w:color="000001"/>
              <w:bottom w:val="single" w:sz="4" w:space="0" w:color="000001"/>
              <w:right w:val="single" w:sz="4" w:space="0" w:color="000001"/>
            </w:tcBorders>
            <w:shd w:val="clear" w:color="auto" w:fill="CCCCFF"/>
            <w:vAlign w:val="center"/>
            <w:hideMark/>
          </w:tcPr>
          <w:p w:rsidR="00664F1F" w:rsidRDefault="00664F1F">
            <w:pPr>
              <w:suppressAutoHyphens/>
              <w:spacing w:after="0"/>
              <w:jc w:val="center"/>
              <w:rPr>
                <w:bCs/>
                <w:sz w:val="24"/>
                <w:szCs w:val="24"/>
              </w:rPr>
            </w:pPr>
            <w:r>
              <w:t>Виды размещаемых объектов на земельном участке</w:t>
            </w:r>
          </w:p>
        </w:tc>
        <w:tc>
          <w:tcPr>
            <w:tcW w:w="968" w:type="dxa"/>
            <w:tcBorders>
              <w:top w:val="single" w:sz="4" w:space="0" w:color="000001"/>
              <w:left w:val="single" w:sz="4" w:space="0" w:color="000001"/>
              <w:bottom w:val="single" w:sz="4" w:space="0" w:color="000001"/>
              <w:right w:val="single" w:sz="4" w:space="0" w:color="000001"/>
            </w:tcBorders>
            <w:shd w:val="clear" w:color="auto" w:fill="CCCCFF"/>
            <w:vAlign w:val="center"/>
            <w:hideMark/>
          </w:tcPr>
          <w:p w:rsidR="00664F1F" w:rsidRDefault="00664F1F">
            <w:pPr>
              <w:suppressAutoHyphens/>
              <w:spacing w:after="0"/>
              <w:jc w:val="center"/>
              <w:rPr>
                <w:bCs/>
                <w:sz w:val="24"/>
                <w:szCs w:val="24"/>
              </w:rPr>
            </w:pPr>
            <w:r>
              <w:t xml:space="preserve">Код вида </w:t>
            </w:r>
          </w:p>
        </w:tc>
        <w:tc>
          <w:tcPr>
            <w:tcW w:w="506" w:type="dxa"/>
            <w:tcBorders>
              <w:top w:val="single" w:sz="8" w:space="0" w:color="000001"/>
              <w:left w:val="single" w:sz="4" w:space="0" w:color="000001"/>
              <w:bottom w:val="single" w:sz="8" w:space="0" w:color="000001"/>
              <w:right w:val="single" w:sz="8" w:space="0" w:color="000001"/>
            </w:tcBorders>
            <w:shd w:val="clear" w:color="auto" w:fill="F2F2F2"/>
            <w:textDirection w:val="btLr"/>
            <w:vAlign w:val="center"/>
            <w:hideMark/>
          </w:tcPr>
          <w:p w:rsidR="00664F1F" w:rsidRDefault="00664F1F">
            <w:pPr>
              <w:suppressAutoHyphens/>
              <w:spacing w:after="0"/>
              <w:jc w:val="center"/>
              <w:rPr>
                <w:bCs/>
                <w:color w:val="000000"/>
                <w:sz w:val="24"/>
                <w:szCs w:val="24"/>
              </w:rPr>
            </w:pPr>
            <w:r>
              <w:rPr>
                <w:color w:val="000000"/>
              </w:rPr>
              <w:t>Ж</w:t>
            </w:r>
            <w:proofErr w:type="gramStart"/>
            <w:r>
              <w:rPr>
                <w:color w:val="000000"/>
              </w:rPr>
              <w:t>1</w:t>
            </w:r>
            <w:proofErr w:type="gramEnd"/>
          </w:p>
        </w:tc>
      </w:tr>
      <w:tr w:rsidR="00664F1F" w:rsidTr="00664F1F">
        <w:trPr>
          <w:trHeight w:val="20"/>
        </w:trPr>
        <w:tc>
          <w:tcPr>
            <w:tcW w:w="6172" w:type="dxa"/>
            <w:tcBorders>
              <w:top w:val="single" w:sz="4" w:space="0" w:color="000001"/>
              <w:left w:val="single" w:sz="8" w:space="0" w:color="000001"/>
              <w:bottom w:val="single" w:sz="8" w:space="0" w:color="000001"/>
              <w:right w:val="single" w:sz="8" w:space="0" w:color="000001"/>
            </w:tcBorders>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личных подсобных хозяйств (приусадебные земельные участки)</w:t>
            </w:r>
          </w:p>
        </w:tc>
        <w:tc>
          <w:tcPr>
            <w:tcW w:w="220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10105</w:t>
            </w:r>
          </w:p>
        </w:tc>
        <w:tc>
          <w:tcPr>
            <w:tcW w:w="506"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1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индивидуального жилищного строительства</w:t>
            </w:r>
          </w:p>
        </w:tc>
        <w:tc>
          <w:tcPr>
            <w:tcW w:w="220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20102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1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блокированных жилых домов</w:t>
            </w:r>
          </w:p>
        </w:tc>
        <w:tc>
          <w:tcPr>
            <w:tcW w:w="220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20103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1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инженерно-технических сооружений и коммуникаций, предназначенных для обеспечения граждан и организаций коммунальными услугами (водоснабжение, теплоснабжение, электро- и газоснабжение, предоставление услуг связи, канализация)</w:t>
            </w:r>
          </w:p>
        </w:tc>
        <w:tc>
          <w:tcPr>
            <w:tcW w:w="220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1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обеспечивающих безопасность, в т.ч. противопожарную</w:t>
            </w:r>
          </w:p>
        </w:tc>
        <w:tc>
          <w:tcPr>
            <w:tcW w:w="220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1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зданий или помещений, предназначенных для приема граждан в связи с предоставлением им коммунальных услуг</w:t>
            </w:r>
          </w:p>
        </w:tc>
        <w:tc>
          <w:tcPr>
            <w:tcW w:w="220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30105</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1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 xml:space="preserve">для размещения благоустроенных площадок для отдыха, </w:t>
            </w:r>
            <w:r>
              <w:lastRenderedPageBreak/>
              <w:t>детских площадок</w:t>
            </w:r>
          </w:p>
        </w:tc>
        <w:tc>
          <w:tcPr>
            <w:tcW w:w="220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lastRenderedPageBreak/>
              <w:t>ВС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30106</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1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lastRenderedPageBreak/>
              <w:t>для размещения хозяйственных площадок, в т.ч. для мусоросборников</w:t>
            </w:r>
          </w:p>
        </w:tc>
        <w:tc>
          <w:tcPr>
            <w:tcW w:w="220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ВС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30107</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1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общественных туалетов</w:t>
            </w:r>
          </w:p>
        </w:tc>
        <w:tc>
          <w:tcPr>
            <w:tcW w:w="220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30108</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1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мастерских мелкого ремонта</w:t>
            </w:r>
          </w:p>
        </w:tc>
        <w:tc>
          <w:tcPr>
            <w:tcW w:w="220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30109</w:t>
            </w:r>
          </w:p>
        </w:tc>
        <w:tc>
          <w:tcPr>
            <w:tcW w:w="506"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1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ателье, фотоателье</w:t>
            </w:r>
          </w:p>
        </w:tc>
        <w:tc>
          <w:tcPr>
            <w:tcW w:w="220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30110</w:t>
            </w:r>
          </w:p>
        </w:tc>
        <w:tc>
          <w:tcPr>
            <w:tcW w:w="506"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1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бань</w:t>
            </w:r>
          </w:p>
        </w:tc>
        <w:tc>
          <w:tcPr>
            <w:tcW w:w="220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30111</w:t>
            </w:r>
          </w:p>
        </w:tc>
        <w:tc>
          <w:tcPr>
            <w:tcW w:w="506"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1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саун</w:t>
            </w:r>
          </w:p>
        </w:tc>
        <w:tc>
          <w:tcPr>
            <w:tcW w:w="220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30112</w:t>
            </w:r>
          </w:p>
        </w:tc>
        <w:tc>
          <w:tcPr>
            <w:tcW w:w="506"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1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площадок для выгула собак</w:t>
            </w:r>
          </w:p>
        </w:tc>
        <w:tc>
          <w:tcPr>
            <w:tcW w:w="220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ВС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30122</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1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отделений почты и телеграфа</w:t>
            </w:r>
          </w:p>
        </w:tc>
        <w:tc>
          <w:tcPr>
            <w:tcW w:w="220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30210</w:t>
            </w:r>
          </w:p>
        </w:tc>
        <w:tc>
          <w:tcPr>
            <w:tcW w:w="506"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1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фельдшерско-акушерских пунктов</w:t>
            </w:r>
          </w:p>
        </w:tc>
        <w:tc>
          <w:tcPr>
            <w:tcW w:w="220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30303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1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врачебных кабинетов</w:t>
            </w:r>
          </w:p>
        </w:tc>
        <w:tc>
          <w:tcPr>
            <w:tcW w:w="220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30304</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1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молочных кухонь</w:t>
            </w:r>
          </w:p>
        </w:tc>
        <w:tc>
          <w:tcPr>
            <w:tcW w:w="220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30313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1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детских яслей, детских садов и иных учреждений дошкольного образования</w:t>
            </w:r>
          </w:p>
        </w:tc>
        <w:tc>
          <w:tcPr>
            <w:tcW w:w="220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30401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1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школ, лицеев, гимназий и иных учреждений начального общего и среднего (полного) общего образования</w:t>
            </w:r>
          </w:p>
        </w:tc>
        <w:tc>
          <w:tcPr>
            <w:tcW w:w="220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30402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1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органов государственной власти, предприятий и учреждений, обеспечивающих их деятельность</w:t>
            </w:r>
          </w:p>
        </w:tc>
        <w:tc>
          <w:tcPr>
            <w:tcW w:w="220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30701</w:t>
            </w:r>
          </w:p>
        </w:tc>
        <w:tc>
          <w:tcPr>
            <w:tcW w:w="506"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172" w:type="dxa"/>
            <w:tcBorders>
              <w:top w:val="single" w:sz="4" w:space="0" w:color="000001"/>
              <w:left w:val="single" w:sz="8" w:space="0" w:color="000001"/>
              <w:bottom w:val="single" w:sz="4" w:space="0" w:color="00000A"/>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органов местного самоуправления, предприятий и учреждений, обеспечивающих их деятельность</w:t>
            </w:r>
          </w:p>
        </w:tc>
        <w:tc>
          <w:tcPr>
            <w:tcW w:w="2208" w:type="dxa"/>
            <w:tcBorders>
              <w:top w:val="single" w:sz="4" w:space="0" w:color="000001"/>
              <w:left w:val="single" w:sz="4" w:space="0" w:color="000001"/>
              <w:bottom w:val="single" w:sz="4" w:space="0" w:color="00000A"/>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4" w:space="0" w:color="00000A"/>
              <w:right w:val="single" w:sz="8" w:space="0" w:color="000001"/>
            </w:tcBorders>
            <w:shd w:val="clear" w:color="auto" w:fill="FFFFFF"/>
            <w:vAlign w:val="center"/>
            <w:hideMark/>
          </w:tcPr>
          <w:p w:rsidR="00664F1F" w:rsidRDefault="00664F1F">
            <w:pPr>
              <w:suppressAutoHyphens/>
              <w:spacing w:after="0"/>
              <w:outlineLvl w:val="0"/>
              <w:rPr>
                <w:bCs/>
                <w:sz w:val="24"/>
                <w:szCs w:val="24"/>
              </w:rPr>
            </w:pPr>
            <w:r>
              <w:t>30702</w:t>
            </w:r>
          </w:p>
        </w:tc>
        <w:tc>
          <w:tcPr>
            <w:tcW w:w="506" w:type="dxa"/>
            <w:tcBorders>
              <w:top w:val="single" w:sz="4" w:space="0" w:color="000001"/>
              <w:left w:val="single" w:sz="4" w:space="0" w:color="000001"/>
              <w:bottom w:val="single" w:sz="4" w:space="0" w:color="00000A"/>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172" w:type="dxa"/>
            <w:tcBorders>
              <w:top w:val="single" w:sz="4" w:space="0" w:color="000001"/>
              <w:left w:val="single" w:sz="8" w:space="0" w:color="000001"/>
              <w:bottom w:val="single" w:sz="4" w:space="0" w:color="00000A"/>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магазинов с общей торговой площадью менее 150 кв</w:t>
            </w:r>
            <w:proofErr w:type="gramStart"/>
            <w:r>
              <w:t>.м</w:t>
            </w:r>
            <w:proofErr w:type="gramEnd"/>
          </w:p>
        </w:tc>
        <w:tc>
          <w:tcPr>
            <w:tcW w:w="2208" w:type="dxa"/>
            <w:tcBorders>
              <w:top w:val="single" w:sz="4" w:space="0" w:color="000001"/>
              <w:left w:val="single" w:sz="4" w:space="0" w:color="000001"/>
              <w:bottom w:val="single" w:sz="4" w:space="0" w:color="00000A"/>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4" w:space="0" w:color="00000A"/>
              <w:right w:val="single" w:sz="8" w:space="0" w:color="000001"/>
            </w:tcBorders>
            <w:shd w:val="clear" w:color="auto" w:fill="FFFFFF"/>
            <w:vAlign w:val="center"/>
            <w:hideMark/>
          </w:tcPr>
          <w:p w:rsidR="00664F1F" w:rsidRDefault="00664F1F">
            <w:pPr>
              <w:suppressAutoHyphens/>
              <w:spacing w:after="0"/>
              <w:outlineLvl w:val="0"/>
              <w:rPr>
                <w:bCs/>
                <w:sz w:val="24"/>
                <w:szCs w:val="24"/>
              </w:rPr>
            </w:pPr>
            <w:r>
              <w:t>31001</w:t>
            </w:r>
          </w:p>
        </w:tc>
        <w:tc>
          <w:tcPr>
            <w:tcW w:w="506" w:type="dxa"/>
            <w:tcBorders>
              <w:top w:val="single" w:sz="4" w:space="0" w:color="00000A"/>
              <w:left w:val="single" w:sz="4" w:space="0" w:color="000001"/>
              <w:bottom w:val="single" w:sz="4" w:space="0" w:color="00000A"/>
              <w:right w:val="single" w:sz="4" w:space="0" w:color="000001"/>
            </w:tcBorders>
            <w:shd w:val="solid" w:color="FFFFCC" w:fill="auto"/>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172" w:type="dxa"/>
            <w:tcBorders>
              <w:top w:val="single" w:sz="4" w:space="0" w:color="00000A"/>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кафе</w:t>
            </w:r>
          </w:p>
        </w:tc>
        <w:tc>
          <w:tcPr>
            <w:tcW w:w="2208" w:type="dxa"/>
            <w:tcBorders>
              <w:top w:val="single" w:sz="4" w:space="0" w:color="00000A"/>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A"/>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31102</w:t>
            </w:r>
          </w:p>
        </w:tc>
        <w:tc>
          <w:tcPr>
            <w:tcW w:w="506" w:type="dxa"/>
            <w:tcBorders>
              <w:top w:val="single" w:sz="4" w:space="0" w:color="00000A"/>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1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баров</w:t>
            </w:r>
          </w:p>
        </w:tc>
        <w:tc>
          <w:tcPr>
            <w:tcW w:w="220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31103</w:t>
            </w:r>
          </w:p>
        </w:tc>
        <w:tc>
          <w:tcPr>
            <w:tcW w:w="506"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1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игровых площадок</w:t>
            </w:r>
          </w:p>
        </w:tc>
        <w:tc>
          <w:tcPr>
            <w:tcW w:w="220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ВС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31313</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1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зданий, сооружений без постоянного проживания, предназначенных для отправления религиозных обрядов (церкви, соборы, храмы, часовни, мечети, молельные дома и др.)</w:t>
            </w:r>
          </w:p>
        </w:tc>
        <w:tc>
          <w:tcPr>
            <w:tcW w:w="220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31401</w:t>
            </w:r>
          </w:p>
        </w:tc>
        <w:tc>
          <w:tcPr>
            <w:tcW w:w="506"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1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площадок для игры в хоккей с шайбой (хоккейных коробок)</w:t>
            </w:r>
          </w:p>
        </w:tc>
        <w:tc>
          <w:tcPr>
            <w:tcW w:w="220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ВС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40202</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1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полей для спортивной игры или занятий (</w:t>
            </w:r>
            <w:proofErr w:type="gramStart"/>
            <w:r>
              <w:t>футбольное</w:t>
            </w:r>
            <w:proofErr w:type="gramEnd"/>
            <w:r>
              <w:t>, регбийное, бейсбольное, хоккея с мячом и на траве, конкурное, метаний, стрельбы из лука)</w:t>
            </w:r>
          </w:p>
        </w:tc>
        <w:tc>
          <w:tcPr>
            <w:tcW w:w="220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ВС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40203</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1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автостоянок легкового автотранспорта</w:t>
            </w:r>
          </w:p>
        </w:tc>
        <w:tc>
          <w:tcPr>
            <w:tcW w:w="220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ВС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60105</w:t>
            </w:r>
          </w:p>
        </w:tc>
        <w:tc>
          <w:tcPr>
            <w:tcW w:w="506"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1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отдельно стоящих, встроенных или пристроенных гаражей для легкового автотранспорта</w:t>
            </w:r>
          </w:p>
        </w:tc>
        <w:tc>
          <w:tcPr>
            <w:tcW w:w="220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60107</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172"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уличного оборудования и благоустройства территории</w:t>
            </w:r>
          </w:p>
        </w:tc>
        <w:tc>
          <w:tcPr>
            <w:tcW w:w="2208"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ВС</w:t>
            </w:r>
          </w:p>
        </w:tc>
        <w:tc>
          <w:tcPr>
            <w:tcW w:w="968"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70200*</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1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proofErr w:type="gramStart"/>
            <w:r>
              <w:t xml:space="preserve">для размещения декоративных сооружений (фонтаны, бассейны, светильники, цветники, вазоны, </w:t>
            </w:r>
            <w:proofErr w:type="spellStart"/>
            <w:r>
              <w:t>перголы</w:t>
            </w:r>
            <w:proofErr w:type="spellEnd"/>
            <w:r>
              <w:t>, трельяжи и т.п.)</w:t>
            </w:r>
            <w:proofErr w:type="gramEnd"/>
          </w:p>
        </w:tc>
        <w:tc>
          <w:tcPr>
            <w:tcW w:w="220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70206</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1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малых архитектурных форм (ротонды, павильоны, беседки, арки, колоннады и т.п.)</w:t>
            </w:r>
          </w:p>
        </w:tc>
        <w:tc>
          <w:tcPr>
            <w:tcW w:w="220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70207</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1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lastRenderedPageBreak/>
              <w:t>для размещения произведений монументально-декоративного искусства (скульптуры, обелиски, стелы и т.п.)</w:t>
            </w:r>
          </w:p>
        </w:tc>
        <w:tc>
          <w:tcPr>
            <w:tcW w:w="220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70208</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1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зеленых насаждений</w:t>
            </w:r>
          </w:p>
        </w:tc>
        <w:tc>
          <w:tcPr>
            <w:tcW w:w="220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БЗ</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70209</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1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зеленых насаждений, выполняющих специальные функции</w:t>
            </w:r>
          </w:p>
        </w:tc>
        <w:tc>
          <w:tcPr>
            <w:tcW w:w="220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БЗ</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70210</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172"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культурного наследия</w:t>
            </w:r>
          </w:p>
        </w:tc>
        <w:tc>
          <w:tcPr>
            <w:tcW w:w="2208"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БЗ</w:t>
            </w:r>
          </w:p>
        </w:tc>
        <w:tc>
          <w:tcPr>
            <w:tcW w:w="968"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80400*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1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памятников</w:t>
            </w:r>
          </w:p>
        </w:tc>
        <w:tc>
          <w:tcPr>
            <w:tcW w:w="220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БЗ</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80401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1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ансамблей</w:t>
            </w:r>
          </w:p>
        </w:tc>
        <w:tc>
          <w:tcPr>
            <w:tcW w:w="220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БЗ</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80402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1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достопримечательных мест</w:t>
            </w:r>
          </w:p>
        </w:tc>
        <w:tc>
          <w:tcPr>
            <w:tcW w:w="220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БЗ</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80403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1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постов охраны общественного порядка</w:t>
            </w:r>
          </w:p>
        </w:tc>
        <w:tc>
          <w:tcPr>
            <w:tcW w:w="220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90202</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1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пожарных частей</w:t>
            </w:r>
          </w:p>
        </w:tc>
        <w:tc>
          <w:tcPr>
            <w:tcW w:w="220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90204</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bl>
    <w:p w:rsidR="00664F1F" w:rsidRDefault="00664F1F" w:rsidP="00664F1F">
      <w:pPr>
        <w:spacing w:after="0"/>
      </w:pPr>
      <w:r>
        <w:t>2. Градостроительный регламент зоны Ж</w:t>
      </w:r>
      <w:proofErr w:type="gramStart"/>
      <w:r>
        <w:t>2</w:t>
      </w:r>
      <w:proofErr w:type="gramEnd"/>
      <w:r>
        <w:t>.</w:t>
      </w:r>
    </w:p>
    <w:tbl>
      <w:tblPr>
        <w:tblW w:w="9763" w:type="dxa"/>
        <w:tblInd w:w="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6070"/>
        <w:gridCol w:w="2192"/>
        <w:gridCol w:w="967"/>
        <w:gridCol w:w="534"/>
      </w:tblGrid>
      <w:tr w:rsidR="00664F1F" w:rsidTr="00664F1F">
        <w:trPr>
          <w:tblHeader/>
        </w:trPr>
        <w:tc>
          <w:tcPr>
            <w:tcW w:w="6093" w:type="dxa"/>
            <w:tcBorders>
              <w:top w:val="single" w:sz="4" w:space="0" w:color="000001"/>
              <w:left w:val="single" w:sz="4" w:space="0" w:color="000001"/>
              <w:bottom w:val="single" w:sz="4" w:space="0" w:color="000001"/>
              <w:right w:val="single" w:sz="4" w:space="0" w:color="000001"/>
            </w:tcBorders>
            <w:shd w:val="clear" w:color="auto" w:fill="CCCCFF"/>
            <w:hideMark/>
          </w:tcPr>
          <w:p w:rsidR="00664F1F" w:rsidRDefault="00664F1F">
            <w:pPr>
              <w:suppressAutoHyphens/>
              <w:spacing w:after="0"/>
              <w:jc w:val="center"/>
              <w:rPr>
                <w:bCs/>
                <w:sz w:val="24"/>
                <w:szCs w:val="24"/>
              </w:rPr>
            </w:pPr>
            <w:r>
              <w:t>Наименование видов использования земельных участков</w:t>
            </w:r>
          </w:p>
        </w:tc>
        <w:tc>
          <w:tcPr>
            <w:tcW w:w="2196" w:type="dxa"/>
            <w:tcBorders>
              <w:top w:val="single" w:sz="4" w:space="0" w:color="000001"/>
              <w:left w:val="single" w:sz="4" w:space="0" w:color="000001"/>
              <w:bottom w:val="single" w:sz="4" w:space="0" w:color="000001"/>
              <w:right w:val="single" w:sz="4" w:space="0" w:color="000001"/>
            </w:tcBorders>
            <w:shd w:val="clear" w:color="auto" w:fill="CCCCFF"/>
            <w:hideMark/>
          </w:tcPr>
          <w:p w:rsidR="00664F1F" w:rsidRDefault="00664F1F">
            <w:pPr>
              <w:suppressAutoHyphens/>
              <w:spacing w:after="0"/>
              <w:jc w:val="center"/>
              <w:rPr>
                <w:bCs/>
                <w:sz w:val="24"/>
                <w:szCs w:val="24"/>
              </w:rPr>
            </w:pPr>
            <w:r>
              <w:t>Виды размещаемых объектов на земельном участке</w:t>
            </w:r>
          </w:p>
        </w:tc>
        <w:tc>
          <w:tcPr>
            <w:tcW w:w="968" w:type="dxa"/>
            <w:tcBorders>
              <w:top w:val="single" w:sz="4" w:space="0" w:color="000001"/>
              <w:left w:val="single" w:sz="4" w:space="0" w:color="000001"/>
              <w:bottom w:val="single" w:sz="4" w:space="0" w:color="000001"/>
              <w:right w:val="single" w:sz="4" w:space="0" w:color="000001"/>
            </w:tcBorders>
            <w:shd w:val="clear" w:color="auto" w:fill="CCCCFF"/>
            <w:hideMark/>
          </w:tcPr>
          <w:p w:rsidR="00664F1F" w:rsidRDefault="00664F1F">
            <w:pPr>
              <w:suppressAutoHyphens/>
              <w:spacing w:after="0"/>
              <w:jc w:val="center"/>
              <w:rPr>
                <w:bCs/>
                <w:sz w:val="24"/>
                <w:szCs w:val="24"/>
              </w:rPr>
            </w:pPr>
            <w:r>
              <w:t xml:space="preserve">Код вида </w:t>
            </w:r>
          </w:p>
        </w:tc>
        <w:tc>
          <w:tcPr>
            <w:tcW w:w="505" w:type="dxa"/>
            <w:tcBorders>
              <w:top w:val="single" w:sz="8" w:space="0" w:color="000001"/>
              <w:left w:val="single" w:sz="4" w:space="0" w:color="000001"/>
              <w:bottom w:val="single" w:sz="8" w:space="0" w:color="000001"/>
              <w:right w:val="single" w:sz="4" w:space="0" w:color="00000A"/>
            </w:tcBorders>
            <w:shd w:val="clear" w:color="auto" w:fill="F2F2F2"/>
            <w:textDirection w:val="btLr"/>
            <w:vAlign w:val="center"/>
            <w:hideMark/>
          </w:tcPr>
          <w:p w:rsidR="00664F1F" w:rsidRDefault="00664F1F">
            <w:pPr>
              <w:suppressAutoHyphens/>
              <w:spacing w:after="0"/>
              <w:jc w:val="center"/>
              <w:rPr>
                <w:bCs/>
                <w:color w:val="000000"/>
                <w:sz w:val="24"/>
                <w:szCs w:val="24"/>
              </w:rPr>
            </w:pPr>
            <w:r>
              <w:rPr>
                <w:color w:val="000000"/>
              </w:rPr>
              <w:t>Ж</w:t>
            </w:r>
            <w:proofErr w:type="gramStart"/>
            <w:r>
              <w:rPr>
                <w:color w:val="000000"/>
              </w:rPr>
              <w:t>2</w:t>
            </w:r>
            <w:proofErr w:type="gramEnd"/>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664F1F" w:rsidRDefault="00664F1F">
            <w:pPr>
              <w:suppressAutoHyphens/>
              <w:spacing w:after="0"/>
              <w:outlineLvl w:val="0"/>
              <w:rPr>
                <w:bCs/>
                <w:sz w:val="24"/>
                <w:szCs w:val="24"/>
              </w:rPr>
            </w:pPr>
            <w:r>
              <w:t>для размещения объектов индивидуального жилищного строительства</w:t>
            </w:r>
          </w:p>
        </w:tc>
        <w:tc>
          <w:tcPr>
            <w:tcW w:w="2196"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20102</w:t>
            </w:r>
          </w:p>
        </w:tc>
        <w:tc>
          <w:tcPr>
            <w:tcW w:w="505" w:type="dxa"/>
            <w:tcBorders>
              <w:top w:val="single" w:sz="4" w:space="0" w:color="000001"/>
              <w:left w:val="single" w:sz="4" w:space="0" w:color="000001"/>
              <w:bottom w:val="single" w:sz="4" w:space="0" w:color="000001"/>
              <w:right w:val="single" w:sz="4" w:space="0" w:color="00000A"/>
            </w:tcBorders>
            <w:shd w:val="clear" w:color="auto" w:fill="FCD5B5"/>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664F1F" w:rsidRDefault="00664F1F">
            <w:pPr>
              <w:suppressAutoHyphens/>
              <w:spacing w:after="0"/>
              <w:outlineLvl w:val="0"/>
              <w:rPr>
                <w:bCs/>
                <w:sz w:val="24"/>
                <w:szCs w:val="24"/>
              </w:rPr>
            </w:pPr>
            <w:r>
              <w:t xml:space="preserve">для размещения многоквартирных жилых домов этажностью 1-3 </w:t>
            </w:r>
          </w:p>
        </w:tc>
        <w:tc>
          <w:tcPr>
            <w:tcW w:w="2196"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20104</w:t>
            </w:r>
          </w:p>
        </w:tc>
        <w:tc>
          <w:tcPr>
            <w:tcW w:w="505" w:type="dxa"/>
            <w:tcBorders>
              <w:top w:val="single" w:sz="4" w:space="0" w:color="000001"/>
              <w:left w:val="single" w:sz="4" w:space="0" w:color="000001"/>
              <w:bottom w:val="single" w:sz="4" w:space="0" w:color="000001"/>
              <w:right w:val="single" w:sz="4" w:space="0" w:color="00000A"/>
            </w:tcBorders>
            <w:shd w:val="clear" w:color="auto" w:fill="D7E4BD"/>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664F1F" w:rsidRDefault="00664F1F">
            <w:pPr>
              <w:suppressAutoHyphens/>
              <w:spacing w:after="0"/>
              <w:outlineLvl w:val="0"/>
              <w:rPr>
                <w:bCs/>
                <w:sz w:val="24"/>
                <w:szCs w:val="24"/>
              </w:rPr>
            </w:pPr>
            <w:r>
              <w:t>для размещения многоквартирных жилых домов этажностью 4-5</w:t>
            </w:r>
          </w:p>
        </w:tc>
        <w:tc>
          <w:tcPr>
            <w:tcW w:w="2196"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20105</w:t>
            </w:r>
          </w:p>
        </w:tc>
        <w:tc>
          <w:tcPr>
            <w:tcW w:w="505" w:type="dxa"/>
            <w:tcBorders>
              <w:top w:val="single" w:sz="4" w:space="0" w:color="000001"/>
              <w:left w:val="single" w:sz="4" w:space="0" w:color="000001"/>
              <w:bottom w:val="single" w:sz="4" w:space="0" w:color="000001"/>
              <w:right w:val="single" w:sz="4" w:space="0" w:color="00000A"/>
            </w:tcBorders>
            <w:shd w:val="clear" w:color="auto" w:fill="FBD4B4" w:themeFill="accent6" w:themeFillTint="66"/>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664F1F" w:rsidRDefault="00664F1F">
            <w:pPr>
              <w:suppressAutoHyphens/>
              <w:spacing w:after="0"/>
              <w:outlineLvl w:val="0"/>
              <w:rPr>
                <w:bCs/>
                <w:sz w:val="24"/>
                <w:szCs w:val="24"/>
              </w:rPr>
            </w:pPr>
            <w:r>
              <w:t>для размещения инженерно-технических сооружений и коммуникаций, предназначенных для обеспечения граждан и организаций коммунальными услугами (водоснабжение, теплоснабжение, электро- и газоснабжение, предоставление услуг связи, канализация)</w:t>
            </w:r>
          </w:p>
        </w:tc>
        <w:tc>
          <w:tcPr>
            <w:tcW w:w="2196"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hideMark/>
          </w:tcPr>
          <w:p w:rsidR="00664F1F" w:rsidRDefault="00664F1F">
            <w:pPr>
              <w:suppressAutoHyphens/>
              <w:spacing w:after="0"/>
              <w:outlineLvl w:val="0"/>
              <w:rPr>
                <w:bCs/>
                <w:sz w:val="24"/>
                <w:szCs w:val="24"/>
              </w:rPr>
            </w:pPr>
            <w:r>
              <w:t>30101</w:t>
            </w:r>
          </w:p>
        </w:tc>
        <w:tc>
          <w:tcPr>
            <w:tcW w:w="505" w:type="dxa"/>
            <w:tcBorders>
              <w:top w:val="single" w:sz="4" w:space="0" w:color="000001"/>
              <w:left w:val="single" w:sz="4" w:space="0" w:color="000001"/>
              <w:bottom w:val="single" w:sz="4" w:space="0" w:color="000001"/>
              <w:right w:val="single" w:sz="4" w:space="0" w:color="00000A"/>
            </w:tcBorders>
            <w:shd w:val="clear" w:color="auto" w:fill="D7E4BD"/>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664F1F" w:rsidRDefault="00664F1F">
            <w:pPr>
              <w:suppressAutoHyphens/>
              <w:spacing w:after="0"/>
              <w:outlineLvl w:val="0"/>
              <w:rPr>
                <w:bCs/>
                <w:sz w:val="24"/>
                <w:szCs w:val="24"/>
              </w:rPr>
            </w:pPr>
            <w:r>
              <w:t>для размещения объектов, обеспечивающих безопасность, в т.ч. противопожарную</w:t>
            </w:r>
          </w:p>
        </w:tc>
        <w:tc>
          <w:tcPr>
            <w:tcW w:w="2196"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hideMark/>
          </w:tcPr>
          <w:p w:rsidR="00664F1F" w:rsidRDefault="00664F1F">
            <w:pPr>
              <w:suppressAutoHyphens/>
              <w:spacing w:after="0"/>
              <w:outlineLvl w:val="0"/>
              <w:rPr>
                <w:bCs/>
                <w:sz w:val="24"/>
                <w:szCs w:val="24"/>
              </w:rPr>
            </w:pPr>
            <w:r>
              <w:t>30102</w:t>
            </w:r>
          </w:p>
        </w:tc>
        <w:tc>
          <w:tcPr>
            <w:tcW w:w="505" w:type="dxa"/>
            <w:tcBorders>
              <w:top w:val="single" w:sz="4" w:space="0" w:color="000001"/>
              <w:left w:val="single" w:sz="4" w:space="0" w:color="000001"/>
              <w:bottom w:val="single" w:sz="4" w:space="0" w:color="000001"/>
              <w:right w:val="single" w:sz="4" w:space="0" w:color="00000A"/>
            </w:tcBorders>
            <w:shd w:val="clear" w:color="auto" w:fill="D7E4BD"/>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664F1F" w:rsidRDefault="00664F1F">
            <w:pPr>
              <w:suppressAutoHyphens/>
              <w:spacing w:after="0"/>
              <w:outlineLvl w:val="0"/>
              <w:rPr>
                <w:bCs/>
                <w:sz w:val="24"/>
                <w:szCs w:val="24"/>
              </w:rPr>
            </w:pPr>
            <w:r>
              <w:t>для размещения зданий или помещений, предназначенных для приема граждан в связи с предоставлением им коммунальных услуг</w:t>
            </w:r>
          </w:p>
        </w:tc>
        <w:tc>
          <w:tcPr>
            <w:tcW w:w="2196"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hideMark/>
          </w:tcPr>
          <w:p w:rsidR="00664F1F" w:rsidRDefault="00664F1F">
            <w:pPr>
              <w:suppressAutoHyphens/>
              <w:spacing w:after="0"/>
              <w:outlineLvl w:val="0"/>
              <w:rPr>
                <w:bCs/>
                <w:sz w:val="24"/>
                <w:szCs w:val="24"/>
              </w:rPr>
            </w:pPr>
            <w:r>
              <w:t>30105</w:t>
            </w:r>
          </w:p>
        </w:tc>
        <w:tc>
          <w:tcPr>
            <w:tcW w:w="505" w:type="dxa"/>
            <w:tcBorders>
              <w:top w:val="single" w:sz="4" w:space="0" w:color="000001"/>
              <w:left w:val="single" w:sz="4" w:space="0" w:color="000001"/>
              <w:bottom w:val="single" w:sz="4" w:space="0" w:color="000001"/>
              <w:right w:val="single" w:sz="4" w:space="0" w:color="00000A"/>
            </w:tcBorders>
            <w:shd w:val="clear" w:color="auto" w:fill="D7E4BD"/>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664F1F" w:rsidRDefault="00664F1F">
            <w:pPr>
              <w:suppressAutoHyphens/>
              <w:spacing w:after="0"/>
              <w:outlineLvl w:val="0"/>
              <w:rPr>
                <w:bCs/>
                <w:sz w:val="24"/>
                <w:szCs w:val="24"/>
              </w:rPr>
            </w:pPr>
            <w:r>
              <w:t>для размещения благоустроенных площадок для отдыха, детских площадок</w:t>
            </w:r>
          </w:p>
        </w:tc>
        <w:tc>
          <w:tcPr>
            <w:tcW w:w="2196"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ВС</w:t>
            </w:r>
          </w:p>
        </w:tc>
        <w:tc>
          <w:tcPr>
            <w:tcW w:w="968" w:type="dxa"/>
            <w:tcBorders>
              <w:top w:val="single" w:sz="4" w:space="0" w:color="000001"/>
              <w:left w:val="single" w:sz="4" w:space="0" w:color="000001"/>
              <w:bottom w:val="single" w:sz="8" w:space="0" w:color="000001"/>
              <w:right w:val="single" w:sz="8" w:space="0" w:color="000001"/>
            </w:tcBorders>
            <w:hideMark/>
          </w:tcPr>
          <w:p w:rsidR="00664F1F" w:rsidRDefault="00664F1F">
            <w:pPr>
              <w:suppressAutoHyphens/>
              <w:spacing w:after="0"/>
              <w:outlineLvl w:val="0"/>
              <w:rPr>
                <w:bCs/>
                <w:sz w:val="24"/>
                <w:szCs w:val="24"/>
              </w:rPr>
            </w:pPr>
            <w:r>
              <w:t>30106</w:t>
            </w:r>
          </w:p>
        </w:tc>
        <w:tc>
          <w:tcPr>
            <w:tcW w:w="505" w:type="dxa"/>
            <w:tcBorders>
              <w:top w:val="single" w:sz="4" w:space="0" w:color="000001"/>
              <w:left w:val="single" w:sz="4" w:space="0" w:color="000001"/>
              <w:bottom w:val="single" w:sz="4" w:space="0" w:color="000001"/>
              <w:right w:val="single" w:sz="4" w:space="0" w:color="00000A"/>
            </w:tcBorders>
            <w:shd w:val="clear" w:color="auto" w:fill="FFFFCC"/>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664F1F" w:rsidRDefault="00664F1F">
            <w:pPr>
              <w:suppressAutoHyphens/>
              <w:spacing w:after="0"/>
              <w:outlineLvl w:val="0"/>
              <w:rPr>
                <w:bCs/>
                <w:sz w:val="24"/>
                <w:szCs w:val="24"/>
              </w:rPr>
            </w:pPr>
            <w:r>
              <w:t>для размещения хозяйственных площадок, в т.ч. для мусоросборников</w:t>
            </w:r>
          </w:p>
        </w:tc>
        <w:tc>
          <w:tcPr>
            <w:tcW w:w="2196"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ВС</w:t>
            </w:r>
          </w:p>
        </w:tc>
        <w:tc>
          <w:tcPr>
            <w:tcW w:w="968" w:type="dxa"/>
            <w:tcBorders>
              <w:top w:val="single" w:sz="4" w:space="0" w:color="000001"/>
              <w:left w:val="single" w:sz="4" w:space="0" w:color="000001"/>
              <w:bottom w:val="single" w:sz="8" w:space="0" w:color="000001"/>
              <w:right w:val="single" w:sz="8" w:space="0" w:color="000001"/>
            </w:tcBorders>
            <w:hideMark/>
          </w:tcPr>
          <w:p w:rsidR="00664F1F" w:rsidRDefault="00664F1F">
            <w:pPr>
              <w:suppressAutoHyphens/>
              <w:spacing w:after="0"/>
              <w:outlineLvl w:val="0"/>
              <w:rPr>
                <w:bCs/>
                <w:sz w:val="24"/>
                <w:szCs w:val="24"/>
              </w:rPr>
            </w:pPr>
            <w:r>
              <w:t>30107</w:t>
            </w:r>
          </w:p>
        </w:tc>
        <w:tc>
          <w:tcPr>
            <w:tcW w:w="505" w:type="dxa"/>
            <w:tcBorders>
              <w:top w:val="single" w:sz="4" w:space="0" w:color="000001"/>
              <w:left w:val="single" w:sz="4" w:space="0" w:color="000001"/>
              <w:bottom w:val="single" w:sz="4" w:space="0" w:color="000001"/>
              <w:right w:val="single" w:sz="4" w:space="0" w:color="00000A"/>
            </w:tcBorders>
            <w:shd w:val="clear" w:color="auto" w:fill="FFFFCC"/>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664F1F" w:rsidRDefault="00664F1F">
            <w:pPr>
              <w:suppressAutoHyphens/>
              <w:spacing w:after="0"/>
              <w:outlineLvl w:val="0"/>
              <w:rPr>
                <w:bCs/>
                <w:sz w:val="24"/>
                <w:szCs w:val="24"/>
              </w:rPr>
            </w:pPr>
            <w:r>
              <w:t>для размещения общественных туалетов</w:t>
            </w:r>
          </w:p>
        </w:tc>
        <w:tc>
          <w:tcPr>
            <w:tcW w:w="2196"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hideMark/>
          </w:tcPr>
          <w:p w:rsidR="00664F1F" w:rsidRDefault="00664F1F">
            <w:pPr>
              <w:suppressAutoHyphens/>
              <w:spacing w:after="0"/>
              <w:outlineLvl w:val="0"/>
              <w:rPr>
                <w:bCs/>
                <w:sz w:val="24"/>
                <w:szCs w:val="24"/>
              </w:rPr>
            </w:pPr>
            <w:r>
              <w:t>30108</w:t>
            </w:r>
          </w:p>
        </w:tc>
        <w:tc>
          <w:tcPr>
            <w:tcW w:w="505" w:type="dxa"/>
            <w:tcBorders>
              <w:top w:val="single" w:sz="4" w:space="0" w:color="000001"/>
              <w:left w:val="single" w:sz="4" w:space="0" w:color="000001"/>
              <w:bottom w:val="single" w:sz="4" w:space="0" w:color="000001"/>
              <w:right w:val="single" w:sz="4" w:space="0" w:color="00000A"/>
            </w:tcBorders>
            <w:shd w:val="clear" w:color="auto" w:fill="FFFFCC"/>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664F1F" w:rsidRDefault="00664F1F">
            <w:pPr>
              <w:suppressAutoHyphens/>
              <w:spacing w:after="0"/>
              <w:outlineLvl w:val="0"/>
              <w:rPr>
                <w:bCs/>
                <w:sz w:val="24"/>
                <w:szCs w:val="24"/>
              </w:rPr>
            </w:pPr>
            <w:r>
              <w:t>для размещения мастерских мелкого ремонта</w:t>
            </w:r>
          </w:p>
        </w:tc>
        <w:tc>
          <w:tcPr>
            <w:tcW w:w="2196"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hideMark/>
          </w:tcPr>
          <w:p w:rsidR="00664F1F" w:rsidRDefault="00664F1F">
            <w:pPr>
              <w:suppressAutoHyphens/>
              <w:spacing w:after="0"/>
              <w:outlineLvl w:val="0"/>
              <w:rPr>
                <w:bCs/>
                <w:sz w:val="24"/>
                <w:szCs w:val="24"/>
              </w:rPr>
            </w:pPr>
            <w:r>
              <w:t>30109</w:t>
            </w:r>
          </w:p>
        </w:tc>
        <w:tc>
          <w:tcPr>
            <w:tcW w:w="505" w:type="dxa"/>
            <w:tcBorders>
              <w:top w:val="single" w:sz="4" w:space="0" w:color="000001"/>
              <w:left w:val="single" w:sz="4" w:space="0" w:color="000001"/>
              <w:bottom w:val="single" w:sz="4" w:space="0" w:color="000001"/>
              <w:right w:val="single" w:sz="4" w:space="0" w:color="00000A"/>
            </w:tcBorders>
            <w:shd w:val="clear" w:color="auto" w:fill="FCD5B5"/>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664F1F" w:rsidRDefault="00664F1F">
            <w:pPr>
              <w:suppressAutoHyphens/>
              <w:spacing w:after="0"/>
              <w:outlineLvl w:val="0"/>
              <w:rPr>
                <w:bCs/>
                <w:sz w:val="24"/>
                <w:szCs w:val="24"/>
              </w:rPr>
            </w:pPr>
            <w:r>
              <w:t>для размещения ателье, фотоателье</w:t>
            </w:r>
          </w:p>
        </w:tc>
        <w:tc>
          <w:tcPr>
            <w:tcW w:w="2196"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hideMark/>
          </w:tcPr>
          <w:p w:rsidR="00664F1F" w:rsidRDefault="00664F1F">
            <w:pPr>
              <w:suppressAutoHyphens/>
              <w:spacing w:after="0"/>
              <w:outlineLvl w:val="0"/>
              <w:rPr>
                <w:bCs/>
                <w:sz w:val="24"/>
                <w:szCs w:val="24"/>
              </w:rPr>
            </w:pPr>
            <w:r>
              <w:t>30110</w:t>
            </w:r>
          </w:p>
        </w:tc>
        <w:tc>
          <w:tcPr>
            <w:tcW w:w="505" w:type="dxa"/>
            <w:tcBorders>
              <w:top w:val="single" w:sz="4" w:space="0" w:color="000001"/>
              <w:left w:val="single" w:sz="4" w:space="0" w:color="000001"/>
              <w:bottom w:val="single" w:sz="4" w:space="0" w:color="000001"/>
              <w:right w:val="single" w:sz="4" w:space="0" w:color="00000A"/>
            </w:tcBorders>
            <w:shd w:val="clear" w:color="auto" w:fill="FCD5B5"/>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664F1F" w:rsidRDefault="00664F1F">
            <w:pPr>
              <w:suppressAutoHyphens/>
              <w:spacing w:after="0"/>
              <w:outlineLvl w:val="0"/>
              <w:rPr>
                <w:bCs/>
                <w:sz w:val="24"/>
                <w:szCs w:val="24"/>
              </w:rPr>
            </w:pPr>
            <w:r>
              <w:t>для размещения бань</w:t>
            </w:r>
          </w:p>
        </w:tc>
        <w:tc>
          <w:tcPr>
            <w:tcW w:w="2196"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hideMark/>
          </w:tcPr>
          <w:p w:rsidR="00664F1F" w:rsidRDefault="00664F1F">
            <w:pPr>
              <w:suppressAutoHyphens/>
              <w:spacing w:after="0"/>
              <w:outlineLvl w:val="0"/>
              <w:rPr>
                <w:bCs/>
                <w:sz w:val="24"/>
                <w:szCs w:val="24"/>
              </w:rPr>
            </w:pPr>
            <w:r>
              <w:t>30111</w:t>
            </w:r>
          </w:p>
        </w:tc>
        <w:tc>
          <w:tcPr>
            <w:tcW w:w="505" w:type="dxa"/>
            <w:tcBorders>
              <w:top w:val="single" w:sz="4" w:space="0" w:color="000001"/>
              <w:left w:val="single" w:sz="4" w:space="0" w:color="000001"/>
              <w:bottom w:val="single" w:sz="4" w:space="0" w:color="000001"/>
              <w:right w:val="single" w:sz="4" w:space="0" w:color="00000A"/>
            </w:tcBorders>
            <w:shd w:val="clear" w:color="auto" w:fill="FCD5B5"/>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664F1F" w:rsidRDefault="00664F1F">
            <w:pPr>
              <w:suppressAutoHyphens/>
              <w:spacing w:after="0"/>
              <w:outlineLvl w:val="0"/>
              <w:rPr>
                <w:bCs/>
                <w:sz w:val="24"/>
                <w:szCs w:val="24"/>
              </w:rPr>
            </w:pPr>
            <w:r>
              <w:t>для размещения саун</w:t>
            </w:r>
          </w:p>
        </w:tc>
        <w:tc>
          <w:tcPr>
            <w:tcW w:w="2196"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hideMark/>
          </w:tcPr>
          <w:p w:rsidR="00664F1F" w:rsidRDefault="00664F1F">
            <w:pPr>
              <w:suppressAutoHyphens/>
              <w:spacing w:after="0"/>
              <w:outlineLvl w:val="0"/>
              <w:rPr>
                <w:bCs/>
                <w:sz w:val="24"/>
                <w:szCs w:val="24"/>
              </w:rPr>
            </w:pPr>
            <w:r>
              <w:t>30112</w:t>
            </w:r>
          </w:p>
        </w:tc>
        <w:tc>
          <w:tcPr>
            <w:tcW w:w="505" w:type="dxa"/>
            <w:tcBorders>
              <w:top w:val="single" w:sz="4" w:space="0" w:color="000001"/>
              <w:left w:val="single" w:sz="4" w:space="0" w:color="000001"/>
              <w:bottom w:val="single" w:sz="4" w:space="0" w:color="000001"/>
              <w:right w:val="single" w:sz="4" w:space="0" w:color="00000A"/>
            </w:tcBorders>
            <w:shd w:val="clear" w:color="auto" w:fill="FCD5B5"/>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664F1F" w:rsidRDefault="00664F1F">
            <w:pPr>
              <w:suppressAutoHyphens/>
              <w:spacing w:after="0"/>
              <w:outlineLvl w:val="0"/>
              <w:rPr>
                <w:bCs/>
                <w:sz w:val="24"/>
                <w:szCs w:val="24"/>
              </w:rPr>
            </w:pPr>
            <w:r>
              <w:t>для размещения площадок для выгула собак</w:t>
            </w:r>
          </w:p>
        </w:tc>
        <w:tc>
          <w:tcPr>
            <w:tcW w:w="2196"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ВС</w:t>
            </w:r>
          </w:p>
        </w:tc>
        <w:tc>
          <w:tcPr>
            <w:tcW w:w="968" w:type="dxa"/>
            <w:tcBorders>
              <w:top w:val="single" w:sz="4" w:space="0" w:color="000001"/>
              <w:left w:val="single" w:sz="4" w:space="0" w:color="000001"/>
              <w:bottom w:val="single" w:sz="8" w:space="0" w:color="000001"/>
              <w:right w:val="single" w:sz="8" w:space="0" w:color="000001"/>
            </w:tcBorders>
            <w:hideMark/>
          </w:tcPr>
          <w:p w:rsidR="00664F1F" w:rsidRDefault="00664F1F">
            <w:pPr>
              <w:suppressAutoHyphens/>
              <w:spacing w:after="0"/>
              <w:outlineLvl w:val="0"/>
              <w:rPr>
                <w:bCs/>
                <w:sz w:val="24"/>
                <w:szCs w:val="24"/>
              </w:rPr>
            </w:pPr>
            <w:r>
              <w:t>30122</w:t>
            </w:r>
          </w:p>
        </w:tc>
        <w:tc>
          <w:tcPr>
            <w:tcW w:w="505" w:type="dxa"/>
            <w:tcBorders>
              <w:top w:val="single" w:sz="4" w:space="0" w:color="000001"/>
              <w:left w:val="single" w:sz="4" w:space="0" w:color="000001"/>
              <w:bottom w:val="single" w:sz="4" w:space="0" w:color="000001"/>
              <w:right w:val="single" w:sz="4" w:space="0" w:color="00000A"/>
            </w:tcBorders>
            <w:shd w:val="clear" w:color="auto" w:fill="FFFFCC"/>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664F1F" w:rsidRDefault="00664F1F">
            <w:pPr>
              <w:suppressAutoHyphens/>
              <w:spacing w:after="0"/>
              <w:outlineLvl w:val="0"/>
              <w:rPr>
                <w:bCs/>
                <w:sz w:val="24"/>
                <w:szCs w:val="24"/>
              </w:rPr>
            </w:pPr>
            <w:r>
              <w:t>для размещения отделений почты и телеграфа</w:t>
            </w:r>
          </w:p>
        </w:tc>
        <w:tc>
          <w:tcPr>
            <w:tcW w:w="2196"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hideMark/>
          </w:tcPr>
          <w:p w:rsidR="00664F1F" w:rsidRDefault="00664F1F">
            <w:pPr>
              <w:suppressAutoHyphens/>
              <w:spacing w:after="0"/>
              <w:outlineLvl w:val="0"/>
              <w:rPr>
                <w:bCs/>
                <w:sz w:val="24"/>
                <w:szCs w:val="24"/>
              </w:rPr>
            </w:pPr>
            <w:r>
              <w:t>30210</w:t>
            </w:r>
          </w:p>
        </w:tc>
        <w:tc>
          <w:tcPr>
            <w:tcW w:w="505" w:type="dxa"/>
            <w:tcBorders>
              <w:top w:val="single" w:sz="4" w:space="0" w:color="000001"/>
              <w:left w:val="single" w:sz="4" w:space="0" w:color="000001"/>
              <w:bottom w:val="single" w:sz="4" w:space="0" w:color="000001"/>
              <w:right w:val="single" w:sz="4" w:space="0" w:color="00000A"/>
            </w:tcBorders>
            <w:shd w:val="clear" w:color="auto" w:fill="D7E4BD"/>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664F1F" w:rsidRDefault="00664F1F">
            <w:pPr>
              <w:suppressAutoHyphens/>
              <w:spacing w:after="0"/>
              <w:outlineLvl w:val="0"/>
              <w:rPr>
                <w:bCs/>
                <w:sz w:val="24"/>
                <w:szCs w:val="24"/>
              </w:rPr>
            </w:pPr>
            <w:r>
              <w:t>для размещения врачебных кабинетов</w:t>
            </w:r>
          </w:p>
        </w:tc>
        <w:tc>
          <w:tcPr>
            <w:tcW w:w="2196"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hideMark/>
          </w:tcPr>
          <w:p w:rsidR="00664F1F" w:rsidRDefault="00664F1F">
            <w:pPr>
              <w:suppressAutoHyphens/>
              <w:spacing w:after="0"/>
              <w:outlineLvl w:val="0"/>
              <w:rPr>
                <w:bCs/>
                <w:sz w:val="24"/>
                <w:szCs w:val="24"/>
              </w:rPr>
            </w:pPr>
            <w:r>
              <w:t>30304</w:t>
            </w:r>
          </w:p>
        </w:tc>
        <w:tc>
          <w:tcPr>
            <w:tcW w:w="505" w:type="dxa"/>
            <w:tcBorders>
              <w:top w:val="single" w:sz="4" w:space="0" w:color="000001"/>
              <w:left w:val="single" w:sz="4" w:space="0" w:color="000001"/>
              <w:bottom w:val="single" w:sz="4" w:space="0" w:color="000001"/>
              <w:right w:val="single" w:sz="4" w:space="0" w:color="00000A"/>
            </w:tcBorders>
            <w:shd w:val="clear" w:color="auto" w:fill="D7E4BD"/>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664F1F" w:rsidRDefault="00664F1F">
            <w:pPr>
              <w:suppressAutoHyphens/>
              <w:spacing w:after="0"/>
              <w:outlineLvl w:val="0"/>
              <w:rPr>
                <w:bCs/>
                <w:sz w:val="24"/>
                <w:szCs w:val="24"/>
              </w:rPr>
            </w:pPr>
            <w:r>
              <w:t>для размещения молочных кухонь</w:t>
            </w:r>
          </w:p>
        </w:tc>
        <w:tc>
          <w:tcPr>
            <w:tcW w:w="2196"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hideMark/>
          </w:tcPr>
          <w:p w:rsidR="00664F1F" w:rsidRDefault="00664F1F">
            <w:pPr>
              <w:suppressAutoHyphens/>
              <w:spacing w:after="0"/>
              <w:outlineLvl w:val="0"/>
              <w:rPr>
                <w:bCs/>
                <w:sz w:val="24"/>
                <w:szCs w:val="24"/>
              </w:rPr>
            </w:pPr>
            <w:r>
              <w:t>30313</w:t>
            </w:r>
          </w:p>
        </w:tc>
        <w:tc>
          <w:tcPr>
            <w:tcW w:w="505" w:type="dxa"/>
            <w:tcBorders>
              <w:top w:val="single" w:sz="4" w:space="0" w:color="000001"/>
              <w:left w:val="single" w:sz="4" w:space="0" w:color="000001"/>
              <w:bottom w:val="single" w:sz="4" w:space="0" w:color="000001"/>
              <w:right w:val="single" w:sz="4" w:space="0" w:color="00000A"/>
            </w:tcBorders>
            <w:shd w:val="clear" w:color="auto" w:fill="D7E4BD"/>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664F1F" w:rsidRDefault="00664F1F">
            <w:pPr>
              <w:suppressAutoHyphens/>
              <w:spacing w:after="0"/>
              <w:outlineLvl w:val="0"/>
              <w:rPr>
                <w:bCs/>
                <w:sz w:val="24"/>
                <w:szCs w:val="24"/>
              </w:rPr>
            </w:pPr>
            <w:r>
              <w:lastRenderedPageBreak/>
              <w:t>для размещения детских яслей, детских садов и иных учреждений дошкольного образования</w:t>
            </w:r>
          </w:p>
        </w:tc>
        <w:tc>
          <w:tcPr>
            <w:tcW w:w="2196"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hideMark/>
          </w:tcPr>
          <w:p w:rsidR="00664F1F" w:rsidRDefault="00664F1F">
            <w:pPr>
              <w:suppressAutoHyphens/>
              <w:spacing w:after="0"/>
              <w:outlineLvl w:val="0"/>
              <w:rPr>
                <w:bCs/>
                <w:sz w:val="24"/>
                <w:szCs w:val="24"/>
              </w:rPr>
            </w:pPr>
            <w:r>
              <w:t>30401</w:t>
            </w:r>
          </w:p>
        </w:tc>
        <w:tc>
          <w:tcPr>
            <w:tcW w:w="505" w:type="dxa"/>
            <w:tcBorders>
              <w:top w:val="single" w:sz="4" w:space="0" w:color="000001"/>
              <w:left w:val="single" w:sz="4" w:space="0" w:color="000001"/>
              <w:bottom w:val="single" w:sz="4" w:space="0" w:color="000001"/>
              <w:right w:val="single" w:sz="4" w:space="0" w:color="00000A"/>
            </w:tcBorders>
            <w:shd w:val="clear" w:color="auto" w:fill="D7E4BD"/>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664F1F" w:rsidRDefault="00664F1F">
            <w:pPr>
              <w:suppressAutoHyphens/>
              <w:spacing w:after="0"/>
              <w:outlineLvl w:val="0"/>
              <w:rPr>
                <w:bCs/>
                <w:sz w:val="24"/>
                <w:szCs w:val="24"/>
              </w:rPr>
            </w:pPr>
            <w:r>
              <w:t>для размещения школ, лицеев, гимназий и иных учреждений начального общего и среднего (полного) общего образования</w:t>
            </w:r>
          </w:p>
        </w:tc>
        <w:tc>
          <w:tcPr>
            <w:tcW w:w="2196"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hideMark/>
          </w:tcPr>
          <w:p w:rsidR="00664F1F" w:rsidRDefault="00664F1F">
            <w:pPr>
              <w:suppressAutoHyphens/>
              <w:spacing w:after="0"/>
              <w:outlineLvl w:val="0"/>
              <w:rPr>
                <w:bCs/>
                <w:sz w:val="24"/>
                <w:szCs w:val="24"/>
              </w:rPr>
            </w:pPr>
            <w:r>
              <w:t>30402</w:t>
            </w:r>
          </w:p>
        </w:tc>
        <w:tc>
          <w:tcPr>
            <w:tcW w:w="505" w:type="dxa"/>
            <w:tcBorders>
              <w:top w:val="single" w:sz="4" w:space="0" w:color="000001"/>
              <w:left w:val="single" w:sz="4" w:space="0" w:color="000001"/>
              <w:bottom w:val="single" w:sz="4" w:space="0" w:color="000001"/>
              <w:right w:val="single" w:sz="4" w:space="0" w:color="00000A"/>
            </w:tcBorders>
            <w:shd w:val="clear" w:color="auto" w:fill="D7E4BD"/>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магазинов с общей торговой площадью менее 150 кв</w:t>
            </w:r>
            <w:proofErr w:type="gramStart"/>
            <w:r>
              <w:t>.м</w:t>
            </w:r>
            <w:proofErr w:type="gramEnd"/>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31001</w:t>
            </w:r>
          </w:p>
        </w:tc>
        <w:tc>
          <w:tcPr>
            <w:tcW w:w="505" w:type="dxa"/>
            <w:tcBorders>
              <w:top w:val="single" w:sz="4" w:space="0" w:color="000001"/>
              <w:left w:val="single" w:sz="4" w:space="0" w:color="000001"/>
              <w:bottom w:val="single" w:sz="4" w:space="0" w:color="000001"/>
              <w:right w:val="single" w:sz="4" w:space="0" w:color="00000A"/>
            </w:tcBorders>
            <w:shd w:val="solid" w:color="FFFFCC" w:fill="auto"/>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664F1F" w:rsidRDefault="00664F1F">
            <w:pPr>
              <w:suppressAutoHyphens/>
              <w:spacing w:after="0"/>
              <w:outlineLvl w:val="0"/>
              <w:rPr>
                <w:bCs/>
                <w:sz w:val="24"/>
                <w:szCs w:val="24"/>
              </w:rPr>
            </w:pPr>
            <w:r>
              <w:t>для размещения кафе</w:t>
            </w:r>
          </w:p>
        </w:tc>
        <w:tc>
          <w:tcPr>
            <w:tcW w:w="2196"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hideMark/>
          </w:tcPr>
          <w:p w:rsidR="00664F1F" w:rsidRDefault="00664F1F">
            <w:pPr>
              <w:suppressAutoHyphens/>
              <w:spacing w:after="0"/>
              <w:outlineLvl w:val="0"/>
              <w:rPr>
                <w:bCs/>
                <w:sz w:val="24"/>
                <w:szCs w:val="24"/>
              </w:rPr>
            </w:pPr>
            <w:r>
              <w:t>31102</w:t>
            </w:r>
          </w:p>
        </w:tc>
        <w:tc>
          <w:tcPr>
            <w:tcW w:w="505" w:type="dxa"/>
            <w:tcBorders>
              <w:top w:val="single" w:sz="4" w:space="0" w:color="000001"/>
              <w:left w:val="single" w:sz="4" w:space="0" w:color="000001"/>
              <w:bottom w:val="single" w:sz="4" w:space="0" w:color="000001"/>
              <w:right w:val="single" w:sz="4" w:space="0" w:color="00000A"/>
            </w:tcBorders>
            <w:shd w:val="clear" w:color="auto" w:fill="FCD5B5"/>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664F1F" w:rsidRDefault="00664F1F">
            <w:pPr>
              <w:suppressAutoHyphens/>
              <w:spacing w:after="0"/>
              <w:outlineLvl w:val="0"/>
              <w:rPr>
                <w:bCs/>
                <w:sz w:val="24"/>
                <w:szCs w:val="24"/>
              </w:rPr>
            </w:pPr>
            <w:r>
              <w:t>для размещения баров</w:t>
            </w:r>
          </w:p>
        </w:tc>
        <w:tc>
          <w:tcPr>
            <w:tcW w:w="2196"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hideMark/>
          </w:tcPr>
          <w:p w:rsidR="00664F1F" w:rsidRDefault="00664F1F">
            <w:pPr>
              <w:suppressAutoHyphens/>
              <w:spacing w:after="0"/>
              <w:outlineLvl w:val="0"/>
              <w:rPr>
                <w:bCs/>
                <w:sz w:val="24"/>
                <w:szCs w:val="24"/>
              </w:rPr>
            </w:pPr>
            <w:r>
              <w:t>31103</w:t>
            </w:r>
          </w:p>
        </w:tc>
        <w:tc>
          <w:tcPr>
            <w:tcW w:w="505" w:type="dxa"/>
            <w:tcBorders>
              <w:top w:val="single" w:sz="4" w:space="0" w:color="000001"/>
              <w:left w:val="single" w:sz="4" w:space="0" w:color="000001"/>
              <w:bottom w:val="single" w:sz="4" w:space="0" w:color="000001"/>
              <w:right w:val="single" w:sz="4" w:space="0" w:color="00000A"/>
            </w:tcBorders>
            <w:shd w:val="clear" w:color="auto" w:fill="FCD5B5"/>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664F1F" w:rsidRDefault="00664F1F">
            <w:pPr>
              <w:suppressAutoHyphens/>
              <w:spacing w:after="0"/>
              <w:outlineLvl w:val="0"/>
              <w:rPr>
                <w:bCs/>
                <w:sz w:val="24"/>
                <w:szCs w:val="24"/>
              </w:rPr>
            </w:pPr>
            <w:r>
              <w:t>для размещения мотелей</w:t>
            </w:r>
          </w:p>
        </w:tc>
        <w:tc>
          <w:tcPr>
            <w:tcW w:w="2196"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hideMark/>
          </w:tcPr>
          <w:p w:rsidR="00664F1F" w:rsidRDefault="00664F1F">
            <w:pPr>
              <w:suppressAutoHyphens/>
              <w:spacing w:after="0"/>
              <w:outlineLvl w:val="0"/>
              <w:rPr>
                <w:bCs/>
                <w:sz w:val="24"/>
                <w:szCs w:val="24"/>
              </w:rPr>
            </w:pPr>
            <w:r>
              <w:t>31203</w:t>
            </w:r>
          </w:p>
        </w:tc>
        <w:tc>
          <w:tcPr>
            <w:tcW w:w="505" w:type="dxa"/>
            <w:tcBorders>
              <w:top w:val="single" w:sz="4" w:space="0" w:color="000001"/>
              <w:left w:val="single" w:sz="4" w:space="0" w:color="000001"/>
              <w:bottom w:val="single" w:sz="4" w:space="0" w:color="000001"/>
              <w:right w:val="single" w:sz="4" w:space="0" w:color="00000A"/>
            </w:tcBorders>
            <w:shd w:val="clear" w:color="auto" w:fill="D7E4BD"/>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664F1F" w:rsidRDefault="00664F1F">
            <w:pPr>
              <w:suppressAutoHyphens/>
              <w:spacing w:after="0"/>
              <w:outlineLvl w:val="0"/>
              <w:rPr>
                <w:bCs/>
                <w:sz w:val="24"/>
                <w:szCs w:val="24"/>
              </w:rPr>
            </w:pPr>
            <w:r>
              <w:t>для размещения игровых площадок</w:t>
            </w:r>
          </w:p>
        </w:tc>
        <w:tc>
          <w:tcPr>
            <w:tcW w:w="2196"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ВС</w:t>
            </w:r>
          </w:p>
        </w:tc>
        <w:tc>
          <w:tcPr>
            <w:tcW w:w="968" w:type="dxa"/>
            <w:tcBorders>
              <w:top w:val="single" w:sz="4" w:space="0" w:color="000001"/>
              <w:left w:val="single" w:sz="4" w:space="0" w:color="000001"/>
              <w:bottom w:val="single" w:sz="8" w:space="0" w:color="000001"/>
              <w:right w:val="single" w:sz="8" w:space="0" w:color="000001"/>
            </w:tcBorders>
            <w:hideMark/>
          </w:tcPr>
          <w:p w:rsidR="00664F1F" w:rsidRDefault="00664F1F">
            <w:pPr>
              <w:suppressAutoHyphens/>
              <w:spacing w:after="0"/>
              <w:outlineLvl w:val="0"/>
              <w:rPr>
                <w:bCs/>
                <w:sz w:val="24"/>
                <w:szCs w:val="24"/>
              </w:rPr>
            </w:pPr>
            <w:r>
              <w:t>31313</w:t>
            </w:r>
          </w:p>
        </w:tc>
        <w:tc>
          <w:tcPr>
            <w:tcW w:w="505" w:type="dxa"/>
            <w:tcBorders>
              <w:top w:val="single" w:sz="4" w:space="0" w:color="000001"/>
              <w:left w:val="single" w:sz="4" w:space="0" w:color="000001"/>
              <w:bottom w:val="single" w:sz="4" w:space="0" w:color="000001"/>
              <w:right w:val="single" w:sz="4" w:space="0" w:color="00000A"/>
            </w:tcBorders>
            <w:shd w:val="clear" w:color="auto" w:fill="FFFFCC"/>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664F1F" w:rsidRDefault="00664F1F">
            <w:pPr>
              <w:suppressAutoHyphens/>
              <w:spacing w:after="0"/>
              <w:outlineLvl w:val="0"/>
              <w:rPr>
                <w:bCs/>
                <w:sz w:val="24"/>
                <w:szCs w:val="24"/>
              </w:rPr>
            </w:pPr>
            <w:r>
              <w:t>для размещения зданий, сооружений без постоянного проживания, предназначенных для отправления религиозных обрядов (церкви, соборы, храмы, часовни, мечети, молельные дома и др.)</w:t>
            </w:r>
          </w:p>
        </w:tc>
        <w:tc>
          <w:tcPr>
            <w:tcW w:w="2196"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hideMark/>
          </w:tcPr>
          <w:p w:rsidR="00664F1F" w:rsidRDefault="00664F1F">
            <w:pPr>
              <w:suppressAutoHyphens/>
              <w:spacing w:after="0"/>
              <w:outlineLvl w:val="0"/>
              <w:rPr>
                <w:bCs/>
                <w:sz w:val="24"/>
                <w:szCs w:val="24"/>
              </w:rPr>
            </w:pPr>
            <w:r>
              <w:t>31401</w:t>
            </w:r>
          </w:p>
        </w:tc>
        <w:tc>
          <w:tcPr>
            <w:tcW w:w="505" w:type="dxa"/>
            <w:tcBorders>
              <w:top w:val="single" w:sz="4" w:space="0" w:color="000001"/>
              <w:left w:val="single" w:sz="4" w:space="0" w:color="000001"/>
              <w:bottom w:val="single" w:sz="4" w:space="0" w:color="000001"/>
              <w:right w:val="single" w:sz="4" w:space="0" w:color="00000A"/>
            </w:tcBorders>
            <w:shd w:val="clear" w:color="auto" w:fill="FCD5B5"/>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664F1F" w:rsidRDefault="00664F1F">
            <w:pPr>
              <w:suppressAutoHyphens/>
              <w:spacing w:after="0"/>
              <w:outlineLvl w:val="0"/>
              <w:rPr>
                <w:bCs/>
                <w:sz w:val="24"/>
                <w:szCs w:val="24"/>
              </w:rPr>
            </w:pPr>
            <w:r>
              <w:t>для размещения площадок для игры в хоккей с шайбой (хоккейных коробок)</w:t>
            </w:r>
          </w:p>
        </w:tc>
        <w:tc>
          <w:tcPr>
            <w:tcW w:w="2196"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ВС</w:t>
            </w:r>
          </w:p>
        </w:tc>
        <w:tc>
          <w:tcPr>
            <w:tcW w:w="968" w:type="dxa"/>
            <w:tcBorders>
              <w:top w:val="single" w:sz="4" w:space="0" w:color="000001"/>
              <w:left w:val="single" w:sz="4" w:space="0" w:color="000001"/>
              <w:bottom w:val="single" w:sz="8" w:space="0" w:color="000001"/>
              <w:right w:val="single" w:sz="8" w:space="0" w:color="000001"/>
            </w:tcBorders>
            <w:hideMark/>
          </w:tcPr>
          <w:p w:rsidR="00664F1F" w:rsidRDefault="00664F1F">
            <w:pPr>
              <w:suppressAutoHyphens/>
              <w:spacing w:after="0"/>
              <w:outlineLvl w:val="0"/>
              <w:rPr>
                <w:bCs/>
                <w:sz w:val="24"/>
                <w:szCs w:val="24"/>
              </w:rPr>
            </w:pPr>
            <w:r>
              <w:t>40202</w:t>
            </w:r>
          </w:p>
        </w:tc>
        <w:tc>
          <w:tcPr>
            <w:tcW w:w="505" w:type="dxa"/>
            <w:tcBorders>
              <w:top w:val="single" w:sz="4" w:space="0" w:color="000001"/>
              <w:left w:val="single" w:sz="4" w:space="0" w:color="000001"/>
              <w:bottom w:val="single" w:sz="4" w:space="0" w:color="000001"/>
              <w:right w:val="single" w:sz="4" w:space="0" w:color="00000A"/>
            </w:tcBorders>
            <w:shd w:val="clear" w:color="auto" w:fill="FFFFCC"/>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664F1F" w:rsidRDefault="00664F1F">
            <w:pPr>
              <w:suppressAutoHyphens/>
              <w:spacing w:after="0"/>
              <w:outlineLvl w:val="0"/>
              <w:rPr>
                <w:bCs/>
                <w:sz w:val="24"/>
                <w:szCs w:val="24"/>
              </w:rPr>
            </w:pPr>
            <w:r>
              <w:t>для размещения полей для спортивной игры или занятий (</w:t>
            </w:r>
            <w:proofErr w:type="gramStart"/>
            <w:r>
              <w:t>футбольное</w:t>
            </w:r>
            <w:proofErr w:type="gramEnd"/>
            <w:r>
              <w:t>, регбийное, бейсбольное, хоккея с мячом и на траве, конкурное, метаний, стрельбы из лука)</w:t>
            </w:r>
          </w:p>
        </w:tc>
        <w:tc>
          <w:tcPr>
            <w:tcW w:w="2196"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ВС</w:t>
            </w:r>
          </w:p>
        </w:tc>
        <w:tc>
          <w:tcPr>
            <w:tcW w:w="968" w:type="dxa"/>
            <w:tcBorders>
              <w:top w:val="single" w:sz="4" w:space="0" w:color="000001"/>
              <w:left w:val="single" w:sz="4" w:space="0" w:color="000001"/>
              <w:bottom w:val="single" w:sz="8" w:space="0" w:color="000001"/>
              <w:right w:val="single" w:sz="8" w:space="0" w:color="000001"/>
            </w:tcBorders>
            <w:hideMark/>
          </w:tcPr>
          <w:p w:rsidR="00664F1F" w:rsidRDefault="00664F1F">
            <w:pPr>
              <w:suppressAutoHyphens/>
              <w:spacing w:after="0"/>
              <w:outlineLvl w:val="0"/>
              <w:rPr>
                <w:bCs/>
                <w:sz w:val="24"/>
                <w:szCs w:val="24"/>
              </w:rPr>
            </w:pPr>
            <w:r>
              <w:t>40203</w:t>
            </w:r>
          </w:p>
        </w:tc>
        <w:tc>
          <w:tcPr>
            <w:tcW w:w="505" w:type="dxa"/>
            <w:tcBorders>
              <w:top w:val="single" w:sz="4" w:space="0" w:color="000001"/>
              <w:left w:val="single" w:sz="4" w:space="0" w:color="000001"/>
              <w:bottom w:val="single" w:sz="4" w:space="0" w:color="000001"/>
              <w:right w:val="single" w:sz="4" w:space="0" w:color="00000A"/>
            </w:tcBorders>
            <w:shd w:val="clear" w:color="auto" w:fill="FFFFCC"/>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664F1F" w:rsidRDefault="00664F1F">
            <w:pPr>
              <w:suppressAutoHyphens/>
              <w:spacing w:after="0"/>
              <w:outlineLvl w:val="0"/>
              <w:rPr>
                <w:bCs/>
                <w:sz w:val="24"/>
                <w:szCs w:val="24"/>
              </w:rPr>
            </w:pPr>
            <w:r>
              <w:t>для размещения автостоянок легкового автотранспорта</w:t>
            </w:r>
          </w:p>
        </w:tc>
        <w:tc>
          <w:tcPr>
            <w:tcW w:w="2196"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ВС</w:t>
            </w:r>
          </w:p>
        </w:tc>
        <w:tc>
          <w:tcPr>
            <w:tcW w:w="968" w:type="dxa"/>
            <w:tcBorders>
              <w:top w:val="single" w:sz="4" w:space="0" w:color="000001"/>
              <w:left w:val="single" w:sz="4" w:space="0" w:color="000001"/>
              <w:bottom w:val="single" w:sz="8" w:space="0" w:color="000001"/>
              <w:right w:val="single" w:sz="8" w:space="0" w:color="000001"/>
            </w:tcBorders>
            <w:hideMark/>
          </w:tcPr>
          <w:p w:rsidR="00664F1F" w:rsidRDefault="00664F1F">
            <w:pPr>
              <w:suppressAutoHyphens/>
              <w:spacing w:after="0"/>
              <w:outlineLvl w:val="0"/>
              <w:rPr>
                <w:bCs/>
                <w:sz w:val="24"/>
                <w:szCs w:val="24"/>
              </w:rPr>
            </w:pPr>
            <w:r>
              <w:t>60105</w:t>
            </w:r>
          </w:p>
        </w:tc>
        <w:tc>
          <w:tcPr>
            <w:tcW w:w="505" w:type="dxa"/>
            <w:tcBorders>
              <w:top w:val="single" w:sz="4" w:space="0" w:color="000001"/>
              <w:left w:val="single" w:sz="4" w:space="0" w:color="000001"/>
              <w:bottom w:val="single" w:sz="4" w:space="0" w:color="000001"/>
              <w:right w:val="single" w:sz="4" w:space="0" w:color="00000A"/>
            </w:tcBorders>
            <w:shd w:val="clear" w:color="auto" w:fill="FCD5B5"/>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664F1F" w:rsidRDefault="00664F1F">
            <w:pPr>
              <w:suppressAutoHyphens/>
              <w:spacing w:after="0"/>
              <w:outlineLvl w:val="0"/>
              <w:rPr>
                <w:bCs/>
                <w:sz w:val="24"/>
                <w:szCs w:val="24"/>
              </w:rPr>
            </w:pPr>
            <w:r>
              <w:t>для размещения отдельно стоящих, встроенных или пристроенных гаражей для легкового автотранспорта</w:t>
            </w:r>
          </w:p>
        </w:tc>
        <w:tc>
          <w:tcPr>
            <w:tcW w:w="2196"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hideMark/>
          </w:tcPr>
          <w:p w:rsidR="00664F1F" w:rsidRDefault="00664F1F">
            <w:pPr>
              <w:suppressAutoHyphens/>
              <w:spacing w:after="0"/>
              <w:outlineLvl w:val="0"/>
              <w:rPr>
                <w:bCs/>
                <w:sz w:val="24"/>
                <w:szCs w:val="24"/>
              </w:rPr>
            </w:pPr>
            <w:r>
              <w:t>60107</w:t>
            </w:r>
          </w:p>
        </w:tc>
        <w:tc>
          <w:tcPr>
            <w:tcW w:w="505" w:type="dxa"/>
            <w:tcBorders>
              <w:top w:val="single" w:sz="4" w:space="0" w:color="000001"/>
              <w:left w:val="single" w:sz="4" w:space="0" w:color="000001"/>
              <w:bottom w:val="single" w:sz="4" w:space="0" w:color="000001"/>
              <w:right w:val="single" w:sz="4" w:space="0" w:color="00000A"/>
            </w:tcBorders>
            <w:shd w:val="clear" w:color="auto" w:fill="FFFFCC"/>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hideMark/>
          </w:tcPr>
          <w:p w:rsidR="00664F1F" w:rsidRDefault="00664F1F">
            <w:pPr>
              <w:suppressAutoHyphens/>
              <w:spacing w:after="0"/>
              <w:outlineLvl w:val="0"/>
              <w:rPr>
                <w:bCs/>
                <w:sz w:val="24"/>
                <w:szCs w:val="24"/>
              </w:rPr>
            </w:pPr>
            <w:r>
              <w:t>Для размещения объектов уличного оборудования и благоустройства территории</w:t>
            </w:r>
          </w:p>
        </w:tc>
        <w:tc>
          <w:tcPr>
            <w:tcW w:w="2196" w:type="dxa"/>
            <w:tcBorders>
              <w:top w:val="single" w:sz="4" w:space="0" w:color="000001"/>
              <w:left w:val="single" w:sz="4" w:space="0" w:color="000001"/>
              <w:bottom w:val="single" w:sz="8" w:space="0" w:color="000001"/>
              <w:right w:val="single" w:sz="8" w:space="0" w:color="000001"/>
            </w:tcBorders>
            <w:shd w:val="clear" w:color="auto" w:fill="D9D9D9"/>
            <w:hideMark/>
          </w:tcPr>
          <w:p w:rsidR="00664F1F" w:rsidRDefault="00664F1F">
            <w:pPr>
              <w:suppressAutoHyphens/>
              <w:spacing w:after="0"/>
              <w:outlineLvl w:val="0"/>
              <w:rPr>
                <w:bCs/>
                <w:sz w:val="24"/>
                <w:szCs w:val="24"/>
              </w:rPr>
            </w:pPr>
            <w:r>
              <w:t>ВС</w:t>
            </w:r>
          </w:p>
        </w:tc>
        <w:tc>
          <w:tcPr>
            <w:tcW w:w="968" w:type="dxa"/>
            <w:tcBorders>
              <w:top w:val="single" w:sz="4" w:space="0" w:color="000001"/>
              <w:left w:val="single" w:sz="4" w:space="0" w:color="000001"/>
              <w:bottom w:val="single" w:sz="8" w:space="0" w:color="000001"/>
              <w:right w:val="single" w:sz="8" w:space="0" w:color="000001"/>
            </w:tcBorders>
            <w:shd w:val="clear" w:color="auto" w:fill="D9D9D9"/>
            <w:hideMark/>
          </w:tcPr>
          <w:p w:rsidR="00664F1F" w:rsidRDefault="00664F1F">
            <w:pPr>
              <w:suppressAutoHyphens/>
              <w:spacing w:after="0"/>
              <w:outlineLvl w:val="0"/>
              <w:rPr>
                <w:bCs/>
                <w:sz w:val="24"/>
                <w:szCs w:val="24"/>
              </w:rPr>
            </w:pPr>
            <w:r>
              <w:t>70200*</w:t>
            </w:r>
          </w:p>
        </w:tc>
        <w:tc>
          <w:tcPr>
            <w:tcW w:w="505" w:type="dxa"/>
            <w:tcBorders>
              <w:top w:val="single" w:sz="4" w:space="0" w:color="000001"/>
              <w:left w:val="single" w:sz="4" w:space="0" w:color="000001"/>
              <w:bottom w:val="single" w:sz="4" w:space="0" w:color="000001"/>
              <w:right w:val="single" w:sz="4" w:space="0" w:color="00000A"/>
            </w:tcBorders>
            <w:shd w:val="clear" w:color="auto" w:fill="FFFFCC"/>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664F1F" w:rsidRDefault="00664F1F">
            <w:pPr>
              <w:suppressAutoHyphens/>
              <w:spacing w:after="0"/>
              <w:outlineLvl w:val="0"/>
              <w:rPr>
                <w:bCs/>
                <w:sz w:val="24"/>
                <w:szCs w:val="24"/>
              </w:rPr>
            </w:pPr>
            <w:proofErr w:type="gramStart"/>
            <w:r>
              <w:t xml:space="preserve">для размещения декоративных сооружений (фонтаны, бассейны, светильники, цветники, вазоны, </w:t>
            </w:r>
            <w:proofErr w:type="spellStart"/>
            <w:r>
              <w:t>перголы</w:t>
            </w:r>
            <w:proofErr w:type="spellEnd"/>
            <w:r>
              <w:t>, трельяжи и т.п.)</w:t>
            </w:r>
            <w:proofErr w:type="gramEnd"/>
          </w:p>
        </w:tc>
        <w:tc>
          <w:tcPr>
            <w:tcW w:w="2196"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70206</w:t>
            </w:r>
          </w:p>
        </w:tc>
        <w:tc>
          <w:tcPr>
            <w:tcW w:w="505" w:type="dxa"/>
            <w:tcBorders>
              <w:top w:val="single" w:sz="4" w:space="0" w:color="000001"/>
              <w:left w:val="single" w:sz="4" w:space="0" w:color="000001"/>
              <w:bottom w:val="single" w:sz="4" w:space="0" w:color="000001"/>
              <w:right w:val="single" w:sz="4" w:space="0" w:color="00000A"/>
            </w:tcBorders>
            <w:shd w:val="clear" w:color="auto" w:fill="FFFFCC"/>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664F1F" w:rsidRDefault="00664F1F">
            <w:pPr>
              <w:suppressAutoHyphens/>
              <w:spacing w:after="0"/>
              <w:outlineLvl w:val="0"/>
              <w:rPr>
                <w:bCs/>
                <w:sz w:val="24"/>
                <w:szCs w:val="24"/>
              </w:rPr>
            </w:pPr>
            <w:r>
              <w:t>для размещения малых архитектурных форм (ротонды, павильоны, беседки, арки, колоннады и т.п.)</w:t>
            </w:r>
          </w:p>
        </w:tc>
        <w:tc>
          <w:tcPr>
            <w:tcW w:w="2196"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70207</w:t>
            </w:r>
          </w:p>
        </w:tc>
        <w:tc>
          <w:tcPr>
            <w:tcW w:w="505" w:type="dxa"/>
            <w:tcBorders>
              <w:top w:val="single" w:sz="4" w:space="0" w:color="000001"/>
              <w:left w:val="single" w:sz="4" w:space="0" w:color="000001"/>
              <w:bottom w:val="single" w:sz="4" w:space="0" w:color="000001"/>
              <w:right w:val="single" w:sz="4" w:space="0" w:color="00000A"/>
            </w:tcBorders>
            <w:shd w:val="clear" w:color="auto" w:fill="FFFFCC"/>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664F1F" w:rsidRDefault="00664F1F">
            <w:pPr>
              <w:suppressAutoHyphens/>
              <w:spacing w:after="0"/>
              <w:outlineLvl w:val="0"/>
              <w:rPr>
                <w:bCs/>
                <w:sz w:val="24"/>
                <w:szCs w:val="24"/>
              </w:rPr>
            </w:pPr>
            <w:r>
              <w:t>для размещения произведений монументально-декоративного искусства (скульптуры, обелиски, стелы и т.п.)</w:t>
            </w:r>
          </w:p>
        </w:tc>
        <w:tc>
          <w:tcPr>
            <w:tcW w:w="2196"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70208</w:t>
            </w:r>
          </w:p>
        </w:tc>
        <w:tc>
          <w:tcPr>
            <w:tcW w:w="505" w:type="dxa"/>
            <w:tcBorders>
              <w:top w:val="single" w:sz="4" w:space="0" w:color="000001"/>
              <w:left w:val="single" w:sz="4" w:space="0" w:color="000001"/>
              <w:bottom w:val="single" w:sz="4" w:space="0" w:color="000001"/>
              <w:right w:val="single" w:sz="4" w:space="0" w:color="00000A"/>
            </w:tcBorders>
            <w:shd w:val="clear" w:color="auto" w:fill="FFFFCC"/>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664F1F" w:rsidRDefault="00664F1F">
            <w:pPr>
              <w:suppressAutoHyphens/>
              <w:spacing w:after="0"/>
              <w:outlineLvl w:val="0"/>
              <w:rPr>
                <w:bCs/>
                <w:sz w:val="24"/>
                <w:szCs w:val="24"/>
              </w:rPr>
            </w:pPr>
            <w:r>
              <w:t>для размещения зеленых насаждений</w:t>
            </w:r>
          </w:p>
        </w:tc>
        <w:tc>
          <w:tcPr>
            <w:tcW w:w="2196"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БЗ</w:t>
            </w:r>
          </w:p>
        </w:tc>
        <w:tc>
          <w:tcPr>
            <w:tcW w:w="968"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70209</w:t>
            </w:r>
          </w:p>
        </w:tc>
        <w:tc>
          <w:tcPr>
            <w:tcW w:w="505" w:type="dxa"/>
            <w:tcBorders>
              <w:top w:val="single" w:sz="4" w:space="0" w:color="000001"/>
              <w:left w:val="single" w:sz="4" w:space="0" w:color="000001"/>
              <w:bottom w:val="single" w:sz="4" w:space="0" w:color="000001"/>
              <w:right w:val="single" w:sz="4" w:space="0" w:color="00000A"/>
            </w:tcBorders>
            <w:shd w:val="clear" w:color="auto" w:fill="FFFFCC"/>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664F1F" w:rsidRDefault="00664F1F">
            <w:pPr>
              <w:suppressAutoHyphens/>
              <w:spacing w:after="0"/>
              <w:outlineLvl w:val="0"/>
              <w:rPr>
                <w:bCs/>
                <w:sz w:val="24"/>
                <w:szCs w:val="24"/>
              </w:rPr>
            </w:pPr>
            <w:r>
              <w:t>для размещения зеленых насаждений, выполняющих специальные функции</w:t>
            </w:r>
          </w:p>
        </w:tc>
        <w:tc>
          <w:tcPr>
            <w:tcW w:w="2196"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БЗ</w:t>
            </w:r>
          </w:p>
        </w:tc>
        <w:tc>
          <w:tcPr>
            <w:tcW w:w="968"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70210</w:t>
            </w:r>
          </w:p>
        </w:tc>
        <w:tc>
          <w:tcPr>
            <w:tcW w:w="505" w:type="dxa"/>
            <w:tcBorders>
              <w:top w:val="single" w:sz="4" w:space="0" w:color="000001"/>
              <w:left w:val="single" w:sz="4" w:space="0" w:color="000001"/>
              <w:bottom w:val="single" w:sz="4" w:space="0" w:color="000001"/>
              <w:right w:val="single" w:sz="4" w:space="0" w:color="00000A"/>
            </w:tcBorders>
            <w:shd w:val="clear" w:color="auto" w:fill="FFFFCC"/>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hideMark/>
          </w:tcPr>
          <w:p w:rsidR="00664F1F" w:rsidRDefault="00664F1F">
            <w:pPr>
              <w:suppressAutoHyphens/>
              <w:spacing w:after="0"/>
              <w:outlineLvl w:val="0"/>
              <w:rPr>
                <w:bCs/>
                <w:sz w:val="24"/>
                <w:szCs w:val="24"/>
              </w:rPr>
            </w:pPr>
            <w:r>
              <w:t>для размещения объектов культурного наследия</w:t>
            </w:r>
          </w:p>
        </w:tc>
        <w:tc>
          <w:tcPr>
            <w:tcW w:w="2196" w:type="dxa"/>
            <w:tcBorders>
              <w:top w:val="single" w:sz="4" w:space="0" w:color="000001"/>
              <w:left w:val="single" w:sz="4" w:space="0" w:color="000001"/>
              <w:bottom w:val="single" w:sz="8" w:space="0" w:color="000001"/>
              <w:right w:val="single" w:sz="8" w:space="0" w:color="000001"/>
            </w:tcBorders>
            <w:shd w:val="clear" w:color="auto" w:fill="D9D9D9"/>
            <w:hideMark/>
          </w:tcPr>
          <w:p w:rsidR="00664F1F" w:rsidRDefault="00664F1F">
            <w:pPr>
              <w:suppressAutoHyphens/>
              <w:spacing w:after="0"/>
              <w:outlineLvl w:val="0"/>
              <w:rPr>
                <w:bCs/>
                <w:sz w:val="24"/>
                <w:szCs w:val="24"/>
              </w:rPr>
            </w:pPr>
            <w:r>
              <w:t>БЗ</w:t>
            </w:r>
          </w:p>
        </w:tc>
        <w:tc>
          <w:tcPr>
            <w:tcW w:w="968" w:type="dxa"/>
            <w:tcBorders>
              <w:top w:val="single" w:sz="4" w:space="0" w:color="000001"/>
              <w:left w:val="single" w:sz="4" w:space="0" w:color="000001"/>
              <w:bottom w:val="single" w:sz="8" w:space="0" w:color="000001"/>
              <w:right w:val="single" w:sz="8" w:space="0" w:color="000001"/>
            </w:tcBorders>
            <w:shd w:val="clear" w:color="auto" w:fill="D9D9D9"/>
            <w:hideMark/>
          </w:tcPr>
          <w:p w:rsidR="00664F1F" w:rsidRDefault="00664F1F">
            <w:pPr>
              <w:suppressAutoHyphens/>
              <w:spacing w:after="0"/>
              <w:outlineLvl w:val="0"/>
              <w:rPr>
                <w:bCs/>
                <w:sz w:val="24"/>
                <w:szCs w:val="24"/>
              </w:rPr>
            </w:pPr>
            <w:r>
              <w:t>80400*</w:t>
            </w:r>
          </w:p>
        </w:tc>
        <w:tc>
          <w:tcPr>
            <w:tcW w:w="505" w:type="dxa"/>
            <w:tcBorders>
              <w:top w:val="single" w:sz="4" w:space="0" w:color="000001"/>
              <w:left w:val="single" w:sz="4" w:space="0" w:color="000001"/>
              <w:bottom w:val="single" w:sz="4" w:space="0" w:color="000001"/>
              <w:right w:val="single" w:sz="4" w:space="0" w:color="00000A"/>
            </w:tcBorders>
            <w:shd w:val="clear" w:color="auto" w:fill="D7E4BD"/>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664F1F" w:rsidRDefault="00664F1F">
            <w:pPr>
              <w:suppressAutoHyphens/>
              <w:spacing w:after="0"/>
              <w:outlineLvl w:val="0"/>
              <w:rPr>
                <w:bCs/>
                <w:sz w:val="24"/>
                <w:szCs w:val="24"/>
              </w:rPr>
            </w:pPr>
            <w:r>
              <w:t>для размещения памятников</w:t>
            </w:r>
          </w:p>
        </w:tc>
        <w:tc>
          <w:tcPr>
            <w:tcW w:w="2196"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БЗ</w:t>
            </w:r>
          </w:p>
        </w:tc>
        <w:tc>
          <w:tcPr>
            <w:tcW w:w="968"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80401</w:t>
            </w:r>
          </w:p>
        </w:tc>
        <w:tc>
          <w:tcPr>
            <w:tcW w:w="505" w:type="dxa"/>
            <w:tcBorders>
              <w:top w:val="single" w:sz="4" w:space="0" w:color="000001"/>
              <w:left w:val="single" w:sz="4" w:space="0" w:color="000001"/>
              <w:bottom w:val="single" w:sz="4" w:space="0" w:color="000001"/>
              <w:right w:val="single" w:sz="4" w:space="0" w:color="00000A"/>
            </w:tcBorders>
            <w:shd w:val="clear" w:color="auto" w:fill="D7E4BD"/>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664F1F" w:rsidRDefault="00664F1F">
            <w:pPr>
              <w:suppressAutoHyphens/>
              <w:spacing w:after="0"/>
              <w:outlineLvl w:val="0"/>
              <w:rPr>
                <w:bCs/>
                <w:sz w:val="24"/>
                <w:szCs w:val="24"/>
              </w:rPr>
            </w:pPr>
            <w:r>
              <w:t>для размещения ансамблей</w:t>
            </w:r>
          </w:p>
        </w:tc>
        <w:tc>
          <w:tcPr>
            <w:tcW w:w="2196"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БЗ</w:t>
            </w:r>
          </w:p>
        </w:tc>
        <w:tc>
          <w:tcPr>
            <w:tcW w:w="968"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80402</w:t>
            </w:r>
          </w:p>
        </w:tc>
        <w:tc>
          <w:tcPr>
            <w:tcW w:w="505" w:type="dxa"/>
            <w:tcBorders>
              <w:top w:val="single" w:sz="4" w:space="0" w:color="000001"/>
              <w:left w:val="single" w:sz="4" w:space="0" w:color="000001"/>
              <w:bottom w:val="single" w:sz="4" w:space="0" w:color="000001"/>
              <w:right w:val="single" w:sz="4" w:space="0" w:color="00000A"/>
            </w:tcBorders>
            <w:shd w:val="clear" w:color="auto" w:fill="D7E4BD"/>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664F1F" w:rsidRDefault="00664F1F">
            <w:pPr>
              <w:suppressAutoHyphens/>
              <w:spacing w:after="0"/>
              <w:outlineLvl w:val="0"/>
              <w:rPr>
                <w:bCs/>
                <w:sz w:val="24"/>
                <w:szCs w:val="24"/>
              </w:rPr>
            </w:pPr>
            <w:r>
              <w:t>для размещения достопримечательных мест</w:t>
            </w:r>
          </w:p>
        </w:tc>
        <w:tc>
          <w:tcPr>
            <w:tcW w:w="2196"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БЗ</w:t>
            </w:r>
          </w:p>
        </w:tc>
        <w:tc>
          <w:tcPr>
            <w:tcW w:w="968"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80403</w:t>
            </w:r>
          </w:p>
        </w:tc>
        <w:tc>
          <w:tcPr>
            <w:tcW w:w="505" w:type="dxa"/>
            <w:tcBorders>
              <w:top w:val="single" w:sz="4" w:space="0" w:color="000001"/>
              <w:left w:val="single" w:sz="4" w:space="0" w:color="000001"/>
              <w:bottom w:val="single" w:sz="4" w:space="0" w:color="000001"/>
              <w:right w:val="single" w:sz="4" w:space="0" w:color="00000A"/>
            </w:tcBorders>
            <w:shd w:val="clear" w:color="auto" w:fill="D7E4BD"/>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664F1F" w:rsidRDefault="00664F1F">
            <w:pPr>
              <w:suppressAutoHyphens/>
              <w:spacing w:after="0"/>
              <w:outlineLvl w:val="0"/>
              <w:rPr>
                <w:bCs/>
                <w:sz w:val="24"/>
                <w:szCs w:val="24"/>
              </w:rPr>
            </w:pPr>
            <w:r>
              <w:t>для размещения постов охраны общественного порядка</w:t>
            </w:r>
          </w:p>
        </w:tc>
        <w:tc>
          <w:tcPr>
            <w:tcW w:w="2196"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hideMark/>
          </w:tcPr>
          <w:p w:rsidR="00664F1F" w:rsidRDefault="00664F1F">
            <w:pPr>
              <w:suppressAutoHyphens/>
              <w:spacing w:after="0"/>
              <w:outlineLvl w:val="0"/>
              <w:rPr>
                <w:bCs/>
                <w:sz w:val="24"/>
                <w:szCs w:val="24"/>
              </w:rPr>
            </w:pPr>
            <w:r>
              <w:t>90202</w:t>
            </w:r>
          </w:p>
        </w:tc>
        <w:tc>
          <w:tcPr>
            <w:tcW w:w="505" w:type="dxa"/>
            <w:tcBorders>
              <w:top w:val="single" w:sz="4" w:space="0" w:color="000001"/>
              <w:left w:val="single" w:sz="4" w:space="0" w:color="000001"/>
              <w:bottom w:val="single" w:sz="4" w:space="0" w:color="000001"/>
              <w:right w:val="single" w:sz="4" w:space="0" w:color="00000A"/>
            </w:tcBorders>
            <w:shd w:val="clear" w:color="auto" w:fill="FFFFCC"/>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664F1F" w:rsidRDefault="00664F1F">
            <w:pPr>
              <w:suppressAutoHyphens/>
              <w:spacing w:after="0"/>
              <w:outlineLvl w:val="0"/>
              <w:rPr>
                <w:bCs/>
                <w:sz w:val="24"/>
                <w:szCs w:val="24"/>
              </w:rPr>
            </w:pPr>
            <w:r>
              <w:t>для размещения пожарных частей</w:t>
            </w:r>
          </w:p>
        </w:tc>
        <w:tc>
          <w:tcPr>
            <w:tcW w:w="2196" w:type="dxa"/>
            <w:tcBorders>
              <w:top w:val="single" w:sz="4" w:space="0" w:color="000001"/>
              <w:left w:val="single" w:sz="4" w:space="0" w:color="000001"/>
              <w:bottom w:val="single" w:sz="8" w:space="0" w:color="000001"/>
              <w:right w:val="single" w:sz="8" w:space="0" w:color="000001"/>
            </w:tcBorders>
            <w:shd w:val="clear" w:color="auto" w:fill="FFFFFF"/>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hideMark/>
          </w:tcPr>
          <w:p w:rsidR="00664F1F" w:rsidRDefault="00664F1F">
            <w:pPr>
              <w:suppressAutoHyphens/>
              <w:spacing w:after="0"/>
              <w:outlineLvl w:val="0"/>
              <w:rPr>
                <w:bCs/>
                <w:sz w:val="24"/>
                <w:szCs w:val="24"/>
              </w:rPr>
            </w:pPr>
            <w:r>
              <w:t>90204</w:t>
            </w:r>
          </w:p>
        </w:tc>
        <w:tc>
          <w:tcPr>
            <w:tcW w:w="505" w:type="dxa"/>
            <w:tcBorders>
              <w:top w:val="single" w:sz="4" w:space="0" w:color="000001"/>
              <w:left w:val="single" w:sz="4" w:space="0" w:color="000001"/>
              <w:bottom w:val="single" w:sz="4" w:space="0" w:color="000001"/>
              <w:right w:val="single" w:sz="4" w:space="0" w:color="00000A"/>
            </w:tcBorders>
            <w:shd w:val="clear" w:color="auto" w:fill="FFFFCC"/>
            <w:hideMark/>
          </w:tcPr>
          <w:p w:rsidR="00664F1F" w:rsidRDefault="00664F1F">
            <w:pPr>
              <w:suppressAutoHyphens/>
              <w:spacing w:after="0"/>
              <w:jc w:val="center"/>
              <w:outlineLvl w:val="0"/>
              <w:rPr>
                <w:bCs/>
                <w:color w:val="000000"/>
                <w:sz w:val="24"/>
                <w:szCs w:val="24"/>
              </w:rPr>
            </w:pPr>
            <w:r>
              <w:rPr>
                <w:color w:val="000000"/>
              </w:rPr>
              <w:t>В</w:t>
            </w:r>
          </w:p>
        </w:tc>
      </w:tr>
    </w:tbl>
    <w:p w:rsidR="00664F1F" w:rsidRDefault="00664F1F" w:rsidP="00664F1F">
      <w:pPr>
        <w:spacing w:after="0"/>
      </w:pPr>
      <w:r>
        <w:t xml:space="preserve">3. Градостроительный регламент зоны Ж3. </w:t>
      </w:r>
    </w:p>
    <w:tbl>
      <w:tblPr>
        <w:tblW w:w="9763" w:type="dxa"/>
        <w:tblInd w:w="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6070"/>
        <w:gridCol w:w="2192"/>
        <w:gridCol w:w="967"/>
        <w:gridCol w:w="534"/>
      </w:tblGrid>
      <w:tr w:rsidR="00664F1F" w:rsidTr="00664F1F">
        <w:trPr>
          <w:tblHeader/>
        </w:trPr>
        <w:tc>
          <w:tcPr>
            <w:tcW w:w="6093" w:type="dxa"/>
            <w:tcBorders>
              <w:top w:val="single" w:sz="4" w:space="0" w:color="000001"/>
              <w:left w:val="single" w:sz="4" w:space="0" w:color="000001"/>
              <w:bottom w:val="single" w:sz="4" w:space="0" w:color="000001"/>
              <w:right w:val="single" w:sz="4" w:space="0" w:color="000001"/>
            </w:tcBorders>
            <w:shd w:val="clear" w:color="auto" w:fill="CCCCFF"/>
            <w:vAlign w:val="center"/>
            <w:hideMark/>
          </w:tcPr>
          <w:p w:rsidR="00664F1F" w:rsidRDefault="00664F1F">
            <w:pPr>
              <w:suppressAutoHyphens/>
              <w:spacing w:after="0"/>
              <w:jc w:val="center"/>
              <w:rPr>
                <w:bCs/>
                <w:sz w:val="24"/>
                <w:szCs w:val="24"/>
              </w:rPr>
            </w:pPr>
            <w:r>
              <w:t>Наименование видов использования земельных участков</w:t>
            </w:r>
          </w:p>
        </w:tc>
        <w:tc>
          <w:tcPr>
            <w:tcW w:w="2196" w:type="dxa"/>
            <w:tcBorders>
              <w:top w:val="single" w:sz="4" w:space="0" w:color="000001"/>
              <w:left w:val="single" w:sz="4" w:space="0" w:color="000001"/>
              <w:bottom w:val="single" w:sz="4" w:space="0" w:color="000001"/>
              <w:right w:val="single" w:sz="4" w:space="0" w:color="000001"/>
            </w:tcBorders>
            <w:shd w:val="clear" w:color="auto" w:fill="CCCCFF"/>
            <w:vAlign w:val="center"/>
            <w:hideMark/>
          </w:tcPr>
          <w:p w:rsidR="00664F1F" w:rsidRDefault="00664F1F">
            <w:pPr>
              <w:suppressAutoHyphens/>
              <w:spacing w:after="0"/>
              <w:jc w:val="center"/>
              <w:rPr>
                <w:bCs/>
                <w:sz w:val="24"/>
                <w:szCs w:val="24"/>
              </w:rPr>
            </w:pPr>
            <w:r>
              <w:t>Виды размещаемых объектов на земельном участке</w:t>
            </w:r>
          </w:p>
        </w:tc>
        <w:tc>
          <w:tcPr>
            <w:tcW w:w="968" w:type="dxa"/>
            <w:tcBorders>
              <w:top w:val="single" w:sz="4" w:space="0" w:color="000001"/>
              <w:left w:val="single" w:sz="4" w:space="0" w:color="000001"/>
              <w:bottom w:val="single" w:sz="4" w:space="0" w:color="000001"/>
              <w:right w:val="single" w:sz="4" w:space="0" w:color="000001"/>
            </w:tcBorders>
            <w:shd w:val="clear" w:color="auto" w:fill="CCCCFF"/>
            <w:vAlign w:val="center"/>
            <w:hideMark/>
          </w:tcPr>
          <w:p w:rsidR="00664F1F" w:rsidRDefault="00664F1F">
            <w:pPr>
              <w:suppressAutoHyphens/>
              <w:spacing w:after="0"/>
              <w:jc w:val="center"/>
              <w:rPr>
                <w:bCs/>
                <w:sz w:val="24"/>
                <w:szCs w:val="24"/>
              </w:rPr>
            </w:pPr>
            <w:r>
              <w:t xml:space="preserve">Код вида </w:t>
            </w:r>
          </w:p>
        </w:tc>
        <w:tc>
          <w:tcPr>
            <w:tcW w:w="505" w:type="dxa"/>
            <w:tcBorders>
              <w:top w:val="single" w:sz="4" w:space="0" w:color="000001"/>
              <w:left w:val="single" w:sz="4" w:space="0" w:color="000001"/>
              <w:bottom w:val="single" w:sz="4" w:space="0" w:color="000001"/>
              <w:right w:val="single" w:sz="4" w:space="0" w:color="000001"/>
            </w:tcBorders>
            <w:shd w:val="clear" w:color="auto" w:fill="F2F2F2"/>
            <w:textDirection w:val="btLr"/>
            <w:vAlign w:val="center"/>
            <w:hideMark/>
          </w:tcPr>
          <w:p w:rsidR="00664F1F" w:rsidRDefault="00664F1F">
            <w:pPr>
              <w:suppressAutoHyphens/>
              <w:spacing w:after="0"/>
              <w:jc w:val="center"/>
              <w:rPr>
                <w:bCs/>
                <w:color w:val="000000"/>
                <w:sz w:val="24"/>
                <w:szCs w:val="24"/>
              </w:rPr>
            </w:pPr>
            <w:r>
              <w:rPr>
                <w:color w:val="000000"/>
              </w:rPr>
              <w:t>Ж3</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lastRenderedPageBreak/>
              <w:t>для размещения многоквартирных жилых домов этажностью 4-5</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20105</w:t>
            </w:r>
          </w:p>
        </w:tc>
        <w:tc>
          <w:tcPr>
            <w:tcW w:w="505" w:type="dxa"/>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многоквартирных жилых домов этажностью более 6 этажей</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20106</w:t>
            </w:r>
          </w:p>
        </w:tc>
        <w:tc>
          <w:tcPr>
            <w:tcW w:w="505" w:type="dxa"/>
            <w:tcBorders>
              <w:top w:val="single" w:sz="4" w:space="0" w:color="000001"/>
              <w:left w:val="single" w:sz="4" w:space="0" w:color="000001"/>
              <w:bottom w:val="single" w:sz="4" w:space="0" w:color="000001"/>
              <w:right w:val="single" w:sz="4" w:space="0" w:color="000001"/>
            </w:tcBorders>
            <w:shd w:val="clear" w:color="auto" w:fill="FBD4B4" w:themeFill="accent6" w:themeFillTint="66"/>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инженерно-технических сооружений и коммуникаций, предназначенных для обеспечения граждан и организаций коммунальными услугами (водоснабжение, теплоснабжение, электро- и газоснабжение, предоставление услуг связи, канализация)</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30101</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обеспечивающих безопасность, в т.ч. противопожарную</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30102</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зданий или помещений, предназначенных для приема граждан в связи с предоставлением им коммунальных услуг</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30105</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благоустроенных площадок для отдыха, детских площадок</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ВС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30106</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хозяйственных площадок, в т.ч. для мусоросборников</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ВС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30107</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общественных туалетов</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30108</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мастерских мелкого ремонта</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30109</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ателье, фотоателье</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30110</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бань</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30111</w:t>
            </w:r>
          </w:p>
        </w:tc>
        <w:tc>
          <w:tcPr>
            <w:tcW w:w="505"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саун</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30112</w:t>
            </w:r>
          </w:p>
        </w:tc>
        <w:tc>
          <w:tcPr>
            <w:tcW w:w="505"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парикмахерских</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30113</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площадок для выгула собак</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ВС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30122</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отделений почты и телеграфа</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30210</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врачебных кабинетов</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30304</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молочных кухонь</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30313</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станций скорой и неотложной медицинской помощи</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30314</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станций переливания крови</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30315</w:t>
            </w:r>
          </w:p>
        </w:tc>
        <w:tc>
          <w:tcPr>
            <w:tcW w:w="505"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учреждений санитарно-эпидемиологической службы</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30316</w:t>
            </w:r>
          </w:p>
        </w:tc>
        <w:tc>
          <w:tcPr>
            <w:tcW w:w="505"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детских яслей, детских садов и иных учреждений дошкольного образования</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30401</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школ, лицеев, гимназий и иных учреждений начального общего и среднего (полного) общего образования</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30402</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учреждений, специализирующихся на переподготовке и повышении квалификации специалистов</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30405</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органов прокуратуры, предприятий и учреждений, обеспечивающих их деятельность</w:t>
            </w:r>
          </w:p>
        </w:tc>
        <w:tc>
          <w:tcPr>
            <w:tcW w:w="2196"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30703</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 xml:space="preserve">для размещения государственных и муниципальных учреждений, связанных с обслуживанием населения (архивы, </w:t>
            </w:r>
            <w:r>
              <w:lastRenderedPageBreak/>
              <w:t xml:space="preserve">информационные центры, </w:t>
            </w:r>
            <w:proofErr w:type="spellStart"/>
            <w:r>
              <w:t>ЗАГСы</w:t>
            </w:r>
            <w:proofErr w:type="spellEnd"/>
            <w:r>
              <w:t>, Дворцы бракосочетания)</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lastRenderedPageBreak/>
              <w:t>ОКС</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30704</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lastRenderedPageBreak/>
              <w:t>для размещения магазинов с общей торговой площадью менее 150 кв</w:t>
            </w:r>
            <w:proofErr w:type="gramStart"/>
            <w:r>
              <w:t>.м</w:t>
            </w:r>
            <w:proofErr w:type="gramEnd"/>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31001</w:t>
            </w:r>
          </w:p>
        </w:tc>
        <w:tc>
          <w:tcPr>
            <w:tcW w:w="505" w:type="dxa"/>
            <w:tcBorders>
              <w:top w:val="single" w:sz="4" w:space="0" w:color="000001"/>
              <w:left w:val="single" w:sz="4" w:space="0" w:color="000001"/>
              <w:bottom w:val="single" w:sz="4" w:space="0" w:color="000001"/>
              <w:right w:val="single" w:sz="4" w:space="0" w:color="000001"/>
            </w:tcBorders>
            <w:shd w:val="solid" w:color="FFFFCC" w:fill="auto"/>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кафе</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31102</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баров</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31103</w:t>
            </w:r>
          </w:p>
        </w:tc>
        <w:tc>
          <w:tcPr>
            <w:tcW w:w="505"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закусочных</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31104</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мотелей</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31203</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игровых площадок</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ВС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31313</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зданий, сооружений без постоянного проживания, предназначенных для отправления религиозных обрядов (церкви, соборы, храмы, часовни, мечети, молельные дома и др.)</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31401</w:t>
            </w:r>
          </w:p>
        </w:tc>
        <w:tc>
          <w:tcPr>
            <w:tcW w:w="505"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площадок для игры в хоккей с шайбой (хоккейных коробок)</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ВС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40202</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полей для спортивной игры или занятий (</w:t>
            </w:r>
            <w:proofErr w:type="gramStart"/>
            <w:r>
              <w:t>футбольное</w:t>
            </w:r>
            <w:proofErr w:type="gramEnd"/>
            <w:r>
              <w:t>, регбийное, бейсбольное, хоккея с мячом и на траве, конкурное, метаний, стрельбы из лука)</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ВС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40203</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автостоянок легкового автотранспорта</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ВС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60105</w:t>
            </w:r>
          </w:p>
        </w:tc>
        <w:tc>
          <w:tcPr>
            <w:tcW w:w="505"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отдельно стоящих, встроенных или пристроенных гаражей для легкового автотранспорта</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60107</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многоэтажных, подземных, полуподземных гаражей для легкового автотранспорта</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60108</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 xml:space="preserve">для размещения автозаправочных станций для легкового автотранспорта, оборудованных системой </w:t>
            </w:r>
            <w:proofErr w:type="spellStart"/>
            <w:r>
              <w:t>закольцовки</w:t>
            </w:r>
            <w:proofErr w:type="spellEnd"/>
            <w:r>
              <w:t xml:space="preserve"> паров бензина с объектами обслуживания (магазины, кафе)</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60113</w:t>
            </w:r>
          </w:p>
        </w:tc>
        <w:tc>
          <w:tcPr>
            <w:tcW w:w="505"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автозаправочных станций для заправки грузового и легкового автотранспорта жидким и газовым топливом</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60114</w:t>
            </w:r>
          </w:p>
        </w:tc>
        <w:tc>
          <w:tcPr>
            <w:tcW w:w="505"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уличного оборудования и благоустройства территории</w:t>
            </w:r>
          </w:p>
        </w:tc>
        <w:tc>
          <w:tcPr>
            <w:tcW w:w="2196"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ВС</w:t>
            </w:r>
          </w:p>
        </w:tc>
        <w:tc>
          <w:tcPr>
            <w:tcW w:w="968"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70200*</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proofErr w:type="gramStart"/>
            <w:r>
              <w:t xml:space="preserve">для размещения декоративных сооружений (фонтаны, бассейны, светильники, цветники, вазоны, </w:t>
            </w:r>
            <w:proofErr w:type="spellStart"/>
            <w:r>
              <w:t>перголы</w:t>
            </w:r>
            <w:proofErr w:type="spellEnd"/>
            <w:r>
              <w:t>, трельяжи и т.п.)</w:t>
            </w:r>
            <w:proofErr w:type="gramEnd"/>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70206</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малых архитектурных форм (ротонды, павильоны, беседки, арки, колоннады и т.п.)</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70207</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произведений монументально-декоративного искусства (скульптуры, обелиски, стелы и т.п.)</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70208</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зеленых насаждений</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БЗ</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70209</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зеленых насаждений, выполняющих специальные функции</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БЗ</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70210</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культурного наследия</w:t>
            </w:r>
          </w:p>
        </w:tc>
        <w:tc>
          <w:tcPr>
            <w:tcW w:w="2196"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БЗ</w:t>
            </w:r>
          </w:p>
        </w:tc>
        <w:tc>
          <w:tcPr>
            <w:tcW w:w="968"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80400*</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памятников</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БЗ</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80401</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ансамблей</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БЗ</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80402</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достопримечательных мест</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БЗ</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80403</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постов охраны общественного порядка</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90202</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lastRenderedPageBreak/>
              <w:t>для размещения пожарных частей</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90204</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bl>
    <w:p w:rsidR="00664F1F" w:rsidRDefault="00664F1F" w:rsidP="00664F1F">
      <w:pPr>
        <w:spacing w:after="0"/>
      </w:pPr>
      <w:r>
        <w:t>4. Градостроительный регламент зоны Ж</w:t>
      </w:r>
      <w:proofErr w:type="gramStart"/>
      <w:r>
        <w:t>4</w:t>
      </w:r>
      <w:proofErr w:type="gramEnd"/>
      <w:r>
        <w:t>.</w:t>
      </w:r>
    </w:p>
    <w:tbl>
      <w:tblPr>
        <w:tblW w:w="9763" w:type="dxa"/>
        <w:tblInd w:w="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6070"/>
        <w:gridCol w:w="2192"/>
        <w:gridCol w:w="967"/>
        <w:gridCol w:w="534"/>
      </w:tblGrid>
      <w:tr w:rsidR="00664F1F" w:rsidTr="00664F1F">
        <w:trPr>
          <w:tblHeader/>
        </w:trPr>
        <w:tc>
          <w:tcPr>
            <w:tcW w:w="6093" w:type="dxa"/>
            <w:tcBorders>
              <w:top w:val="single" w:sz="4" w:space="0" w:color="000001"/>
              <w:left w:val="single" w:sz="4" w:space="0" w:color="000001"/>
              <w:bottom w:val="single" w:sz="4" w:space="0" w:color="000001"/>
              <w:right w:val="single" w:sz="4" w:space="0" w:color="000001"/>
            </w:tcBorders>
            <w:shd w:val="clear" w:color="auto" w:fill="CCCCFF"/>
            <w:vAlign w:val="center"/>
            <w:hideMark/>
          </w:tcPr>
          <w:p w:rsidR="00664F1F" w:rsidRDefault="00664F1F">
            <w:pPr>
              <w:suppressAutoHyphens/>
              <w:spacing w:after="0"/>
              <w:jc w:val="center"/>
              <w:rPr>
                <w:bCs/>
                <w:sz w:val="24"/>
                <w:szCs w:val="24"/>
              </w:rPr>
            </w:pPr>
            <w:r>
              <w:t xml:space="preserve"> Наименование видов использования земельных участков</w:t>
            </w:r>
          </w:p>
        </w:tc>
        <w:tc>
          <w:tcPr>
            <w:tcW w:w="2196" w:type="dxa"/>
            <w:tcBorders>
              <w:top w:val="single" w:sz="4" w:space="0" w:color="000001"/>
              <w:left w:val="single" w:sz="4" w:space="0" w:color="000001"/>
              <w:bottom w:val="single" w:sz="4" w:space="0" w:color="000001"/>
              <w:right w:val="single" w:sz="4" w:space="0" w:color="000001"/>
            </w:tcBorders>
            <w:shd w:val="clear" w:color="auto" w:fill="CCCCFF"/>
            <w:vAlign w:val="center"/>
            <w:hideMark/>
          </w:tcPr>
          <w:p w:rsidR="00664F1F" w:rsidRDefault="00664F1F">
            <w:pPr>
              <w:suppressAutoHyphens/>
              <w:spacing w:after="0"/>
              <w:jc w:val="center"/>
              <w:rPr>
                <w:bCs/>
                <w:sz w:val="24"/>
                <w:szCs w:val="24"/>
              </w:rPr>
            </w:pPr>
            <w:r>
              <w:t>Виды размещаемых объектов на земельном участке</w:t>
            </w:r>
          </w:p>
        </w:tc>
        <w:tc>
          <w:tcPr>
            <w:tcW w:w="968" w:type="dxa"/>
            <w:tcBorders>
              <w:top w:val="single" w:sz="4" w:space="0" w:color="000001"/>
              <w:left w:val="single" w:sz="4" w:space="0" w:color="000001"/>
              <w:bottom w:val="single" w:sz="4" w:space="0" w:color="000001"/>
              <w:right w:val="single" w:sz="4" w:space="0" w:color="000001"/>
            </w:tcBorders>
            <w:shd w:val="clear" w:color="auto" w:fill="CCCCFF"/>
            <w:vAlign w:val="center"/>
            <w:hideMark/>
          </w:tcPr>
          <w:p w:rsidR="00664F1F" w:rsidRDefault="00664F1F">
            <w:pPr>
              <w:suppressAutoHyphens/>
              <w:spacing w:after="0"/>
              <w:jc w:val="center"/>
              <w:rPr>
                <w:bCs/>
                <w:sz w:val="24"/>
                <w:szCs w:val="24"/>
              </w:rPr>
            </w:pPr>
            <w:r>
              <w:t xml:space="preserve">Код вида </w:t>
            </w:r>
          </w:p>
        </w:tc>
        <w:tc>
          <w:tcPr>
            <w:tcW w:w="505" w:type="dxa"/>
            <w:tcBorders>
              <w:top w:val="single" w:sz="4" w:space="0" w:color="000001"/>
              <w:left w:val="single" w:sz="4" w:space="0" w:color="000001"/>
              <w:bottom w:val="single" w:sz="4" w:space="0" w:color="000001"/>
              <w:right w:val="single" w:sz="4" w:space="0" w:color="000001"/>
            </w:tcBorders>
            <w:shd w:val="clear" w:color="auto" w:fill="F2F2F2"/>
            <w:textDirection w:val="btLr"/>
            <w:vAlign w:val="center"/>
            <w:hideMark/>
          </w:tcPr>
          <w:p w:rsidR="00664F1F" w:rsidRDefault="00664F1F">
            <w:pPr>
              <w:suppressAutoHyphens/>
              <w:spacing w:after="0"/>
              <w:jc w:val="center"/>
              <w:rPr>
                <w:bCs/>
                <w:color w:val="000000"/>
                <w:sz w:val="24"/>
                <w:szCs w:val="24"/>
              </w:rPr>
            </w:pPr>
            <w:r>
              <w:rPr>
                <w:color w:val="000000"/>
              </w:rPr>
              <w:t>Ж</w:t>
            </w:r>
            <w:proofErr w:type="gramStart"/>
            <w:r>
              <w:rPr>
                <w:color w:val="000000"/>
              </w:rPr>
              <w:t>4</w:t>
            </w:r>
            <w:proofErr w:type="gramEnd"/>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многоквартирных жилых домов этажностью 4-5</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20105</w:t>
            </w:r>
          </w:p>
        </w:tc>
        <w:tc>
          <w:tcPr>
            <w:tcW w:w="505" w:type="dxa"/>
            <w:tcBorders>
              <w:top w:val="single" w:sz="4" w:space="0" w:color="000001"/>
              <w:left w:val="single" w:sz="4" w:space="0" w:color="000001"/>
              <w:bottom w:val="single" w:sz="4" w:space="0" w:color="000001"/>
              <w:right w:val="single" w:sz="4" w:space="0" w:color="000001"/>
            </w:tcBorders>
            <w:shd w:val="clear" w:color="auto" w:fill="FBD4B4" w:themeFill="accent6" w:themeFillTint="66"/>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многоквартирных жилых домов этажностью более 6 этажей</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20106</w:t>
            </w:r>
          </w:p>
        </w:tc>
        <w:tc>
          <w:tcPr>
            <w:tcW w:w="505" w:type="dxa"/>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инженерно-технических сооружений и коммуникаций, предназначенных для обеспечения граждан и организаций коммунальными услугами (водоснабжение, теплоснабжение, электро- и газоснабжение, предоставление услуг связи, канализация)</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30101</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обеспечивающих безопасность, в т.ч. противопожарную</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30102</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зданий или помещений, предназначенных для приема граждан в связи с предоставлением им коммунальных услуг</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30105</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благоустроенных площадок для отдыха, детских площадок</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ВС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30106</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хозяйственных площадок, в т.ч. для мусоросборников</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ВС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30107</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общественных туалетов</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30108</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мастерских мелкого ремонта</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30109</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ателье, фотоателье</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30110</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бань</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30111</w:t>
            </w:r>
          </w:p>
        </w:tc>
        <w:tc>
          <w:tcPr>
            <w:tcW w:w="505"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саун</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30112</w:t>
            </w:r>
          </w:p>
        </w:tc>
        <w:tc>
          <w:tcPr>
            <w:tcW w:w="505"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парикмахерских</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30113</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площадок для выгула собак</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ВС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30122</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отделений почты и телеграфа</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30210</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врачебных кабинетов</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30304</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молочных кухонь</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30313</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станций скорой и неотложной медицинской помощи</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30314</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станций переливания крови</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30315</w:t>
            </w:r>
          </w:p>
        </w:tc>
        <w:tc>
          <w:tcPr>
            <w:tcW w:w="505"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учреждений санитарно-эпидемиологической службы</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30316</w:t>
            </w:r>
          </w:p>
        </w:tc>
        <w:tc>
          <w:tcPr>
            <w:tcW w:w="505"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детских яслей, детских садов и иных учреждений дошкольного образования</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30401</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школ, лицеев, гимназий и иных учреждений начального общего и среднего (полного) общего образования</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30402</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учреждений, специализирующихся на переподготовке и повышении квалификации специалистов</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30405</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lastRenderedPageBreak/>
              <w:t>для размещения объектов органов прокуратуры, предприятий и учреждений, обеспечивающих их деятельность</w:t>
            </w:r>
          </w:p>
        </w:tc>
        <w:tc>
          <w:tcPr>
            <w:tcW w:w="2196"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30703</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 xml:space="preserve">для размещения государственных и муниципальных учреждений, связанных с обслуживанием населения (архивы, информационные центры, </w:t>
            </w:r>
            <w:proofErr w:type="spellStart"/>
            <w:r>
              <w:t>ЗАГСы</w:t>
            </w:r>
            <w:proofErr w:type="spellEnd"/>
            <w:r>
              <w:t>, Дворцы бракосочетания)</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30704</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магазинов с общей торговой площадью менее 150 кв</w:t>
            </w:r>
            <w:proofErr w:type="gramStart"/>
            <w:r>
              <w:t>.м</w:t>
            </w:r>
            <w:proofErr w:type="gramEnd"/>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31001</w:t>
            </w:r>
          </w:p>
        </w:tc>
        <w:tc>
          <w:tcPr>
            <w:tcW w:w="505" w:type="dxa"/>
            <w:tcBorders>
              <w:top w:val="single" w:sz="4" w:space="0" w:color="000001"/>
              <w:left w:val="single" w:sz="4" w:space="0" w:color="000001"/>
              <w:bottom w:val="single" w:sz="4" w:space="0" w:color="000001"/>
              <w:right w:val="single" w:sz="4" w:space="0" w:color="000001"/>
            </w:tcBorders>
            <w:shd w:val="solid" w:color="FFFFCC" w:fill="auto"/>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кафе</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31102</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баров</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31103</w:t>
            </w:r>
          </w:p>
        </w:tc>
        <w:tc>
          <w:tcPr>
            <w:tcW w:w="505"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закусочных</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31104</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мотелей</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31203</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игровых площадок</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ВС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31313</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зданий, сооружений без постоянного проживания, предназначенных для отправления религиозных обрядов (церкви, соборы, храмы, часовни, мечети, молельные дома и др.)</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31401</w:t>
            </w:r>
          </w:p>
        </w:tc>
        <w:tc>
          <w:tcPr>
            <w:tcW w:w="505"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площадок для игры в хоккей с шайбой (хоккейных коробок)</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ВС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40202</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полей для спортивной игры или занятий (</w:t>
            </w:r>
            <w:proofErr w:type="gramStart"/>
            <w:r>
              <w:t>футбольное</w:t>
            </w:r>
            <w:proofErr w:type="gramEnd"/>
            <w:r>
              <w:t>, регбийное, бейсбольное, хоккея с мячом и на траве, конкурное, метаний, стрельбы из лука)</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ВС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40203</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автостоянок легкового автотранспорта</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ВС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60105</w:t>
            </w:r>
          </w:p>
        </w:tc>
        <w:tc>
          <w:tcPr>
            <w:tcW w:w="505"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отдельно стоящих, встроенных или пристроенных гаражей для легкового автотранспорта</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60107</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многоэтажных, подземных, полуподземных гаражей для легкового автотранспорта</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60108</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 xml:space="preserve">для размещения автозаправочных станций для легкового автотранспорта, оборудованных системой </w:t>
            </w:r>
            <w:proofErr w:type="spellStart"/>
            <w:r>
              <w:t>закольцовки</w:t>
            </w:r>
            <w:proofErr w:type="spellEnd"/>
            <w:r>
              <w:t xml:space="preserve"> паров бензина с объектами обслуживания (магазины, кафе)</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60113</w:t>
            </w:r>
          </w:p>
        </w:tc>
        <w:tc>
          <w:tcPr>
            <w:tcW w:w="505"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автозаправочных станций для заправки грузового и легкового автотранспорта жидким и газовым топливом</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60114</w:t>
            </w:r>
          </w:p>
        </w:tc>
        <w:tc>
          <w:tcPr>
            <w:tcW w:w="505"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уличного оборудования и благоустройства территории</w:t>
            </w:r>
          </w:p>
        </w:tc>
        <w:tc>
          <w:tcPr>
            <w:tcW w:w="2196"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ВС</w:t>
            </w:r>
          </w:p>
        </w:tc>
        <w:tc>
          <w:tcPr>
            <w:tcW w:w="968"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70200*</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proofErr w:type="gramStart"/>
            <w:r>
              <w:t xml:space="preserve">для размещения декоративных сооружений (фонтаны, бассейны, светильники, цветники, вазоны, </w:t>
            </w:r>
            <w:proofErr w:type="spellStart"/>
            <w:r>
              <w:t>перголы</w:t>
            </w:r>
            <w:proofErr w:type="spellEnd"/>
            <w:r>
              <w:t>, трельяжи и т.п.)</w:t>
            </w:r>
            <w:proofErr w:type="gramEnd"/>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70206</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малых архитектурных форм (ротонды, павильоны, беседки, арки, колоннады и т.п.)</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70207</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произведений монументально-декоративного искусства (скульптуры, обелиски, стелы и т.п.)</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70208</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зеленых насаждений</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БЗ</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70209</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зеленых насаждений, выполняющих специальные функции</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БЗ</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70210</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lastRenderedPageBreak/>
              <w:t>для размещения объектов культурного наследия</w:t>
            </w:r>
          </w:p>
        </w:tc>
        <w:tc>
          <w:tcPr>
            <w:tcW w:w="2196"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БЗ</w:t>
            </w:r>
          </w:p>
        </w:tc>
        <w:tc>
          <w:tcPr>
            <w:tcW w:w="968"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80400*</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памятников</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БЗ</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80401</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ансамблей</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БЗ</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80402</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достопримечательных мест</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БЗ</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80403</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постов охраны общественного порядка</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90202</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3"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пожарных частей</w:t>
            </w:r>
          </w:p>
        </w:tc>
        <w:tc>
          <w:tcPr>
            <w:tcW w:w="219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90204</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bl>
    <w:p w:rsidR="00664F1F" w:rsidRDefault="00664F1F" w:rsidP="00664F1F">
      <w:pPr>
        <w:spacing w:after="0"/>
      </w:pPr>
      <w:r>
        <w:t>5. Градостроительный регламент зоны Ж5.</w:t>
      </w:r>
    </w:p>
    <w:tbl>
      <w:tblPr>
        <w:tblW w:w="9763" w:type="dxa"/>
        <w:tblInd w:w="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6006"/>
        <w:gridCol w:w="2155"/>
        <w:gridCol w:w="1068"/>
        <w:gridCol w:w="534"/>
      </w:tblGrid>
      <w:tr w:rsidR="00664F1F" w:rsidTr="00664F1F">
        <w:trPr>
          <w:tblHeader/>
        </w:trPr>
        <w:tc>
          <w:tcPr>
            <w:tcW w:w="6028" w:type="dxa"/>
            <w:tcBorders>
              <w:top w:val="single" w:sz="4" w:space="0" w:color="000001"/>
              <w:left w:val="single" w:sz="4" w:space="0" w:color="000001"/>
              <w:bottom w:val="single" w:sz="4" w:space="0" w:color="000001"/>
              <w:right w:val="single" w:sz="4" w:space="0" w:color="000001"/>
            </w:tcBorders>
            <w:shd w:val="clear" w:color="auto" w:fill="CCCCFF"/>
            <w:vAlign w:val="center"/>
            <w:hideMark/>
          </w:tcPr>
          <w:p w:rsidR="00664F1F" w:rsidRDefault="00664F1F">
            <w:pPr>
              <w:suppressAutoHyphens/>
              <w:spacing w:after="0"/>
              <w:jc w:val="center"/>
              <w:rPr>
                <w:bCs/>
                <w:sz w:val="24"/>
                <w:szCs w:val="24"/>
              </w:rPr>
            </w:pPr>
            <w:r>
              <w:t>Наименование видов использования земельных участков</w:t>
            </w:r>
          </w:p>
        </w:tc>
        <w:tc>
          <w:tcPr>
            <w:tcW w:w="2159" w:type="dxa"/>
            <w:tcBorders>
              <w:top w:val="single" w:sz="4" w:space="0" w:color="000001"/>
              <w:left w:val="single" w:sz="4" w:space="0" w:color="000001"/>
              <w:bottom w:val="single" w:sz="4" w:space="0" w:color="000001"/>
              <w:right w:val="single" w:sz="4" w:space="0" w:color="000001"/>
            </w:tcBorders>
            <w:shd w:val="clear" w:color="auto" w:fill="CCCCFF"/>
            <w:vAlign w:val="center"/>
            <w:hideMark/>
          </w:tcPr>
          <w:p w:rsidR="00664F1F" w:rsidRDefault="00664F1F">
            <w:pPr>
              <w:suppressAutoHyphens/>
              <w:spacing w:after="0"/>
              <w:jc w:val="center"/>
              <w:rPr>
                <w:bCs/>
                <w:sz w:val="24"/>
                <w:szCs w:val="24"/>
              </w:rPr>
            </w:pPr>
            <w:r>
              <w:t>Виды размещаемых объектов на земельном участке</w:t>
            </w:r>
          </w:p>
        </w:tc>
        <w:tc>
          <w:tcPr>
            <w:tcW w:w="1069" w:type="dxa"/>
            <w:tcBorders>
              <w:top w:val="single" w:sz="4" w:space="0" w:color="000001"/>
              <w:left w:val="single" w:sz="4" w:space="0" w:color="000001"/>
              <w:bottom w:val="single" w:sz="4" w:space="0" w:color="000001"/>
              <w:right w:val="single" w:sz="4" w:space="0" w:color="000001"/>
            </w:tcBorders>
            <w:shd w:val="clear" w:color="auto" w:fill="CCCCFF"/>
            <w:vAlign w:val="center"/>
            <w:hideMark/>
          </w:tcPr>
          <w:p w:rsidR="00664F1F" w:rsidRDefault="00664F1F">
            <w:pPr>
              <w:suppressAutoHyphens/>
              <w:spacing w:after="0"/>
              <w:jc w:val="center"/>
              <w:rPr>
                <w:bCs/>
                <w:sz w:val="24"/>
                <w:szCs w:val="24"/>
              </w:rPr>
            </w:pPr>
            <w:r>
              <w:t xml:space="preserve">Код вида </w:t>
            </w:r>
          </w:p>
        </w:tc>
        <w:tc>
          <w:tcPr>
            <w:tcW w:w="506" w:type="dxa"/>
            <w:tcBorders>
              <w:top w:val="single" w:sz="4" w:space="0" w:color="000001"/>
              <w:left w:val="single" w:sz="4" w:space="0" w:color="000001"/>
              <w:bottom w:val="single" w:sz="4" w:space="0" w:color="000001"/>
              <w:right w:val="single" w:sz="4" w:space="0" w:color="000001"/>
            </w:tcBorders>
            <w:shd w:val="clear" w:color="auto" w:fill="F2F2F2"/>
            <w:textDirection w:val="btLr"/>
            <w:vAlign w:val="center"/>
            <w:hideMark/>
          </w:tcPr>
          <w:p w:rsidR="00664F1F" w:rsidRDefault="00664F1F">
            <w:pPr>
              <w:suppressAutoHyphens/>
              <w:spacing w:after="0"/>
              <w:jc w:val="center"/>
              <w:rPr>
                <w:bCs/>
                <w:color w:val="000000"/>
                <w:sz w:val="24"/>
                <w:szCs w:val="24"/>
              </w:rPr>
            </w:pPr>
            <w:r>
              <w:rPr>
                <w:color w:val="000000"/>
              </w:rPr>
              <w:t>Ж5</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сельскохозяйственных угодий</w:t>
            </w:r>
          </w:p>
        </w:tc>
        <w:tc>
          <w:tcPr>
            <w:tcW w:w="215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ВС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10101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огородных земельных участков</w:t>
            </w:r>
          </w:p>
        </w:tc>
        <w:tc>
          <w:tcPr>
            <w:tcW w:w="215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БЗ</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10104</w:t>
            </w:r>
          </w:p>
        </w:tc>
        <w:tc>
          <w:tcPr>
            <w:tcW w:w="506" w:type="dxa"/>
            <w:tcBorders>
              <w:top w:val="single" w:sz="4" w:space="0" w:color="000001"/>
              <w:left w:val="single" w:sz="4" w:space="0" w:color="000001"/>
              <w:bottom w:val="single" w:sz="4" w:space="0" w:color="000001"/>
              <w:right w:val="single" w:sz="4" w:space="0" w:color="000001"/>
            </w:tcBorders>
            <w:shd w:val="clear" w:color="auto" w:fill="FBD4B4"/>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личных подсобных хозяйств (приусадебные земельные участки)</w:t>
            </w:r>
          </w:p>
        </w:tc>
        <w:tc>
          <w:tcPr>
            <w:tcW w:w="215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10105</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оранжерей садово-паркового хозяйства</w:t>
            </w:r>
          </w:p>
        </w:tc>
        <w:tc>
          <w:tcPr>
            <w:tcW w:w="215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ОКС, ВС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10108</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тепличных и парниковых хозяйств</w:t>
            </w:r>
          </w:p>
        </w:tc>
        <w:tc>
          <w:tcPr>
            <w:tcW w:w="215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ОКС, ВС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10109</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сельскохозяйственного производства</w:t>
            </w:r>
          </w:p>
        </w:tc>
        <w:tc>
          <w:tcPr>
            <w:tcW w:w="215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10200*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машинно-транспортных и ремонтных станций, ангаров и гаражей для сельскохозяйственной техники</w:t>
            </w:r>
          </w:p>
        </w:tc>
        <w:tc>
          <w:tcPr>
            <w:tcW w:w="215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10201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зданий, строений, сооружений, используемых для производства, хранения и первичной переработки сельскохозяйственной продукции</w:t>
            </w:r>
          </w:p>
        </w:tc>
        <w:tc>
          <w:tcPr>
            <w:tcW w:w="215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10202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дач и жилых домов</w:t>
            </w:r>
          </w:p>
        </w:tc>
        <w:tc>
          <w:tcPr>
            <w:tcW w:w="215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20100*</w:t>
            </w:r>
          </w:p>
        </w:tc>
        <w:tc>
          <w:tcPr>
            <w:tcW w:w="506" w:type="dxa"/>
            <w:tcBorders>
              <w:top w:val="single" w:sz="4" w:space="0" w:color="000001"/>
              <w:left w:val="single" w:sz="4" w:space="0" w:color="000001"/>
              <w:bottom w:val="single" w:sz="4" w:space="0" w:color="000001"/>
              <w:right w:val="single" w:sz="4" w:space="0" w:color="000001"/>
            </w:tcBorders>
            <w:shd w:val="clear" w:color="auto" w:fill="FBD4B4"/>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дачных земельных участков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20101</w:t>
            </w:r>
          </w:p>
        </w:tc>
        <w:tc>
          <w:tcPr>
            <w:tcW w:w="506" w:type="dxa"/>
            <w:tcBorders>
              <w:top w:val="single" w:sz="4" w:space="0" w:color="000001"/>
              <w:left w:val="single" w:sz="4" w:space="0" w:color="000001"/>
              <w:bottom w:val="single" w:sz="4" w:space="0" w:color="000001"/>
              <w:right w:val="single" w:sz="4" w:space="0" w:color="000001"/>
            </w:tcBorders>
            <w:shd w:val="clear" w:color="auto" w:fill="FBD4B4"/>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индивидуального жилищного строительства</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20102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блокированных жилых домов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20103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 xml:space="preserve">для размещения многоквартирных жилых домов этажностью 1-3 </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20104</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многоквартирных жилых домов этажностью 4-5</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20105</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многоквартирных жилых домов этажностью более 6 этажей</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20106</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коммунально-бытового назначения</w:t>
            </w:r>
          </w:p>
        </w:tc>
        <w:tc>
          <w:tcPr>
            <w:tcW w:w="215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30100*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инженерно-технических сооружений и коммуникаций, предназначенных для обеспечения граждан и организаций коммунальными услугами (водоснабжение, теплоснабжение, электро- и газоснабжение, предоставление услуг связи, канализация)</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обеспечивающих безопасность, в т.ч. противопожарную</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 xml:space="preserve">для размещения пунктов сбора вещей для их вторичной </w:t>
            </w:r>
            <w:r>
              <w:lastRenderedPageBreak/>
              <w:t>переработки</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lastRenderedPageBreak/>
              <w:t>ВС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30103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lastRenderedPageBreak/>
              <w:t>для размещения организаций, предприятий и служб жилищно-коммунального хозяйства</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30104</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благоустроенных площадок для отдыха, детских площадок</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ВС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30106</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хозяйственных площадок, в т.ч. для мусоросборников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ВС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30107</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общественных туалетов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30108</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мастерских мелкого ремонта</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30109</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ателье, фотоателье</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30110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бань</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30111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саун</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30112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парикмахерских</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30113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химчисток</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30114</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прачечных</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30115</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похоронных бюро</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30116</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ветеринарных клиник и ветеринарных пунктов без содержания животных</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30117</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ветеринарных клиник и ветеринарных пунктов с содержанием животных</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30118</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станций и питомников для бездомных животных</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30119</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вивариев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30120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кинологических центров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30121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площадок для выгула собак</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ВС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30122</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социального обслуживания</w:t>
            </w:r>
          </w:p>
        </w:tc>
        <w:tc>
          <w:tcPr>
            <w:tcW w:w="215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30200*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служб занятости населения</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30201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домов престарелых</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30202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домов ребенка</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30203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детских домов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30204</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школ-интернатов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30205</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пунктов питания малоимущих граждан</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30206</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пунктов ночлега для бездомных граждан</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30207</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служб психологической и бесплатной юридической помощи</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30208</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социальных и пенсионных служб, в которых осуществляется прием граждан по вопросам оказания социальной помощи и назначения социальных или пенсионных выплат</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30209</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отделений почты и телеграфа</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30210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здравоохранения</w:t>
            </w:r>
          </w:p>
        </w:tc>
        <w:tc>
          <w:tcPr>
            <w:tcW w:w="215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30300*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поликлиник</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30301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диспансеров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30302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фельдшерско-акушерских пунктов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30303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lastRenderedPageBreak/>
              <w:t>для размещения врачебных кабинетов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30304</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больничных учреждений общего профиля</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30305</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стационаров при медицинских институтах</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30306</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санаториев, оказывающих услуги по лечению</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30307</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больничных учреждений со специальными требованиями к размещению (психоневрологические, инфекционные, онкологические больницы, хосписы)</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30308</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специализированных медицинских центров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30309</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медицинских диагностических центров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30310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родильных домов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30311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центров матери и ребенка</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30312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молочных кухонь</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30313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станций скорой и неотложной медицинской помощи</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30314</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станций переливания крови</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30315</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учреждений санитарно-эпидемиологической службы</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30316</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медицинских лабораторий</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30317</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образования и просвещения</w:t>
            </w:r>
          </w:p>
        </w:tc>
        <w:tc>
          <w:tcPr>
            <w:tcW w:w="215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30400*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детских яслей, детских садов и иных учреждений дошкольного образования</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30401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школ, лицеев, гимназий и иных учреждений начального общего и среднего (полного) общего образования</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30402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4" w:space="0" w:color="00000A"/>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профессиональных технических училищ, колледжей и иных учреждений среднего специального образования</w:t>
            </w:r>
          </w:p>
        </w:tc>
        <w:tc>
          <w:tcPr>
            <w:tcW w:w="2159" w:type="dxa"/>
            <w:tcBorders>
              <w:top w:val="single" w:sz="4" w:space="0" w:color="000001"/>
              <w:left w:val="single" w:sz="4" w:space="0" w:color="000001"/>
              <w:bottom w:val="single" w:sz="4" w:space="0" w:color="00000A"/>
              <w:right w:val="single" w:sz="8" w:space="0" w:color="000001"/>
            </w:tcBorders>
            <w:shd w:val="clear" w:color="auto" w:fill="FFFFFF"/>
            <w:vAlign w:val="center"/>
            <w:hideMark/>
          </w:tcPr>
          <w:p w:rsidR="00664F1F" w:rsidRDefault="00664F1F">
            <w:pPr>
              <w:suppressAutoHyphens/>
              <w:spacing w:after="0"/>
              <w:outlineLvl w:val="0"/>
              <w:rPr>
                <w:bCs/>
                <w:sz w:val="24"/>
                <w:szCs w:val="24"/>
              </w:rPr>
            </w:pPr>
            <w:r>
              <w:t> ОКС</w:t>
            </w:r>
          </w:p>
        </w:tc>
        <w:tc>
          <w:tcPr>
            <w:tcW w:w="1069" w:type="dxa"/>
            <w:tcBorders>
              <w:top w:val="single" w:sz="4" w:space="0" w:color="000001"/>
              <w:left w:val="single" w:sz="4" w:space="0" w:color="000001"/>
              <w:bottom w:val="single" w:sz="4" w:space="0" w:color="00000A"/>
              <w:right w:val="single" w:sz="8" w:space="0" w:color="000001"/>
            </w:tcBorders>
            <w:vAlign w:val="center"/>
            <w:hideMark/>
          </w:tcPr>
          <w:p w:rsidR="00664F1F" w:rsidRDefault="00664F1F">
            <w:pPr>
              <w:suppressAutoHyphens/>
              <w:spacing w:after="0"/>
              <w:outlineLvl w:val="0"/>
              <w:rPr>
                <w:bCs/>
                <w:sz w:val="24"/>
                <w:szCs w:val="24"/>
              </w:rPr>
            </w:pPr>
            <w:r>
              <w:t>30403</w:t>
            </w:r>
          </w:p>
        </w:tc>
        <w:tc>
          <w:tcPr>
            <w:tcW w:w="506" w:type="dxa"/>
            <w:tcBorders>
              <w:top w:val="single" w:sz="4" w:space="0" w:color="000001"/>
              <w:left w:val="single" w:sz="4" w:space="0" w:color="000001"/>
              <w:bottom w:val="single" w:sz="4" w:space="0" w:color="00000A"/>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A"/>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институтов, университетов и иных учреждений высшей школы</w:t>
            </w:r>
          </w:p>
        </w:tc>
        <w:tc>
          <w:tcPr>
            <w:tcW w:w="2159" w:type="dxa"/>
            <w:tcBorders>
              <w:top w:val="single" w:sz="4" w:space="0" w:color="00000A"/>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A"/>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30404</w:t>
            </w:r>
          </w:p>
        </w:tc>
        <w:tc>
          <w:tcPr>
            <w:tcW w:w="506" w:type="dxa"/>
            <w:tcBorders>
              <w:top w:val="single" w:sz="4" w:space="0" w:color="00000A"/>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учреждений, специализирующихся на переподготовке и повышении квалификации специалистов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30405</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учебных центров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30406</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музыкальных, художественных, хореографических школ и училищ</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30407</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образовательных кружков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30408</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планетариев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30409</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связанных с осуществлением научной деятельности</w:t>
            </w:r>
          </w:p>
        </w:tc>
        <w:tc>
          <w:tcPr>
            <w:tcW w:w="215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30500*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организаций, осуществляющих научные исследования и разработки (государственные академии наук, научно-исследовательские институты, научные центры и т.п.)</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30501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 xml:space="preserve">для размещения зданий, сооружений для проведения научных исследований и изысканий, испытаний опытных </w:t>
            </w:r>
            <w:r>
              <w:lastRenderedPageBreak/>
              <w:t>промышленных образцов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lastRenderedPageBreak/>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30502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lastRenderedPageBreak/>
              <w:t>для размещения зданий, сооружений для проведения научной и селекционной работы в целях получения ценных с научной точки зрения образцов растительного и животного мира, в т.ч. путем ведения сельского и лесного хозяйства и рыбоводства</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30503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стационарных пунктов наблюдения за состоянием окружающей среды, ее загрязнением</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30504</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культуры и искусства</w:t>
            </w:r>
          </w:p>
        </w:tc>
        <w:tc>
          <w:tcPr>
            <w:tcW w:w="215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30600*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Дворцов и Домов культуры</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30601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выставочных залов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30602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художественных галерей</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30603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музеев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30604</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библиотек</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30605</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кинотеатров и кинозалов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30606</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театрально-зрелищных предприятий</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30607</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концертных организаций</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30608</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концертных залов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30609</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концертных площадок</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ВС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30610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филармоний</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30611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цирков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30612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административных и общественных объектов</w:t>
            </w:r>
          </w:p>
        </w:tc>
        <w:tc>
          <w:tcPr>
            <w:tcW w:w="215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30700*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органов государственной власти, предприятий и учреждений, обеспечивающих их деятельность</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30701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4"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органов местного самоуправления, предприятий и учреждений, обеспечивающих их деятельность</w:t>
            </w:r>
          </w:p>
        </w:tc>
        <w:tc>
          <w:tcPr>
            <w:tcW w:w="2159" w:type="dxa"/>
            <w:tcBorders>
              <w:top w:val="single" w:sz="4" w:space="0" w:color="000001"/>
              <w:left w:val="single" w:sz="4" w:space="0" w:color="000001"/>
              <w:bottom w:val="single" w:sz="4"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4"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30702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органов прокуратуры, предприятий и учреждений, обеспечивающих их деятельность</w:t>
            </w:r>
          </w:p>
        </w:tc>
        <w:tc>
          <w:tcPr>
            <w:tcW w:w="2159"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30703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 xml:space="preserve">для размещения государственных и муниципальных учреждений, связанных с обслуживанием населения (архивы, информационные центры, </w:t>
            </w:r>
            <w:proofErr w:type="spellStart"/>
            <w:r>
              <w:t>ЗАГСы</w:t>
            </w:r>
            <w:proofErr w:type="spellEnd"/>
            <w:r>
              <w:t>, Дворцы бракосочетания)</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30704</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офисов коммерческих организаций</w:t>
            </w:r>
          </w:p>
        </w:tc>
        <w:tc>
          <w:tcPr>
            <w:tcW w:w="215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30800*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финансово-кредитных организаций</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30801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организаций, оказывающих страховые услуги</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30802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биржевой торговли</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30803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 xml:space="preserve">для размещения </w:t>
            </w:r>
            <w:proofErr w:type="gramStart"/>
            <w:r>
              <w:t>бизнес-центров</w:t>
            </w:r>
            <w:proofErr w:type="gramEnd"/>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30804</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нотариальных контор</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30805</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юридических консультаций</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30806</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lastRenderedPageBreak/>
              <w:t>для размещения агентств недвижимости</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30807</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туристических агентств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30808</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рекламных агентств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30809</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соляриев, салонов красоты</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30810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ломбардов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30811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редакций газет и журналов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30812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офисов книжных издательств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30813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радиостудий и студий звукозаписи</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30814</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 xml:space="preserve">для размещения </w:t>
            </w:r>
            <w:proofErr w:type="gramStart"/>
            <w:r>
              <w:t>теле</w:t>
            </w:r>
            <w:proofErr w:type="gramEnd"/>
            <w:r>
              <w:t>- и киностудий</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30815</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офисов коммерческих организаций, связанных с обслуживанием населения (офисы различных фирм, компаний, организаций и т.п.)</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30816</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офисов коммерческих организаций, не связанных с обслуживанием населения (офисы различных фирм, компаний, организаций и т.п.)</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30817</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офисов некоммерческих организаций</w:t>
            </w:r>
          </w:p>
        </w:tc>
        <w:tc>
          <w:tcPr>
            <w:tcW w:w="215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30900*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общественных некоммерческих организаций и фондов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30901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благотворительных организаций</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30902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профессиональных и отраслевых союзов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30903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офисов политических партий</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30904</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творческих объединений и союзов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30905</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товариществ собственников жилья, правлений садоводств, жилищных кооперативов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30906</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офисов международных некоммерческих организаций</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30907</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торговли</w:t>
            </w:r>
          </w:p>
        </w:tc>
        <w:tc>
          <w:tcPr>
            <w:tcW w:w="215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31000*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магазинов с общей торговой площадью менее 150 кв</w:t>
            </w:r>
            <w:proofErr w:type="gramStart"/>
            <w:r>
              <w:t>.м</w:t>
            </w:r>
            <w:proofErr w:type="gramEnd"/>
          </w:p>
        </w:tc>
        <w:tc>
          <w:tcPr>
            <w:tcW w:w="215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31001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магазинов с общей торговой площадью от 150 кв</w:t>
            </w:r>
            <w:proofErr w:type="gramStart"/>
            <w:r>
              <w:t>.м</w:t>
            </w:r>
            <w:proofErr w:type="gramEnd"/>
            <w:r>
              <w:t xml:space="preserve"> до 500 кв.м</w:t>
            </w:r>
          </w:p>
        </w:tc>
        <w:tc>
          <w:tcPr>
            <w:tcW w:w="215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31002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магазинов с общей торговой площадью от 500 кв</w:t>
            </w:r>
            <w:proofErr w:type="gramStart"/>
            <w:r>
              <w:t>.м</w:t>
            </w:r>
            <w:proofErr w:type="gramEnd"/>
          </w:p>
        </w:tc>
        <w:tc>
          <w:tcPr>
            <w:tcW w:w="215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31003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рынков продовольственных и промышленных товаров с торговой площадью менее 500 кв</w:t>
            </w:r>
            <w:proofErr w:type="gramStart"/>
            <w:r>
              <w:t>.м</w:t>
            </w:r>
            <w:proofErr w:type="gramEnd"/>
          </w:p>
        </w:tc>
        <w:tc>
          <w:tcPr>
            <w:tcW w:w="215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ОКС, ВС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31004</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рынков продовольственных и промышленных товаров с торговой площадью более 500 кв</w:t>
            </w:r>
            <w:proofErr w:type="gramStart"/>
            <w:r>
              <w:t>.м</w:t>
            </w:r>
            <w:proofErr w:type="gramEnd"/>
          </w:p>
        </w:tc>
        <w:tc>
          <w:tcPr>
            <w:tcW w:w="215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31005</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общественного питания</w:t>
            </w:r>
          </w:p>
        </w:tc>
        <w:tc>
          <w:tcPr>
            <w:tcW w:w="215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31100*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ресторанов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31101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кафе</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31102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баров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31103</w:t>
            </w:r>
          </w:p>
        </w:tc>
        <w:tc>
          <w:tcPr>
            <w:tcW w:w="506"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закусочных</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31104</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lastRenderedPageBreak/>
              <w:t>для размещения столовых при предприятиях и учреждениях</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31105</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гостиничного обслуживания</w:t>
            </w:r>
          </w:p>
        </w:tc>
        <w:tc>
          <w:tcPr>
            <w:tcW w:w="215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31200*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гостиниц</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31201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отелей</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31202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мотелей</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31203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доходных домов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31204</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 xml:space="preserve">для размещения </w:t>
            </w:r>
            <w:proofErr w:type="gramStart"/>
            <w:r>
              <w:t>апартамент-отелей</w:t>
            </w:r>
            <w:proofErr w:type="gramEnd"/>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31205</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пансионатов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31206</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домов отдыха</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31207</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санаториев, не оказывающих услуг по лечению</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31208</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досуга и отдыха в т.ч.:</w:t>
            </w:r>
          </w:p>
        </w:tc>
        <w:tc>
          <w:tcPr>
            <w:tcW w:w="215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31300*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дискотек</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31301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танцевальных площадок</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31302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ночных клубов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31303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боулинга</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31304</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игровых автоматов (кроме основанных на риске игровых автоматов)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31305</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игровых залов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31306</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тиров для стрельбы из пневматического оружия</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31307</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аттракционов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31308</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аквапарков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31309</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ботанических садов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31310</w:t>
            </w:r>
          </w:p>
        </w:tc>
        <w:tc>
          <w:tcPr>
            <w:tcW w:w="506"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зоопарков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31311</w:t>
            </w:r>
          </w:p>
        </w:tc>
        <w:tc>
          <w:tcPr>
            <w:tcW w:w="506"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ипподромов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31312</w:t>
            </w:r>
          </w:p>
        </w:tc>
        <w:tc>
          <w:tcPr>
            <w:tcW w:w="506"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игровых площадок</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ВС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31313</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пунктов проката маломерных судов, водных мотоциклов и других технических средств, предназначенных для отдыха на водных объектах</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31314</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религиозного назначения</w:t>
            </w:r>
          </w:p>
        </w:tc>
        <w:tc>
          <w:tcPr>
            <w:tcW w:w="215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31400*</w:t>
            </w:r>
          </w:p>
        </w:tc>
        <w:tc>
          <w:tcPr>
            <w:tcW w:w="506"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зданий, сооружений без постоянного проживания, предназначенных для отправления религиозных обрядов (церкви, соборы, храмы, часовни, мечети, молельные дома и др.)</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31401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зданий, сооружений для постоянного проживания лиц, занимающихся религиозной деятельностью, паломников и послушников в связи с осуществлением ими религиозной службы</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31402</w:t>
            </w:r>
          </w:p>
        </w:tc>
        <w:tc>
          <w:tcPr>
            <w:tcW w:w="506"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крытых спортивных объектов</w:t>
            </w:r>
          </w:p>
        </w:tc>
        <w:tc>
          <w:tcPr>
            <w:tcW w:w="215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40100*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спортивных залов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40101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спортивных корпусов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40102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 xml:space="preserve">для размещения крытых спортивных манежей (футбольных, легкоатлетических, конных и т.д.), отдельно стоящих или </w:t>
            </w:r>
            <w:r>
              <w:lastRenderedPageBreak/>
              <w:t>встроенных</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lastRenderedPageBreak/>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40103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lastRenderedPageBreak/>
              <w:t>для размещения крытых плавательных бассейнов для спортивного плавания, водного поло, прыжков в воду или синхронного плавания</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40104</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крытых велотреков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40105</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крытых стрелковых тиров для стрельбы из спортивного оружия</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40106</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открытых спортивных объектов</w:t>
            </w:r>
          </w:p>
        </w:tc>
        <w:tc>
          <w:tcPr>
            <w:tcW w:w="215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ОКС, ВС</w:t>
            </w:r>
          </w:p>
        </w:tc>
        <w:tc>
          <w:tcPr>
            <w:tcW w:w="106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40200*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спортивных площадок</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ВС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40201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площадок для игры в хоккей с шайбой (хоккейных коробок)</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ВС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40202</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полей для спортивной игры или занятий (</w:t>
            </w:r>
            <w:proofErr w:type="gramStart"/>
            <w:r>
              <w:t>футбольное</w:t>
            </w:r>
            <w:proofErr w:type="gramEnd"/>
            <w:r>
              <w:t>, регбийное, бейсбольное, хоккея с мячом и на траве, конкурное, метаний, стрельбы из лука)</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ВС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40203</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открытых плавательных бассейнов для спортивного плавания, водного поло, прыжков в воду или синхронного плавания</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40204</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открытых стрелковых тиров для стрельбы из спортивного оружия</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ВС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40205</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открытых велотреков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40206</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спортивных стадионов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40207</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трамплинов для прыжков на лыжах</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40208</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автомотодромов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40209</w:t>
            </w:r>
          </w:p>
        </w:tc>
        <w:tc>
          <w:tcPr>
            <w:tcW w:w="506"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спортивно-зрелищных и учебно-тренировочных комплексов</w:t>
            </w:r>
          </w:p>
        </w:tc>
        <w:tc>
          <w:tcPr>
            <w:tcW w:w="215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40300*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Дворцов спорта</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40301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стрельбищ</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40302</w:t>
            </w:r>
          </w:p>
        </w:tc>
        <w:tc>
          <w:tcPr>
            <w:tcW w:w="506"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яхт-клубов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40303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гребных баз</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40304</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лыжных баз</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40305</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аэроклубов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40306</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 xml:space="preserve">для размещения спортивных баз школ, высших и </w:t>
            </w:r>
            <w:proofErr w:type="spellStart"/>
            <w:r>
              <w:t>среднеспециальных</w:t>
            </w:r>
            <w:proofErr w:type="spellEnd"/>
            <w:r>
              <w:t xml:space="preserve"> учебных заведений</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40307</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детско-юношеских спортивных школ</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40308</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учебно-тренировочных центров подготовки спортсменов высших разрядов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40309</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отдельно стоящих, встроенных или пристроенных гаражей для легкового автотранспорта</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60107</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уличного оборудования и благоустройства территории</w:t>
            </w:r>
          </w:p>
        </w:tc>
        <w:tc>
          <w:tcPr>
            <w:tcW w:w="215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ВС</w:t>
            </w:r>
          </w:p>
        </w:tc>
        <w:tc>
          <w:tcPr>
            <w:tcW w:w="106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70200*</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proofErr w:type="gramStart"/>
            <w:r>
              <w:t xml:space="preserve">для размещения декоративных сооружений (фонтаны, бассейны, светильники, цветники, вазоны, </w:t>
            </w:r>
            <w:proofErr w:type="spellStart"/>
            <w:r>
              <w:t>перголы</w:t>
            </w:r>
            <w:proofErr w:type="spellEnd"/>
            <w:r>
              <w:t>, трельяжи и т.п.)</w:t>
            </w:r>
            <w:proofErr w:type="gramEnd"/>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70206</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малых архитектурных форм (ротонды, павильоны, беседки, арки, колоннады и т.п.)</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70207</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lastRenderedPageBreak/>
              <w:t>для размещения произведений монументально-декоративного искусства (скульптуры, обелиски, стелы и т.п.)</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70208</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зеленых насаждений</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БЗ</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70209</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зеленых насаждений, выполняющих специальные функции</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БЗ</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70210</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создания лечебно-оздоровительных местностей и курортов</w:t>
            </w:r>
          </w:p>
        </w:tc>
        <w:tc>
          <w:tcPr>
            <w:tcW w:w="215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80100*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сохранения территорий, обладающих природными факторами и условиями, пригодными для организации лечения и профилактики заболеваний человека</w:t>
            </w:r>
          </w:p>
        </w:tc>
        <w:tc>
          <w:tcPr>
            <w:tcW w:w="215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80101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курортов</w:t>
            </w:r>
          </w:p>
        </w:tc>
        <w:tc>
          <w:tcPr>
            <w:tcW w:w="215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80102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установления округов санитарной (горно-санитарной) охраны</w:t>
            </w:r>
          </w:p>
        </w:tc>
        <w:tc>
          <w:tcPr>
            <w:tcW w:w="215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БЗ</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80103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предназначенных для организации туризма, отдыха, обустройства мест охоты и рыбалки</w:t>
            </w:r>
          </w:p>
        </w:tc>
        <w:tc>
          <w:tcPr>
            <w:tcW w:w="215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80300*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кемпингов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80301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4"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туристических баз, стационарных и палаточных туристско-оздоровительных лагерей</w:t>
            </w:r>
          </w:p>
        </w:tc>
        <w:tc>
          <w:tcPr>
            <w:tcW w:w="2159" w:type="dxa"/>
            <w:tcBorders>
              <w:top w:val="single" w:sz="4" w:space="0" w:color="000001"/>
              <w:left w:val="single" w:sz="4" w:space="0" w:color="000001"/>
              <w:bottom w:val="single" w:sz="4"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4"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80302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туристских парков, учебно-туристических троп, трасс</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80303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детских туристических станций</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80304</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детских и спортивных лагерей</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80305</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домов рыболова и охотника</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80306</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культурного наследия</w:t>
            </w:r>
          </w:p>
        </w:tc>
        <w:tc>
          <w:tcPr>
            <w:tcW w:w="215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БЗ</w:t>
            </w:r>
          </w:p>
        </w:tc>
        <w:tc>
          <w:tcPr>
            <w:tcW w:w="106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80400*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памятников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БЗ</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80401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ансамблей</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БЗ</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80402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достопримечательных мест</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БЗ</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80403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военных организаций и учреждений (в т.ч. военных комиссариатов)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90101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дислокации войск и сил флота, проведения учений и иных мероприятий</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90102</w:t>
            </w:r>
          </w:p>
        </w:tc>
        <w:tc>
          <w:tcPr>
            <w:tcW w:w="506"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зданий и сооружений, предназначенных для разработки, производства и ремонта вооружения, военной, специальной, космической техники и боеприпасов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90103</w:t>
            </w:r>
          </w:p>
        </w:tc>
        <w:tc>
          <w:tcPr>
            <w:tcW w:w="506"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испытательных полигонов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90104</w:t>
            </w:r>
          </w:p>
        </w:tc>
        <w:tc>
          <w:tcPr>
            <w:tcW w:w="506"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мест уничтожения оружия и захоронения отходов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90105</w:t>
            </w:r>
          </w:p>
        </w:tc>
        <w:tc>
          <w:tcPr>
            <w:tcW w:w="506"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зданий и сооружений, необходимых для создания и хранения запасов материальных ценностей в государственном и мобилизационном резервах (хранилища, склады и др.)</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90106</w:t>
            </w:r>
          </w:p>
        </w:tc>
        <w:tc>
          <w:tcPr>
            <w:tcW w:w="506"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 xml:space="preserve">для размещения инженерно-технических сооружений и заграждений, пограничных знаков, пограничных просек, коммуникаций, пунктов пропуска через Государственную </w:t>
            </w:r>
            <w:r>
              <w:lastRenderedPageBreak/>
              <w:t>границу Российской Федерации</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lastRenderedPageBreak/>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90107</w:t>
            </w:r>
          </w:p>
        </w:tc>
        <w:tc>
          <w:tcPr>
            <w:tcW w:w="506"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lastRenderedPageBreak/>
              <w:t>для размещения запретных зон военных объектов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БЗ</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90108</w:t>
            </w:r>
          </w:p>
        </w:tc>
        <w:tc>
          <w:tcPr>
            <w:tcW w:w="506"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обеспечения внутреннего правопорядка и безопасности</w:t>
            </w:r>
          </w:p>
        </w:tc>
        <w:tc>
          <w:tcPr>
            <w:tcW w:w="215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90200*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зданий, сооружений органов обеспечения правопорядка и безопасности, в т.ч. органов внутренних дел</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90201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постов охраны общественного порядка</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90202</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зданий, сооружений спасательных служб</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90203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пожарных частей</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90204</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гражданской обороны (кроме объектов гражданской обороны, являющихся частями производственных зданий)</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90205</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таможенных терминалов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90206</w:t>
            </w:r>
          </w:p>
        </w:tc>
        <w:tc>
          <w:tcPr>
            <w:tcW w:w="506" w:type="dxa"/>
            <w:tcBorders>
              <w:top w:val="single" w:sz="4" w:space="0" w:color="000001"/>
              <w:left w:val="single" w:sz="4" w:space="0" w:color="000001"/>
              <w:bottom w:val="single" w:sz="4" w:space="0" w:color="000001"/>
              <w:right w:val="single" w:sz="4" w:space="0" w:color="000001"/>
            </w:tcBorders>
            <w:shd w:val="clear" w:color="auto" w:fill="FCD5B5"/>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кладбищ</w:t>
            </w:r>
          </w:p>
        </w:tc>
        <w:tc>
          <w:tcPr>
            <w:tcW w:w="215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БЗ</w:t>
            </w:r>
          </w:p>
        </w:tc>
        <w:tc>
          <w:tcPr>
            <w:tcW w:w="106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100100*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кладбищ смешанного и традиционного захоронения</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БЗ</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100101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закрытых кладбищ и мемориальных комплексов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БЗ</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100102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колумбариев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БЗ</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100103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канализационных очистных сооружений</w:t>
            </w:r>
          </w:p>
        </w:tc>
        <w:tc>
          <w:tcPr>
            <w:tcW w:w="215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100600*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сооружений для механической и биологической очистки сточных вод</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100601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полей фильтрации</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100602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полей орошения</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100603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биологических прудов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БЗ</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100604</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 xml:space="preserve">для размещения снеготаялок и </w:t>
            </w:r>
            <w:proofErr w:type="spellStart"/>
            <w:r>
              <w:t>снегосплавных</w:t>
            </w:r>
            <w:proofErr w:type="spellEnd"/>
            <w:r>
              <w:t xml:space="preserve"> пунктов</w:t>
            </w:r>
          </w:p>
        </w:tc>
        <w:tc>
          <w:tcPr>
            <w:tcW w:w="215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100605</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28" w:type="dxa"/>
            <w:tcBorders>
              <w:top w:val="single" w:sz="4" w:space="0" w:color="000001"/>
              <w:left w:val="single" w:sz="8" w:space="0" w:color="000001"/>
              <w:bottom w:val="single" w:sz="4"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сливных станций</w:t>
            </w:r>
          </w:p>
        </w:tc>
        <w:tc>
          <w:tcPr>
            <w:tcW w:w="2159" w:type="dxa"/>
            <w:tcBorders>
              <w:top w:val="single" w:sz="4" w:space="0" w:color="000001"/>
              <w:left w:val="single" w:sz="4" w:space="0" w:color="000001"/>
              <w:bottom w:val="single" w:sz="4"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69" w:type="dxa"/>
            <w:tcBorders>
              <w:top w:val="single" w:sz="4" w:space="0" w:color="000001"/>
              <w:left w:val="single" w:sz="4" w:space="0" w:color="000001"/>
              <w:bottom w:val="single" w:sz="4"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100606</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bl>
    <w:p w:rsidR="00664F1F" w:rsidRDefault="00664F1F" w:rsidP="00664F1F">
      <w:pPr>
        <w:spacing w:after="0"/>
      </w:pPr>
      <w:r>
        <w:t>6. Градостроительный регламент зоны О</w:t>
      </w:r>
      <w:proofErr w:type="gramStart"/>
      <w:r>
        <w:t>1</w:t>
      </w:r>
      <w:proofErr w:type="gramEnd"/>
      <w:r>
        <w:t>.</w:t>
      </w:r>
    </w:p>
    <w:tbl>
      <w:tblPr>
        <w:tblW w:w="9763" w:type="dxa"/>
        <w:tblInd w:w="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6071"/>
        <w:gridCol w:w="2191"/>
        <w:gridCol w:w="967"/>
        <w:gridCol w:w="534"/>
      </w:tblGrid>
      <w:tr w:rsidR="00664F1F" w:rsidTr="00664F1F">
        <w:trPr>
          <w:tblHeader/>
        </w:trPr>
        <w:tc>
          <w:tcPr>
            <w:tcW w:w="6094" w:type="dxa"/>
            <w:tcBorders>
              <w:top w:val="single" w:sz="4" w:space="0" w:color="000001"/>
              <w:left w:val="single" w:sz="4" w:space="0" w:color="000001"/>
              <w:bottom w:val="single" w:sz="4" w:space="0" w:color="000001"/>
              <w:right w:val="single" w:sz="4" w:space="0" w:color="000001"/>
            </w:tcBorders>
            <w:shd w:val="clear" w:color="auto" w:fill="CCCCFF"/>
            <w:vAlign w:val="center"/>
            <w:hideMark/>
          </w:tcPr>
          <w:p w:rsidR="00664F1F" w:rsidRDefault="00664F1F">
            <w:pPr>
              <w:suppressAutoHyphens/>
              <w:spacing w:after="0"/>
              <w:jc w:val="center"/>
              <w:rPr>
                <w:bCs/>
                <w:sz w:val="24"/>
                <w:szCs w:val="24"/>
              </w:rPr>
            </w:pPr>
            <w:r>
              <w:rPr>
                <w:bCs/>
              </w:rPr>
              <w:t>Наименование видов использования земельных участков</w:t>
            </w:r>
          </w:p>
        </w:tc>
        <w:tc>
          <w:tcPr>
            <w:tcW w:w="2195" w:type="dxa"/>
            <w:tcBorders>
              <w:top w:val="single" w:sz="4" w:space="0" w:color="000001"/>
              <w:left w:val="single" w:sz="4" w:space="0" w:color="000001"/>
              <w:bottom w:val="single" w:sz="4" w:space="0" w:color="000001"/>
              <w:right w:val="single" w:sz="4" w:space="0" w:color="000001"/>
            </w:tcBorders>
            <w:shd w:val="clear" w:color="auto" w:fill="CCCCFF"/>
            <w:vAlign w:val="center"/>
            <w:hideMark/>
          </w:tcPr>
          <w:p w:rsidR="00664F1F" w:rsidRDefault="00664F1F">
            <w:pPr>
              <w:suppressAutoHyphens/>
              <w:spacing w:after="0"/>
              <w:jc w:val="center"/>
              <w:rPr>
                <w:bCs/>
                <w:sz w:val="24"/>
                <w:szCs w:val="24"/>
              </w:rPr>
            </w:pPr>
            <w:r>
              <w:rPr>
                <w:bCs/>
              </w:rPr>
              <w:t>Виды размещаемых объектов на земельном участке</w:t>
            </w:r>
          </w:p>
        </w:tc>
        <w:tc>
          <w:tcPr>
            <w:tcW w:w="968" w:type="dxa"/>
            <w:tcBorders>
              <w:top w:val="single" w:sz="4" w:space="0" w:color="000001"/>
              <w:left w:val="single" w:sz="4" w:space="0" w:color="000001"/>
              <w:bottom w:val="single" w:sz="4" w:space="0" w:color="000001"/>
              <w:right w:val="single" w:sz="4" w:space="0" w:color="000001"/>
            </w:tcBorders>
            <w:shd w:val="clear" w:color="auto" w:fill="CCCCFF"/>
            <w:vAlign w:val="center"/>
            <w:hideMark/>
          </w:tcPr>
          <w:p w:rsidR="00664F1F" w:rsidRDefault="00664F1F">
            <w:pPr>
              <w:suppressAutoHyphens/>
              <w:spacing w:after="0"/>
              <w:jc w:val="center"/>
              <w:rPr>
                <w:bCs/>
                <w:sz w:val="24"/>
                <w:szCs w:val="24"/>
              </w:rPr>
            </w:pPr>
            <w:r>
              <w:rPr>
                <w:bCs/>
              </w:rPr>
              <w:t xml:space="preserve">Код вида </w:t>
            </w:r>
          </w:p>
        </w:tc>
        <w:tc>
          <w:tcPr>
            <w:tcW w:w="505" w:type="dxa"/>
            <w:tcBorders>
              <w:top w:val="single" w:sz="4" w:space="0" w:color="000001"/>
              <w:left w:val="single" w:sz="4" w:space="0" w:color="000001"/>
              <w:bottom w:val="single" w:sz="4" w:space="0" w:color="000001"/>
              <w:right w:val="single" w:sz="4" w:space="0" w:color="000001"/>
            </w:tcBorders>
            <w:shd w:val="clear" w:color="auto" w:fill="F2F2F2"/>
            <w:textDirection w:val="btLr"/>
            <w:vAlign w:val="center"/>
            <w:hideMark/>
          </w:tcPr>
          <w:p w:rsidR="00664F1F" w:rsidRDefault="00664F1F">
            <w:pPr>
              <w:suppressAutoHyphens/>
              <w:spacing w:after="0"/>
              <w:jc w:val="center"/>
              <w:rPr>
                <w:bCs/>
                <w:color w:val="000000"/>
                <w:sz w:val="24"/>
                <w:szCs w:val="24"/>
              </w:rPr>
            </w:pPr>
            <w:r>
              <w:rPr>
                <w:bCs/>
                <w:color w:val="000000"/>
              </w:rPr>
              <w:t>О</w:t>
            </w:r>
            <w:proofErr w:type="gramStart"/>
            <w:r>
              <w:rPr>
                <w:bCs/>
                <w:color w:val="000000"/>
              </w:rPr>
              <w:t>1</w:t>
            </w:r>
            <w:proofErr w:type="gramEnd"/>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hemeFill="background1"/>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объектов индивидуального жилищного строительства</w:t>
            </w:r>
          </w:p>
        </w:tc>
        <w:tc>
          <w:tcPr>
            <w:tcW w:w="2195" w:type="dxa"/>
            <w:tcBorders>
              <w:top w:val="single" w:sz="4" w:space="0" w:color="000001"/>
              <w:left w:val="single" w:sz="4" w:space="0" w:color="000001"/>
              <w:bottom w:val="single" w:sz="8" w:space="0" w:color="000001"/>
              <w:right w:val="single" w:sz="8" w:space="0" w:color="000001"/>
            </w:tcBorders>
            <w:shd w:val="clear" w:color="auto" w:fill="FFFFFF" w:themeFill="background1"/>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shd w:val="clear" w:color="auto" w:fill="FFFFFF" w:themeFill="background1"/>
            <w:vAlign w:val="center"/>
            <w:hideMark/>
          </w:tcPr>
          <w:p w:rsidR="00664F1F" w:rsidRDefault="00664F1F">
            <w:pPr>
              <w:suppressAutoHyphens/>
              <w:spacing w:after="0"/>
              <w:outlineLvl w:val="0"/>
              <w:rPr>
                <w:bCs/>
                <w:sz w:val="24"/>
                <w:szCs w:val="24"/>
              </w:rPr>
            </w:pPr>
            <w:r>
              <w:rPr>
                <w:bCs/>
              </w:rPr>
              <w:t>20102</w:t>
            </w:r>
          </w:p>
        </w:tc>
        <w:tc>
          <w:tcPr>
            <w:tcW w:w="505" w:type="dxa"/>
            <w:tcBorders>
              <w:top w:val="single" w:sz="4" w:space="0" w:color="000001"/>
              <w:left w:val="single" w:sz="4" w:space="0" w:color="000001"/>
              <w:bottom w:val="single" w:sz="4" w:space="0" w:color="000001"/>
              <w:right w:val="single" w:sz="4" w:space="0" w:color="000001"/>
            </w:tcBorders>
            <w:shd w:val="clear" w:color="auto" w:fill="FBD4B4" w:themeFill="accent6" w:themeFillTint="66"/>
            <w:vAlign w:val="center"/>
            <w:hideMark/>
          </w:tcPr>
          <w:p w:rsidR="00664F1F" w:rsidRDefault="00664F1F">
            <w:pPr>
              <w:suppressAutoHyphens/>
              <w:spacing w:after="0"/>
              <w:jc w:val="center"/>
              <w:outlineLvl w:val="0"/>
              <w:rPr>
                <w:bCs/>
                <w:color w:val="000000"/>
                <w:sz w:val="24"/>
                <w:szCs w:val="24"/>
              </w:rPr>
            </w:pPr>
            <w:r>
              <w:rPr>
                <w:bCs/>
                <w:color w:val="000000"/>
              </w:rPr>
              <w:t>У</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hemeFill="background1"/>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блокированных жилых домов</w:t>
            </w:r>
          </w:p>
        </w:tc>
        <w:tc>
          <w:tcPr>
            <w:tcW w:w="2195" w:type="dxa"/>
            <w:tcBorders>
              <w:top w:val="single" w:sz="4" w:space="0" w:color="000001"/>
              <w:left w:val="single" w:sz="4" w:space="0" w:color="000001"/>
              <w:bottom w:val="single" w:sz="8" w:space="0" w:color="000001"/>
              <w:right w:val="single" w:sz="8" w:space="0" w:color="000001"/>
            </w:tcBorders>
            <w:shd w:val="clear" w:color="auto" w:fill="FFFFFF" w:themeFill="background1"/>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shd w:val="clear" w:color="auto" w:fill="FFFFFF" w:themeFill="background1"/>
            <w:vAlign w:val="center"/>
            <w:hideMark/>
          </w:tcPr>
          <w:p w:rsidR="00664F1F" w:rsidRDefault="00664F1F">
            <w:pPr>
              <w:suppressAutoHyphens/>
              <w:spacing w:after="0"/>
              <w:outlineLvl w:val="0"/>
              <w:rPr>
                <w:bCs/>
                <w:sz w:val="24"/>
                <w:szCs w:val="24"/>
              </w:rPr>
            </w:pPr>
            <w:r>
              <w:rPr>
                <w:bCs/>
              </w:rPr>
              <w:t>20103</w:t>
            </w:r>
          </w:p>
        </w:tc>
        <w:tc>
          <w:tcPr>
            <w:tcW w:w="505" w:type="dxa"/>
            <w:tcBorders>
              <w:top w:val="single" w:sz="4" w:space="0" w:color="000001"/>
              <w:left w:val="single" w:sz="4" w:space="0" w:color="000001"/>
              <w:bottom w:val="single" w:sz="4" w:space="0" w:color="000001"/>
              <w:right w:val="single" w:sz="4" w:space="0" w:color="000001"/>
            </w:tcBorders>
            <w:shd w:val="clear" w:color="auto" w:fill="FBD4B4" w:themeFill="accent6" w:themeFillTint="66"/>
            <w:vAlign w:val="center"/>
            <w:hideMark/>
          </w:tcPr>
          <w:p w:rsidR="00664F1F" w:rsidRDefault="00664F1F">
            <w:pPr>
              <w:suppressAutoHyphens/>
              <w:spacing w:after="0"/>
              <w:jc w:val="center"/>
              <w:outlineLvl w:val="0"/>
              <w:rPr>
                <w:bCs/>
                <w:color w:val="000000"/>
                <w:sz w:val="24"/>
                <w:szCs w:val="24"/>
              </w:rPr>
            </w:pPr>
            <w:r>
              <w:rPr>
                <w:bCs/>
                <w:color w:val="000000"/>
              </w:rPr>
              <w:t>У</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hemeFill="background1"/>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многоквартирных жилых домов этажностью 1-3 этажей</w:t>
            </w:r>
          </w:p>
        </w:tc>
        <w:tc>
          <w:tcPr>
            <w:tcW w:w="2195" w:type="dxa"/>
            <w:tcBorders>
              <w:top w:val="single" w:sz="4" w:space="0" w:color="000001"/>
              <w:left w:val="single" w:sz="4" w:space="0" w:color="000001"/>
              <w:bottom w:val="single" w:sz="8" w:space="0" w:color="000001"/>
              <w:right w:val="single" w:sz="8" w:space="0" w:color="000001"/>
            </w:tcBorders>
            <w:shd w:val="clear" w:color="auto" w:fill="FFFFFF" w:themeFill="background1"/>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shd w:val="clear" w:color="auto" w:fill="FFFFFF" w:themeFill="background1"/>
            <w:vAlign w:val="center"/>
            <w:hideMark/>
          </w:tcPr>
          <w:p w:rsidR="00664F1F" w:rsidRDefault="00664F1F">
            <w:pPr>
              <w:suppressAutoHyphens/>
              <w:spacing w:after="0"/>
              <w:outlineLvl w:val="0"/>
              <w:rPr>
                <w:bCs/>
                <w:sz w:val="24"/>
                <w:szCs w:val="24"/>
              </w:rPr>
            </w:pPr>
            <w:r>
              <w:rPr>
                <w:bCs/>
              </w:rPr>
              <w:t>20104</w:t>
            </w:r>
          </w:p>
        </w:tc>
        <w:tc>
          <w:tcPr>
            <w:tcW w:w="505" w:type="dxa"/>
            <w:tcBorders>
              <w:top w:val="single" w:sz="4" w:space="0" w:color="000001"/>
              <w:left w:val="single" w:sz="4" w:space="0" w:color="000001"/>
              <w:bottom w:val="single" w:sz="4" w:space="0" w:color="000001"/>
              <w:right w:val="single" w:sz="4" w:space="0" w:color="000001"/>
            </w:tcBorders>
            <w:shd w:val="clear" w:color="auto" w:fill="FBD4B4" w:themeFill="accent6" w:themeFillTint="66"/>
            <w:vAlign w:val="center"/>
            <w:hideMark/>
          </w:tcPr>
          <w:p w:rsidR="00664F1F" w:rsidRDefault="00664F1F">
            <w:pPr>
              <w:suppressAutoHyphens/>
              <w:spacing w:after="0"/>
              <w:jc w:val="center"/>
              <w:outlineLvl w:val="0"/>
              <w:rPr>
                <w:bCs/>
                <w:color w:val="000000"/>
                <w:sz w:val="24"/>
                <w:szCs w:val="24"/>
              </w:rPr>
            </w:pPr>
            <w:r>
              <w:rPr>
                <w:bCs/>
                <w:color w:val="000000"/>
              </w:rPr>
              <w:t>У</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hemeFill="background1"/>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многоквартирных жилых домов этажностью 4-5 этажей</w:t>
            </w:r>
          </w:p>
        </w:tc>
        <w:tc>
          <w:tcPr>
            <w:tcW w:w="2195" w:type="dxa"/>
            <w:tcBorders>
              <w:top w:val="single" w:sz="4" w:space="0" w:color="000001"/>
              <w:left w:val="single" w:sz="4" w:space="0" w:color="000001"/>
              <w:bottom w:val="single" w:sz="8" w:space="0" w:color="000001"/>
              <w:right w:val="single" w:sz="8" w:space="0" w:color="000001"/>
            </w:tcBorders>
            <w:shd w:val="clear" w:color="auto" w:fill="FFFFFF" w:themeFill="background1"/>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shd w:val="clear" w:color="auto" w:fill="FFFFFF" w:themeFill="background1"/>
            <w:vAlign w:val="center"/>
            <w:hideMark/>
          </w:tcPr>
          <w:p w:rsidR="00664F1F" w:rsidRDefault="00664F1F">
            <w:pPr>
              <w:suppressAutoHyphens/>
              <w:spacing w:after="0"/>
              <w:outlineLvl w:val="0"/>
              <w:rPr>
                <w:bCs/>
                <w:sz w:val="24"/>
                <w:szCs w:val="24"/>
              </w:rPr>
            </w:pPr>
            <w:r>
              <w:rPr>
                <w:bCs/>
              </w:rPr>
              <w:t>20105</w:t>
            </w:r>
          </w:p>
        </w:tc>
        <w:tc>
          <w:tcPr>
            <w:tcW w:w="505" w:type="dxa"/>
            <w:tcBorders>
              <w:top w:val="single" w:sz="4" w:space="0" w:color="000001"/>
              <w:left w:val="single" w:sz="4" w:space="0" w:color="000001"/>
              <w:bottom w:val="single" w:sz="4" w:space="0" w:color="000001"/>
              <w:right w:val="single" w:sz="4" w:space="0" w:color="000001"/>
            </w:tcBorders>
            <w:shd w:val="clear" w:color="auto" w:fill="FBD4B4" w:themeFill="accent6" w:themeFillTint="66"/>
            <w:vAlign w:val="center"/>
            <w:hideMark/>
          </w:tcPr>
          <w:p w:rsidR="00664F1F" w:rsidRDefault="00664F1F">
            <w:pPr>
              <w:suppressAutoHyphens/>
              <w:spacing w:after="0"/>
              <w:jc w:val="center"/>
              <w:outlineLvl w:val="0"/>
              <w:rPr>
                <w:bCs/>
                <w:color w:val="000000"/>
                <w:sz w:val="24"/>
                <w:szCs w:val="24"/>
              </w:rPr>
            </w:pPr>
            <w:r>
              <w:rPr>
                <w:bCs/>
                <w:color w:val="000000"/>
              </w:rPr>
              <w:t>У</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hemeFill="background1"/>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многоквартирных жилых домов этажностью более 6 этажей</w:t>
            </w:r>
          </w:p>
        </w:tc>
        <w:tc>
          <w:tcPr>
            <w:tcW w:w="2195" w:type="dxa"/>
            <w:tcBorders>
              <w:top w:val="single" w:sz="4" w:space="0" w:color="000001"/>
              <w:left w:val="single" w:sz="4" w:space="0" w:color="000001"/>
              <w:bottom w:val="single" w:sz="8" w:space="0" w:color="000001"/>
              <w:right w:val="single" w:sz="8" w:space="0" w:color="000001"/>
            </w:tcBorders>
            <w:shd w:val="clear" w:color="auto" w:fill="FFFFFF" w:themeFill="background1"/>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shd w:val="clear" w:color="auto" w:fill="FFFFFF" w:themeFill="background1"/>
            <w:vAlign w:val="center"/>
            <w:hideMark/>
          </w:tcPr>
          <w:p w:rsidR="00664F1F" w:rsidRDefault="00664F1F">
            <w:pPr>
              <w:suppressAutoHyphens/>
              <w:spacing w:after="0"/>
              <w:outlineLvl w:val="0"/>
              <w:rPr>
                <w:bCs/>
                <w:sz w:val="24"/>
                <w:szCs w:val="24"/>
              </w:rPr>
            </w:pPr>
            <w:r>
              <w:rPr>
                <w:bCs/>
              </w:rPr>
              <w:t>20106</w:t>
            </w:r>
          </w:p>
        </w:tc>
        <w:tc>
          <w:tcPr>
            <w:tcW w:w="505" w:type="dxa"/>
            <w:tcBorders>
              <w:top w:val="single" w:sz="4" w:space="0" w:color="000001"/>
              <w:left w:val="single" w:sz="4" w:space="0" w:color="000001"/>
              <w:bottom w:val="single" w:sz="4" w:space="0" w:color="000001"/>
              <w:right w:val="single" w:sz="4" w:space="0" w:color="000001"/>
            </w:tcBorders>
            <w:shd w:val="clear" w:color="auto" w:fill="FBD4B4" w:themeFill="accent6" w:themeFillTint="66"/>
            <w:vAlign w:val="center"/>
            <w:hideMark/>
          </w:tcPr>
          <w:p w:rsidR="00664F1F" w:rsidRDefault="00664F1F">
            <w:pPr>
              <w:suppressAutoHyphens/>
              <w:spacing w:after="0"/>
              <w:jc w:val="center"/>
              <w:outlineLvl w:val="0"/>
              <w:rPr>
                <w:bCs/>
                <w:color w:val="000000"/>
                <w:sz w:val="24"/>
                <w:szCs w:val="24"/>
              </w:rPr>
            </w:pPr>
            <w:r>
              <w:rPr>
                <w:bCs/>
                <w:color w:val="000000"/>
              </w:rPr>
              <w:t>У</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объектов коммунально-бытового назначения</w:t>
            </w:r>
          </w:p>
        </w:tc>
        <w:tc>
          <w:tcPr>
            <w:tcW w:w="2195"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rPr>
                <w:bCs/>
              </w:rPr>
              <w:t>30100*</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 xml:space="preserve">для размещения инженерно-технических сооружений и коммуникаций, предназначенных для обеспечения граждан и организаций коммунальными услугами (водоснабжение, </w:t>
            </w:r>
            <w:r>
              <w:rPr>
                <w:bCs/>
              </w:rPr>
              <w:lastRenderedPageBreak/>
              <w:t>теплоснабжение, электро- и газоснабжение, предоставление услуг связи, канализация)</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lastRenderedPageBreak/>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30101</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lastRenderedPageBreak/>
              <w:t>для размещения объектов, обеспечивающих безопасность, в т.ч. противопожарную</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30102</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организаций, предприятий и служб жилищно-коммунального хозяйства</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30104</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зданий или помещений, предназначенных для граждан в связи с предоставлением из коммунальных услуг</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20105</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благоустроенных площадок для отдыха, детских площадок</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ВС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30106</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bCs/>
                <w:color w:val="000000"/>
              </w:rPr>
              <w:t>В</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хозяйственных площадок, в т.ч. для мусоросборников</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ВС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30107</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bCs/>
                <w:color w:val="000000"/>
              </w:rPr>
              <w:t>В</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общественных туалетов</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30108</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bCs/>
                <w:color w:val="000000"/>
              </w:rPr>
              <w:t>В</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мастерских мелкого ремонта</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30109</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ателье, фотоателье</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30110</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бань</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30111</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саун</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30112</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парикмахерских</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30113</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химчисток</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30114</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прачечных</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30115</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похоронных бюро</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30116</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ветеринарных клиник и ветеринарных пунктов без содержания животных</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30117</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ветеринарных клиник и ветеринарных пунктов с содержанием животных</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30118</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станций и питомников для бездомных животных</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30119</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вивариев</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30120</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кинологических центров</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30121</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площадок для выгула собак</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ВС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30122</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bCs/>
                <w:color w:val="000000"/>
              </w:rPr>
              <w:t>В</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объектов, связанных с осуществлением научной деятельности</w:t>
            </w:r>
          </w:p>
        </w:tc>
        <w:tc>
          <w:tcPr>
            <w:tcW w:w="2195"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rPr>
                <w:bCs/>
              </w:rPr>
              <w:t>30500*</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организаций, осуществляющих научные исследования и разработки (государственные академии наук, научно-исследовательские институты, научные центры и т.п.)</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30501</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зданий, сооружений для проведения научных исследований и изысканий, испытаний опытных промышленных образцов</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30502</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административных и общественных объектов</w:t>
            </w:r>
          </w:p>
        </w:tc>
        <w:tc>
          <w:tcPr>
            <w:tcW w:w="2195"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rPr>
                <w:bCs/>
              </w:rPr>
              <w:t>30700*</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объектов органов государственной власти, предприятий и учреждений, обеспечивающих их деятельность</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30701</w:t>
            </w:r>
          </w:p>
        </w:tc>
        <w:tc>
          <w:tcPr>
            <w:tcW w:w="505" w:type="dxa"/>
            <w:tcBorders>
              <w:top w:val="single" w:sz="4"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 xml:space="preserve">для размещения объектов органов местного </w:t>
            </w:r>
            <w:r>
              <w:rPr>
                <w:bCs/>
              </w:rPr>
              <w:lastRenderedPageBreak/>
              <w:t>самоуправления, предприятий и учреждений, обеспечивающих их деятельность</w:t>
            </w:r>
          </w:p>
        </w:tc>
        <w:tc>
          <w:tcPr>
            <w:tcW w:w="2195"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lastRenderedPageBreak/>
              <w:t>ОКС</w:t>
            </w:r>
          </w:p>
        </w:tc>
        <w:tc>
          <w:tcPr>
            <w:tcW w:w="968"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30702</w:t>
            </w:r>
          </w:p>
        </w:tc>
        <w:tc>
          <w:tcPr>
            <w:tcW w:w="505" w:type="dxa"/>
            <w:tcBorders>
              <w:top w:val="single" w:sz="8"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lastRenderedPageBreak/>
              <w:t>для размещения объектов органов прокуратуры, предприятий и учреждений, обеспечивающих их деятельность</w:t>
            </w:r>
          </w:p>
        </w:tc>
        <w:tc>
          <w:tcPr>
            <w:tcW w:w="2195"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30703</w:t>
            </w:r>
          </w:p>
        </w:tc>
        <w:tc>
          <w:tcPr>
            <w:tcW w:w="505" w:type="dxa"/>
            <w:tcBorders>
              <w:top w:val="single" w:sz="8"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 xml:space="preserve">для размещения государственных и муниципальных учреждений, связанных с обслуживанием населения (архивы, информационные центры, </w:t>
            </w:r>
            <w:proofErr w:type="spellStart"/>
            <w:r>
              <w:rPr>
                <w:bCs/>
              </w:rPr>
              <w:t>ЗАГСы</w:t>
            </w:r>
            <w:proofErr w:type="spellEnd"/>
            <w:r>
              <w:rPr>
                <w:bCs/>
              </w:rPr>
              <w:t>, Дворцы бракосочетания)</w:t>
            </w:r>
          </w:p>
        </w:tc>
        <w:tc>
          <w:tcPr>
            <w:tcW w:w="2195"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30704</w:t>
            </w:r>
          </w:p>
        </w:tc>
        <w:tc>
          <w:tcPr>
            <w:tcW w:w="505" w:type="dxa"/>
            <w:tcBorders>
              <w:top w:val="single" w:sz="8"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офисов коммерческих организаций</w:t>
            </w:r>
          </w:p>
        </w:tc>
        <w:tc>
          <w:tcPr>
            <w:tcW w:w="2195" w:type="dxa"/>
            <w:tcBorders>
              <w:top w:val="single" w:sz="8"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8"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rPr>
                <w:bCs/>
              </w:rPr>
              <w:t>30800*</w:t>
            </w:r>
          </w:p>
        </w:tc>
        <w:tc>
          <w:tcPr>
            <w:tcW w:w="505" w:type="dxa"/>
            <w:tcBorders>
              <w:top w:val="single" w:sz="8"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финансово-кредитных организаций</w:t>
            </w:r>
          </w:p>
        </w:tc>
        <w:tc>
          <w:tcPr>
            <w:tcW w:w="2195"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30801</w:t>
            </w:r>
          </w:p>
        </w:tc>
        <w:tc>
          <w:tcPr>
            <w:tcW w:w="505" w:type="dxa"/>
            <w:tcBorders>
              <w:top w:val="single" w:sz="8"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организаций, оказывающих страховые услуги</w:t>
            </w:r>
          </w:p>
        </w:tc>
        <w:tc>
          <w:tcPr>
            <w:tcW w:w="2195"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30802</w:t>
            </w:r>
          </w:p>
        </w:tc>
        <w:tc>
          <w:tcPr>
            <w:tcW w:w="505" w:type="dxa"/>
            <w:tcBorders>
              <w:top w:val="single" w:sz="8"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объектов биржевой торговли</w:t>
            </w:r>
          </w:p>
        </w:tc>
        <w:tc>
          <w:tcPr>
            <w:tcW w:w="2195"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30803</w:t>
            </w:r>
          </w:p>
        </w:tc>
        <w:tc>
          <w:tcPr>
            <w:tcW w:w="505" w:type="dxa"/>
            <w:tcBorders>
              <w:top w:val="single" w:sz="8"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 xml:space="preserve">для размещения </w:t>
            </w:r>
            <w:proofErr w:type="gramStart"/>
            <w:r>
              <w:rPr>
                <w:bCs/>
              </w:rPr>
              <w:t>бизнес-центров</w:t>
            </w:r>
            <w:proofErr w:type="gramEnd"/>
          </w:p>
        </w:tc>
        <w:tc>
          <w:tcPr>
            <w:tcW w:w="2195"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30804</w:t>
            </w:r>
          </w:p>
        </w:tc>
        <w:tc>
          <w:tcPr>
            <w:tcW w:w="505" w:type="dxa"/>
            <w:tcBorders>
              <w:top w:val="single" w:sz="8"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нотариальных контор</w:t>
            </w:r>
          </w:p>
        </w:tc>
        <w:tc>
          <w:tcPr>
            <w:tcW w:w="2195"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30805</w:t>
            </w:r>
          </w:p>
        </w:tc>
        <w:tc>
          <w:tcPr>
            <w:tcW w:w="505" w:type="dxa"/>
            <w:tcBorders>
              <w:top w:val="single" w:sz="8"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юридических консультаций</w:t>
            </w:r>
          </w:p>
        </w:tc>
        <w:tc>
          <w:tcPr>
            <w:tcW w:w="2195"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30806</w:t>
            </w:r>
          </w:p>
        </w:tc>
        <w:tc>
          <w:tcPr>
            <w:tcW w:w="505" w:type="dxa"/>
            <w:tcBorders>
              <w:top w:val="single" w:sz="8"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агентств недвижимости</w:t>
            </w:r>
          </w:p>
        </w:tc>
        <w:tc>
          <w:tcPr>
            <w:tcW w:w="2195"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30807</w:t>
            </w:r>
          </w:p>
        </w:tc>
        <w:tc>
          <w:tcPr>
            <w:tcW w:w="505" w:type="dxa"/>
            <w:tcBorders>
              <w:top w:val="single" w:sz="8"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туристических агентств</w:t>
            </w:r>
          </w:p>
        </w:tc>
        <w:tc>
          <w:tcPr>
            <w:tcW w:w="2195"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30808</w:t>
            </w:r>
          </w:p>
        </w:tc>
        <w:tc>
          <w:tcPr>
            <w:tcW w:w="505" w:type="dxa"/>
            <w:tcBorders>
              <w:top w:val="single" w:sz="8"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рекламных агентств</w:t>
            </w:r>
          </w:p>
        </w:tc>
        <w:tc>
          <w:tcPr>
            <w:tcW w:w="2195"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30809</w:t>
            </w:r>
          </w:p>
        </w:tc>
        <w:tc>
          <w:tcPr>
            <w:tcW w:w="505" w:type="dxa"/>
            <w:tcBorders>
              <w:top w:val="single" w:sz="8"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соляриев, салонов красоты</w:t>
            </w:r>
          </w:p>
        </w:tc>
        <w:tc>
          <w:tcPr>
            <w:tcW w:w="2195"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30810</w:t>
            </w:r>
          </w:p>
        </w:tc>
        <w:tc>
          <w:tcPr>
            <w:tcW w:w="505" w:type="dxa"/>
            <w:tcBorders>
              <w:top w:val="single" w:sz="8"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ломбардов</w:t>
            </w:r>
          </w:p>
        </w:tc>
        <w:tc>
          <w:tcPr>
            <w:tcW w:w="2195"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30811</w:t>
            </w:r>
          </w:p>
        </w:tc>
        <w:tc>
          <w:tcPr>
            <w:tcW w:w="505" w:type="dxa"/>
            <w:tcBorders>
              <w:top w:val="single" w:sz="8"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редакций газет и журналов</w:t>
            </w:r>
          </w:p>
        </w:tc>
        <w:tc>
          <w:tcPr>
            <w:tcW w:w="2195"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30812</w:t>
            </w:r>
          </w:p>
        </w:tc>
        <w:tc>
          <w:tcPr>
            <w:tcW w:w="505" w:type="dxa"/>
            <w:tcBorders>
              <w:top w:val="single" w:sz="8"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офисов книжных издательств</w:t>
            </w:r>
          </w:p>
        </w:tc>
        <w:tc>
          <w:tcPr>
            <w:tcW w:w="2195"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30813</w:t>
            </w:r>
          </w:p>
        </w:tc>
        <w:tc>
          <w:tcPr>
            <w:tcW w:w="505" w:type="dxa"/>
            <w:tcBorders>
              <w:top w:val="single" w:sz="8"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радиостудий и студий звукозаписи</w:t>
            </w:r>
          </w:p>
        </w:tc>
        <w:tc>
          <w:tcPr>
            <w:tcW w:w="2195"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30814</w:t>
            </w:r>
          </w:p>
        </w:tc>
        <w:tc>
          <w:tcPr>
            <w:tcW w:w="505" w:type="dxa"/>
            <w:tcBorders>
              <w:top w:val="single" w:sz="8"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 xml:space="preserve">для размещения </w:t>
            </w:r>
            <w:proofErr w:type="gramStart"/>
            <w:r>
              <w:rPr>
                <w:bCs/>
              </w:rPr>
              <w:t>теле</w:t>
            </w:r>
            <w:proofErr w:type="gramEnd"/>
            <w:r>
              <w:rPr>
                <w:bCs/>
              </w:rPr>
              <w:t>- и киностудий</w:t>
            </w:r>
          </w:p>
        </w:tc>
        <w:tc>
          <w:tcPr>
            <w:tcW w:w="2195"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30815</w:t>
            </w:r>
          </w:p>
        </w:tc>
        <w:tc>
          <w:tcPr>
            <w:tcW w:w="505" w:type="dxa"/>
            <w:tcBorders>
              <w:top w:val="single" w:sz="8"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офисов коммерческих организаций, связанных с обслуживанием населения (офисы различных фирм, компаний, организаций и т.п.)</w:t>
            </w:r>
          </w:p>
        </w:tc>
        <w:tc>
          <w:tcPr>
            <w:tcW w:w="2195"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30816</w:t>
            </w:r>
          </w:p>
        </w:tc>
        <w:tc>
          <w:tcPr>
            <w:tcW w:w="505" w:type="dxa"/>
            <w:tcBorders>
              <w:top w:val="single" w:sz="8"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офисов коммерческих организаций, не связанных с обслуживанием населения (офисы различных фирм, компаний, организаций и т.п.)</w:t>
            </w:r>
          </w:p>
        </w:tc>
        <w:tc>
          <w:tcPr>
            <w:tcW w:w="2195"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30817</w:t>
            </w:r>
          </w:p>
        </w:tc>
        <w:tc>
          <w:tcPr>
            <w:tcW w:w="505" w:type="dxa"/>
            <w:tcBorders>
              <w:top w:val="single" w:sz="8"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офисов некоммерческих организаций</w:t>
            </w:r>
          </w:p>
        </w:tc>
        <w:tc>
          <w:tcPr>
            <w:tcW w:w="2195" w:type="dxa"/>
            <w:tcBorders>
              <w:top w:val="single" w:sz="8"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8"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rPr>
                <w:bCs/>
              </w:rPr>
              <w:t>30900*</w:t>
            </w:r>
          </w:p>
        </w:tc>
        <w:tc>
          <w:tcPr>
            <w:tcW w:w="505" w:type="dxa"/>
            <w:tcBorders>
              <w:top w:val="single" w:sz="8"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общественных некоммерческих организаций и фондов</w:t>
            </w:r>
          </w:p>
        </w:tc>
        <w:tc>
          <w:tcPr>
            <w:tcW w:w="2195"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30901</w:t>
            </w:r>
          </w:p>
        </w:tc>
        <w:tc>
          <w:tcPr>
            <w:tcW w:w="505" w:type="dxa"/>
            <w:tcBorders>
              <w:top w:val="single" w:sz="8"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благотворительных организаций</w:t>
            </w:r>
          </w:p>
        </w:tc>
        <w:tc>
          <w:tcPr>
            <w:tcW w:w="2195"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30902</w:t>
            </w:r>
          </w:p>
        </w:tc>
        <w:tc>
          <w:tcPr>
            <w:tcW w:w="505" w:type="dxa"/>
            <w:tcBorders>
              <w:top w:val="single" w:sz="8"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профессиональных и отраслевых союзов</w:t>
            </w:r>
          </w:p>
        </w:tc>
        <w:tc>
          <w:tcPr>
            <w:tcW w:w="2195"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30903</w:t>
            </w:r>
          </w:p>
        </w:tc>
        <w:tc>
          <w:tcPr>
            <w:tcW w:w="505" w:type="dxa"/>
            <w:tcBorders>
              <w:top w:val="single" w:sz="8"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офисов политических партий</w:t>
            </w:r>
          </w:p>
        </w:tc>
        <w:tc>
          <w:tcPr>
            <w:tcW w:w="2195"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30904</w:t>
            </w:r>
          </w:p>
        </w:tc>
        <w:tc>
          <w:tcPr>
            <w:tcW w:w="505" w:type="dxa"/>
            <w:tcBorders>
              <w:top w:val="single" w:sz="8"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творческих объединений и союзов</w:t>
            </w:r>
          </w:p>
        </w:tc>
        <w:tc>
          <w:tcPr>
            <w:tcW w:w="2195"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30905</w:t>
            </w:r>
          </w:p>
        </w:tc>
        <w:tc>
          <w:tcPr>
            <w:tcW w:w="505" w:type="dxa"/>
            <w:tcBorders>
              <w:top w:val="single" w:sz="8"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товариществ собственников жилья, правлений садоводств, жилищных кооперативов</w:t>
            </w:r>
          </w:p>
        </w:tc>
        <w:tc>
          <w:tcPr>
            <w:tcW w:w="2195"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30906</w:t>
            </w:r>
          </w:p>
        </w:tc>
        <w:tc>
          <w:tcPr>
            <w:tcW w:w="505" w:type="dxa"/>
            <w:tcBorders>
              <w:top w:val="single" w:sz="8"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офисов международных некоммерческих организаций</w:t>
            </w:r>
          </w:p>
        </w:tc>
        <w:tc>
          <w:tcPr>
            <w:tcW w:w="2195"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30907</w:t>
            </w:r>
          </w:p>
        </w:tc>
        <w:tc>
          <w:tcPr>
            <w:tcW w:w="505" w:type="dxa"/>
            <w:tcBorders>
              <w:top w:val="single" w:sz="8"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объектов торговли</w:t>
            </w:r>
          </w:p>
        </w:tc>
        <w:tc>
          <w:tcPr>
            <w:tcW w:w="2195" w:type="dxa"/>
            <w:tcBorders>
              <w:top w:val="single" w:sz="8"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8"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rPr>
                <w:bCs/>
              </w:rPr>
              <w:t>31000*</w:t>
            </w:r>
          </w:p>
        </w:tc>
        <w:tc>
          <w:tcPr>
            <w:tcW w:w="505" w:type="dxa"/>
            <w:tcBorders>
              <w:top w:val="single" w:sz="8"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 xml:space="preserve">для размещения магазинов с общей торговой площадью </w:t>
            </w:r>
            <w:r>
              <w:rPr>
                <w:bCs/>
              </w:rPr>
              <w:lastRenderedPageBreak/>
              <w:t>менее 150 кв</w:t>
            </w:r>
            <w:proofErr w:type="gramStart"/>
            <w:r>
              <w:rPr>
                <w:bCs/>
              </w:rPr>
              <w:t>.м</w:t>
            </w:r>
            <w:proofErr w:type="gramEnd"/>
          </w:p>
        </w:tc>
        <w:tc>
          <w:tcPr>
            <w:tcW w:w="2195" w:type="dxa"/>
            <w:tcBorders>
              <w:top w:val="single" w:sz="8"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lastRenderedPageBreak/>
              <w:t>ОКС</w:t>
            </w:r>
          </w:p>
        </w:tc>
        <w:tc>
          <w:tcPr>
            <w:tcW w:w="968" w:type="dxa"/>
            <w:tcBorders>
              <w:top w:val="single" w:sz="8"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31001</w:t>
            </w:r>
          </w:p>
        </w:tc>
        <w:tc>
          <w:tcPr>
            <w:tcW w:w="505" w:type="dxa"/>
            <w:tcBorders>
              <w:top w:val="single" w:sz="8"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lastRenderedPageBreak/>
              <w:t>для размещения магазинов с общей торговой площадью от 150 кв</w:t>
            </w:r>
            <w:proofErr w:type="gramStart"/>
            <w:r>
              <w:rPr>
                <w:bCs/>
              </w:rPr>
              <w:t>.м</w:t>
            </w:r>
            <w:proofErr w:type="gramEnd"/>
            <w:r>
              <w:rPr>
                <w:bCs/>
              </w:rPr>
              <w:t xml:space="preserve"> до 500 кв.м</w:t>
            </w:r>
          </w:p>
        </w:tc>
        <w:tc>
          <w:tcPr>
            <w:tcW w:w="2195" w:type="dxa"/>
            <w:tcBorders>
              <w:top w:val="single" w:sz="8"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8"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31002</w:t>
            </w:r>
          </w:p>
        </w:tc>
        <w:tc>
          <w:tcPr>
            <w:tcW w:w="505" w:type="dxa"/>
            <w:tcBorders>
              <w:top w:val="single" w:sz="8"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магазинов с общей торговой площадью от 500 кв</w:t>
            </w:r>
            <w:proofErr w:type="gramStart"/>
            <w:r>
              <w:rPr>
                <w:bCs/>
              </w:rPr>
              <w:t>.м</w:t>
            </w:r>
            <w:proofErr w:type="gramEnd"/>
          </w:p>
        </w:tc>
        <w:tc>
          <w:tcPr>
            <w:tcW w:w="2195" w:type="dxa"/>
            <w:tcBorders>
              <w:top w:val="single" w:sz="8"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8"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31003</w:t>
            </w:r>
          </w:p>
        </w:tc>
        <w:tc>
          <w:tcPr>
            <w:tcW w:w="505" w:type="dxa"/>
            <w:tcBorders>
              <w:top w:val="single" w:sz="8"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рынков продовольственных и промышленных товаров с торговой площадью менее 500 кв</w:t>
            </w:r>
            <w:proofErr w:type="gramStart"/>
            <w:r>
              <w:rPr>
                <w:bCs/>
              </w:rPr>
              <w:t>.м</w:t>
            </w:r>
            <w:proofErr w:type="gramEnd"/>
          </w:p>
        </w:tc>
        <w:tc>
          <w:tcPr>
            <w:tcW w:w="2195" w:type="dxa"/>
            <w:tcBorders>
              <w:top w:val="single" w:sz="8"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ОКС, ВС</w:t>
            </w:r>
          </w:p>
        </w:tc>
        <w:tc>
          <w:tcPr>
            <w:tcW w:w="968" w:type="dxa"/>
            <w:tcBorders>
              <w:top w:val="single" w:sz="8"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31004</w:t>
            </w:r>
          </w:p>
        </w:tc>
        <w:tc>
          <w:tcPr>
            <w:tcW w:w="505" w:type="dxa"/>
            <w:tcBorders>
              <w:top w:val="single" w:sz="8"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рынков продовольственных и промышленных товаров с торговой площадью более 500 кв</w:t>
            </w:r>
            <w:proofErr w:type="gramStart"/>
            <w:r>
              <w:rPr>
                <w:bCs/>
              </w:rPr>
              <w:t>.м</w:t>
            </w:r>
            <w:proofErr w:type="gramEnd"/>
          </w:p>
        </w:tc>
        <w:tc>
          <w:tcPr>
            <w:tcW w:w="2195" w:type="dxa"/>
            <w:tcBorders>
              <w:top w:val="single" w:sz="8"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8"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31005</w:t>
            </w:r>
          </w:p>
        </w:tc>
        <w:tc>
          <w:tcPr>
            <w:tcW w:w="505" w:type="dxa"/>
            <w:tcBorders>
              <w:top w:val="single" w:sz="8"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объектов общественного питания</w:t>
            </w:r>
          </w:p>
        </w:tc>
        <w:tc>
          <w:tcPr>
            <w:tcW w:w="2195" w:type="dxa"/>
            <w:tcBorders>
              <w:top w:val="single" w:sz="8"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8"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rPr>
                <w:bCs/>
              </w:rPr>
              <w:t>31100*</w:t>
            </w:r>
          </w:p>
        </w:tc>
        <w:tc>
          <w:tcPr>
            <w:tcW w:w="505" w:type="dxa"/>
            <w:tcBorders>
              <w:top w:val="single" w:sz="8"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ресторанов</w:t>
            </w:r>
          </w:p>
        </w:tc>
        <w:tc>
          <w:tcPr>
            <w:tcW w:w="2195"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8"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31101</w:t>
            </w:r>
          </w:p>
        </w:tc>
        <w:tc>
          <w:tcPr>
            <w:tcW w:w="505" w:type="dxa"/>
            <w:tcBorders>
              <w:top w:val="single" w:sz="8"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кафе</w:t>
            </w:r>
          </w:p>
        </w:tc>
        <w:tc>
          <w:tcPr>
            <w:tcW w:w="2195"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8"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31102</w:t>
            </w:r>
          </w:p>
        </w:tc>
        <w:tc>
          <w:tcPr>
            <w:tcW w:w="505" w:type="dxa"/>
            <w:tcBorders>
              <w:top w:val="single" w:sz="8"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баров</w:t>
            </w:r>
          </w:p>
        </w:tc>
        <w:tc>
          <w:tcPr>
            <w:tcW w:w="2195"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8"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31103</w:t>
            </w:r>
          </w:p>
        </w:tc>
        <w:tc>
          <w:tcPr>
            <w:tcW w:w="505" w:type="dxa"/>
            <w:tcBorders>
              <w:top w:val="single" w:sz="8"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закусочных</w:t>
            </w:r>
          </w:p>
        </w:tc>
        <w:tc>
          <w:tcPr>
            <w:tcW w:w="2195"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8"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31104</w:t>
            </w:r>
          </w:p>
        </w:tc>
        <w:tc>
          <w:tcPr>
            <w:tcW w:w="505" w:type="dxa"/>
            <w:tcBorders>
              <w:top w:val="single" w:sz="8"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столовых при предприятиях и учреждениях</w:t>
            </w:r>
          </w:p>
        </w:tc>
        <w:tc>
          <w:tcPr>
            <w:tcW w:w="2195"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8"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31105</w:t>
            </w:r>
          </w:p>
        </w:tc>
        <w:tc>
          <w:tcPr>
            <w:tcW w:w="505" w:type="dxa"/>
            <w:tcBorders>
              <w:top w:val="single" w:sz="8"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объектов гостиничного обслуживания</w:t>
            </w:r>
          </w:p>
        </w:tc>
        <w:tc>
          <w:tcPr>
            <w:tcW w:w="2195" w:type="dxa"/>
            <w:tcBorders>
              <w:top w:val="single" w:sz="8"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8"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rPr>
                <w:bCs/>
              </w:rPr>
              <w:t>31200*</w:t>
            </w:r>
          </w:p>
        </w:tc>
        <w:tc>
          <w:tcPr>
            <w:tcW w:w="505" w:type="dxa"/>
            <w:tcBorders>
              <w:top w:val="single" w:sz="8"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гостиниц</w:t>
            </w:r>
          </w:p>
        </w:tc>
        <w:tc>
          <w:tcPr>
            <w:tcW w:w="2195" w:type="dxa"/>
            <w:tcBorders>
              <w:top w:val="single" w:sz="8"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8"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31201</w:t>
            </w:r>
          </w:p>
        </w:tc>
        <w:tc>
          <w:tcPr>
            <w:tcW w:w="505" w:type="dxa"/>
            <w:tcBorders>
              <w:top w:val="single" w:sz="8"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отелей</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31202</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мотелей</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31203</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доходных домов</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31204</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 xml:space="preserve">для размещения </w:t>
            </w:r>
            <w:proofErr w:type="gramStart"/>
            <w:r>
              <w:rPr>
                <w:bCs/>
              </w:rPr>
              <w:t>апартамент-отелей</w:t>
            </w:r>
            <w:proofErr w:type="gramEnd"/>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31205</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пансионатов</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31206</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домов отдыха</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31207</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санаториев, не оказывающих услуг по лечению</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31208</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объектов досуга и отдыха в т.ч.:</w:t>
            </w:r>
          </w:p>
        </w:tc>
        <w:tc>
          <w:tcPr>
            <w:tcW w:w="2195"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rPr>
                <w:bCs/>
              </w:rPr>
              <w:t>31300*</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дискотек</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31301</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танцевальных площадок</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31302</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ночных клубов</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31303</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боулинга</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31304</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игровых автоматов (кроме основанных на риске игровых автоматов)</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31305</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игровых залов</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31306</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тиров для стрельбы из пневматического оружия</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31307</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аттракционов</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31308</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аквапарков</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31309</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ботанических садов</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31310</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зоопарков</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31311</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ипподромов</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31312</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игровых площадок</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ВС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31313</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bCs/>
                <w:color w:val="000000"/>
              </w:rPr>
              <w:t>В</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 xml:space="preserve">для размещения пунктов проката маломерных судов, водных мотоциклов и других технических средств, предназначенных </w:t>
            </w:r>
            <w:r>
              <w:rPr>
                <w:bCs/>
              </w:rPr>
              <w:lastRenderedPageBreak/>
              <w:t>для отдыха на водных объектах</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lastRenderedPageBreak/>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31314</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lastRenderedPageBreak/>
              <w:t>Для размещения объектов обслуживания автотранспорта</w:t>
            </w:r>
          </w:p>
        </w:tc>
        <w:tc>
          <w:tcPr>
            <w:tcW w:w="2195"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rPr>
                <w:bCs/>
              </w:rPr>
              <w:t>60100*</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автобусных вокзалов</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60101</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автостоянок легкового автотранспорта</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ВС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60105</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отдельно стоящих, встроенных или пристроенных гаражей для легкового автотранспорта</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60107</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bCs/>
                <w:color w:val="000000"/>
              </w:rPr>
              <w:t>В</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гаражей и парков по ремонту, технологическому обслуживанию и хранению грузовых автомобилей и сельскохозяйственной техники</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60109</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станций технического обслуживания автотранспорта</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60110</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моек автомобилей</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60111</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моек грузовых автомобилей портального типа</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60112</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 xml:space="preserve">для размещения автозаправочных станций для легкового автотранспорта, оборудованных системой </w:t>
            </w:r>
            <w:proofErr w:type="spellStart"/>
            <w:r>
              <w:rPr>
                <w:bCs/>
              </w:rPr>
              <w:t>закольцовки</w:t>
            </w:r>
            <w:proofErr w:type="spellEnd"/>
            <w:r>
              <w:rPr>
                <w:bCs/>
              </w:rPr>
              <w:t xml:space="preserve"> паров бензина с объектами обслуживания (магазины, кафе)</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60113</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объектов, предназначенных для осуществления дорожной деятельности</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60202</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объектов уличного оборудования и благоустройства территории</w:t>
            </w:r>
          </w:p>
        </w:tc>
        <w:tc>
          <w:tcPr>
            <w:tcW w:w="2195"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rPr>
                <w:bCs/>
              </w:rPr>
              <w:t>ВС</w:t>
            </w:r>
          </w:p>
        </w:tc>
        <w:tc>
          <w:tcPr>
            <w:tcW w:w="968"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rPr>
                <w:bCs/>
              </w:rPr>
              <w:t>70200*</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bCs/>
                <w:color w:val="000000"/>
              </w:rPr>
              <w:t>В</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proofErr w:type="gramStart"/>
            <w:r>
              <w:rPr>
                <w:bCs/>
              </w:rPr>
              <w:t xml:space="preserve">для размещения декоративных сооружений (фонтаны, бассейны, светильники, цветники, вазоны, </w:t>
            </w:r>
            <w:proofErr w:type="spellStart"/>
            <w:r>
              <w:rPr>
                <w:bCs/>
              </w:rPr>
              <w:t>перголы</w:t>
            </w:r>
            <w:proofErr w:type="spellEnd"/>
            <w:r>
              <w:rPr>
                <w:bCs/>
              </w:rPr>
              <w:t>, трельяжи и т.п.)</w:t>
            </w:r>
            <w:proofErr w:type="gramEnd"/>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70206</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bCs/>
                <w:color w:val="000000"/>
              </w:rPr>
              <w:t>В</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малых архитектурных форм (ротонды, павильоны, беседки, арки, колоннады и т.п.)</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70207</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bCs/>
                <w:color w:val="000000"/>
              </w:rPr>
              <w:t>В</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произведений монументально-декоративного искусства (скульптуры, обелиски, стелы и т.п.)</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70208</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bCs/>
                <w:color w:val="000000"/>
              </w:rPr>
              <w:t>В</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зеленых насаждений</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БЗ</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70209</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bCs/>
                <w:color w:val="000000"/>
              </w:rPr>
              <w:t>В</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зеленых насаждений, выполняющих специальные функции</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БЗ</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70210</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bCs/>
                <w:color w:val="000000"/>
              </w:rPr>
              <w:t>В</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объектов культурного наследия</w:t>
            </w:r>
          </w:p>
        </w:tc>
        <w:tc>
          <w:tcPr>
            <w:tcW w:w="2195"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rPr>
                <w:bCs/>
              </w:rPr>
              <w:t>БЗ</w:t>
            </w:r>
          </w:p>
        </w:tc>
        <w:tc>
          <w:tcPr>
            <w:tcW w:w="968"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rPr>
                <w:bCs/>
              </w:rPr>
              <w:t>80400*</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памятников</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БЗ</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80401</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ансамблей</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БЗ</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80402</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достопримечательных мест</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БЗ</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80403</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военных организаций и учреждений (в т.ч. военных комиссариатов)</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90101</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постов охраны общественного порядка</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90202</w:t>
            </w:r>
          </w:p>
        </w:tc>
        <w:tc>
          <w:tcPr>
            <w:tcW w:w="505"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bCs/>
                <w:color w:val="000000"/>
              </w:rPr>
              <w:t>В</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зданий, сооружений спасательных служб</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90203</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пожарных частей</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90204</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объектов гражданской обороны (кроме объектов гражданской обороны, являющихся частями производственных зданий)</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90205</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94"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таможенных терминалов</w:t>
            </w:r>
          </w:p>
        </w:tc>
        <w:tc>
          <w:tcPr>
            <w:tcW w:w="219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90206</w:t>
            </w:r>
          </w:p>
        </w:tc>
        <w:tc>
          <w:tcPr>
            <w:tcW w:w="505"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bl>
    <w:p w:rsidR="00664F1F" w:rsidRDefault="00664F1F" w:rsidP="00664F1F">
      <w:pPr>
        <w:spacing w:after="0"/>
      </w:pPr>
      <w:r>
        <w:t>7. Градостроительный регламент зоны О</w:t>
      </w:r>
      <w:proofErr w:type="gramStart"/>
      <w:r>
        <w:t>2</w:t>
      </w:r>
      <w:proofErr w:type="gramEnd"/>
      <w:r>
        <w:t>.</w:t>
      </w:r>
    </w:p>
    <w:tbl>
      <w:tblPr>
        <w:tblW w:w="10032" w:type="dxa"/>
        <w:tblInd w:w="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6111"/>
        <w:gridCol w:w="2126"/>
        <w:gridCol w:w="992"/>
        <w:gridCol w:w="567"/>
        <w:gridCol w:w="236"/>
      </w:tblGrid>
      <w:tr w:rsidR="00664F1F" w:rsidTr="00664F1F">
        <w:trPr>
          <w:tblHeader/>
        </w:trPr>
        <w:tc>
          <w:tcPr>
            <w:tcW w:w="6111" w:type="dxa"/>
            <w:tcBorders>
              <w:top w:val="single" w:sz="4" w:space="0" w:color="000001"/>
              <w:left w:val="single" w:sz="4" w:space="0" w:color="000001"/>
              <w:bottom w:val="single" w:sz="4" w:space="0" w:color="000001"/>
              <w:right w:val="single" w:sz="4" w:space="0" w:color="000001"/>
            </w:tcBorders>
            <w:shd w:val="clear" w:color="auto" w:fill="CCCCFF"/>
            <w:vAlign w:val="center"/>
            <w:hideMark/>
          </w:tcPr>
          <w:p w:rsidR="00664F1F" w:rsidRDefault="00664F1F">
            <w:pPr>
              <w:suppressAutoHyphens/>
              <w:spacing w:after="0"/>
              <w:jc w:val="center"/>
              <w:rPr>
                <w:bCs/>
                <w:sz w:val="24"/>
                <w:szCs w:val="24"/>
              </w:rPr>
            </w:pPr>
            <w:r>
              <w:rPr>
                <w:bCs/>
              </w:rPr>
              <w:lastRenderedPageBreak/>
              <w:t>Наименование видов использования земельных участков</w:t>
            </w:r>
          </w:p>
        </w:tc>
        <w:tc>
          <w:tcPr>
            <w:tcW w:w="2126" w:type="dxa"/>
            <w:tcBorders>
              <w:top w:val="single" w:sz="4" w:space="0" w:color="000001"/>
              <w:left w:val="single" w:sz="4" w:space="0" w:color="000001"/>
              <w:bottom w:val="single" w:sz="4" w:space="0" w:color="000001"/>
              <w:right w:val="single" w:sz="4" w:space="0" w:color="000001"/>
            </w:tcBorders>
            <w:shd w:val="clear" w:color="auto" w:fill="CCCCFF"/>
            <w:vAlign w:val="center"/>
            <w:hideMark/>
          </w:tcPr>
          <w:p w:rsidR="00664F1F" w:rsidRDefault="00664F1F">
            <w:pPr>
              <w:suppressAutoHyphens/>
              <w:spacing w:after="0"/>
              <w:jc w:val="center"/>
              <w:rPr>
                <w:bCs/>
                <w:sz w:val="24"/>
                <w:szCs w:val="24"/>
              </w:rPr>
            </w:pPr>
            <w:r>
              <w:rPr>
                <w:bCs/>
              </w:rPr>
              <w:t>Виды размещаемых объектов на земельном участке</w:t>
            </w:r>
          </w:p>
        </w:tc>
        <w:tc>
          <w:tcPr>
            <w:tcW w:w="992" w:type="dxa"/>
            <w:tcBorders>
              <w:top w:val="single" w:sz="4" w:space="0" w:color="000001"/>
              <w:left w:val="single" w:sz="4" w:space="0" w:color="000001"/>
              <w:bottom w:val="single" w:sz="4" w:space="0" w:color="000001"/>
              <w:right w:val="single" w:sz="4" w:space="0" w:color="000001"/>
            </w:tcBorders>
            <w:shd w:val="clear" w:color="auto" w:fill="CCCCFF"/>
            <w:vAlign w:val="center"/>
            <w:hideMark/>
          </w:tcPr>
          <w:p w:rsidR="00664F1F" w:rsidRDefault="00664F1F">
            <w:pPr>
              <w:suppressAutoHyphens/>
              <w:spacing w:after="0"/>
              <w:jc w:val="center"/>
              <w:rPr>
                <w:bCs/>
                <w:sz w:val="24"/>
                <w:szCs w:val="24"/>
              </w:rPr>
            </w:pPr>
            <w:r>
              <w:rPr>
                <w:bCs/>
              </w:rPr>
              <w:t xml:space="preserve">Код вида </w:t>
            </w:r>
          </w:p>
        </w:tc>
        <w:tc>
          <w:tcPr>
            <w:tcW w:w="567" w:type="dxa"/>
            <w:tcBorders>
              <w:top w:val="single" w:sz="4" w:space="0" w:color="000001"/>
              <w:left w:val="single" w:sz="4" w:space="0" w:color="000001"/>
              <w:bottom w:val="single" w:sz="4" w:space="0" w:color="000001"/>
              <w:right w:val="single" w:sz="4" w:space="0" w:color="000001"/>
            </w:tcBorders>
            <w:shd w:val="clear" w:color="auto" w:fill="E5DFEC" w:themeFill="accent4" w:themeFillTint="33"/>
            <w:textDirection w:val="btLr"/>
            <w:vAlign w:val="center"/>
            <w:hideMark/>
          </w:tcPr>
          <w:p w:rsidR="00664F1F" w:rsidRDefault="00664F1F">
            <w:pPr>
              <w:suppressAutoHyphens/>
              <w:spacing w:after="0"/>
              <w:jc w:val="center"/>
              <w:rPr>
                <w:bCs/>
                <w:color w:val="000000"/>
                <w:sz w:val="24"/>
                <w:szCs w:val="24"/>
              </w:rPr>
            </w:pPr>
            <w:r>
              <w:rPr>
                <w:bCs/>
                <w:color w:val="000000"/>
              </w:rPr>
              <w:t>О</w:t>
            </w:r>
            <w:proofErr w:type="gramStart"/>
            <w:r>
              <w:rPr>
                <w:bCs/>
                <w:color w:val="000000"/>
              </w:rPr>
              <w:t>2</w:t>
            </w:r>
            <w:proofErr w:type="gramEnd"/>
          </w:p>
        </w:tc>
        <w:tc>
          <w:tcPr>
            <w:tcW w:w="236" w:type="dxa"/>
            <w:tcBorders>
              <w:top w:val="single" w:sz="4" w:space="0" w:color="000001"/>
              <w:left w:val="single" w:sz="4" w:space="0" w:color="000001"/>
              <w:bottom w:val="single" w:sz="4" w:space="0" w:color="000001"/>
              <w:right w:val="single" w:sz="4" w:space="0" w:color="000001"/>
            </w:tcBorders>
            <w:vAlign w:val="center"/>
          </w:tcPr>
          <w:p w:rsidR="00664F1F" w:rsidRDefault="00664F1F">
            <w:pPr>
              <w:suppressAutoHyphens/>
              <w:spacing w:after="0"/>
              <w:jc w:val="center"/>
              <w:rPr>
                <w:bCs/>
                <w:sz w:val="24"/>
                <w:szCs w:val="24"/>
              </w:rPr>
            </w:pP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outlineLvl w:val="0"/>
              <w:rPr>
                <w:bCs/>
                <w:sz w:val="24"/>
                <w:szCs w:val="24"/>
              </w:rPr>
            </w:pPr>
            <w:r>
              <w:rPr>
                <w:bCs/>
              </w:rPr>
              <w:t>Для размещения объектов индивидуального жилищного строительства</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outlineLvl w:val="0"/>
              <w:rPr>
                <w:bCs/>
                <w:sz w:val="24"/>
                <w:szCs w:val="24"/>
              </w:rPr>
            </w:pPr>
            <w:r>
              <w:rPr>
                <w:bCs/>
              </w:rPr>
              <w:t>20102</w:t>
            </w:r>
          </w:p>
        </w:tc>
        <w:tc>
          <w:tcPr>
            <w:tcW w:w="567" w:type="dxa"/>
            <w:tcBorders>
              <w:top w:val="single" w:sz="4" w:space="0" w:color="000001"/>
              <w:left w:val="single" w:sz="4" w:space="0" w:color="000001"/>
              <w:bottom w:val="single" w:sz="4" w:space="0" w:color="000001"/>
              <w:right w:val="single" w:sz="4" w:space="0" w:color="000001"/>
            </w:tcBorders>
            <w:shd w:val="clear" w:color="auto" w:fill="FBD4B4" w:themeFill="accent6" w:themeFillTint="66"/>
            <w:vAlign w:val="center"/>
            <w:hideMark/>
          </w:tcPr>
          <w:p w:rsidR="00664F1F" w:rsidRDefault="00664F1F">
            <w:pPr>
              <w:suppressAutoHyphens/>
              <w:spacing w:after="0"/>
              <w:jc w:val="center"/>
              <w:outlineLvl w:val="0"/>
              <w:rPr>
                <w:bCs/>
                <w:color w:val="000000"/>
                <w:sz w:val="24"/>
                <w:szCs w:val="24"/>
              </w:rPr>
            </w:pPr>
            <w:r>
              <w:rPr>
                <w:bCs/>
                <w:color w:val="000000"/>
              </w:rPr>
              <w:t>У</w:t>
            </w:r>
          </w:p>
        </w:tc>
        <w:tc>
          <w:tcPr>
            <w:tcW w:w="236" w:type="dxa"/>
            <w:tcBorders>
              <w:top w:val="single" w:sz="4" w:space="0" w:color="000001"/>
              <w:left w:val="single" w:sz="4" w:space="0" w:color="000001"/>
              <w:bottom w:val="single" w:sz="4" w:space="0" w:color="000001"/>
              <w:right w:val="single" w:sz="4" w:space="0" w:color="000001"/>
            </w:tcBorders>
            <w:vAlign w:val="center"/>
          </w:tcPr>
          <w:p w:rsidR="00664F1F" w:rsidRDefault="00664F1F">
            <w:pPr>
              <w:suppressAutoHyphens/>
              <w:spacing w:after="0"/>
              <w:jc w:val="center"/>
              <w:rPr>
                <w:bCs/>
                <w:sz w:val="24"/>
                <w:szCs w:val="24"/>
              </w:rPr>
            </w:pP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outlineLvl w:val="0"/>
              <w:rPr>
                <w:bCs/>
                <w:sz w:val="24"/>
                <w:szCs w:val="24"/>
              </w:rPr>
            </w:pPr>
            <w:r>
              <w:rPr>
                <w:bCs/>
              </w:rPr>
              <w:t>Для размещения блокированных жилых домов</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outlineLvl w:val="0"/>
              <w:rPr>
                <w:bCs/>
                <w:sz w:val="24"/>
                <w:szCs w:val="24"/>
              </w:rPr>
            </w:pPr>
            <w:r>
              <w:rPr>
                <w:bCs/>
              </w:rPr>
              <w:t>20103</w:t>
            </w:r>
          </w:p>
        </w:tc>
        <w:tc>
          <w:tcPr>
            <w:tcW w:w="567" w:type="dxa"/>
            <w:tcBorders>
              <w:top w:val="single" w:sz="4" w:space="0" w:color="000001"/>
              <w:left w:val="single" w:sz="4" w:space="0" w:color="000001"/>
              <w:bottom w:val="single" w:sz="4" w:space="0" w:color="000001"/>
              <w:right w:val="single" w:sz="4" w:space="0" w:color="000001"/>
            </w:tcBorders>
            <w:shd w:val="clear" w:color="auto" w:fill="FBD4B4" w:themeFill="accent6" w:themeFillTint="66"/>
            <w:vAlign w:val="center"/>
            <w:hideMark/>
          </w:tcPr>
          <w:p w:rsidR="00664F1F" w:rsidRDefault="00664F1F">
            <w:pPr>
              <w:suppressAutoHyphens/>
              <w:spacing w:after="0"/>
              <w:jc w:val="center"/>
              <w:outlineLvl w:val="0"/>
              <w:rPr>
                <w:bCs/>
                <w:color w:val="000000"/>
                <w:sz w:val="24"/>
                <w:szCs w:val="24"/>
              </w:rPr>
            </w:pPr>
            <w:r>
              <w:rPr>
                <w:bCs/>
                <w:color w:val="000000"/>
              </w:rPr>
              <w:t>У</w:t>
            </w:r>
          </w:p>
        </w:tc>
        <w:tc>
          <w:tcPr>
            <w:tcW w:w="236" w:type="dxa"/>
            <w:tcBorders>
              <w:top w:val="single" w:sz="4" w:space="0" w:color="000001"/>
              <w:left w:val="single" w:sz="4" w:space="0" w:color="000001"/>
              <w:bottom w:val="single" w:sz="4" w:space="0" w:color="000001"/>
              <w:right w:val="single" w:sz="4" w:space="0" w:color="000001"/>
            </w:tcBorders>
            <w:vAlign w:val="center"/>
          </w:tcPr>
          <w:p w:rsidR="00664F1F" w:rsidRDefault="00664F1F">
            <w:pPr>
              <w:suppressAutoHyphens/>
              <w:spacing w:after="0"/>
              <w:jc w:val="center"/>
              <w:rPr>
                <w:bCs/>
                <w:sz w:val="24"/>
                <w:szCs w:val="24"/>
              </w:rPr>
            </w:pP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outlineLvl w:val="0"/>
              <w:rPr>
                <w:bCs/>
                <w:sz w:val="24"/>
                <w:szCs w:val="24"/>
              </w:rPr>
            </w:pPr>
            <w:r>
              <w:rPr>
                <w:bCs/>
              </w:rPr>
              <w:t>Для размещения многоквартирных жилых домов этажностью 1-3 этажей</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outlineLvl w:val="0"/>
              <w:rPr>
                <w:bCs/>
                <w:sz w:val="24"/>
                <w:szCs w:val="24"/>
              </w:rPr>
            </w:pPr>
            <w:r>
              <w:rPr>
                <w:bCs/>
              </w:rPr>
              <w:t>20104</w:t>
            </w:r>
          </w:p>
        </w:tc>
        <w:tc>
          <w:tcPr>
            <w:tcW w:w="567" w:type="dxa"/>
            <w:tcBorders>
              <w:top w:val="single" w:sz="4" w:space="0" w:color="000001"/>
              <w:left w:val="single" w:sz="4" w:space="0" w:color="000001"/>
              <w:bottom w:val="single" w:sz="4" w:space="0" w:color="000001"/>
              <w:right w:val="single" w:sz="4" w:space="0" w:color="000001"/>
            </w:tcBorders>
            <w:shd w:val="clear" w:color="auto" w:fill="FBD4B4" w:themeFill="accent6" w:themeFillTint="66"/>
            <w:vAlign w:val="center"/>
            <w:hideMark/>
          </w:tcPr>
          <w:p w:rsidR="00664F1F" w:rsidRDefault="00664F1F">
            <w:pPr>
              <w:suppressAutoHyphens/>
              <w:spacing w:after="0"/>
              <w:jc w:val="center"/>
              <w:outlineLvl w:val="0"/>
              <w:rPr>
                <w:bCs/>
                <w:color w:val="000000"/>
                <w:sz w:val="24"/>
                <w:szCs w:val="24"/>
              </w:rPr>
            </w:pPr>
            <w:r>
              <w:rPr>
                <w:bCs/>
                <w:color w:val="000000"/>
              </w:rPr>
              <w:t>У</w:t>
            </w:r>
          </w:p>
        </w:tc>
        <w:tc>
          <w:tcPr>
            <w:tcW w:w="236" w:type="dxa"/>
            <w:tcBorders>
              <w:top w:val="single" w:sz="4" w:space="0" w:color="000001"/>
              <w:left w:val="single" w:sz="4" w:space="0" w:color="000001"/>
              <w:bottom w:val="single" w:sz="4" w:space="0" w:color="000001"/>
              <w:right w:val="single" w:sz="4" w:space="0" w:color="000001"/>
            </w:tcBorders>
            <w:vAlign w:val="center"/>
          </w:tcPr>
          <w:p w:rsidR="00664F1F" w:rsidRDefault="00664F1F">
            <w:pPr>
              <w:suppressAutoHyphens/>
              <w:spacing w:after="0"/>
              <w:jc w:val="center"/>
              <w:rPr>
                <w:bCs/>
                <w:sz w:val="24"/>
                <w:szCs w:val="24"/>
              </w:rPr>
            </w:pP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outlineLvl w:val="0"/>
              <w:rPr>
                <w:bCs/>
                <w:sz w:val="24"/>
                <w:szCs w:val="24"/>
              </w:rPr>
            </w:pPr>
            <w:r>
              <w:rPr>
                <w:bCs/>
              </w:rPr>
              <w:t>Для размещения многоквартирных жилых домов этажностью 4-5 этажей</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outlineLvl w:val="0"/>
              <w:rPr>
                <w:bCs/>
                <w:sz w:val="24"/>
                <w:szCs w:val="24"/>
              </w:rPr>
            </w:pPr>
            <w:r>
              <w:rPr>
                <w:bCs/>
              </w:rPr>
              <w:t>20105</w:t>
            </w:r>
          </w:p>
        </w:tc>
        <w:tc>
          <w:tcPr>
            <w:tcW w:w="567" w:type="dxa"/>
            <w:tcBorders>
              <w:top w:val="single" w:sz="4" w:space="0" w:color="000001"/>
              <w:left w:val="single" w:sz="4" w:space="0" w:color="000001"/>
              <w:bottom w:val="single" w:sz="4" w:space="0" w:color="000001"/>
              <w:right w:val="single" w:sz="4" w:space="0" w:color="000001"/>
            </w:tcBorders>
            <w:shd w:val="clear" w:color="auto" w:fill="FBD4B4" w:themeFill="accent6" w:themeFillTint="66"/>
            <w:vAlign w:val="center"/>
            <w:hideMark/>
          </w:tcPr>
          <w:p w:rsidR="00664F1F" w:rsidRDefault="00664F1F">
            <w:pPr>
              <w:suppressAutoHyphens/>
              <w:spacing w:after="0"/>
              <w:jc w:val="center"/>
              <w:outlineLvl w:val="0"/>
              <w:rPr>
                <w:bCs/>
                <w:color w:val="000000"/>
                <w:sz w:val="24"/>
                <w:szCs w:val="24"/>
              </w:rPr>
            </w:pPr>
            <w:r>
              <w:rPr>
                <w:bCs/>
                <w:color w:val="000000"/>
              </w:rPr>
              <w:t>У</w:t>
            </w:r>
          </w:p>
        </w:tc>
        <w:tc>
          <w:tcPr>
            <w:tcW w:w="236" w:type="dxa"/>
            <w:tcBorders>
              <w:top w:val="single" w:sz="4" w:space="0" w:color="000001"/>
              <w:left w:val="single" w:sz="4" w:space="0" w:color="000001"/>
              <w:bottom w:val="single" w:sz="4" w:space="0" w:color="000001"/>
              <w:right w:val="single" w:sz="4" w:space="0" w:color="000001"/>
            </w:tcBorders>
            <w:vAlign w:val="center"/>
          </w:tcPr>
          <w:p w:rsidR="00664F1F" w:rsidRDefault="00664F1F">
            <w:pPr>
              <w:suppressAutoHyphens/>
              <w:spacing w:after="0"/>
              <w:jc w:val="center"/>
              <w:rPr>
                <w:bCs/>
                <w:sz w:val="24"/>
                <w:szCs w:val="24"/>
              </w:rPr>
            </w:pP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outlineLvl w:val="0"/>
              <w:rPr>
                <w:bCs/>
                <w:sz w:val="24"/>
                <w:szCs w:val="24"/>
              </w:rPr>
            </w:pPr>
            <w:r>
              <w:rPr>
                <w:bCs/>
              </w:rPr>
              <w:t>Для размещения многоквартирных жилых домов этажностью более 6 этажей</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outlineLvl w:val="0"/>
              <w:rPr>
                <w:bCs/>
                <w:sz w:val="24"/>
                <w:szCs w:val="24"/>
              </w:rPr>
            </w:pPr>
            <w:r>
              <w:rPr>
                <w:bCs/>
              </w:rPr>
              <w:t>20106</w:t>
            </w:r>
          </w:p>
        </w:tc>
        <w:tc>
          <w:tcPr>
            <w:tcW w:w="567" w:type="dxa"/>
            <w:tcBorders>
              <w:top w:val="single" w:sz="4" w:space="0" w:color="000001"/>
              <w:left w:val="single" w:sz="4" w:space="0" w:color="000001"/>
              <w:bottom w:val="single" w:sz="4" w:space="0" w:color="000001"/>
              <w:right w:val="single" w:sz="4" w:space="0" w:color="000001"/>
            </w:tcBorders>
            <w:shd w:val="clear" w:color="auto" w:fill="FBD4B4" w:themeFill="accent6" w:themeFillTint="66"/>
            <w:vAlign w:val="center"/>
            <w:hideMark/>
          </w:tcPr>
          <w:p w:rsidR="00664F1F" w:rsidRDefault="00664F1F">
            <w:pPr>
              <w:suppressAutoHyphens/>
              <w:spacing w:after="0"/>
              <w:jc w:val="center"/>
              <w:outlineLvl w:val="0"/>
              <w:rPr>
                <w:bCs/>
                <w:color w:val="000000"/>
                <w:sz w:val="24"/>
                <w:szCs w:val="24"/>
              </w:rPr>
            </w:pPr>
            <w:r>
              <w:rPr>
                <w:bCs/>
                <w:color w:val="000000"/>
              </w:rPr>
              <w:t>У</w:t>
            </w:r>
          </w:p>
        </w:tc>
        <w:tc>
          <w:tcPr>
            <w:tcW w:w="236" w:type="dxa"/>
            <w:tcBorders>
              <w:top w:val="single" w:sz="4" w:space="0" w:color="000001"/>
              <w:left w:val="single" w:sz="4" w:space="0" w:color="000001"/>
              <w:bottom w:val="single" w:sz="4" w:space="0" w:color="000001"/>
              <w:right w:val="single" w:sz="4" w:space="0" w:color="000001"/>
            </w:tcBorders>
            <w:vAlign w:val="center"/>
          </w:tcPr>
          <w:p w:rsidR="00664F1F" w:rsidRDefault="00664F1F">
            <w:pPr>
              <w:suppressAutoHyphens/>
              <w:spacing w:after="0"/>
              <w:jc w:val="center"/>
              <w:rPr>
                <w:bCs/>
                <w:sz w:val="24"/>
                <w:szCs w:val="24"/>
              </w:rPr>
            </w:pP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для размещения инженерно-технических сооружений и коммуникаций, предназначенных для обеспечения граждан и организаций коммунальными услугами (водоснабжение, теплоснабжение, электро- и газоснабжение, предоставление услуг связи, канализация)</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30101</w:t>
            </w:r>
          </w:p>
        </w:tc>
        <w:tc>
          <w:tcPr>
            <w:tcW w:w="567" w:type="dxa"/>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rPr>
                <w:bCs/>
                <w:color w:val="000000"/>
                <w:sz w:val="24"/>
                <w:szCs w:val="24"/>
              </w:rPr>
            </w:pPr>
            <w:r>
              <w:rPr>
                <w:bCs/>
                <w:color w:val="000000"/>
              </w:rPr>
              <w:t>О</w:t>
            </w:r>
          </w:p>
        </w:tc>
        <w:tc>
          <w:tcPr>
            <w:tcW w:w="236" w:type="dxa"/>
            <w:tcBorders>
              <w:top w:val="single" w:sz="4" w:space="0" w:color="000001"/>
              <w:left w:val="single" w:sz="4" w:space="0" w:color="000001"/>
              <w:bottom w:val="single" w:sz="4" w:space="0" w:color="000001"/>
              <w:right w:val="single" w:sz="4" w:space="0" w:color="000001"/>
            </w:tcBorders>
            <w:vAlign w:val="center"/>
          </w:tcPr>
          <w:p w:rsidR="00664F1F" w:rsidRDefault="00664F1F">
            <w:pPr>
              <w:suppressAutoHyphens/>
              <w:spacing w:after="0"/>
              <w:jc w:val="center"/>
              <w:rPr>
                <w:bCs/>
                <w:sz w:val="24"/>
                <w:szCs w:val="24"/>
              </w:rPr>
            </w:pP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для размещения объектов, обеспечивающих безопасность, в т.ч. противопожарную</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30102</w:t>
            </w:r>
          </w:p>
        </w:tc>
        <w:tc>
          <w:tcPr>
            <w:tcW w:w="567" w:type="dxa"/>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rPr>
                <w:bCs/>
                <w:color w:val="000000"/>
                <w:sz w:val="24"/>
                <w:szCs w:val="24"/>
              </w:rPr>
            </w:pPr>
            <w:r>
              <w:rPr>
                <w:bCs/>
                <w:color w:val="000000"/>
              </w:rPr>
              <w:t>О</w:t>
            </w:r>
          </w:p>
        </w:tc>
        <w:tc>
          <w:tcPr>
            <w:tcW w:w="236" w:type="dxa"/>
            <w:tcBorders>
              <w:top w:val="single" w:sz="4" w:space="0" w:color="000001"/>
              <w:left w:val="single" w:sz="4" w:space="0" w:color="000001"/>
              <w:bottom w:val="single" w:sz="4" w:space="0" w:color="000001"/>
              <w:right w:val="single" w:sz="4" w:space="0" w:color="000001"/>
            </w:tcBorders>
            <w:vAlign w:val="center"/>
          </w:tcPr>
          <w:p w:rsidR="00664F1F" w:rsidRDefault="00664F1F">
            <w:pPr>
              <w:suppressAutoHyphens/>
              <w:spacing w:after="0"/>
              <w:jc w:val="center"/>
              <w:rPr>
                <w:bCs/>
                <w:sz w:val="24"/>
                <w:szCs w:val="24"/>
              </w:rPr>
            </w:pP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для размещения благоустроенных площадок для отдыха, детских площадок</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ВС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30106</w:t>
            </w:r>
          </w:p>
        </w:tc>
        <w:tc>
          <w:tcPr>
            <w:tcW w:w="567"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rPr>
                <w:bCs/>
                <w:color w:val="000000"/>
                <w:sz w:val="24"/>
                <w:szCs w:val="24"/>
              </w:rPr>
            </w:pPr>
            <w:r>
              <w:rPr>
                <w:bCs/>
                <w:color w:val="000000"/>
              </w:rPr>
              <w:t>В</w:t>
            </w:r>
          </w:p>
        </w:tc>
        <w:tc>
          <w:tcPr>
            <w:tcW w:w="236" w:type="dxa"/>
            <w:tcBorders>
              <w:top w:val="single" w:sz="4" w:space="0" w:color="000001"/>
              <w:left w:val="single" w:sz="4" w:space="0" w:color="000001"/>
              <w:bottom w:val="single" w:sz="4" w:space="0" w:color="000001"/>
              <w:right w:val="single" w:sz="4" w:space="0" w:color="000001"/>
            </w:tcBorders>
            <w:vAlign w:val="center"/>
          </w:tcPr>
          <w:p w:rsidR="00664F1F" w:rsidRDefault="00664F1F">
            <w:pPr>
              <w:suppressAutoHyphens/>
              <w:spacing w:after="0"/>
              <w:jc w:val="center"/>
              <w:rPr>
                <w:bCs/>
                <w:sz w:val="24"/>
                <w:szCs w:val="24"/>
              </w:rPr>
            </w:pP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для размещения хозяйственных площадок, в т.ч. для мусоросборников</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ВС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30107</w:t>
            </w:r>
          </w:p>
        </w:tc>
        <w:tc>
          <w:tcPr>
            <w:tcW w:w="567"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rPr>
                <w:bCs/>
                <w:color w:val="000000"/>
                <w:sz w:val="24"/>
                <w:szCs w:val="24"/>
              </w:rPr>
            </w:pPr>
            <w:r>
              <w:rPr>
                <w:bCs/>
                <w:color w:val="000000"/>
              </w:rPr>
              <w:t>В</w:t>
            </w:r>
          </w:p>
        </w:tc>
        <w:tc>
          <w:tcPr>
            <w:tcW w:w="236" w:type="dxa"/>
            <w:tcBorders>
              <w:top w:val="single" w:sz="4" w:space="0" w:color="000001"/>
              <w:left w:val="single" w:sz="4" w:space="0" w:color="000001"/>
              <w:bottom w:val="single" w:sz="4" w:space="0" w:color="000001"/>
              <w:right w:val="single" w:sz="4" w:space="0" w:color="000001"/>
            </w:tcBorders>
            <w:vAlign w:val="center"/>
          </w:tcPr>
          <w:p w:rsidR="00664F1F" w:rsidRDefault="00664F1F">
            <w:pPr>
              <w:suppressAutoHyphens/>
              <w:spacing w:after="0"/>
              <w:jc w:val="center"/>
              <w:rPr>
                <w:bCs/>
                <w:sz w:val="24"/>
                <w:szCs w:val="24"/>
              </w:rPr>
            </w:pP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hideMark/>
          </w:tcPr>
          <w:p w:rsidR="00664F1F" w:rsidRDefault="00664F1F">
            <w:pPr>
              <w:suppressAutoHyphens/>
              <w:spacing w:after="0"/>
              <w:jc w:val="center"/>
              <w:rPr>
                <w:bCs/>
                <w:sz w:val="24"/>
                <w:szCs w:val="24"/>
              </w:rPr>
            </w:pPr>
            <w:r>
              <w:rPr>
                <w:bCs/>
              </w:rPr>
              <w:t>для размещения объектов социального обслуживания</w:t>
            </w:r>
          </w:p>
        </w:tc>
        <w:tc>
          <w:tcPr>
            <w:tcW w:w="2126"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hideMark/>
          </w:tcPr>
          <w:p w:rsidR="00664F1F" w:rsidRDefault="00664F1F">
            <w:pPr>
              <w:suppressAutoHyphens/>
              <w:spacing w:after="0"/>
              <w:jc w:val="center"/>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hideMark/>
          </w:tcPr>
          <w:p w:rsidR="00664F1F" w:rsidRDefault="00664F1F">
            <w:pPr>
              <w:suppressAutoHyphens/>
              <w:spacing w:after="0"/>
              <w:jc w:val="center"/>
              <w:rPr>
                <w:bCs/>
                <w:sz w:val="24"/>
                <w:szCs w:val="24"/>
              </w:rPr>
            </w:pPr>
            <w:r>
              <w:rPr>
                <w:bCs/>
              </w:rPr>
              <w:t>30200*</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для размещения служб занятости населения</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30201</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для размещения домов престарелых</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30202</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для размещения домов ребенка</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30203</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для размещения детских домов</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30204</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для размещения школ-интернатов</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30205</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для размещения пунктов питания малоимущих граждан</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30206</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для размещения пунктов ночлега для бездомных граждан</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30207</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для размещения служб психологической и бесплатной юридической помощи</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30208</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для размещения социальных и пенсионных служб, в которых осуществляется прием граждан по вопросам оказания социальной помощи и назначения социальных или пенсионных выплат</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30209</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для размещения отделений почты и телеграфа</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30210</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hideMark/>
          </w:tcPr>
          <w:p w:rsidR="00664F1F" w:rsidRDefault="00664F1F">
            <w:pPr>
              <w:suppressAutoHyphens/>
              <w:spacing w:after="0"/>
              <w:jc w:val="center"/>
              <w:rPr>
                <w:bCs/>
                <w:sz w:val="24"/>
                <w:szCs w:val="24"/>
              </w:rPr>
            </w:pPr>
            <w:r>
              <w:rPr>
                <w:bCs/>
              </w:rPr>
              <w:t>для размещения объектов здравоохранения</w:t>
            </w:r>
          </w:p>
        </w:tc>
        <w:tc>
          <w:tcPr>
            <w:tcW w:w="2126"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hideMark/>
          </w:tcPr>
          <w:p w:rsidR="00664F1F" w:rsidRDefault="00664F1F">
            <w:pPr>
              <w:suppressAutoHyphens/>
              <w:spacing w:after="0"/>
              <w:jc w:val="center"/>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hideMark/>
          </w:tcPr>
          <w:p w:rsidR="00664F1F" w:rsidRDefault="00664F1F">
            <w:pPr>
              <w:suppressAutoHyphens/>
              <w:spacing w:after="0"/>
              <w:jc w:val="center"/>
              <w:rPr>
                <w:bCs/>
                <w:sz w:val="24"/>
                <w:szCs w:val="24"/>
              </w:rPr>
            </w:pPr>
            <w:r>
              <w:rPr>
                <w:bCs/>
              </w:rPr>
              <w:t>30300*</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для размещения поликлиник</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30301</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для размещения диспансеров</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30302</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для размещения фельдшерско-акушерских пунктов</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30303</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для размещения врачебных кабинетов</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30304</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для размещения больничных учреждений общего профиля</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30305</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для размещения стационаров при медицинских институтах</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30306</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для размещения санаториев, оказывающих услуги по лечению</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30307</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 xml:space="preserve">для размещения больничных учреждений со специальными </w:t>
            </w:r>
            <w:r>
              <w:rPr>
                <w:bCs/>
              </w:rPr>
              <w:lastRenderedPageBreak/>
              <w:t>требованиями к размещению (психоневрологические, инфекционные, онкологические больницы, хосписы)</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lastRenderedPageBreak/>
              <w:t>ОКС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30308</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lastRenderedPageBreak/>
              <w:t>для размещения специализированных медицинских центров</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30309</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для размещения медицинских диагностических центров</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30310</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для размещения родильных домов</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30311</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для размещения центров матери и ребенка</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30312</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для размещения молочных кухонь</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30313</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для размещения станций скорой и неотложной медицинской помощи</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30314</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для размещения станций переливания крови</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30315</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для размещения учреждений санитарно-эпидемиологической службы</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30316</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для размещения медицинских лабораторий</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30317</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hideMark/>
          </w:tcPr>
          <w:p w:rsidR="00664F1F" w:rsidRDefault="00664F1F">
            <w:pPr>
              <w:suppressAutoHyphens/>
              <w:spacing w:after="0"/>
              <w:jc w:val="center"/>
              <w:rPr>
                <w:bCs/>
                <w:sz w:val="24"/>
                <w:szCs w:val="24"/>
              </w:rPr>
            </w:pPr>
            <w:r>
              <w:rPr>
                <w:bCs/>
              </w:rPr>
              <w:t>для размещения объектов образования и просвещения</w:t>
            </w:r>
          </w:p>
        </w:tc>
        <w:tc>
          <w:tcPr>
            <w:tcW w:w="2126"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hideMark/>
          </w:tcPr>
          <w:p w:rsidR="00664F1F" w:rsidRDefault="00664F1F">
            <w:pPr>
              <w:suppressAutoHyphens/>
              <w:spacing w:after="0"/>
              <w:jc w:val="center"/>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hideMark/>
          </w:tcPr>
          <w:p w:rsidR="00664F1F" w:rsidRDefault="00664F1F">
            <w:pPr>
              <w:suppressAutoHyphens/>
              <w:spacing w:after="0"/>
              <w:jc w:val="center"/>
              <w:rPr>
                <w:bCs/>
                <w:sz w:val="24"/>
                <w:szCs w:val="24"/>
              </w:rPr>
            </w:pPr>
            <w:r>
              <w:rPr>
                <w:bCs/>
              </w:rPr>
              <w:t>30400*</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для размещения школ, лицеев, гимназий и иных учреждений начального общего и среднего (полного) общего образования</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30402</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для размещения профессиональных технических училищ, колледжей и иных учреждений среднего специального образования</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 ОКС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30403</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для размещения институтов, университетов и иных учреждений высшей школы</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30404</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для размещения учебных центров</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30406</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для размещения музыкальных, художественных, хореографических школ и училищ</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30407</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для размещения образовательных кружков</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30408</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Для размещения планетариев</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rsidR="00664F1F" w:rsidRDefault="00664F1F">
            <w:pPr>
              <w:suppressAutoHyphens/>
              <w:spacing w:after="0"/>
              <w:jc w:val="center"/>
              <w:rPr>
                <w:bCs/>
                <w:sz w:val="24"/>
                <w:szCs w:val="24"/>
              </w:rPr>
            </w:pPr>
            <w:r>
              <w:rPr>
                <w:bCs/>
              </w:rPr>
              <w:t>30409</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hideMark/>
          </w:tcPr>
          <w:p w:rsidR="00664F1F" w:rsidRDefault="00664F1F">
            <w:pPr>
              <w:suppressAutoHyphens/>
              <w:spacing w:after="0"/>
              <w:outlineLvl w:val="0"/>
              <w:rPr>
                <w:bCs/>
                <w:sz w:val="24"/>
                <w:szCs w:val="24"/>
              </w:rPr>
            </w:pPr>
            <w:r>
              <w:rPr>
                <w:bCs/>
              </w:rPr>
              <w:t>для размещения объектов культуры и искусства</w:t>
            </w:r>
          </w:p>
        </w:tc>
        <w:tc>
          <w:tcPr>
            <w:tcW w:w="2126"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hideMark/>
          </w:tcPr>
          <w:p w:rsidR="00664F1F" w:rsidRDefault="00664F1F">
            <w:pPr>
              <w:suppressAutoHyphens/>
              <w:spacing w:after="0"/>
              <w:outlineLvl w:val="0"/>
              <w:rPr>
                <w:bCs/>
                <w:sz w:val="24"/>
                <w:szCs w:val="24"/>
              </w:rPr>
            </w:pPr>
            <w:r>
              <w:rPr>
                <w:bCs/>
              </w:rPr>
              <w:t>30600*</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Дворцов и Домов культуры</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30601</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выставочных залов</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30602</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художественных галерей</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30603</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музеев</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30604</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hemeFill="background1"/>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библиотек</w:t>
            </w:r>
          </w:p>
        </w:tc>
        <w:tc>
          <w:tcPr>
            <w:tcW w:w="2126" w:type="dxa"/>
            <w:tcBorders>
              <w:top w:val="single" w:sz="4" w:space="0" w:color="000001"/>
              <w:left w:val="single" w:sz="4" w:space="0" w:color="000001"/>
              <w:bottom w:val="single" w:sz="8" w:space="0" w:color="000001"/>
              <w:right w:val="single" w:sz="8" w:space="0" w:color="000001"/>
            </w:tcBorders>
            <w:shd w:val="clear" w:color="auto" w:fill="FFFFFF" w:themeFill="background1"/>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shd w:val="clear" w:color="auto" w:fill="FFFFFF" w:themeFill="background1"/>
            <w:vAlign w:val="center"/>
            <w:hideMark/>
          </w:tcPr>
          <w:p w:rsidR="00664F1F" w:rsidRDefault="00664F1F">
            <w:pPr>
              <w:suppressAutoHyphens/>
              <w:spacing w:after="0"/>
              <w:outlineLvl w:val="0"/>
              <w:rPr>
                <w:bCs/>
                <w:sz w:val="24"/>
                <w:szCs w:val="24"/>
              </w:rPr>
            </w:pPr>
            <w:r>
              <w:rPr>
                <w:bCs/>
              </w:rPr>
              <w:t>30605</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кинотеатров и кинозалов</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30606</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театрально-зрелищных предприятий</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30607</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концертных организаций</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30608</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концертных залов</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30609</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концертных площадок</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ВС</w:t>
            </w:r>
          </w:p>
        </w:tc>
        <w:tc>
          <w:tcPr>
            <w:tcW w:w="99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30610</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филармоний</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30611</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цирков</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30612</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D9D9D9" w:themeFill="background1" w:themeFillShade="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объектов религиозного назначения</w:t>
            </w:r>
          </w:p>
        </w:tc>
        <w:tc>
          <w:tcPr>
            <w:tcW w:w="2126" w:type="dxa"/>
            <w:tcBorders>
              <w:top w:val="single" w:sz="4" w:space="0" w:color="000001"/>
              <w:left w:val="single" w:sz="4" w:space="0" w:color="000001"/>
              <w:bottom w:val="single" w:sz="8" w:space="0" w:color="000001"/>
              <w:right w:val="single" w:sz="8" w:space="0" w:color="000001"/>
            </w:tcBorders>
            <w:shd w:val="clear" w:color="auto" w:fill="D9D9D9" w:themeFill="background1" w:themeFillShade="D9"/>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shd w:val="clear" w:color="auto" w:fill="D9D9D9" w:themeFill="background1" w:themeFillShade="D9"/>
            <w:vAlign w:val="center"/>
            <w:hideMark/>
          </w:tcPr>
          <w:p w:rsidR="00664F1F" w:rsidRDefault="00664F1F">
            <w:pPr>
              <w:suppressAutoHyphens/>
              <w:spacing w:after="0"/>
              <w:outlineLvl w:val="0"/>
              <w:rPr>
                <w:bCs/>
                <w:sz w:val="24"/>
                <w:szCs w:val="24"/>
              </w:rPr>
            </w:pPr>
            <w:r>
              <w:rPr>
                <w:bCs/>
              </w:rPr>
              <w:t>31400*</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hemeFill="background1"/>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зданий, сооружений без постоянного проживания, предназначенных для отправления религиозных обрядов (церкви, соборы, храмы, часовни, мечети, молельные дома и др.)</w:t>
            </w:r>
          </w:p>
        </w:tc>
        <w:tc>
          <w:tcPr>
            <w:tcW w:w="2126" w:type="dxa"/>
            <w:tcBorders>
              <w:top w:val="single" w:sz="4" w:space="0" w:color="000001"/>
              <w:left w:val="single" w:sz="4" w:space="0" w:color="000001"/>
              <w:bottom w:val="single" w:sz="8" w:space="0" w:color="000001"/>
              <w:right w:val="single" w:sz="8" w:space="0" w:color="000001"/>
            </w:tcBorders>
            <w:shd w:val="clear" w:color="auto" w:fill="FFFFFF" w:themeFill="background1"/>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shd w:val="clear" w:color="auto" w:fill="FFFFFF" w:themeFill="background1"/>
            <w:vAlign w:val="center"/>
            <w:hideMark/>
          </w:tcPr>
          <w:p w:rsidR="00664F1F" w:rsidRDefault="00664F1F">
            <w:pPr>
              <w:suppressAutoHyphens/>
              <w:spacing w:after="0"/>
              <w:outlineLvl w:val="0"/>
              <w:rPr>
                <w:bCs/>
                <w:sz w:val="24"/>
                <w:szCs w:val="24"/>
              </w:rPr>
            </w:pPr>
            <w:r>
              <w:rPr>
                <w:bCs/>
              </w:rPr>
              <w:t>31401</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учреждений религиозного образования</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31403</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D9D9D9" w:themeFill="background1" w:themeFillShade="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lastRenderedPageBreak/>
              <w:t>Для размещения крытых спортивных объектов</w:t>
            </w:r>
          </w:p>
        </w:tc>
        <w:tc>
          <w:tcPr>
            <w:tcW w:w="2126" w:type="dxa"/>
            <w:tcBorders>
              <w:top w:val="single" w:sz="4" w:space="0" w:color="000001"/>
              <w:left w:val="single" w:sz="4" w:space="0" w:color="000001"/>
              <w:bottom w:val="single" w:sz="8" w:space="0" w:color="000001"/>
              <w:right w:val="single" w:sz="8" w:space="0" w:color="000001"/>
            </w:tcBorders>
            <w:shd w:val="clear" w:color="auto" w:fill="D9D9D9" w:themeFill="background1" w:themeFillShade="D9"/>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shd w:val="clear" w:color="auto" w:fill="D9D9D9" w:themeFill="background1" w:themeFillShade="D9"/>
            <w:vAlign w:val="center"/>
            <w:hideMark/>
          </w:tcPr>
          <w:p w:rsidR="00664F1F" w:rsidRDefault="00664F1F">
            <w:pPr>
              <w:suppressAutoHyphens/>
              <w:spacing w:after="0"/>
              <w:outlineLvl w:val="0"/>
              <w:rPr>
                <w:bCs/>
                <w:sz w:val="24"/>
                <w:szCs w:val="24"/>
              </w:rPr>
            </w:pPr>
            <w:r>
              <w:rPr>
                <w:bCs/>
              </w:rPr>
              <w:t>40100*</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спортивных залов</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40101</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спортивных корпусов</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40102</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крытых спортивных манежей (футбольных, легкоатлетических, конных и т.д.), отдельно стоящих или встроенных</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40103</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крытых плавательных бассейнов для спортивного плавания, водного поло, прыжков в воду или синхронного плавания</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40104</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крытых велотреков</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40105</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крытых стрелковых тиров для стрельбы из спортивного оружия</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40106</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открытых спортивных объектов</w:t>
            </w:r>
          </w:p>
        </w:tc>
        <w:tc>
          <w:tcPr>
            <w:tcW w:w="2126"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rPr>
                <w:bCs/>
              </w:rPr>
              <w:t>ОКС, ВС</w:t>
            </w:r>
          </w:p>
        </w:tc>
        <w:tc>
          <w:tcPr>
            <w:tcW w:w="992"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rPr>
                <w:bCs/>
              </w:rPr>
              <w:t>40200*</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спортивных площадок</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ВС</w:t>
            </w:r>
          </w:p>
        </w:tc>
        <w:tc>
          <w:tcPr>
            <w:tcW w:w="99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40201</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bCs/>
                <w:color w:val="000000"/>
              </w:rPr>
              <w:t>В</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площадок для игры в хоккей с шайбой (хоккейных коробок)</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ВС</w:t>
            </w:r>
          </w:p>
        </w:tc>
        <w:tc>
          <w:tcPr>
            <w:tcW w:w="99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40202</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bCs/>
                <w:color w:val="000000"/>
              </w:rPr>
              <w:t>В</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полей для спортивной игры или занятий (</w:t>
            </w:r>
            <w:proofErr w:type="gramStart"/>
            <w:r>
              <w:rPr>
                <w:bCs/>
              </w:rPr>
              <w:t>футбольное</w:t>
            </w:r>
            <w:proofErr w:type="gramEnd"/>
            <w:r>
              <w:rPr>
                <w:bCs/>
              </w:rPr>
              <w:t>, регбийное, бейсбольное, хоккея с мячом и на траве, конкурное, метаний, стрельбы из лука)</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ВС</w:t>
            </w:r>
          </w:p>
        </w:tc>
        <w:tc>
          <w:tcPr>
            <w:tcW w:w="99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40203</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открытых плавательных бассейнов для спортивного плавания, водного поло, прыжков в воду или синхронного плавания</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40204</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открытых стрелковых тиров для стрельбы из спортивного оружия</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ВС</w:t>
            </w:r>
          </w:p>
        </w:tc>
        <w:tc>
          <w:tcPr>
            <w:tcW w:w="99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40205</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открытых велотреков</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40206</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спортивных стадионов</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40207</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трамплинов для прыжков на лыжах</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40208</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автомотодромов</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40209</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D9D9D9" w:themeFill="background1" w:themeFillShade="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спортивно-зрелищных и учебно-тренировочных комплексов</w:t>
            </w:r>
          </w:p>
        </w:tc>
        <w:tc>
          <w:tcPr>
            <w:tcW w:w="2126" w:type="dxa"/>
            <w:tcBorders>
              <w:top w:val="single" w:sz="4" w:space="0" w:color="000001"/>
              <w:left w:val="single" w:sz="4" w:space="0" w:color="000001"/>
              <w:bottom w:val="single" w:sz="8" w:space="0" w:color="000001"/>
              <w:right w:val="single" w:sz="8" w:space="0" w:color="000001"/>
            </w:tcBorders>
            <w:shd w:val="clear" w:color="auto" w:fill="D9D9D9" w:themeFill="background1" w:themeFillShade="D9"/>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shd w:val="clear" w:color="auto" w:fill="D9D9D9" w:themeFill="background1" w:themeFillShade="D9"/>
            <w:vAlign w:val="center"/>
            <w:hideMark/>
          </w:tcPr>
          <w:p w:rsidR="00664F1F" w:rsidRDefault="00664F1F">
            <w:pPr>
              <w:suppressAutoHyphens/>
              <w:spacing w:after="0"/>
              <w:outlineLvl w:val="0"/>
              <w:rPr>
                <w:bCs/>
                <w:sz w:val="24"/>
                <w:szCs w:val="24"/>
              </w:rPr>
            </w:pPr>
            <w:r>
              <w:rPr>
                <w:bCs/>
              </w:rPr>
              <w:t>40300*</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дворцов спорта</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40301</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стрельбищ</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40302</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яхт-клубов</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40303</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гребных баз</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40304</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лыжных баз</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40305</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аэроклубов</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40306</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 xml:space="preserve">Для размещения спортивных баз школ, высших и </w:t>
            </w:r>
            <w:proofErr w:type="spellStart"/>
            <w:r>
              <w:rPr>
                <w:bCs/>
              </w:rPr>
              <w:t>среднеспециальных</w:t>
            </w:r>
            <w:proofErr w:type="spellEnd"/>
            <w:r>
              <w:rPr>
                <w:bCs/>
              </w:rPr>
              <w:t xml:space="preserve"> учебных заведений</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40307</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детско-юношеских спортивных школ</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40308</w:t>
            </w:r>
          </w:p>
        </w:tc>
        <w:tc>
          <w:tcPr>
            <w:tcW w:w="803" w:type="dxa"/>
            <w:gridSpan w:val="2"/>
            <w:tcBorders>
              <w:top w:val="single" w:sz="4" w:space="0" w:color="000001"/>
              <w:left w:val="single" w:sz="4" w:space="0" w:color="000001"/>
              <w:bottom w:val="single" w:sz="8"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8" w:space="0" w:color="000001"/>
              <w:left w:val="single" w:sz="8" w:space="0" w:color="000001"/>
              <w:bottom w:val="single" w:sz="8" w:space="0" w:color="000001"/>
              <w:right w:val="single" w:sz="6" w:space="0" w:color="000001"/>
            </w:tcBorders>
            <w:shd w:val="clear" w:color="auto" w:fill="FFFFFF" w:themeFill="background1"/>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учебно-тренировочных центров подготовки спортсменов высших разрядов</w:t>
            </w:r>
          </w:p>
        </w:tc>
        <w:tc>
          <w:tcPr>
            <w:tcW w:w="2126" w:type="dxa"/>
            <w:tcBorders>
              <w:top w:val="single" w:sz="8" w:space="0" w:color="000001"/>
              <w:left w:val="single" w:sz="6" w:space="0" w:color="000001"/>
              <w:bottom w:val="single" w:sz="8" w:space="0" w:color="000001"/>
              <w:right w:val="single" w:sz="6" w:space="0" w:color="000001"/>
            </w:tcBorders>
            <w:shd w:val="clear" w:color="auto" w:fill="FFFFFF"/>
            <w:tcMar>
              <w:top w:w="0" w:type="dxa"/>
              <w:left w:w="100" w:type="dxa"/>
              <w:bottom w:w="0" w:type="dxa"/>
              <w:right w:w="108" w:type="dxa"/>
            </w:tcMar>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8" w:space="0" w:color="000001"/>
              <w:left w:val="single" w:sz="6" w:space="0" w:color="000001"/>
              <w:bottom w:val="single" w:sz="8" w:space="0" w:color="000001"/>
              <w:right w:val="single" w:sz="6" w:space="0" w:color="000001"/>
            </w:tcBorders>
            <w:tcMar>
              <w:top w:w="0" w:type="dxa"/>
              <w:left w:w="100" w:type="dxa"/>
              <w:bottom w:w="0" w:type="dxa"/>
              <w:right w:w="108" w:type="dxa"/>
            </w:tcMar>
            <w:vAlign w:val="center"/>
            <w:hideMark/>
          </w:tcPr>
          <w:p w:rsidR="00664F1F" w:rsidRDefault="00664F1F">
            <w:pPr>
              <w:suppressAutoHyphens/>
              <w:spacing w:after="0"/>
              <w:outlineLvl w:val="0"/>
              <w:rPr>
                <w:bCs/>
                <w:sz w:val="24"/>
                <w:szCs w:val="24"/>
              </w:rPr>
            </w:pPr>
            <w:r>
              <w:rPr>
                <w:bCs/>
              </w:rPr>
              <w:t>40309</w:t>
            </w:r>
          </w:p>
        </w:tc>
        <w:tc>
          <w:tcPr>
            <w:tcW w:w="803" w:type="dxa"/>
            <w:gridSpan w:val="2"/>
            <w:tcBorders>
              <w:top w:val="single" w:sz="8" w:space="0" w:color="000001"/>
              <w:left w:val="single" w:sz="6" w:space="0" w:color="000001"/>
              <w:bottom w:val="single" w:sz="8" w:space="0" w:color="000001"/>
              <w:right w:val="single" w:sz="8" w:space="0" w:color="000001"/>
            </w:tcBorders>
            <w:shd w:val="clear" w:color="auto" w:fill="D6E3BC" w:themeFill="accent3" w:themeFillTint="66"/>
            <w:tcMar>
              <w:top w:w="0" w:type="dxa"/>
              <w:left w:w="100"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8" w:space="0" w:color="000001"/>
              <w:left w:val="single" w:sz="8" w:space="0" w:color="000001"/>
              <w:bottom w:val="single" w:sz="8" w:space="0" w:color="000001"/>
              <w:right w:val="single" w:sz="6" w:space="0" w:color="000001"/>
            </w:tcBorders>
            <w:shd w:val="clear" w:color="auto" w:fill="D9D9D9" w:themeFill="background1" w:themeFillShade="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объектов обслуживания автотранспорта</w:t>
            </w:r>
          </w:p>
        </w:tc>
        <w:tc>
          <w:tcPr>
            <w:tcW w:w="2126" w:type="dxa"/>
            <w:tcBorders>
              <w:top w:val="single" w:sz="8" w:space="0" w:color="000001"/>
              <w:left w:val="single" w:sz="6" w:space="0" w:color="000001"/>
              <w:bottom w:val="single" w:sz="8" w:space="0" w:color="000001"/>
              <w:right w:val="single" w:sz="6" w:space="0" w:color="000001"/>
            </w:tcBorders>
            <w:shd w:val="clear" w:color="auto" w:fill="D9D9D9" w:themeFill="background1" w:themeFillShade="D9"/>
            <w:tcMar>
              <w:top w:w="0" w:type="dxa"/>
              <w:left w:w="100" w:type="dxa"/>
              <w:bottom w:w="0" w:type="dxa"/>
              <w:right w:w="108" w:type="dxa"/>
            </w:tcMar>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8" w:space="0" w:color="000001"/>
              <w:left w:val="single" w:sz="6" w:space="0" w:color="000001"/>
              <w:bottom w:val="single" w:sz="8" w:space="0" w:color="000001"/>
              <w:right w:val="single" w:sz="6" w:space="0" w:color="000001"/>
            </w:tcBorders>
            <w:shd w:val="clear" w:color="auto" w:fill="D9D9D9" w:themeFill="background1" w:themeFillShade="D9"/>
            <w:tcMar>
              <w:top w:w="0" w:type="dxa"/>
              <w:left w:w="100" w:type="dxa"/>
              <w:bottom w:w="0" w:type="dxa"/>
              <w:right w:w="108" w:type="dxa"/>
            </w:tcMar>
            <w:vAlign w:val="center"/>
            <w:hideMark/>
          </w:tcPr>
          <w:p w:rsidR="00664F1F" w:rsidRDefault="00664F1F">
            <w:pPr>
              <w:suppressAutoHyphens/>
              <w:spacing w:after="0"/>
              <w:outlineLvl w:val="0"/>
              <w:rPr>
                <w:bCs/>
                <w:sz w:val="24"/>
                <w:szCs w:val="24"/>
              </w:rPr>
            </w:pPr>
            <w:r>
              <w:rPr>
                <w:bCs/>
              </w:rPr>
              <w:t>60100*</w:t>
            </w:r>
          </w:p>
        </w:tc>
        <w:tc>
          <w:tcPr>
            <w:tcW w:w="803" w:type="dxa"/>
            <w:gridSpan w:val="2"/>
            <w:tcBorders>
              <w:top w:val="single" w:sz="8" w:space="0" w:color="000001"/>
              <w:left w:val="single" w:sz="6" w:space="0" w:color="000001"/>
              <w:bottom w:val="single" w:sz="8" w:space="0" w:color="000001"/>
              <w:right w:val="single" w:sz="8" w:space="0" w:color="000001"/>
            </w:tcBorders>
            <w:shd w:val="clear" w:color="auto" w:fill="D6E3BC" w:themeFill="accent3" w:themeFillTint="66"/>
            <w:tcMar>
              <w:top w:w="0" w:type="dxa"/>
              <w:left w:w="100"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автостоянок легкового автотранспорта</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ВС</w:t>
            </w:r>
          </w:p>
        </w:tc>
        <w:tc>
          <w:tcPr>
            <w:tcW w:w="99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60105</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 xml:space="preserve">для размещения отдельно стоящих, встроенных или </w:t>
            </w:r>
            <w:r>
              <w:rPr>
                <w:bCs/>
              </w:rPr>
              <w:lastRenderedPageBreak/>
              <w:t>пристроенных гаражей для легкового автотранспорта</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lastRenderedPageBreak/>
              <w:t>ОКС</w:t>
            </w:r>
          </w:p>
        </w:tc>
        <w:tc>
          <w:tcPr>
            <w:tcW w:w="99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60107</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bCs/>
                <w:color w:val="000000"/>
              </w:rPr>
              <w:t>В</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lastRenderedPageBreak/>
              <w:t>для размещения гаражей и парков по ремонту, технологическому обслуживанию и хранению грузовых автомобилей и сельскохозяйственной техники</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60109</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станций технического обслуживания автотранспорта</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60110</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моек автомобилей</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60111</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D9D9D9" w:themeFill="background1" w:themeFillShade="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моек грузовых автомобилей портального типа</w:t>
            </w:r>
          </w:p>
        </w:tc>
        <w:tc>
          <w:tcPr>
            <w:tcW w:w="2126" w:type="dxa"/>
            <w:tcBorders>
              <w:top w:val="single" w:sz="4" w:space="0" w:color="000001"/>
              <w:left w:val="single" w:sz="4" w:space="0" w:color="000001"/>
              <w:bottom w:val="single" w:sz="8" w:space="0" w:color="000001"/>
              <w:right w:val="single" w:sz="8" w:space="0" w:color="000001"/>
            </w:tcBorders>
            <w:shd w:val="clear" w:color="auto" w:fill="D9D9D9" w:themeFill="background1" w:themeFillShade="D9"/>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shd w:val="clear" w:color="auto" w:fill="D9D9D9" w:themeFill="background1" w:themeFillShade="D9"/>
            <w:vAlign w:val="center"/>
            <w:hideMark/>
          </w:tcPr>
          <w:p w:rsidR="00664F1F" w:rsidRDefault="00664F1F">
            <w:pPr>
              <w:suppressAutoHyphens/>
              <w:spacing w:after="0"/>
              <w:outlineLvl w:val="0"/>
              <w:rPr>
                <w:bCs/>
                <w:sz w:val="24"/>
                <w:szCs w:val="24"/>
              </w:rPr>
            </w:pPr>
            <w:r>
              <w:rPr>
                <w:bCs/>
              </w:rPr>
              <w:t>60112</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 xml:space="preserve">для размещения автозаправочных станций для легкового автотранспорта, оборудованных системой </w:t>
            </w:r>
            <w:proofErr w:type="spellStart"/>
            <w:r>
              <w:rPr>
                <w:bCs/>
              </w:rPr>
              <w:t>закольцовки</w:t>
            </w:r>
            <w:proofErr w:type="spellEnd"/>
            <w:r>
              <w:rPr>
                <w:bCs/>
              </w:rPr>
              <w:t xml:space="preserve"> паров бензина с объектами обслуживания (магазины, кафе)</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60113</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объектов, предназначенных для осуществления дорожной деятельности</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60202</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D9D9D9" w:themeFill="background1" w:themeFillShade="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объектов уличного оборудования и благоустройства территории</w:t>
            </w:r>
          </w:p>
        </w:tc>
        <w:tc>
          <w:tcPr>
            <w:tcW w:w="2126" w:type="dxa"/>
            <w:tcBorders>
              <w:top w:val="single" w:sz="4" w:space="0" w:color="000001"/>
              <w:left w:val="single" w:sz="4" w:space="0" w:color="000001"/>
              <w:bottom w:val="single" w:sz="8" w:space="0" w:color="000001"/>
              <w:right w:val="single" w:sz="8" w:space="0" w:color="000001"/>
            </w:tcBorders>
            <w:shd w:val="clear" w:color="auto" w:fill="D9D9D9" w:themeFill="background1" w:themeFillShade="D9"/>
            <w:vAlign w:val="center"/>
            <w:hideMark/>
          </w:tcPr>
          <w:p w:rsidR="00664F1F" w:rsidRDefault="00664F1F">
            <w:pPr>
              <w:suppressAutoHyphens/>
              <w:spacing w:after="0"/>
              <w:outlineLvl w:val="0"/>
              <w:rPr>
                <w:bCs/>
                <w:sz w:val="24"/>
                <w:szCs w:val="24"/>
              </w:rPr>
            </w:pPr>
            <w:r>
              <w:rPr>
                <w:bCs/>
              </w:rPr>
              <w:t>ВС</w:t>
            </w:r>
          </w:p>
        </w:tc>
        <w:tc>
          <w:tcPr>
            <w:tcW w:w="992" w:type="dxa"/>
            <w:tcBorders>
              <w:top w:val="single" w:sz="4" w:space="0" w:color="000001"/>
              <w:left w:val="single" w:sz="4" w:space="0" w:color="000001"/>
              <w:bottom w:val="single" w:sz="8" w:space="0" w:color="000001"/>
              <w:right w:val="single" w:sz="8" w:space="0" w:color="000001"/>
            </w:tcBorders>
            <w:shd w:val="clear" w:color="auto" w:fill="D9D9D9" w:themeFill="background1" w:themeFillShade="D9"/>
            <w:vAlign w:val="center"/>
            <w:hideMark/>
          </w:tcPr>
          <w:p w:rsidR="00664F1F" w:rsidRDefault="00664F1F">
            <w:pPr>
              <w:suppressAutoHyphens/>
              <w:spacing w:after="0"/>
              <w:outlineLvl w:val="0"/>
              <w:rPr>
                <w:bCs/>
                <w:sz w:val="24"/>
                <w:szCs w:val="24"/>
              </w:rPr>
            </w:pPr>
            <w:r>
              <w:rPr>
                <w:bCs/>
              </w:rPr>
              <w:t>70200*</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bCs/>
                <w:color w:val="000000"/>
              </w:rPr>
              <w:t>В</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proofErr w:type="gramStart"/>
            <w:r>
              <w:rPr>
                <w:bCs/>
              </w:rPr>
              <w:t xml:space="preserve">для размещения декоративных сооружений (фонтаны, бассейны, светильники, цветники, вазоны, </w:t>
            </w:r>
            <w:proofErr w:type="spellStart"/>
            <w:r>
              <w:rPr>
                <w:bCs/>
              </w:rPr>
              <w:t>перголы</w:t>
            </w:r>
            <w:proofErr w:type="spellEnd"/>
            <w:r>
              <w:rPr>
                <w:bCs/>
              </w:rPr>
              <w:t>, трельяжи и т.п.)</w:t>
            </w:r>
            <w:proofErr w:type="gramEnd"/>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70206</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bCs/>
                <w:color w:val="000000"/>
              </w:rPr>
              <w:t>В</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малых архитектурных форм (ротонды, павильоны, беседки, арки, колоннады и т.п.)</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70207</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bCs/>
                <w:color w:val="000000"/>
              </w:rPr>
              <w:t>В</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произведений монументально-декоративного искусства (скульптуры, обелиски, стелы и т.п.)</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70208</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bCs/>
                <w:color w:val="000000"/>
              </w:rPr>
              <w:t>В</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зеленых насаждений</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БЗ</w:t>
            </w:r>
          </w:p>
        </w:tc>
        <w:tc>
          <w:tcPr>
            <w:tcW w:w="99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70209</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bCs/>
                <w:color w:val="000000"/>
              </w:rPr>
              <w:t>В</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зеленых насаждений, выполняющих специальные функции</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БЗ</w:t>
            </w:r>
          </w:p>
        </w:tc>
        <w:tc>
          <w:tcPr>
            <w:tcW w:w="99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70210</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bCs/>
                <w:color w:val="000000"/>
              </w:rPr>
              <w:t>В</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D9D9D9" w:themeFill="background1" w:themeFillShade="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объектов культурного наследия</w:t>
            </w:r>
          </w:p>
        </w:tc>
        <w:tc>
          <w:tcPr>
            <w:tcW w:w="2126" w:type="dxa"/>
            <w:tcBorders>
              <w:top w:val="single" w:sz="4" w:space="0" w:color="000001"/>
              <w:left w:val="single" w:sz="4" w:space="0" w:color="000001"/>
              <w:bottom w:val="single" w:sz="8" w:space="0" w:color="000001"/>
              <w:right w:val="single" w:sz="8" w:space="0" w:color="000001"/>
            </w:tcBorders>
            <w:shd w:val="clear" w:color="auto" w:fill="D9D9D9" w:themeFill="background1" w:themeFillShade="D9"/>
            <w:vAlign w:val="center"/>
            <w:hideMark/>
          </w:tcPr>
          <w:p w:rsidR="00664F1F" w:rsidRDefault="00664F1F">
            <w:pPr>
              <w:suppressAutoHyphens/>
              <w:spacing w:after="0"/>
              <w:outlineLvl w:val="0"/>
              <w:rPr>
                <w:bCs/>
                <w:sz w:val="24"/>
                <w:szCs w:val="24"/>
              </w:rPr>
            </w:pPr>
            <w:r>
              <w:rPr>
                <w:bCs/>
              </w:rPr>
              <w:t>БЗ</w:t>
            </w:r>
          </w:p>
        </w:tc>
        <w:tc>
          <w:tcPr>
            <w:tcW w:w="992" w:type="dxa"/>
            <w:tcBorders>
              <w:top w:val="single" w:sz="4" w:space="0" w:color="000001"/>
              <w:left w:val="single" w:sz="4" w:space="0" w:color="000001"/>
              <w:bottom w:val="single" w:sz="8" w:space="0" w:color="000001"/>
              <w:right w:val="single" w:sz="8" w:space="0" w:color="000001"/>
            </w:tcBorders>
            <w:shd w:val="clear" w:color="auto" w:fill="D9D9D9" w:themeFill="background1" w:themeFillShade="D9"/>
            <w:vAlign w:val="center"/>
            <w:hideMark/>
          </w:tcPr>
          <w:p w:rsidR="00664F1F" w:rsidRDefault="00664F1F">
            <w:pPr>
              <w:suppressAutoHyphens/>
              <w:spacing w:after="0"/>
              <w:outlineLvl w:val="0"/>
              <w:rPr>
                <w:bCs/>
                <w:sz w:val="24"/>
                <w:szCs w:val="24"/>
              </w:rPr>
            </w:pPr>
            <w:r>
              <w:rPr>
                <w:bCs/>
              </w:rPr>
              <w:t>80400*</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памятников</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БЗ</w:t>
            </w:r>
          </w:p>
        </w:tc>
        <w:tc>
          <w:tcPr>
            <w:tcW w:w="99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80401</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ансамблей</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БЗ</w:t>
            </w:r>
          </w:p>
        </w:tc>
        <w:tc>
          <w:tcPr>
            <w:tcW w:w="99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80402</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достопримечательных мест</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БЗ</w:t>
            </w:r>
          </w:p>
        </w:tc>
        <w:tc>
          <w:tcPr>
            <w:tcW w:w="99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80403</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постов охраны общественного порядка</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90202</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bCs/>
                <w:color w:val="000000"/>
              </w:rPr>
              <w:t>В</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зданий, сооружений спасательных служб</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90203</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пожарных частей</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90204</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111"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объектов гражданской обороны (кроме объектов гражданской обороны, являющихся частями производственных зданий)</w:t>
            </w:r>
          </w:p>
        </w:tc>
        <w:tc>
          <w:tcPr>
            <w:tcW w:w="2126"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9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90205</w:t>
            </w:r>
          </w:p>
        </w:tc>
        <w:tc>
          <w:tcPr>
            <w:tcW w:w="803" w:type="dxa"/>
            <w:gridSpan w:val="2"/>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outlineLvl w:val="0"/>
              <w:rPr>
                <w:bCs/>
                <w:color w:val="000000"/>
                <w:sz w:val="24"/>
                <w:szCs w:val="24"/>
              </w:rPr>
            </w:pPr>
            <w:r>
              <w:rPr>
                <w:bCs/>
                <w:color w:val="000000"/>
              </w:rPr>
              <w:t>О</w:t>
            </w:r>
          </w:p>
        </w:tc>
      </w:tr>
    </w:tbl>
    <w:p w:rsidR="00664F1F" w:rsidRDefault="00664F1F" w:rsidP="00664F1F">
      <w:pPr>
        <w:spacing w:after="0"/>
      </w:pPr>
      <w:r>
        <w:t>8. Градостроительный регламент зоны П</w:t>
      </w:r>
      <w:proofErr w:type="gramStart"/>
      <w:r>
        <w:t>1</w:t>
      </w:r>
      <w:proofErr w:type="gramEnd"/>
      <w:r>
        <w:t>.</w:t>
      </w:r>
    </w:p>
    <w:tbl>
      <w:tblPr>
        <w:tblW w:w="9762" w:type="dxa"/>
        <w:tblInd w:w="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6023"/>
        <w:gridCol w:w="2138"/>
        <w:gridCol w:w="1067"/>
        <w:gridCol w:w="534"/>
      </w:tblGrid>
      <w:tr w:rsidR="00664F1F" w:rsidTr="00664F1F">
        <w:trPr>
          <w:tblHeader/>
        </w:trPr>
        <w:tc>
          <w:tcPr>
            <w:tcW w:w="6045" w:type="dxa"/>
            <w:tcBorders>
              <w:top w:val="single" w:sz="4" w:space="0" w:color="000001"/>
              <w:left w:val="single" w:sz="4" w:space="0" w:color="000001"/>
              <w:bottom w:val="single" w:sz="4" w:space="0" w:color="000001"/>
              <w:right w:val="single" w:sz="4" w:space="0" w:color="000001"/>
            </w:tcBorders>
            <w:shd w:val="clear" w:color="auto" w:fill="CCCCFF"/>
            <w:vAlign w:val="center"/>
            <w:hideMark/>
          </w:tcPr>
          <w:p w:rsidR="00664F1F" w:rsidRDefault="00664F1F">
            <w:pPr>
              <w:suppressAutoHyphens/>
              <w:spacing w:after="0"/>
              <w:jc w:val="center"/>
              <w:rPr>
                <w:bCs/>
                <w:sz w:val="24"/>
                <w:szCs w:val="24"/>
              </w:rPr>
            </w:pPr>
            <w:r>
              <w:rPr>
                <w:bCs/>
              </w:rPr>
              <w:t>Наименование видов использования земельных участков</w:t>
            </w:r>
          </w:p>
        </w:tc>
        <w:tc>
          <w:tcPr>
            <w:tcW w:w="2142" w:type="dxa"/>
            <w:tcBorders>
              <w:top w:val="single" w:sz="4" w:space="0" w:color="000001"/>
              <w:left w:val="single" w:sz="4" w:space="0" w:color="000001"/>
              <w:bottom w:val="single" w:sz="4" w:space="0" w:color="000001"/>
              <w:right w:val="single" w:sz="4" w:space="0" w:color="000001"/>
            </w:tcBorders>
            <w:shd w:val="clear" w:color="auto" w:fill="CCCCFF"/>
            <w:vAlign w:val="center"/>
            <w:hideMark/>
          </w:tcPr>
          <w:p w:rsidR="00664F1F" w:rsidRDefault="00664F1F">
            <w:pPr>
              <w:suppressAutoHyphens/>
              <w:spacing w:after="0"/>
              <w:jc w:val="center"/>
              <w:rPr>
                <w:bCs/>
                <w:sz w:val="24"/>
                <w:szCs w:val="24"/>
              </w:rPr>
            </w:pPr>
            <w:r>
              <w:rPr>
                <w:bCs/>
              </w:rPr>
              <w:t>Виды размещаемых объектов на земельном участке</w:t>
            </w:r>
          </w:p>
        </w:tc>
        <w:tc>
          <w:tcPr>
            <w:tcW w:w="1068" w:type="dxa"/>
            <w:tcBorders>
              <w:top w:val="single" w:sz="4" w:space="0" w:color="000001"/>
              <w:left w:val="single" w:sz="4" w:space="0" w:color="000001"/>
              <w:bottom w:val="single" w:sz="4" w:space="0" w:color="000001"/>
              <w:right w:val="single" w:sz="4" w:space="0" w:color="000001"/>
            </w:tcBorders>
            <w:shd w:val="clear" w:color="auto" w:fill="CCCCFF"/>
            <w:vAlign w:val="center"/>
            <w:hideMark/>
          </w:tcPr>
          <w:p w:rsidR="00664F1F" w:rsidRDefault="00664F1F">
            <w:pPr>
              <w:suppressAutoHyphens/>
              <w:spacing w:after="0"/>
              <w:jc w:val="center"/>
              <w:rPr>
                <w:bCs/>
                <w:sz w:val="24"/>
                <w:szCs w:val="24"/>
              </w:rPr>
            </w:pPr>
            <w:r>
              <w:rPr>
                <w:bCs/>
              </w:rPr>
              <w:t xml:space="preserve">Код вида </w:t>
            </w:r>
          </w:p>
        </w:tc>
        <w:tc>
          <w:tcPr>
            <w:tcW w:w="506" w:type="dxa"/>
            <w:tcBorders>
              <w:top w:val="single" w:sz="4" w:space="0" w:color="000001"/>
              <w:left w:val="single" w:sz="4" w:space="0" w:color="000001"/>
              <w:bottom w:val="single" w:sz="4" w:space="0" w:color="000001"/>
              <w:right w:val="single" w:sz="4" w:space="0" w:color="000001"/>
            </w:tcBorders>
            <w:shd w:val="clear" w:color="auto" w:fill="F2F2F2"/>
            <w:textDirection w:val="btLr"/>
            <w:vAlign w:val="center"/>
            <w:hideMark/>
          </w:tcPr>
          <w:p w:rsidR="00664F1F" w:rsidRDefault="00664F1F">
            <w:pPr>
              <w:suppressAutoHyphens/>
              <w:spacing w:after="0"/>
              <w:jc w:val="center"/>
              <w:rPr>
                <w:bCs/>
                <w:color w:val="000000"/>
                <w:sz w:val="24"/>
                <w:szCs w:val="24"/>
              </w:rPr>
            </w:pPr>
            <w:r>
              <w:rPr>
                <w:bCs/>
                <w:color w:val="000000"/>
              </w:rPr>
              <w:t>П</w:t>
            </w:r>
            <w:proofErr w:type="gramStart"/>
            <w:r>
              <w:rPr>
                <w:bCs/>
                <w:color w:val="000000"/>
              </w:rPr>
              <w:t>1</w:t>
            </w:r>
            <w:proofErr w:type="gramEnd"/>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инженерно-технических сооружений и коммуникаций, предназначенных для обеспечения граждан и организаций коммунальными услугами (водоснабжение, теплоснабжение, электро- и газоснабжение, предоставление услуг связи, канализация)</w:t>
            </w:r>
          </w:p>
        </w:tc>
        <w:tc>
          <w:tcPr>
            <w:tcW w:w="214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30101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lastRenderedPageBreak/>
              <w:t>для размещения объектов, обеспечивающих безопасность, в т.ч. противопожарную</w:t>
            </w:r>
          </w:p>
        </w:tc>
        <w:tc>
          <w:tcPr>
            <w:tcW w:w="214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30102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мастерских мелкого ремонта</w:t>
            </w:r>
          </w:p>
        </w:tc>
        <w:tc>
          <w:tcPr>
            <w:tcW w:w="214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30109</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4"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зданий, сооружений для проведения научных исследований и изысканий, испытаний опытных промышленных образцов</w:t>
            </w:r>
          </w:p>
        </w:tc>
        <w:tc>
          <w:tcPr>
            <w:tcW w:w="2142" w:type="dxa"/>
            <w:tcBorders>
              <w:top w:val="single" w:sz="4" w:space="0" w:color="000001"/>
              <w:left w:val="single" w:sz="4" w:space="0" w:color="000001"/>
              <w:bottom w:val="single" w:sz="4"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4" w:space="0" w:color="000001"/>
              <w:right w:val="single" w:sz="8" w:space="0" w:color="000001"/>
            </w:tcBorders>
            <w:vAlign w:val="center"/>
            <w:hideMark/>
          </w:tcPr>
          <w:p w:rsidR="00664F1F" w:rsidRDefault="00664F1F">
            <w:pPr>
              <w:suppressAutoHyphens/>
              <w:spacing w:after="0"/>
              <w:outlineLvl w:val="0"/>
              <w:rPr>
                <w:bCs/>
                <w:sz w:val="24"/>
                <w:szCs w:val="24"/>
              </w:rPr>
            </w:pPr>
            <w:r>
              <w:rPr>
                <w:bCs/>
              </w:rPr>
              <w:t>30502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664F1F" w:rsidRDefault="00664F1F">
            <w:pPr>
              <w:suppressAutoHyphens/>
              <w:spacing w:after="0"/>
              <w:outlineLvl w:val="0"/>
              <w:rPr>
                <w:bCs/>
                <w:sz w:val="24"/>
                <w:szCs w:val="24"/>
              </w:rPr>
            </w:pPr>
            <w:r>
              <w:rPr>
                <w:bCs/>
              </w:rPr>
              <w:t>для размещения объектов органов местного самоуправления, предприятий и учреждений, обеспечивающих их деятельность</w:t>
            </w:r>
          </w:p>
        </w:tc>
        <w:tc>
          <w:tcPr>
            <w:tcW w:w="2142"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664F1F" w:rsidRDefault="00664F1F">
            <w:pPr>
              <w:suppressAutoHyphens/>
              <w:spacing w:after="0"/>
              <w:outlineLvl w:val="0"/>
              <w:rPr>
                <w:bCs/>
                <w:sz w:val="24"/>
                <w:szCs w:val="24"/>
              </w:rPr>
            </w:pPr>
            <w:r>
              <w:rPr>
                <w:bCs/>
              </w:rPr>
              <w:t>30702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664F1F" w:rsidRDefault="00664F1F">
            <w:pPr>
              <w:suppressAutoHyphens/>
              <w:spacing w:after="0"/>
              <w:outlineLvl w:val="0"/>
              <w:rPr>
                <w:bCs/>
                <w:sz w:val="24"/>
                <w:szCs w:val="24"/>
              </w:rPr>
            </w:pPr>
            <w:r>
              <w:rPr>
                <w:bCs/>
              </w:rPr>
              <w:t>для размещения столовых при предприятиях и учреждениях</w:t>
            </w:r>
          </w:p>
        </w:tc>
        <w:tc>
          <w:tcPr>
            <w:tcW w:w="2142"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suppressAutoHyphens/>
              <w:spacing w:after="0"/>
              <w:outlineLvl w:val="0"/>
              <w:rPr>
                <w:bCs/>
                <w:sz w:val="24"/>
                <w:szCs w:val="24"/>
              </w:rPr>
            </w:pPr>
            <w:r>
              <w:rPr>
                <w:bCs/>
              </w:rPr>
              <w:t>31105</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производственных предприятий, производственных баз строительных, коммунальных, транспортных и других предприятий</w:t>
            </w:r>
          </w:p>
        </w:tc>
        <w:tc>
          <w:tcPr>
            <w:tcW w:w="2142"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rPr>
                <w:bCs/>
              </w:rPr>
              <w:t>50100*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производств химической промышленности</w:t>
            </w:r>
          </w:p>
        </w:tc>
        <w:tc>
          <w:tcPr>
            <w:tcW w:w="214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50101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металлургических, машиностроительных и металлообрабатывающих производств</w:t>
            </w:r>
          </w:p>
        </w:tc>
        <w:tc>
          <w:tcPr>
            <w:tcW w:w="214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50102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промышленных объектов по добыче руд и нерудных ископаемых</w:t>
            </w:r>
          </w:p>
        </w:tc>
        <w:tc>
          <w:tcPr>
            <w:tcW w:w="214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50103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произво</w:t>
            </w:r>
            <w:proofErr w:type="gramStart"/>
            <w:r>
              <w:rPr>
                <w:bCs/>
              </w:rPr>
              <w:t>дств стр</w:t>
            </w:r>
            <w:proofErr w:type="gramEnd"/>
            <w:r>
              <w:rPr>
                <w:bCs/>
              </w:rPr>
              <w:t>оительной промышленности</w:t>
            </w:r>
          </w:p>
        </w:tc>
        <w:tc>
          <w:tcPr>
            <w:tcW w:w="214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50104</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производств по обработке древесины</w:t>
            </w:r>
          </w:p>
        </w:tc>
        <w:tc>
          <w:tcPr>
            <w:tcW w:w="214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50105</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производств текстильной и легкой промышленности</w:t>
            </w:r>
          </w:p>
        </w:tc>
        <w:tc>
          <w:tcPr>
            <w:tcW w:w="214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50106</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4"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производств по обработке животных продуктов</w:t>
            </w:r>
          </w:p>
        </w:tc>
        <w:tc>
          <w:tcPr>
            <w:tcW w:w="2142" w:type="dxa"/>
            <w:tcBorders>
              <w:top w:val="single" w:sz="4" w:space="0" w:color="000001"/>
              <w:left w:val="single" w:sz="4" w:space="0" w:color="000001"/>
              <w:bottom w:val="single" w:sz="4"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4"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50107</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664F1F" w:rsidRDefault="00664F1F">
            <w:pPr>
              <w:suppressAutoHyphens/>
              <w:spacing w:after="0"/>
              <w:outlineLvl w:val="0"/>
              <w:rPr>
                <w:bCs/>
                <w:sz w:val="24"/>
                <w:szCs w:val="24"/>
              </w:rPr>
            </w:pPr>
            <w:r>
              <w:rPr>
                <w:bCs/>
              </w:rPr>
              <w:t>для размещения производств по обработке пищевых продуктов и вкусовых веществ</w:t>
            </w:r>
          </w:p>
        </w:tc>
        <w:tc>
          <w:tcPr>
            <w:tcW w:w="2142"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664F1F" w:rsidRDefault="00664F1F">
            <w:pPr>
              <w:suppressAutoHyphens/>
              <w:spacing w:after="0"/>
              <w:outlineLvl w:val="0"/>
              <w:rPr>
                <w:bCs/>
                <w:sz w:val="24"/>
                <w:szCs w:val="24"/>
              </w:rPr>
            </w:pPr>
            <w:r>
              <w:rPr>
                <w:bCs/>
              </w:rPr>
              <w:t>50108</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664F1F" w:rsidRDefault="00664F1F">
            <w:pPr>
              <w:suppressAutoHyphens/>
              <w:spacing w:after="0"/>
              <w:outlineLvl w:val="0"/>
              <w:rPr>
                <w:bCs/>
                <w:sz w:val="24"/>
                <w:szCs w:val="24"/>
              </w:rPr>
            </w:pPr>
            <w:r>
              <w:rPr>
                <w:bCs/>
              </w:rPr>
              <w:t>для размещения производств микробиологической промышленности</w:t>
            </w:r>
          </w:p>
        </w:tc>
        <w:tc>
          <w:tcPr>
            <w:tcW w:w="2142"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664F1F" w:rsidRDefault="00664F1F">
            <w:pPr>
              <w:suppressAutoHyphens/>
              <w:spacing w:after="0"/>
              <w:outlineLvl w:val="0"/>
              <w:rPr>
                <w:bCs/>
                <w:sz w:val="24"/>
                <w:szCs w:val="24"/>
              </w:rPr>
            </w:pPr>
            <w:r>
              <w:rPr>
                <w:bCs/>
              </w:rPr>
              <w:t>50109</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объектов связи (за исключением объектов связи, включенных в коммунальные зоны, а также объектов космической связи)</w:t>
            </w:r>
          </w:p>
        </w:tc>
        <w:tc>
          <w:tcPr>
            <w:tcW w:w="2142"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rPr>
                <w:bCs/>
              </w:rPr>
              <w:t>ИНЖ, ОКС</w:t>
            </w:r>
          </w:p>
        </w:tc>
        <w:tc>
          <w:tcPr>
            <w:tcW w:w="1068"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rPr>
                <w:bCs/>
              </w:rPr>
              <w:t>50400*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D9D9D9" w:themeFill="background1" w:themeFillShade="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хранилищ и складов (за исключением складов стратегических запасов)</w:t>
            </w:r>
          </w:p>
        </w:tc>
        <w:tc>
          <w:tcPr>
            <w:tcW w:w="2142" w:type="dxa"/>
            <w:tcBorders>
              <w:top w:val="single" w:sz="4" w:space="0" w:color="000001"/>
              <w:left w:val="single" w:sz="4" w:space="0" w:color="000001"/>
              <w:bottom w:val="single" w:sz="8" w:space="0" w:color="000001"/>
              <w:right w:val="single" w:sz="8" w:space="0" w:color="000001"/>
            </w:tcBorders>
            <w:shd w:val="clear" w:color="auto" w:fill="D9D9D9" w:themeFill="background1" w:themeFillShade="D9"/>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8" w:space="0" w:color="000001"/>
              <w:right w:val="single" w:sz="8" w:space="0" w:color="000001"/>
            </w:tcBorders>
            <w:shd w:val="clear" w:color="auto" w:fill="D9D9D9" w:themeFill="background1" w:themeFillShade="D9"/>
            <w:vAlign w:val="center"/>
            <w:hideMark/>
          </w:tcPr>
          <w:p w:rsidR="00664F1F" w:rsidRDefault="00664F1F">
            <w:pPr>
              <w:suppressAutoHyphens/>
              <w:spacing w:after="0"/>
              <w:outlineLvl w:val="0"/>
              <w:rPr>
                <w:bCs/>
                <w:sz w:val="24"/>
                <w:szCs w:val="24"/>
              </w:rPr>
            </w:pPr>
            <w:r>
              <w:rPr>
                <w:bCs/>
              </w:rPr>
              <w:t>50500*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промышленных баз, складов, погрузочных терминалов и доков, не являющихся частями производственных комплексов, на которых был создан груз</w:t>
            </w:r>
          </w:p>
        </w:tc>
        <w:tc>
          <w:tcPr>
            <w:tcW w:w="214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50501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мест перегрузки и хранения сырой нефти, битума, мазута и других вязких нефтепродуктов</w:t>
            </w:r>
          </w:p>
        </w:tc>
        <w:tc>
          <w:tcPr>
            <w:tcW w:w="214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50502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мест перегрузки и хранения сжиженных газов</w:t>
            </w:r>
          </w:p>
        </w:tc>
        <w:tc>
          <w:tcPr>
            <w:tcW w:w="214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50503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элеваторов</w:t>
            </w:r>
          </w:p>
        </w:tc>
        <w:tc>
          <w:tcPr>
            <w:tcW w:w="214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50504</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складов для хранения ядохимикатов и минеральных удобрений</w:t>
            </w:r>
          </w:p>
        </w:tc>
        <w:tc>
          <w:tcPr>
            <w:tcW w:w="214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50505</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 xml:space="preserve">для размещения хранилищ фруктов, овощей, картофеля, </w:t>
            </w:r>
            <w:r>
              <w:rPr>
                <w:bCs/>
              </w:rPr>
              <w:lastRenderedPageBreak/>
              <w:t>зерна</w:t>
            </w:r>
          </w:p>
        </w:tc>
        <w:tc>
          <w:tcPr>
            <w:tcW w:w="214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lastRenderedPageBreak/>
              <w:t>ОКС</w:t>
            </w:r>
          </w:p>
        </w:tc>
        <w:tc>
          <w:tcPr>
            <w:tcW w:w="10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50506</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lastRenderedPageBreak/>
              <w:t>для размещения складов горюче-смазочных материалов</w:t>
            </w:r>
          </w:p>
        </w:tc>
        <w:tc>
          <w:tcPr>
            <w:tcW w:w="214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50507</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материальных складов</w:t>
            </w:r>
          </w:p>
        </w:tc>
        <w:tc>
          <w:tcPr>
            <w:tcW w:w="214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50508</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proofErr w:type="gramStart"/>
            <w:r>
              <w:rPr>
                <w:bCs/>
              </w:rPr>
              <w:t>Для размещения складов хранения пищевых продуктов (мясных, молочных, кондитерских, овощей, фруктов, напитков и др.), лекарственных, промышленных и хозяйственных товаров</w:t>
            </w:r>
            <w:proofErr w:type="gramEnd"/>
          </w:p>
        </w:tc>
        <w:tc>
          <w:tcPr>
            <w:tcW w:w="214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50509</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автобусных вокзалов</w:t>
            </w:r>
          </w:p>
        </w:tc>
        <w:tc>
          <w:tcPr>
            <w:tcW w:w="214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60101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троллейбусных вокзалов</w:t>
            </w:r>
          </w:p>
        </w:tc>
        <w:tc>
          <w:tcPr>
            <w:tcW w:w="214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60102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автобусных и троллейбусных парков, автокомбинатов, трамвайных депо</w:t>
            </w:r>
          </w:p>
        </w:tc>
        <w:tc>
          <w:tcPr>
            <w:tcW w:w="214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60103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механизированных транспортных парков по очистке города</w:t>
            </w:r>
          </w:p>
        </w:tc>
        <w:tc>
          <w:tcPr>
            <w:tcW w:w="214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60104</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автостоянок легкового автотранспорта</w:t>
            </w:r>
          </w:p>
        </w:tc>
        <w:tc>
          <w:tcPr>
            <w:tcW w:w="214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ВС</w:t>
            </w:r>
          </w:p>
        </w:tc>
        <w:tc>
          <w:tcPr>
            <w:tcW w:w="10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60105</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автостоянок грузового автотранспорта</w:t>
            </w:r>
          </w:p>
        </w:tc>
        <w:tc>
          <w:tcPr>
            <w:tcW w:w="214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ВС</w:t>
            </w:r>
          </w:p>
        </w:tc>
        <w:tc>
          <w:tcPr>
            <w:tcW w:w="10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60106</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 xml:space="preserve">для размещения автозаправочных станций для легкового автотранспорта, оборудованных системой </w:t>
            </w:r>
            <w:proofErr w:type="spellStart"/>
            <w:r>
              <w:rPr>
                <w:bCs/>
              </w:rPr>
              <w:t>закольцовки</w:t>
            </w:r>
            <w:proofErr w:type="spellEnd"/>
            <w:r>
              <w:rPr>
                <w:bCs/>
              </w:rPr>
              <w:t xml:space="preserve"> паров бензина с объектами обслуживания (магазины, кафе)</w:t>
            </w:r>
          </w:p>
        </w:tc>
        <w:tc>
          <w:tcPr>
            <w:tcW w:w="214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60113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автозаправочных станций для заправки грузового и легкового автотранспорта жидким и газовым топливом</w:t>
            </w:r>
          </w:p>
        </w:tc>
        <w:tc>
          <w:tcPr>
            <w:tcW w:w="214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60114</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proofErr w:type="gramStart"/>
            <w:r>
              <w:rPr>
                <w:bCs/>
              </w:rPr>
              <w:t xml:space="preserve">для размещения декоративных сооружений (фонтаны, бассейны, светильники, цветники, вазоны, </w:t>
            </w:r>
            <w:proofErr w:type="spellStart"/>
            <w:r>
              <w:rPr>
                <w:bCs/>
              </w:rPr>
              <w:t>перголы</w:t>
            </w:r>
            <w:proofErr w:type="spellEnd"/>
            <w:r>
              <w:rPr>
                <w:bCs/>
              </w:rPr>
              <w:t>, трельяжи и т.п.)</w:t>
            </w:r>
            <w:proofErr w:type="gramEnd"/>
          </w:p>
        </w:tc>
        <w:tc>
          <w:tcPr>
            <w:tcW w:w="214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70206</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bCs/>
                <w:color w:val="000000"/>
              </w:rPr>
              <w:t>В</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малых архитектурных форм (ротонды, павильоны, беседки, арки, колоннады и т.п.)</w:t>
            </w:r>
          </w:p>
        </w:tc>
        <w:tc>
          <w:tcPr>
            <w:tcW w:w="214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70207</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bCs/>
                <w:color w:val="000000"/>
              </w:rPr>
              <w:t>В</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произведений монументально-декоративного искусства (скульптуры, обелиски, стелы и т.п.)</w:t>
            </w:r>
          </w:p>
        </w:tc>
        <w:tc>
          <w:tcPr>
            <w:tcW w:w="214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70208</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bCs/>
                <w:color w:val="000000"/>
              </w:rPr>
              <w:t>В</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зеленых насаждений</w:t>
            </w:r>
          </w:p>
        </w:tc>
        <w:tc>
          <w:tcPr>
            <w:tcW w:w="214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БЗ</w:t>
            </w:r>
          </w:p>
        </w:tc>
        <w:tc>
          <w:tcPr>
            <w:tcW w:w="10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70209</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bCs/>
                <w:color w:val="000000"/>
              </w:rPr>
              <w:t>В</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зеленых насаждений, выполняющих специальные функции</w:t>
            </w:r>
          </w:p>
        </w:tc>
        <w:tc>
          <w:tcPr>
            <w:tcW w:w="214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БЗ</w:t>
            </w:r>
          </w:p>
        </w:tc>
        <w:tc>
          <w:tcPr>
            <w:tcW w:w="10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70210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объектов культурного наследия</w:t>
            </w:r>
          </w:p>
        </w:tc>
        <w:tc>
          <w:tcPr>
            <w:tcW w:w="2142"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rPr>
                <w:bCs/>
              </w:rPr>
              <w:t>БЗ</w:t>
            </w:r>
          </w:p>
        </w:tc>
        <w:tc>
          <w:tcPr>
            <w:tcW w:w="1068"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rPr>
                <w:bCs/>
              </w:rPr>
              <w:t>80400*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памятников</w:t>
            </w:r>
          </w:p>
        </w:tc>
        <w:tc>
          <w:tcPr>
            <w:tcW w:w="214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БЗ</w:t>
            </w:r>
          </w:p>
        </w:tc>
        <w:tc>
          <w:tcPr>
            <w:tcW w:w="10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80401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ансамблей</w:t>
            </w:r>
          </w:p>
        </w:tc>
        <w:tc>
          <w:tcPr>
            <w:tcW w:w="214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БЗ</w:t>
            </w:r>
          </w:p>
        </w:tc>
        <w:tc>
          <w:tcPr>
            <w:tcW w:w="10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80402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достопримечательных мест</w:t>
            </w:r>
          </w:p>
        </w:tc>
        <w:tc>
          <w:tcPr>
            <w:tcW w:w="214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БЗ</w:t>
            </w:r>
          </w:p>
        </w:tc>
        <w:tc>
          <w:tcPr>
            <w:tcW w:w="10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80403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зданий и сооружений, предназначенных для разработки, производства и ремонта вооружения, военной, специальной, космической техники и боеприпасов</w:t>
            </w:r>
          </w:p>
        </w:tc>
        <w:tc>
          <w:tcPr>
            <w:tcW w:w="214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90103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постов охраны общественного порядка</w:t>
            </w:r>
          </w:p>
        </w:tc>
        <w:tc>
          <w:tcPr>
            <w:tcW w:w="214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90202</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bCs/>
                <w:color w:val="000000"/>
              </w:rPr>
              <w:t>В</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таможенных терминалов</w:t>
            </w:r>
          </w:p>
        </w:tc>
        <w:tc>
          <w:tcPr>
            <w:tcW w:w="214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90206</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канализационных очистных сооружений</w:t>
            </w:r>
          </w:p>
        </w:tc>
        <w:tc>
          <w:tcPr>
            <w:tcW w:w="2142"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rPr>
                <w:bCs/>
              </w:rPr>
              <w:t>100600*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сооружений для механической и биологической очистки сточных вод</w:t>
            </w:r>
          </w:p>
        </w:tc>
        <w:tc>
          <w:tcPr>
            <w:tcW w:w="214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100601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полей фильтрации</w:t>
            </w:r>
          </w:p>
        </w:tc>
        <w:tc>
          <w:tcPr>
            <w:tcW w:w="214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100602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полей орошения</w:t>
            </w:r>
          </w:p>
        </w:tc>
        <w:tc>
          <w:tcPr>
            <w:tcW w:w="214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100603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lastRenderedPageBreak/>
              <w:t>для размещения биологических прудов</w:t>
            </w:r>
          </w:p>
        </w:tc>
        <w:tc>
          <w:tcPr>
            <w:tcW w:w="214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БЗ</w:t>
            </w:r>
          </w:p>
        </w:tc>
        <w:tc>
          <w:tcPr>
            <w:tcW w:w="10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100604</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 xml:space="preserve">для размещения снеготаялок и </w:t>
            </w:r>
            <w:proofErr w:type="spellStart"/>
            <w:r>
              <w:rPr>
                <w:bCs/>
              </w:rPr>
              <w:t>снегосплавных</w:t>
            </w:r>
            <w:proofErr w:type="spellEnd"/>
            <w:r>
              <w:rPr>
                <w:bCs/>
              </w:rPr>
              <w:t xml:space="preserve"> пунктов</w:t>
            </w:r>
          </w:p>
        </w:tc>
        <w:tc>
          <w:tcPr>
            <w:tcW w:w="214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100605</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6045" w:type="dxa"/>
            <w:tcBorders>
              <w:top w:val="single" w:sz="4" w:space="0" w:color="000001"/>
              <w:left w:val="single" w:sz="8" w:space="0" w:color="000001"/>
              <w:bottom w:val="single" w:sz="4"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сливных станций</w:t>
            </w:r>
          </w:p>
        </w:tc>
        <w:tc>
          <w:tcPr>
            <w:tcW w:w="2142" w:type="dxa"/>
            <w:tcBorders>
              <w:top w:val="single" w:sz="4" w:space="0" w:color="000001"/>
              <w:left w:val="single" w:sz="4" w:space="0" w:color="000001"/>
              <w:bottom w:val="single" w:sz="4"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1068" w:type="dxa"/>
            <w:tcBorders>
              <w:top w:val="single" w:sz="4" w:space="0" w:color="000001"/>
              <w:left w:val="single" w:sz="4" w:space="0" w:color="000001"/>
              <w:bottom w:val="single" w:sz="4"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100606</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bl>
    <w:p w:rsidR="00664F1F" w:rsidRDefault="00664F1F" w:rsidP="00664F1F">
      <w:pPr>
        <w:spacing w:after="0"/>
      </w:pPr>
      <w:r>
        <w:t>9. Градостроительный регламент зоны П</w:t>
      </w:r>
      <w:proofErr w:type="gramStart"/>
      <w:r>
        <w:t>2</w:t>
      </w:r>
      <w:proofErr w:type="gramEnd"/>
      <w:r>
        <w:t>.</w:t>
      </w:r>
    </w:p>
    <w:tbl>
      <w:tblPr>
        <w:tblW w:w="9763" w:type="dxa"/>
        <w:tblInd w:w="93" w:type="dxa"/>
        <w:tblBorders>
          <w:top w:val="single" w:sz="4" w:space="0" w:color="000001"/>
          <w:left w:val="single" w:sz="4" w:space="0" w:color="000001"/>
          <w:bottom w:val="single" w:sz="6" w:space="0" w:color="000001"/>
          <w:right w:val="single" w:sz="6" w:space="0" w:color="000001"/>
          <w:insideH w:val="single" w:sz="6" w:space="0" w:color="000001"/>
          <w:insideV w:val="single" w:sz="6" w:space="0" w:color="000001"/>
        </w:tblBorders>
        <w:tblLook w:val="04A0" w:firstRow="1" w:lastRow="0" w:firstColumn="1" w:lastColumn="0" w:noHBand="0" w:noVBand="1"/>
      </w:tblPr>
      <w:tblGrid>
        <w:gridCol w:w="6069"/>
        <w:gridCol w:w="2191"/>
        <w:gridCol w:w="967"/>
        <w:gridCol w:w="536"/>
      </w:tblGrid>
      <w:tr w:rsidR="00664F1F" w:rsidTr="00664F1F">
        <w:trPr>
          <w:tblHeader/>
        </w:trPr>
        <w:tc>
          <w:tcPr>
            <w:tcW w:w="6094" w:type="dxa"/>
            <w:tcBorders>
              <w:top w:val="single" w:sz="4" w:space="0" w:color="000001"/>
              <w:left w:val="single" w:sz="4" w:space="0" w:color="000001"/>
              <w:bottom w:val="single" w:sz="6" w:space="0" w:color="000001"/>
              <w:right w:val="single" w:sz="6" w:space="0" w:color="000001"/>
            </w:tcBorders>
            <w:shd w:val="clear" w:color="auto" w:fill="CCCCFF"/>
            <w:vAlign w:val="center"/>
            <w:hideMark/>
          </w:tcPr>
          <w:p w:rsidR="00664F1F" w:rsidRDefault="00664F1F">
            <w:pPr>
              <w:suppressAutoHyphens/>
              <w:spacing w:after="0"/>
              <w:jc w:val="center"/>
              <w:rPr>
                <w:bCs/>
                <w:sz w:val="24"/>
                <w:szCs w:val="24"/>
              </w:rPr>
            </w:pPr>
            <w:r>
              <w:t>Наименование видов использования земельных участков</w:t>
            </w:r>
          </w:p>
        </w:tc>
        <w:tc>
          <w:tcPr>
            <w:tcW w:w="2195" w:type="dxa"/>
            <w:tcBorders>
              <w:top w:val="single" w:sz="4" w:space="0" w:color="000001"/>
              <w:left w:val="single" w:sz="6" w:space="0" w:color="000001"/>
              <w:bottom w:val="single" w:sz="6" w:space="0" w:color="000001"/>
              <w:right w:val="single" w:sz="6" w:space="0" w:color="000001"/>
            </w:tcBorders>
            <w:shd w:val="clear" w:color="auto" w:fill="CCCCFF"/>
            <w:tcMar>
              <w:top w:w="0" w:type="dxa"/>
              <w:left w:w="105" w:type="dxa"/>
              <w:bottom w:w="0" w:type="dxa"/>
              <w:right w:w="108" w:type="dxa"/>
            </w:tcMar>
            <w:vAlign w:val="center"/>
            <w:hideMark/>
          </w:tcPr>
          <w:p w:rsidR="00664F1F" w:rsidRDefault="00664F1F">
            <w:pPr>
              <w:suppressAutoHyphens/>
              <w:spacing w:after="0"/>
              <w:jc w:val="center"/>
              <w:rPr>
                <w:bCs/>
                <w:sz w:val="24"/>
                <w:szCs w:val="24"/>
              </w:rPr>
            </w:pPr>
            <w:r>
              <w:t>Виды размещаемых объектов на земельном участке</w:t>
            </w:r>
          </w:p>
        </w:tc>
        <w:tc>
          <w:tcPr>
            <w:tcW w:w="968" w:type="dxa"/>
            <w:tcBorders>
              <w:top w:val="single" w:sz="4" w:space="0" w:color="000001"/>
              <w:left w:val="single" w:sz="6" w:space="0" w:color="000001"/>
              <w:bottom w:val="single" w:sz="6" w:space="0" w:color="000001"/>
              <w:right w:val="single" w:sz="6" w:space="0" w:color="000001"/>
            </w:tcBorders>
            <w:shd w:val="clear" w:color="auto" w:fill="CCCCFF"/>
            <w:tcMar>
              <w:top w:w="0" w:type="dxa"/>
              <w:left w:w="105" w:type="dxa"/>
              <w:bottom w:w="0" w:type="dxa"/>
              <w:right w:w="108" w:type="dxa"/>
            </w:tcMar>
            <w:vAlign w:val="center"/>
            <w:hideMark/>
          </w:tcPr>
          <w:p w:rsidR="00664F1F" w:rsidRDefault="00664F1F">
            <w:pPr>
              <w:suppressAutoHyphens/>
              <w:spacing w:after="0"/>
              <w:jc w:val="center"/>
              <w:rPr>
                <w:bCs/>
                <w:sz w:val="24"/>
                <w:szCs w:val="24"/>
              </w:rPr>
            </w:pPr>
            <w:r>
              <w:t xml:space="preserve">Код вида </w:t>
            </w:r>
          </w:p>
        </w:tc>
        <w:tc>
          <w:tcPr>
            <w:tcW w:w="505" w:type="dxa"/>
            <w:tcBorders>
              <w:top w:val="single" w:sz="4" w:space="0" w:color="000001"/>
              <w:left w:val="single" w:sz="6" w:space="0" w:color="000001"/>
              <w:bottom w:val="single" w:sz="6" w:space="0" w:color="000001"/>
              <w:right w:val="single" w:sz="4" w:space="0" w:color="000001"/>
            </w:tcBorders>
            <w:shd w:val="clear" w:color="auto" w:fill="F2F2F2"/>
            <w:tcMar>
              <w:top w:w="0" w:type="dxa"/>
              <w:left w:w="105" w:type="dxa"/>
              <w:bottom w:w="0" w:type="dxa"/>
              <w:right w:w="108" w:type="dxa"/>
            </w:tcMar>
            <w:textDirection w:val="btLr"/>
            <w:vAlign w:val="center"/>
            <w:hideMark/>
          </w:tcPr>
          <w:p w:rsidR="00664F1F" w:rsidRDefault="00664F1F">
            <w:pPr>
              <w:suppressAutoHyphens/>
              <w:spacing w:after="0"/>
              <w:jc w:val="center"/>
              <w:rPr>
                <w:bCs/>
                <w:color w:val="000000"/>
                <w:sz w:val="24"/>
                <w:szCs w:val="24"/>
              </w:rPr>
            </w:pPr>
            <w:r>
              <w:rPr>
                <w:bCs/>
                <w:color w:val="000000"/>
              </w:rPr>
              <w:t>П</w:t>
            </w:r>
            <w:proofErr w:type="gramStart"/>
            <w:r>
              <w:rPr>
                <w:bCs/>
                <w:color w:val="000000"/>
              </w:rPr>
              <w:t>2</w:t>
            </w:r>
            <w:proofErr w:type="gramEnd"/>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инженерно-технических сооружений и коммуникаций, предназначенных для обеспечения граждан и организаций коммунальными услугами (водоснабжение, теплоснабжение, электро- и газоснабжение, предоставление услуг связи, канализация)</w:t>
            </w:r>
          </w:p>
        </w:tc>
        <w:tc>
          <w:tcPr>
            <w:tcW w:w="2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68"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30101</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объектов, обеспечивающих безопасность, в т.ч. противопожарную</w:t>
            </w:r>
          </w:p>
        </w:tc>
        <w:tc>
          <w:tcPr>
            <w:tcW w:w="2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68"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30102</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общественных туалетов</w:t>
            </w:r>
          </w:p>
        </w:tc>
        <w:tc>
          <w:tcPr>
            <w:tcW w:w="2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68"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30108</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мастерских мелкого ремонта</w:t>
            </w:r>
          </w:p>
        </w:tc>
        <w:tc>
          <w:tcPr>
            <w:tcW w:w="2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68"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30109</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зданий, сооружений для проведения научных исследований и изысканий, испытаний опытных промышленных образцов</w:t>
            </w:r>
          </w:p>
        </w:tc>
        <w:tc>
          <w:tcPr>
            <w:tcW w:w="2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68"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30502</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объектов органов местного самоуправления, предприятий и учреждений, обеспечивающих их деятельность</w:t>
            </w:r>
          </w:p>
        </w:tc>
        <w:tc>
          <w:tcPr>
            <w:tcW w:w="2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30702</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автомотодромов</w:t>
            </w:r>
          </w:p>
        </w:tc>
        <w:tc>
          <w:tcPr>
            <w:tcW w:w="2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40209</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D9D9D9"/>
            <w:vAlign w:val="center"/>
            <w:hideMark/>
          </w:tcPr>
          <w:p w:rsidR="00664F1F" w:rsidRDefault="00664F1F">
            <w:pPr>
              <w:suppressAutoHyphens/>
              <w:spacing w:after="0"/>
              <w:outlineLvl w:val="0"/>
              <w:rPr>
                <w:bCs/>
                <w:sz w:val="24"/>
                <w:szCs w:val="24"/>
              </w:rPr>
            </w:pPr>
            <w:r>
              <w:t>для размещения производственных предприятий, производственных баз строительных, коммунальных, транспортных и других предприятий</w:t>
            </w:r>
          </w:p>
        </w:tc>
        <w:tc>
          <w:tcPr>
            <w:tcW w:w="2195" w:type="dxa"/>
            <w:tcBorders>
              <w:top w:val="single" w:sz="6" w:space="0" w:color="000001"/>
              <w:left w:val="single" w:sz="6" w:space="0" w:color="000001"/>
              <w:bottom w:val="single" w:sz="6" w:space="0" w:color="000001"/>
              <w:right w:val="single" w:sz="6" w:space="0" w:color="000001"/>
            </w:tcBorders>
            <w:shd w:val="clear" w:color="auto" w:fill="D9D9D9"/>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68" w:type="dxa"/>
            <w:tcBorders>
              <w:top w:val="single" w:sz="6" w:space="0" w:color="000001"/>
              <w:left w:val="single" w:sz="6" w:space="0" w:color="000001"/>
              <w:bottom w:val="single" w:sz="6" w:space="0" w:color="000001"/>
              <w:right w:val="single" w:sz="6" w:space="0" w:color="000001"/>
            </w:tcBorders>
            <w:shd w:val="clear" w:color="auto" w:fill="D9D9D9"/>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50100*</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D9D9D9"/>
            <w:vAlign w:val="center"/>
            <w:hideMark/>
          </w:tcPr>
          <w:p w:rsidR="00664F1F" w:rsidRDefault="00664F1F">
            <w:pPr>
              <w:suppressAutoHyphens/>
              <w:spacing w:after="0"/>
              <w:outlineLvl w:val="0"/>
              <w:rPr>
                <w:bCs/>
                <w:sz w:val="24"/>
                <w:szCs w:val="24"/>
              </w:rPr>
            </w:pPr>
            <w:r>
              <w:t>для размещения объектов энергетики</w:t>
            </w:r>
          </w:p>
        </w:tc>
        <w:tc>
          <w:tcPr>
            <w:tcW w:w="2195" w:type="dxa"/>
            <w:tcBorders>
              <w:top w:val="single" w:sz="6" w:space="0" w:color="000001"/>
              <w:left w:val="single" w:sz="6" w:space="0" w:color="000001"/>
              <w:bottom w:val="single" w:sz="6" w:space="0" w:color="000001"/>
              <w:right w:val="single" w:sz="6" w:space="0" w:color="000001"/>
            </w:tcBorders>
            <w:shd w:val="clear" w:color="auto" w:fill="D9D9D9"/>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68" w:type="dxa"/>
            <w:tcBorders>
              <w:top w:val="single" w:sz="6" w:space="0" w:color="000001"/>
              <w:left w:val="single" w:sz="6" w:space="0" w:color="000001"/>
              <w:bottom w:val="single" w:sz="6" w:space="0" w:color="000001"/>
              <w:right w:val="single" w:sz="6" w:space="0" w:color="000001"/>
            </w:tcBorders>
            <w:shd w:val="clear" w:color="auto" w:fill="D9D9D9"/>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50200*</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D9D9D9"/>
            <w:vAlign w:val="center"/>
            <w:hideMark/>
          </w:tcPr>
          <w:p w:rsidR="00664F1F" w:rsidRDefault="00664F1F">
            <w:pPr>
              <w:suppressAutoHyphens/>
              <w:spacing w:after="0"/>
              <w:outlineLvl w:val="0"/>
              <w:rPr>
                <w:bCs/>
                <w:sz w:val="24"/>
                <w:szCs w:val="24"/>
              </w:rPr>
            </w:pPr>
            <w:r>
              <w:t>для размещения объектов связи (за исключением объектов связи, включенных в коммунальные зоны, а также объектов космической связи)</w:t>
            </w:r>
          </w:p>
        </w:tc>
        <w:tc>
          <w:tcPr>
            <w:tcW w:w="2195" w:type="dxa"/>
            <w:tcBorders>
              <w:top w:val="single" w:sz="6" w:space="0" w:color="000001"/>
              <w:left w:val="single" w:sz="6" w:space="0" w:color="000001"/>
              <w:bottom w:val="single" w:sz="6" w:space="0" w:color="000001"/>
              <w:right w:val="single" w:sz="6" w:space="0" w:color="000001"/>
            </w:tcBorders>
            <w:shd w:val="clear" w:color="auto" w:fill="D9D9D9"/>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ИНЖ, ОКС</w:t>
            </w:r>
          </w:p>
        </w:tc>
        <w:tc>
          <w:tcPr>
            <w:tcW w:w="968" w:type="dxa"/>
            <w:tcBorders>
              <w:top w:val="single" w:sz="6" w:space="0" w:color="000001"/>
              <w:left w:val="single" w:sz="6" w:space="0" w:color="000001"/>
              <w:bottom w:val="single" w:sz="6" w:space="0" w:color="000001"/>
              <w:right w:val="single" w:sz="6" w:space="0" w:color="000001"/>
            </w:tcBorders>
            <w:shd w:val="clear" w:color="auto" w:fill="D9D9D9"/>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50400*</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D9D9D9"/>
            <w:vAlign w:val="center"/>
            <w:hideMark/>
          </w:tcPr>
          <w:p w:rsidR="00664F1F" w:rsidRDefault="00664F1F">
            <w:pPr>
              <w:suppressAutoHyphens/>
              <w:spacing w:after="0"/>
              <w:outlineLvl w:val="0"/>
              <w:rPr>
                <w:sz w:val="24"/>
                <w:szCs w:val="24"/>
              </w:rPr>
            </w:pPr>
            <w:r>
              <w:t>Для размещения хранилищ и складов (за исключением складов стратегических запасов)</w:t>
            </w:r>
          </w:p>
        </w:tc>
        <w:tc>
          <w:tcPr>
            <w:tcW w:w="2195" w:type="dxa"/>
            <w:tcBorders>
              <w:top w:val="single" w:sz="6" w:space="0" w:color="000001"/>
              <w:left w:val="single" w:sz="6" w:space="0" w:color="000001"/>
              <w:bottom w:val="single" w:sz="6" w:space="0" w:color="000001"/>
              <w:right w:val="single" w:sz="6" w:space="0" w:color="000001"/>
            </w:tcBorders>
            <w:shd w:val="clear" w:color="auto" w:fill="D9D9D9"/>
            <w:tcMar>
              <w:top w:w="0" w:type="dxa"/>
              <w:left w:w="105" w:type="dxa"/>
              <w:bottom w:w="0" w:type="dxa"/>
              <w:right w:w="108" w:type="dxa"/>
            </w:tcMar>
            <w:vAlign w:val="center"/>
            <w:hideMark/>
          </w:tcPr>
          <w:p w:rsidR="00664F1F" w:rsidRDefault="00664F1F">
            <w:pPr>
              <w:suppressAutoHyphens/>
              <w:spacing w:after="0"/>
              <w:outlineLvl w:val="0"/>
              <w:rPr>
                <w:sz w:val="24"/>
                <w:szCs w:val="24"/>
              </w:rPr>
            </w:pPr>
            <w:r>
              <w:t>ОКС</w:t>
            </w:r>
          </w:p>
        </w:tc>
        <w:tc>
          <w:tcPr>
            <w:tcW w:w="968" w:type="dxa"/>
            <w:tcBorders>
              <w:top w:val="single" w:sz="6" w:space="0" w:color="000001"/>
              <w:left w:val="single" w:sz="6" w:space="0" w:color="000001"/>
              <w:bottom w:val="single" w:sz="6" w:space="0" w:color="000001"/>
              <w:right w:val="single" w:sz="6" w:space="0" w:color="000001"/>
            </w:tcBorders>
            <w:shd w:val="clear" w:color="auto" w:fill="D9D9D9"/>
            <w:tcMar>
              <w:top w:w="0" w:type="dxa"/>
              <w:left w:w="105" w:type="dxa"/>
              <w:bottom w:w="0" w:type="dxa"/>
              <w:right w:w="108" w:type="dxa"/>
            </w:tcMar>
            <w:vAlign w:val="center"/>
            <w:hideMark/>
          </w:tcPr>
          <w:p w:rsidR="00664F1F" w:rsidRDefault="00664F1F">
            <w:pPr>
              <w:suppressAutoHyphens/>
              <w:spacing w:after="0"/>
              <w:outlineLvl w:val="0"/>
              <w:rPr>
                <w:sz w:val="24"/>
                <w:szCs w:val="24"/>
              </w:rPr>
            </w:pPr>
            <w:r>
              <w:t>50500*</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color w:val="000000"/>
                <w:sz w:val="24"/>
                <w:szCs w:val="24"/>
              </w:rPr>
            </w:pPr>
            <w:r>
              <w:rPr>
                <w:color w:val="000000"/>
              </w:rPr>
              <w:t>О</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промышленных баз, складов, погрузочных терминалов и доков, не являющихся частями производственных комплексов, на которых был создан груз</w:t>
            </w:r>
          </w:p>
        </w:tc>
        <w:tc>
          <w:tcPr>
            <w:tcW w:w="2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68"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50501</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мест перегрузки и хранения сырой нефти, битума, мазута и других вязких нефтепродуктов</w:t>
            </w:r>
          </w:p>
        </w:tc>
        <w:tc>
          <w:tcPr>
            <w:tcW w:w="2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68"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50502</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мест перегрузки и хранения сжиженных газов</w:t>
            </w:r>
          </w:p>
        </w:tc>
        <w:tc>
          <w:tcPr>
            <w:tcW w:w="2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68"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50503</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элеваторов</w:t>
            </w:r>
          </w:p>
        </w:tc>
        <w:tc>
          <w:tcPr>
            <w:tcW w:w="2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68"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50504</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складов для хранения ядохимикатов и минеральных удобрений</w:t>
            </w:r>
          </w:p>
        </w:tc>
        <w:tc>
          <w:tcPr>
            <w:tcW w:w="2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68"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50505</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хранилищ фруктов, овощей, картофеля, зерна</w:t>
            </w:r>
          </w:p>
        </w:tc>
        <w:tc>
          <w:tcPr>
            <w:tcW w:w="2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68"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50506</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складов горюче-смазочных материалов</w:t>
            </w:r>
          </w:p>
        </w:tc>
        <w:tc>
          <w:tcPr>
            <w:tcW w:w="2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68"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50507</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lastRenderedPageBreak/>
              <w:t>для размещения материальных складов</w:t>
            </w:r>
          </w:p>
        </w:tc>
        <w:tc>
          <w:tcPr>
            <w:tcW w:w="2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68"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50508</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proofErr w:type="gramStart"/>
            <w:r>
              <w:t>для размещения складов хранения пищевых продуктов (мясных, молочных, кондитерских, овощей, фруктов, напитков и др.), лекарственных, промышленных и хозяйственных товаров</w:t>
            </w:r>
            <w:proofErr w:type="gramEnd"/>
          </w:p>
        </w:tc>
        <w:tc>
          <w:tcPr>
            <w:tcW w:w="2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68"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50509</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автобусных вокзалов</w:t>
            </w:r>
          </w:p>
        </w:tc>
        <w:tc>
          <w:tcPr>
            <w:tcW w:w="2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68"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60101</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троллейбусных вокзалов</w:t>
            </w:r>
          </w:p>
        </w:tc>
        <w:tc>
          <w:tcPr>
            <w:tcW w:w="2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68"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60102</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автобусных и троллейбусных парков, автокомбинатов, трамвайных депо</w:t>
            </w:r>
          </w:p>
        </w:tc>
        <w:tc>
          <w:tcPr>
            <w:tcW w:w="2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68"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60103</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механизированных транспортных парков по очистке города</w:t>
            </w:r>
          </w:p>
        </w:tc>
        <w:tc>
          <w:tcPr>
            <w:tcW w:w="2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68"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60104</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автостоянок легкового автотранспорта</w:t>
            </w:r>
          </w:p>
        </w:tc>
        <w:tc>
          <w:tcPr>
            <w:tcW w:w="2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ВС</w:t>
            </w:r>
          </w:p>
        </w:tc>
        <w:tc>
          <w:tcPr>
            <w:tcW w:w="968"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60105</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автостоянок грузового автотранспорта</w:t>
            </w:r>
          </w:p>
        </w:tc>
        <w:tc>
          <w:tcPr>
            <w:tcW w:w="2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ВС</w:t>
            </w:r>
          </w:p>
        </w:tc>
        <w:tc>
          <w:tcPr>
            <w:tcW w:w="968"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60106</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отдельно стоящих, встроенных или пристроенных гаражей для легкового автотранспорта</w:t>
            </w:r>
          </w:p>
        </w:tc>
        <w:tc>
          <w:tcPr>
            <w:tcW w:w="2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68"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60107</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многоэтажных, подземных, полуподземных гаражей для легкового автотранспорта</w:t>
            </w:r>
          </w:p>
        </w:tc>
        <w:tc>
          <w:tcPr>
            <w:tcW w:w="2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68"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60108</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гаражей и парков по ремонту, технологическому обслуживанию и хранению грузовых автомобилей и сельскохозяйственной техники</w:t>
            </w:r>
          </w:p>
        </w:tc>
        <w:tc>
          <w:tcPr>
            <w:tcW w:w="2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68"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60109</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станций технического обслуживания автотранспорта</w:t>
            </w:r>
          </w:p>
        </w:tc>
        <w:tc>
          <w:tcPr>
            <w:tcW w:w="2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68"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60110</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моек автомобилей</w:t>
            </w:r>
          </w:p>
        </w:tc>
        <w:tc>
          <w:tcPr>
            <w:tcW w:w="2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68"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60111</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моек грузовых автомобилей портального типа</w:t>
            </w:r>
          </w:p>
        </w:tc>
        <w:tc>
          <w:tcPr>
            <w:tcW w:w="2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68"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60112</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 xml:space="preserve">для размещения автозаправочных станций для легкового автотранспорта, оборудованных системой </w:t>
            </w:r>
            <w:proofErr w:type="spellStart"/>
            <w:r>
              <w:t>закольцовки</w:t>
            </w:r>
            <w:proofErr w:type="spellEnd"/>
            <w:r>
              <w:t xml:space="preserve"> паров бензина с объектами обслуживания (магазины, кафе)</w:t>
            </w:r>
          </w:p>
        </w:tc>
        <w:tc>
          <w:tcPr>
            <w:tcW w:w="2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68"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60113</w:t>
            </w:r>
          </w:p>
        </w:tc>
        <w:tc>
          <w:tcPr>
            <w:tcW w:w="505" w:type="dxa"/>
            <w:tcBorders>
              <w:top w:val="single" w:sz="6" w:space="0" w:color="000001"/>
              <w:left w:val="single" w:sz="6" w:space="0" w:color="000001"/>
              <w:bottom w:val="single" w:sz="6" w:space="0" w:color="000001"/>
              <w:right w:val="single" w:sz="4" w:space="0" w:color="000001"/>
            </w:tcBorders>
            <w:shd w:val="clear" w:color="auto" w:fill="D6E3BC" w:themeFill="accent3" w:themeFillTint="66"/>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автозаправочных станций для заправки грузового и легкового автотранспорта жидким и газовым топливом</w:t>
            </w:r>
          </w:p>
        </w:tc>
        <w:tc>
          <w:tcPr>
            <w:tcW w:w="2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68"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60114</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proofErr w:type="gramStart"/>
            <w:r>
              <w:t xml:space="preserve">для размещения декоративных сооружений (фонтаны, бассейны, светильники, цветники, вазоны, </w:t>
            </w:r>
            <w:proofErr w:type="spellStart"/>
            <w:r>
              <w:t>перголы</w:t>
            </w:r>
            <w:proofErr w:type="spellEnd"/>
            <w:r>
              <w:t>, трельяжи и т.п.)</w:t>
            </w:r>
            <w:proofErr w:type="gramEnd"/>
          </w:p>
        </w:tc>
        <w:tc>
          <w:tcPr>
            <w:tcW w:w="2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70206</w:t>
            </w:r>
          </w:p>
        </w:tc>
        <w:tc>
          <w:tcPr>
            <w:tcW w:w="505" w:type="dxa"/>
            <w:tcBorders>
              <w:top w:val="single" w:sz="6" w:space="0" w:color="000001"/>
              <w:left w:val="single" w:sz="6" w:space="0" w:color="000001"/>
              <w:bottom w:val="single" w:sz="6" w:space="0" w:color="000001"/>
              <w:right w:val="single" w:sz="4" w:space="0" w:color="000001"/>
            </w:tcBorders>
            <w:shd w:val="clear" w:color="auto" w:fill="FFFFCC"/>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малых архитектурных форм (ротонды, павильоны, беседки, арки, колоннады и т.п.)</w:t>
            </w:r>
          </w:p>
        </w:tc>
        <w:tc>
          <w:tcPr>
            <w:tcW w:w="2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70207</w:t>
            </w:r>
          </w:p>
        </w:tc>
        <w:tc>
          <w:tcPr>
            <w:tcW w:w="505" w:type="dxa"/>
            <w:tcBorders>
              <w:top w:val="single" w:sz="6" w:space="0" w:color="000001"/>
              <w:left w:val="single" w:sz="6" w:space="0" w:color="000001"/>
              <w:bottom w:val="single" w:sz="6" w:space="0" w:color="000001"/>
              <w:right w:val="single" w:sz="4" w:space="0" w:color="000001"/>
            </w:tcBorders>
            <w:shd w:val="clear" w:color="auto" w:fill="FFFFCC"/>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произведений монументально-декоративного искусства (скульптуры, обелиски, стелы и т.п.)</w:t>
            </w:r>
          </w:p>
        </w:tc>
        <w:tc>
          <w:tcPr>
            <w:tcW w:w="2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70208</w:t>
            </w:r>
          </w:p>
        </w:tc>
        <w:tc>
          <w:tcPr>
            <w:tcW w:w="505" w:type="dxa"/>
            <w:tcBorders>
              <w:top w:val="single" w:sz="6" w:space="0" w:color="000001"/>
              <w:left w:val="single" w:sz="6" w:space="0" w:color="000001"/>
              <w:bottom w:val="single" w:sz="6" w:space="0" w:color="000001"/>
              <w:right w:val="single" w:sz="4" w:space="0" w:color="000001"/>
            </w:tcBorders>
            <w:shd w:val="clear" w:color="auto" w:fill="FFFFCC"/>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зеленых насаждений</w:t>
            </w:r>
          </w:p>
        </w:tc>
        <w:tc>
          <w:tcPr>
            <w:tcW w:w="2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БЗ</w:t>
            </w:r>
          </w:p>
        </w:tc>
        <w:tc>
          <w:tcPr>
            <w:tcW w:w="9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70209</w:t>
            </w:r>
          </w:p>
        </w:tc>
        <w:tc>
          <w:tcPr>
            <w:tcW w:w="505" w:type="dxa"/>
            <w:tcBorders>
              <w:top w:val="single" w:sz="6" w:space="0" w:color="000001"/>
              <w:left w:val="single" w:sz="6" w:space="0" w:color="000001"/>
              <w:bottom w:val="single" w:sz="6" w:space="0" w:color="000001"/>
              <w:right w:val="single" w:sz="4" w:space="0" w:color="000001"/>
            </w:tcBorders>
            <w:shd w:val="clear" w:color="auto" w:fill="FFFFCC"/>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зеленых насаждений, выполняющих специальные функции</w:t>
            </w:r>
          </w:p>
        </w:tc>
        <w:tc>
          <w:tcPr>
            <w:tcW w:w="2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БЗ</w:t>
            </w:r>
          </w:p>
        </w:tc>
        <w:tc>
          <w:tcPr>
            <w:tcW w:w="9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70210</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D9D9D9"/>
            <w:vAlign w:val="center"/>
            <w:hideMark/>
          </w:tcPr>
          <w:p w:rsidR="00664F1F" w:rsidRDefault="00664F1F">
            <w:pPr>
              <w:suppressAutoHyphens/>
              <w:spacing w:after="0"/>
              <w:outlineLvl w:val="0"/>
              <w:rPr>
                <w:bCs/>
                <w:sz w:val="24"/>
                <w:szCs w:val="24"/>
              </w:rPr>
            </w:pPr>
            <w:r>
              <w:t>для размещения объектов культурного наследия</w:t>
            </w:r>
          </w:p>
        </w:tc>
        <w:tc>
          <w:tcPr>
            <w:tcW w:w="2195" w:type="dxa"/>
            <w:tcBorders>
              <w:top w:val="single" w:sz="6" w:space="0" w:color="000001"/>
              <w:left w:val="single" w:sz="6" w:space="0" w:color="000001"/>
              <w:bottom w:val="single" w:sz="6" w:space="0" w:color="000001"/>
              <w:right w:val="single" w:sz="6" w:space="0" w:color="000001"/>
            </w:tcBorders>
            <w:shd w:val="clear" w:color="auto" w:fill="D9D9D9"/>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БЗ</w:t>
            </w:r>
          </w:p>
        </w:tc>
        <w:tc>
          <w:tcPr>
            <w:tcW w:w="968" w:type="dxa"/>
            <w:tcBorders>
              <w:top w:val="single" w:sz="6" w:space="0" w:color="000001"/>
              <w:left w:val="single" w:sz="6" w:space="0" w:color="000001"/>
              <w:bottom w:val="single" w:sz="6" w:space="0" w:color="000001"/>
              <w:right w:val="single" w:sz="6" w:space="0" w:color="000001"/>
            </w:tcBorders>
            <w:shd w:val="clear" w:color="auto" w:fill="D9D9D9"/>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80400*</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памятников</w:t>
            </w:r>
          </w:p>
        </w:tc>
        <w:tc>
          <w:tcPr>
            <w:tcW w:w="2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БЗ</w:t>
            </w:r>
          </w:p>
        </w:tc>
        <w:tc>
          <w:tcPr>
            <w:tcW w:w="9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80401</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ансамблей</w:t>
            </w:r>
          </w:p>
        </w:tc>
        <w:tc>
          <w:tcPr>
            <w:tcW w:w="2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БЗ</w:t>
            </w:r>
          </w:p>
        </w:tc>
        <w:tc>
          <w:tcPr>
            <w:tcW w:w="9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80402</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достопримечательных мест</w:t>
            </w:r>
          </w:p>
        </w:tc>
        <w:tc>
          <w:tcPr>
            <w:tcW w:w="2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БЗ</w:t>
            </w:r>
          </w:p>
        </w:tc>
        <w:tc>
          <w:tcPr>
            <w:tcW w:w="9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80403</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94"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lastRenderedPageBreak/>
              <w:t>для размещения постов охраны общественного порядка</w:t>
            </w:r>
          </w:p>
        </w:tc>
        <w:tc>
          <w:tcPr>
            <w:tcW w:w="2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68"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90202</w:t>
            </w:r>
          </w:p>
        </w:tc>
        <w:tc>
          <w:tcPr>
            <w:tcW w:w="505" w:type="dxa"/>
            <w:tcBorders>
              <w:top w:val="single" w:sz="6" w:space="0" w:color="000001"/>
              <w:left w:val="single" w:sz="6" w:space="0" w:color="000001"/>
              <w:bottom w:val="single" w:sz="6" w:space="0" w:color="000001"/>
              <w:right w:val="single" w:sz="4" w:space="0" w:color="000001"/>
            </w:tcBorders>
            <w:shd w:val="clear" w:color="auto" w:fill="FFFFCC"/>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94" w:type="dxa"/>
            <w:tcBorders>
              <w:top w:val="single" w:sz="6" w:space="0" w:color="000001"/>
              <w:left w:val="single" w:sz="4" w:space="0" w:color="000001"/>
              <w:bottom w:val="single" w:sz="4"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таможенных терминалов</w:t>
            </w:r>
          </w:p>
        </w:tc>
        <w:tc>
          <w:tcPr>
            <w:tcW w:w="2195" w:type="dxa"/>
            <w:tcBorders>
              <w:top w:val="single" w:sz="6" w:space="0" w:color="000001"/>
              <w:left w:val="single" w:sz="6" w:space="0" w:color="000001"/>
              <w:bottom w:val="single" w:sz="4"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68" w:type="dxa"/>
            <w:tcBorders>
              <w:top w:val="single" w:sz="6" w:space="0" w:color="000001"/>
              <w:left w:val="single" w:sz="6" w:space="0" w:color="000001"/>
              <w:bottom w:val="single" w:sz="4"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90206</w:t>
            </w:r>
          </w:p>
        </w:tc>
        <w:tc>
          <w:tcPr>
            <w:tcW w:w="505" w:type="dxa"/>
            <w:tcBorders>
              <w:top w:val="single" w:sz="6" w:space="0" w:color="000001"/>
              <w:left w:val="single" w:sz="6" w:space="0" w:color="000001"/>
              <w:bottom w:val="single" w:sz="4"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bl>
    <w:p w:rsidR="00664F1F" w:rsidRDefault="00664F1F" w:rsidP="00664F1F">
      <w:pPr>
        <w:spacing w:after="0"/>
      </w:pPr>
      <w:r>
        <w:t>10. Градостроительный регламент зоны И.</w:t>
      </w:r>
    </w:p>
    <w:tbl>
      <w:tblPr>
        <w:tblW w:w="9762" w:type="dxa"/>
        <w:tblInd w:w="93" w:type="dxa"/>
        <w:tblBorders>
          <w:top w:val="single" w:sz="4" w:space="0" w:color="000001"/>
          <w:left w:val="single" w:sz="4" w:space="0" w:color="000001"/>
          <w:bottom w:val="single" w:sz="6" w:space="0" w:color="000001"/>
          <w:right w:val="single" w:sz="6" w:space="0" w:color="000001"/>
          <w:insideH w:val="single" w:sz="6" w:space="0" w:color="000001"/>
          <w:insideV w:val="single" w:sz="6" w:space="0" w:color="000001"/>
        </w:tblBorders>
        <w:tblLook w:val="04A0" w:firstRow="1" w:lastRow="0" w:firstColumn="1" w:lastColumn="0" w:noHBand="0" w:noVBand="1"/>
      </w:tblPr>
      <w:tblGrid>
        <w:gridCol w:w="5782"/>
        <w:gridCol w:w="2371"/>
        <w:gridCol w:w="1073"/>
        <w:gridCol w:w="536"/>
      </w:tblGrid>
      <w:tr w:rsidR="00664F1F" w:rsidTr="00664F1F">
        <w:trPr>
          <w:tblHeader/>
        </w:trPr>
        <w:tc>
          <w:tcPr>
            <w:tcW w:w="5805" w:type="dxa"/>
            <w:tcBorders>
              <w:top w:val="single" w:sz="4" w:space="0" w:color="000001"/>
              <w:left w:val="single" w:sz="4" w:space="0" w:color="000001"/>
              <w:bottom w:val="single" w:sz="6" w:space="0" w:color="000001"/>
              <w:right w:val="single" w:sz="6" w:space="0" w:color="000001"/>
            </w:tcBorders>
            <w:shd w:val="clear" w:color="auto" w:fill="CCCCFF"/>
            <w:vAlign w:val="center"/>
            <w:hideMark/>
          </w:tcPr>
          <w:p w:rsidR="00664F1F" w:rsidRDefault="00664F1F">
            <w:pPr>
              <w:suppressAutoHyphens/>
              <w:spacing w:after="0"/>
              <w:jc w:val="center"/>
              <w:rPr>
                <w:bCs/>
                <w:sz w:val="24"/>
                <w:szCs w:val="24"/>
              </w:rPr>
            </w:pPr>
            <w:r>
              <w:t>Наименование видов использования земельных участков</w:t>
            </w:r>
          </w:p>
        </w:tc>
        <w:tc>
          <w:tcPr>
            <w:tcW w:w="2376" w:type="dxa"/>
            <w:tcBorders>
              <w:top w:val="single" w:sz="4" w:space="0" w:color="000001"/>
              <w:left w:val="single" w:sz="6" w:space="0" w:color="000001"/>
              <w:bottom w:val="single" w:sz="6" w:space="0" w:color="000001"/>
              <w:right w:val="single" w:sz="6" w:space="0" w:color="000001"/>
            </w:tcBorders>
            <w:shd w:val="clear" w:color="auto" w:fill="CCCCFF"/>
            <w:tcMar>
              <w:top w:w="0" w:type="dxa"/>
              <w:left w:w="105" w:type="dxa"/>
              <w:bottom w:w="0" w:type="dxa"/>
              <w:right w:w="108" w:type="dxa"/>
            </w:tcMar>
            <w:vAlign w:val="center"/>
            <w:hideMark/>
          </w:tcPr>
          <w:p w:rsidR="00664F1F" w:rsidRDefault="00664F1F">
            <w:pPr>
              <w:suppressAutoHyphens/>
              <w:spacing w:after="0"/>
              <w:jc w:val="center"/>
              <w:rPr>
                <w:bCs/>
                <w:sz w:val="24"/>
                <w:szCs w:val="24"/>
              </w:rPr>
            </w:pPr>
            <w:r>
              <w:t>Виды размещаемых объектов на земельном участке</w:t>
            </w:r>
          </w:p>
        </w:tc>
        <w:tc>
          <w:tcPr>
            <w:tcW w:w="1074" w:type="dxa"/>
            <w:tcBorders>
              <w:top w:val="single" w:sz="4" w:space="0" w:color="000001"/>
              <w:left w:val="single" w:sz="6" w:space="0" w:color="000001"/>
              <w:bottom w:val="single" w:sz="6" w:space="0" w:color="000001"/>
              <w:right w:val="single" w:sz="6" w:space="0" w:color="000001"/>
            </w:tcBorders>
            <w:shd w:val="clear" w:color="auto" w:fill="CCCCFF"/>
            <w:tcMar>
              <w:top w:w="0" w:type="dxa"/>
              <w:left w:w="105" w:type="dxa"/>
              <w:bottom w:w="0" w:type="dxa"/>
              <w:right w:w="108" w:type="dxa"/>
            </w:tcMar>
            <w:vAlign w:val="center"/>
            <w:hideMark/>
          </w:tcPr>
          <w:p w:rsidR="00664F1F" w:rsidRDefault="00664F1F">
            <w:pPr>
              <w:suppressAutoHyphens/>
              <w:spacing w:after="0"/>
              <w:jc w:val="center"/>
              <w:rPr>
                <w:bCs/>
                <w:sz w:val="24"/>
                <w:szCs w:val="24"/>
              </w:rPr>
            </w:pPr>
            <w:r>
              <w:t xml:space="preserve">Код вида </w:t>
            </w:r>
          </w:p>
        </w:tc>
        <w:tc>
          <w:tcPr>
            <w:tcW w:w="506" w:type="dxa"/>
            <w:tcBorders>
              <w:top w:val="single" w:sz="4" w:space="0" w:color="000001"/>
              <w:left w:val="single" w:sz="6" w:space="0" w:color="000001"/>
              <w:bottom w:val="single" w:sz="6" w:space="0" w:color="000001"/>
              <w:right w:val="single" w:sz="4" w:space="0" w:color="000001"/>
            </w:tcBorders>
            <w:shd w:val="clear" w:color="auto" w:fill="F2F2F2"/>
            <w:tcMar>
              <w:top w:w="0" w:type="dxa"/>
              <w:left w:w="105" w:type="dxa"/>
              <w:bottom w:w="0" w:type="dxa"/>
              <w:right w:w="108" w:type="dxa"/>
            </w:tcMar>
            <w:textDirection w:val="btLr"/>
            <w:vAlign w:val="center"/>
            <w:hideMark/>
          </w:tcPr>
          <w:p w:rsidR="00664F1F" w:rsidRDefault="00664F1F">
            <w:pPr>
              <w:suppressAutoHyphens/>
              <w:spacing w:after="0"/>
              <w:jc w:val="center"/>
              <w:rPr>
                <w:bCs/>
                <w:color w:val="000000"/>
                <w:sz w:val="24"/>
                <w:szCs w:val="24"/>
              </w:rPr>
            </w:pPr>
            <w:r>
              <w:rPr>
                <w:color w:val="000000"/>
              </w:rPr>
              <w:t>И</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D9D9D9"/>
            <w:vAlign w:val="center"/>
            <w:hideMark/>
          </w:tcPr>
          <w:p w:rsidR="00664F1F" w:rsidRDefault="00664F1F">
            <w:pPr>
              <w:suppressAutoHyphens/>
              <w:spacing w:after="0"/>
              <w:outlineLvl w:val="0"/>
              <w:rPr>
                <w:bCs/>
                <w:sz w:val="24"/>
                <w:szCs w:val="24"/>
              </w:rPr>
            </w:pPr>
            <w:r>
              <w:t>для размещения объектов энергетики</w:t>
            </w:r>
          </w:p>
        </w:tc>
        <w:tc>
          <w:tcPr>
            <w:tcW w:w="2376" w:type="dxa"/>
            <w:tcBorders>
              <w:top w:val="single" w:sz="6" w:space="0" w:color="000001"/>
              <w:left w:val="single" w:sz="6" w:space="0" w:color="000001"/>
              <w:bottom w:val="single" w:sz="6" w:space="0" w:color="000001"/>
              <w:right w:val="single" w:sz="6" w:space="0" w:color="000001"/>
            </w:tcBorders>
            <w:shd w:val="clear" w:color="auto" w:fill="D9D9D9"/>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1074" w:type="dxa"/>
            <w:tcBorders>
              <w:top w:val="single" w:sz="6" w:space="0" w:color="000001"/>
              <w:left w:val="single" w:sz="6" w:space="0" w:color="000001"/>
              <w:bottom w:val="single" w:sz="6" w:space="0" w:color="000001"/>
              <w:right w:val="single" w:sz="6" w:space="0" w:color="000001"/>
            </w:tcBorders>
            <w:shd w:val="clear" w:color="auto" w:fill="D9D9D9"/>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50200*</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ТЭЦ и районных котельных</w:t>
            </w:r>
          </w:p>
        </w:tc>
        <w:tc>
          <w:tcPr>
            <w:tcW w:w="2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10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50201</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теплоэлектростанций</w:t>
            </w:r>
          </w:p>
        </w:tc>
        <w:tc>
          <w:tcPr>
            <w:tcW w:w="2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10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50202</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гидроэлектростанций</w:t>
            </w:r>
          </w:p>
        </w:tc>
        <w:tc>
          <w:tcPr>
            <w:tcW w:w="2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10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50203</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обслуживающих и вспомогательных для электростанций сооружений</w:t>
            </w:r>
          </w:p>
        </w:tc>
        <w:tc>
          <w:tcPr>
            <w:tcW w:w="2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10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50204</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объектов электросетевого хозяйства</w:t>
            </w:r>
          </w:p>
        </w:tc>
        <w:tc>
          <w:tcPr>
            <w:tcW w:w="2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10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50205</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атомных станций</w:t>
            </w:r>
          </w:p>
        </w:tc>
        <w:tc>
          <w:tcPr>
            <w:tcW w:w="2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10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50206</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 xml:space="preserve">для размещения ядерных установок (за </w:t>
            </w:r>
            <w:proofErr w:type="gramStart"/>
            <w:r>
              <w:t>исключением</w:t>
            </w:r>
            <w:proofErr w:type="gramEnd"/>
            <w:r>
              <w:t xml:space="preserve"> создаваемых в научных целях)</w:t>
            </w:r>
          </w:p>
        </w:tc>
        <w:tc>
          <w:tcPr>
            <w:tcW w:w="2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10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50207</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пунктов хранения ядерных материалов и радиоактивных веществ</w:t>
            </w:r>
          </w:p>
        </w:tc>
        <w:tc>
          <w:tcPr>
            <w:tcW w:w="2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10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50208</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хранилищ радиоактивных отходов</w:t>
            </w:r>
          </w:p>
        </w:tc>
        <w:tc>
          <w:tcPr>
            <w:tcW w:w="2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10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50209</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D9D9D9"/>
            <w:vAlign w:val="center"/>
            <w:hideMark/>
          </w:tcPr>
          <w:p w:rsidR="00664F1F" w:rsidRDefault="00664F1F">
            <w:pPr>
              <w:suppressAutoHyphens/>
              <w:spacing w:after="0"/>
              <w:outlineLvl w:val="0"/>
              <w:rPr>
                <w:bCs/>
                <w:sz w:val="24"/>
                <w:szCs w:val="24"/>
              </w:rPr>
            </w:pPr>
            <w:r>
              <w:t>для размещения гидротехнических сооружений (кроме гидротехнических сооружений энергетики и водного транспорта)</w:t>
            </w:r>
          </w:p>
        </w:tc>
        <w:tc>
          <w:tcPr>
            <w:tcW w:w="2376" w:type="dxa"/>
            <w:tcBorders>
              <w:top w:val="single" w:sz="6" w:space="0" w:color="000001"/>
              <w:left w:val="single" w:sz="6" w:space="0" w:color="000001"/>
              <w:bottom w:val="single" w:sz="6" w:space="0" w:color="000001"/>
              <w:right w:val="single" w:sz="6" w:space="0" w:color="000001"/>
            </w:tcBorders>
            <w:shd w:val="clear" w:color="auto" w:fill="D9D9D9"/>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1074" w:type="dxa"/>
            <w:tcBorders>
              <w:top w:val="single" w:sz="6" w:space="0" w:color="000001"/>
              <w:left w:val="single" w:sz="6" w:space="0" w:color="000001"/>
              <w:bottom w:val="single" w:sz="6" w:space="0" w:color="000001"/>
              <w:right w:val="single" w:sz="6" w:space="0" w:color="000001"/>
            </w:tcBorders>
            <w:shd w:val="clear" w:color="auto" w:fill="D9D9D9"/>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50300*</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плотин</w:t>
            </w:r>
          </w:p>
        </w:tc>
        <w:tc>
          <w:tcPr>
            <w:tcW w:w="2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10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50301</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водосбросных, водоспускных и водовыпускных сооружений, туннелей, каналов, насосных станций</w:t>
            </w:r>
          </w:p>
        </w:tc>
        <w:tc>
          <w:tcPr>
            <w:tcW w:w="2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10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50302</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сооружений, предназначенных для защиты от наводнений, разрушений берегов и дна водохранилищ, рек</w:t>
            </w:r>
          </w:p>
        </w:tc>
        <w:tc>
          <w:tcPr>
            <w:tcW w:w="2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10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50303</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сооружений, ограждающих хранилища жидких отходов промышленных и сельскохозяйственных организаций</w:t>
            </w:r>
          </w:p>
        </w:tc>
        <w:tc>
          <w:tcPr>
            <w:tcW w:w="2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10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50304</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сооружений для сброса сточных и (или) дренажных вод, а также отведения сточных или дренажных вод</w:t>
            </w:r>
          </w:p>
        </w:tc>
        <w:tc>
          <w:tcPr>
            <w:tcW w:w="2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10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50305</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 xml:space="preserve">для размещения </w:t>
            </w:r>
            <w:proofErr w:type="spellStart"/>
            <w:r>
              <w:t>рыбозащитных</w:t>
            </w:r>
            <w:proofErr w:type="spellEnd"/>
            <w:r>
              <w:t xml:space="preserve"> и рыбопропускных сооружений</w:t>
            </w:r>
          </w:p>
        </w:tc>
        <w:tc>
          <w:tcPr>
            <w:tcW w:w="2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10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50306</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D9D9D9"/>
            <w:vAlign w:val="center"/>
            <w:hideMark/>
          </w:tcPr>
          <w:p w:rsidR="00664F1F" w:rsidRDefault="00664F1F">
            <w:pPr>
              <w:suppressAutoHyphens/>
              <w:spacing w:after="0"/>
              <w:outlineLvl w:val="0"/>
              <w:rPr>
                <w:bCs/>
                <w:sz w:val="24"/>
                <w:szCs w:val="24"/>
              </w:rPr>
            </w:pPr>
            <w:r>
              <w:t>для размещения объектов связи (за исключением объектов связи, включенных в коммунальные зоны, а также объектов космической связи)</w:t>
            </w:r>
          </w:p>
        </w:tc>
        <w:tc>
          <w:tcPr>
            <w:tcW w:w="2376" w:type="dxa"/>
            <w:tcBorders>
              <w:top w:val="single" w:sz="6" w:space="0" w:color="000001"/>
              <w:left w:val="single" w:sz="6" w:space="0" w:color="000001"/>
              <w:bottom w:val="single" w:sz="6" w:space="0" w:color="000001"/>
              <w:right w:val="single" w:sz="6" w:space="0" w:color="000001"/>
            </w:tcBorders>
            <w:shd w:val="clear" w:color="auto" w:fill="D9D9D9"/>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ИНЖ, ОКС</w:t>
            </w:r>
          </w:p>
        </w:tc>
        <w:tc>
          <w:tcPr>
            <w:tcW w:w="1074" w:type="dxa"/>
            <w:tcBorders>
              <w:top w:val="single" w:sz="6" w:space="0" w:color="000001"/>
              <w:left w:val="single" w:sz="6" w:space="0" w:color="000001"/>
              <w:bottom w:val="single" w:sz="6" w:space="0" w:color="000001"/>
              <w:right w:val="single" w:sz="6" w:space="0" w:color="000001"/>
            </w:tcBorders>
            <w:shd w:val="clear" w:color="auto" w:fill="D9D9D9"/>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50400*</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объектов воздушных радиорелейных линий связи</w:t>
            </w:r>
          </w:p>
        </w:tc>
        <w:tc>
          <w:tcPr>
            <w:tcW w:w="2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ИНЖ</w:t>
            </w:r>
          </w:p>
        </w:tc>
        <w:tc>
          <w:tcPr>
            <w:tcW w:w="10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50401</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объектов надземных и подземных кабельных линий связи</w:t>
            </w:r>
          </w:p>
        </w:tc>
        <w:tc>
          <w:tcPr>
            <w:tcW w:w="2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ИНЖ</w:t>
            </w:r>
          </w:p>
        </w:tc>
        <w:tc>
          <w:tcPr>
            <w:tcW w:w="10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50402</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объектов линий радиофикации</w:t>
            </w:r>
          </w:p>
        </w:tc>
        <w:tc>
          <w:tcPr>
            <w:tcW w:w="2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ИНЖ</w:t>
            </w:r>
          </w:p>
        </w:tc>
        <w:tc>
          <w:tcPr>
            <w:tcW w:w="10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50403</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lastRenderedPageBreak/>
              <w:t>для размещения усилительных пунктов на кабельных линиях связи</w:t>
            </w:r>
          </w:p>
        </w:tc>
        <w:tc>
          <w:tcPr>
            <w:tcW w:w="2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ИНЖ</w:t>
            </w:r>
          </w:p>
        </w:tc>
        <w:tc>
          <w:tcPr>
            <w:tcW w:w="10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50404</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объектов инфраструктуры спутниковой связи и телерадиовещания</w:t>
            </w:r>
          </w:p>
        </w:tc>
        <w:tc>
          <w:tcPr>
            <w:tcW w:w="2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ИНЖ</w:t>
            </w:r>
          </w:p>
        </w:tc>
        <w:tc>
          <w:tcPr>
            <w:tcW w:w="10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50405</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инфраструктуры объектов связи</w:t>
            </w:r>
          </w:p>
        </w:tc>
        <w:tc>
          <w:tcPr>
            <w:tcW w:w="2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10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50406</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D9D9D9"/>
            <w:vAlign w:val="center"/>
            <w:hideMark/>
          </w:tcPr>
          <w:p w:rsidR="00664F1F" w:rsidRDefault="00664F1F">
            <w:pPr>
              <w:suppressAutoHyphens/>
              <w:spacing w:after="0"/>
              <w:outlineLvl w:val="0"/>
              <w:rPr>
                <w:bCs/>
                <w:sz w:val="24"/>
                <w:szCs w:val="24"/>
              </w:rPr>
            </w:pPr>
            <w:r>
              <w:t>для размещения хранилищ и складов (за исключением складов стратегических запасов)</w:t>
            </w:r>
          </w:p>
        </w:tc>
        <w:tc>
          <w:tcPr>
            <w:tcW w:w="2376" w:type="dxa"/>
            <w:tcBorders>
              <w:top w:val="single" w:sz="6" w:space="0" w:color="000001"/>
              <w:left w:val="single" w:sz="6" w:space="0" w:color="000001"/>
              <w:bottom w:val="single" w:sz="6" w:space="0" w:color="000001"/>
              <w:right w:val="single" w:sz="6" w:space="0" w:color="000001"/>
            </w:tcBorders>
            <w:shd w:val="clear" w:color="auto" w:fill="D9D9D9"/>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1074" w:type="dxa"/>
            <w:tcBorders>
              <w:top w:val="single" w:sz="6" w:space="0" w:color="000001"/>
              <w:left w:val="single" w:sz="6" w:space="0" w:color="000001"/>
              <w:bottom w:val="single" w:sz="6" w:space="0" w:color="000001"/>
              <w:right w:val="single" w:sz="6" w:space="0" w:color="000001"/>
            </w:tcBorders>
            <w:shd w:val="clear" w:color="auto" w:fill="D9D9D9"/>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50500*</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гидротехнических сооружений водного транспорта</w:t>
            </w:r>
          </w:p>
        </w:tc>
        <w:tc>
          <w:tcPr>
            <w:tcW w:w="2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1074"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60405</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D9D9D9"/>
            <w:vAlign w:val="center"/>
            <w:hideMark/>
          </w:tcPr>
          <w:p w:rsidR="00664F1F" w:rsidRDefault="00664F1F">
            <w:pPr>
              <w:suppressAutoHyphens/>
              <w:spacing w:after="0"/>
              <w:outlineLvl w:val="0"/>
              <w:rPr>
                <w:bCs/>
                <w:sz w:val="24"/>
                <w:szCs w:val="24"/>
              </w:rPr>
            </w:pPr>
            <w:r>
              <w:t>для размещения объектов трубопроводного транспорта</w:t>
            </w:r>
          </w:p>
        </w:tc>
        <w:tc>
          <w:tcPr>
            <w:tcW w:w="2376" w:type="dxa"/>
            <w:tcBorders>
              <w:top w:val="single" w:sz="6" w:space="0" w:color="000001"/>
              <w:left w:val="single" w:sz="6" w:space="0" w:color="000001"/>
              <w:bottom w:val="single" w:sz="6" w:space="0" w:color="000001"/>
              <w:right w:val="single" w:sz="6" w:space="0" w:color="000001"/>
            </w:tcBorders>
            <w:shd w:val="clear" w:color="auto" w:fill="D9D9D9"/>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1074" w:type="dxa"/>
            <w:tcBorders>
              <w:top w:val="single" w:sz="6" w:space="0" w:color="000001"/>
              <w:left w:val="single" w:sz="6" w:space="0" w:color="000001"/>
              <w:bottom w:val="single" w:sz="6" w:space="0" w:color="000001"/>
              <w:right w:val="single" w:sz="6" w:space="0" w:color="000001"/>
            </w:tcBorders>
            <w:shd w:val="clear" w:color="auto" w:fill="D9D9D9"/>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60600*</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нефтепроводов, газопроводов, иных трубопроводов</w:t>
            </w:r>
          </w:p>
        </w:tc>
        <w:tc>
          <w:tcPr>
            <w:tcW w:w="2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1074"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60601</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объектов инфраструктуры трубопроводного транспорта</w:t>
            </w:r>
          </w:p>
        </w:tc>
        <w:tc>
          <w:tcPr>
            <w:tcW w:w="2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1074"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60602</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установления охранных зон с особыми условиями использования земельных участков</w:t>
            </w:r>
          </w:p>
        </w:tc>
        <w:tc>
          <w:tcPr>
            <w:tcW w:w="2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БЗ</w:t>
            </w:r>
          </w:p>
        </w:tc>
        <w:tc>
          <w:tcPr>
            <w:tcW w:w="1074"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60603</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зеленых насаждений</w:t>
            </w:r>
          </w:p>
        </w:tc>
        <w:tc>
          <w:tcPr>
            <w:tcW w:w="2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БЗ</w:t>
            </w:r>
          </w:p>
        </w:tc>
        <w:tc>
          <w:tcPr>
            <w:tcW w:w="10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70209</w:t>
            </w:r>
          </w:p>
        </w:tc>
        <w:tc>
          <w:tcPr>
            <w:tcW w:w="506" w:type="dxa"/>
            <w:tcBorders>
              <w:top w:val="single" w:sz="6" w:space="0" w:color="000001"/>
              <w:left w:val="single" w:sz="6" w:space="0" w:color="000001"/>
              <w:bottom w:val="single" w:sz="6" w:space="0" w:color="000001"/>
              <w:right w:val="single" w:sz="4" w:space="0" w:color="000001"/>
            </w:tcBorders>
            <w:shd w:val="clear" w:color="auto" w:fill="FFFFCC"/>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зеленых насаждений, выполняющих специальные функции</w:t>
            </w:r>
          </w:p>
        </w:tc>
        <w:tc>
          <w:tcPr>
            <w:tcW w:w="2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БЗ</w:t>
            </w:r>
          </w:p>
        </w:tc>
        <w:tc>
          <w:tcPr>
            <w:tcW w:w="10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70210</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D9D9D9"/>
            <w:vAlign w:val="center"/>
            <w:hideMark/>
          </w:tcPr>
          <w:p w:rsidR="00664F1F" w:rsidRDefault="00664F1F">
            <w:pPr>
              <w:suppressAutoHyphens/>
              <w:spacing w:after="0"/>
              <w:outlineLvl w:val="0"/>
              <w:rPr>
                <w:bCs/>
                <w:sz w:val="24"/>
                <w:szCs w:val="24"/>
              </w:rPr>
            </w:pPr>
            <w:r>
              <w:t>для размещения объектов культурного наследия</w:t>
            </w:r>
          </w:p>
        </w:tc>
        <w:tc>
          <w:tcPr>
            <w:tcW w:w="2376" w:type="dxa"/>
            <w:tcBorders>
              <w:top w:val="single" w:sz="6" w:space="0" w:color="000001"/>
              <w:left w:val="single" w:sz="6" w:space="0" w:color="000001"/>
              <w:bottom w:val="single" w:sz="6" w:space="0" w:color="000001"/>
              <w:right w:val="single" w:sz="6" w:space="0" w:color="000001"/>
            </w:tcBorders>
            <w:shd w:val="clear" w:color="auto" w:fill="D9D9D9"/>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БЗ</w:t>
            </w:r>
          </w:p>
        </w:tc>
        <w:tc>
          <w:tcPr>
            <w:tcW w:w="1074" w:type="dxa"/>
            <w:tcBorders>
              <w:top w:val="single" w:sz="6" w:space="0" w:color="000001"/>
              <w:left w:val="single" w:sz="6" w:space="0" w:color="000001"/>
              <w:bottom w:val="single" w:sz="6" w:space="0" w:color="000001"/>
              <w:right w:val="single" w:sz="6" w:space="0" w:color="000001"/>
            </w:tcBorders>
            <w:shd w:val="clear" w:color="auto" w:fill="D9D9D9"/>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80400*</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памятников</w:t>
            </w:r>
          </w:p>
        </w:tc>
        <w:tc>
          <w:tcPr>
            <w:tcW w:w="2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БЗ</w:t>
            </w:r>
          </w:p>
        </w:tc>
        <w:tc>
          <w:tcPr>
            <w:tcW w:w="10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80401</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ансамблей</w:t>
            </w:r>
          </w:p>
        </w:tc>
        <w:tc>
          <w:tcPr>
            <w:tcW w:w="2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БЗ</w:t>
            </w:r>
          </w:p>
        </w:tc>
        <w:tc>
          <w:tcPr>
            <w:tcW w:w="10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80402</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достопримечательных мест</w:t>
            </w:r>
          </w:p>
        </w:tc>
        <w:tc>
          <w:tcPr>
            <w:tcW w:w="2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БЗ</w:t>
            </w:r>
          </w:p>
        </w:tc>
        <w:tc>
          <w:tcPr>
            <w:tcW w:w="10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80403</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зданий и сооружений, необходимых для создания и хранения запасов материальных ценностей в государственном и мобилизационном резервах (хранилища, склады и др.)</w:t>
            </w:r>
          </w:p>
        </w:tc>
        <w:tc>
          <w:tcPr>
            <w:tcW w:w="2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1074"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90106</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постов охраны общественного порядка</w:t>
            </w:r>
          </w:p>
        </w:tc>
        <w:tc>
          <w:tcPr>
            <w:tcW w:w="2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1074"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90202</w:t>
            </w:r>
          </w:p>
        </w:tc>
        <w:tc>
          <w:tcPr>
            <w:tcW w:w="506" w:type="dxa"/>
            <w:tcBorders>
              <w:top w:val="single" w:sz="6" w:space="0" w:color="000001"/>
              <w:left w:val="single" w:sz="6" w:space="0" w:color="000001"/>
              <w:bottom w:val="single" w:sz="6" w:space="0" w:color="000001"/>
              <w:right w:val="single" w:sz="4" w:space="0" w:color="000001"/>
            </w:tcBorders>
            <w:shd w:val="clear" w:color="auto" w:fill="FFFFCC"/>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D9D9D9" w:themeFill="background1" w:themeFillShade="D9"/>
            <w:vAlign w:val="center"/>
            <w:hideMark/>
          </w:tcPr>
          <w:p w:rsidR="00664F1F" w:rsidRDefault="00664F1F">
            <w:pPr>
              <w:suppressAutoHyphens/>
              <w:spacing w:after="0"/>
              <w:outlineLvl w:val="0"/>
              <w:rPr>
                <w:bCs/>
                <w:sz w:val="24"/>
                <w:szCs w:val="24"/>
              </w:rPr>
            </w:pPr>
            <w:r>
              <w:rPr>
                <w:bCs/>
              </w:rPr>
              <w:t>для размещения канализационных очистных сооружений</w:t>
            </w:r>
          </w:p>
        </w:tc>
        <w:tc>
          <w:tcPr>
            <w:tcW w:w="2376" w:type="dxa"/>
            <w:tcBorders>
              <w:top w:val="single" w:sz="6" w:space="0" w:color="000001"/>
              <w:left w:val="single" w:sz="6" w:space="0" w:color="000001"/>
              <w:bottom w:val="single" w:sz="6" w:space="0" w:color="000001"/>
              <w:right w:val="single" w:sz="6" w:space="0" w:color="000001"/>
            </w:tcBorders>
            <w:shd w:val="clear" w:color="auto" w:fill="D9D9D9" w:themeFill="background1" w:themeFillShade="D9"/>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ОКС</w:t>
            </w:r>
          </w:p>
        </w:tc>
        <w:tc>
          <w:tcPr>
            <w:tcW w:w="1074" w:type="dxa"/>
            <w:tcBorders>
              <w:top w:val="single" w:sz="6" w:space="0" w:color="000001"/>
              <w:left w:val="single" w:sz="6" w:space="0" w:color="000001"/>
              <w:bottom w:val="single" w:sz="6" w:space="0" w:color="000001"/>
              <w:right w:val="single" w:sz="6" w:space="0" w:color="000001"/>
            </w:tcBorders>
            <w:shd w:val="clear" w:color="auto" w:fill="D9D9D9" w:themeFill="background1" w:themeFillShade="D9"/>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100600*</w:t>
            </w:r>
          </w:p>
        </w:tc>
        <w:tc>
          <w:tcPr>
            <w:tcW w:w="506" w:type="dxa"/>
            <w:tcBorders>
              <w:top w:val="single" w:sz="6" w:space="0" w:color="000001"/>
              <w:left w:val="single" w:sz="6" w:space="0" w:color="000001"/>
              <w:bottom w:val="single" w:sz="6" w:space="0" w:color="000001"/>
              <w:right w:val="single" w:sz="4" w:space="0" w:color="000001"/>
            </w:tcBorders>
            <w:shd w:val="clear" w:color="auto" w:fill="D6E3BC" w:themeFill="accent3" w:themeFillTint="66"/>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rPr>
                <w:bCs/>
              </w:rPr>
              <w:t>для размещения сооружений для механической и биологической очистки сточных вод</w:t>
            </w:r>
          </w:p>
        </w:tc>
        <w:tc>
          <w:tcPr>
            <w:tcW w:w="2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ОКС</w:t>
            </w:r>
          </w:p>
        </w:tc>
        <w:tc>
          <w:tcPr>
            <w:tcW w:w="1074"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100601</w:t>
            </w:r>
          </w:p>
        </w:tc>
        <w:tc>
          <w:tcPr>
            <w:tcW w:w="506" w:type="dxa"/>
            <w:tcBorders>
              <w:top w:val="single" w:sz="6" w:space="0" w:color="000001"/>
              <w:left w:val="single" w:sz="6" w:space="0" w:color="000001"/>
              <w:bottom w:val="single" w:sz="6" w:space="0" w:color="000001"/>
              <w:right w:val="single" w:sz="4" w:space="0" w:color="000001"/>
            </w:tcBorders>
            <w:shd w:val="clear" w:color="auto" w:fill="D6E3BC" w:themeFill="accent3" w:themeFillTint="66"/>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rPr>
                <w:bCs/>
              </w:rPr>
              <w:t>для размещения полей фильтрации</w:t>
            </w:r>
          </w:p>
        </w:tc>
        <w:tc>
          <w:tcPr>
            <w:tcW w:w="2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ОКС</w:t>
            </w:r>
          </w:p>
        </w:tc>
        <w:tc>
          <w:tcPr>
            <w:tcW w:w="1074"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100602</w:t>
            </w:r>
          </w:p>
        </w:tc>
        <w:tc>
          <w:tcPr>
            <w:tcW w:w="506" w:type="dxa"/>
            <w:tcBorders>
              <w:top w:val="single" w:sz="6" w:space="0" w:color="000001"/>
              <w:left w:val="single" w:sz="6" w:space="0" w:color="000001"/>
              <w:bottom w:val="single" w:sz="6" w:space="0" w:color="000001"/>
              <w:right w:val="single" w:sz="4" w:space="0" w:color="000001"/>
            </w:tcBorders>
            <w:shd w:val="clear" w:color="auto" w:fill="D6E3BC" w:themeFill="accent3" w:themeFillTint="66"/>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rPr>
                <w:bCs/>
              </w:rPr>
              <w:t>для размещения полей орошения</w:t>
            </w:r>
          </w:p>
        </w:tc>
        <w:tc>
          <w:tcPr>
            <w:tcW w:w="2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ОКС</w:t>
            </w:r>
          </w:p>
        </w:tc>
        <w:tc>
          <w:tcPr>
            <w:tcW w:w="1074"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100603</w:t>
            </w:r>
          </w:p>
        </w:tc>
        <w:tc>
          <w:tcPr>
            <w:tcW w:w="506" w:type="dxa"/>
            <w:tcBorders>
              <w:top w:val="single" w:sz="6" w:space="0" w:color="000001"/>
              <w:left w:val="single" w:sz="6" w:space="0" w:color="000001"/>
              <w:bottom w:val="single" w:sz="6" w:space="0" w:color="000001"/>
              <w:right w:val="single" w:sz="4" w:space="0" w:color="000001"/>
            </w:tcBorders>
            <w:shd w:val="clear" w:color="auto" w:fill="D6E3BC" w:themeFill="accent3" w:themeFillTint="66"/>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rPr>
                <w:bCs/>
              </w:rPr>
              <w:t>для размещения биологических прудов</w:t>
            </w:r>
          </w:p>
        </w:tc>
        <w:tc>
          <w:tcPr>
            <w:tcW w:w="2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БЗ</w:t>
            </w:r>
          </w:p>
        </w:tc>
        <w:tc>
          <w:tcPr>
            <w:tcW w:w="1074"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100604</w:t>
            </w:r>
          </w:p>
        </w:tc>
        <w:tc>
          <w:tcPr>
            <w:tcW w:w="506" w:type="dxa"/>
            <w:tcBorders>
              <w:top w:val="single" w:sz="6" w:space="0" w:color="000001"/>
              <w:left w:val="single" w:sz="6" w:space="0" w:color="000001"/>
              <w:bottom w:val="single" w:sz="6" w:space="0" w:color="000001"/>
              <w:right w:val="single" w:sz="4" w:space="0" w:color="000001"/>
            </w:tcBorders>
            <w:shd w:val="clear" w:color="auto" w:fill="D6E3BC" w:themeFill="accent3" w:themeFillTint="66"/>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805"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rPr>
                <w:bCs/>
              </w:rPr>
              <w:t xml:space="preserve">для размещения снеготаялок и </w:t>
            </w:r>
            <w:proofErr w:type="spellStart"/>
            <w:r>
              <w:rPr>
                <w:bCs/>
              </w:rPr>
              <w:t>снегосплавных</w:t>
            </w:r>
            <w:proofErr w:type="spellEnd"/>
            <w:r>
              <w:rPr>
                <w:bCs/>
              </w:rPr>
              <w:t xml:space="preserve"> пунктов</w:t>
            </w:r>
          </w:p>
        </w:tc>
        <w:tc>
          <w:tcPr>
            <w:tcW w:w="23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ОКС</w:t>
            </w:r>
          </w:p>
        </w:tc>
        <w:tc>
          <w:tcPr>
            <w:tcW w:w="1074"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100605</w:t>
            </w:r>
          </w:p>
        </w:tc>
        <w:tc>
          <w:tcPr>
            <w:tcW w:w="506" w:type="dxa"/>
            <w:tcBorders>
              <w:top w:val="single" w:sz="6" w:space="0" w:color="000001"/>
              <w:left w:val="single" w:sz="6" w:space="0" w:color="000001"/>
              <w:bottom w:val="single" w:sz="6" w:space="0" w:color="000001"/>
              <w:right w:val="single" w:sz="4" w:space="0" w:color="000001"/>
            </w:tcBorders>
            <w:shd w:val="clear" w:color="auto" w:fill="D6E3BC" w:themeFill="accent3" w:themeFillTint="66"/>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805" w:type="dxa"/>
            <w:tcBorders>
              <w:top w:val="single" w:sz="6" w:space="0" w:color="000001"/>
              <w:left w:val="single" w:sz="4" w:space="0" w:color="000001"/>
              <w:bottom w:val="single" w:sz="4"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rPr>
                <w:bCs/>
              </w:rPr>
              <w:t>для размещения сливных станций</w:t>
            </w:r>
          </w:p>
        </w:tc>
        <w:tc>
          <w:tcPr>
            <w:tcW w:w="2376" w:type="dxa"/>
            <w:tcBorders>
              <w:top w:val="single" w:sz="6" w:space="0" w:color="000001"/>
              <w:left w:val="single" w:sz="6" w:space="0" w:color="000001"/>
              <w:bottom w:val="single" w:sz="4"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ОКС</w:t>
            </w:r>
          </w:p>
        </w:tc>
        <w:tc>
          <w:tcPr>
            <w:tcW w:w="1074" w:type="dxa"/>
            <w:tcBorders>
              <w:top w:val="single" w:sz="6" w:space="0" w:color="000001"/>
              <w:left w:val="single" w:sz="6" w:space="0" w:color="000001"/>
              <w:bottom w:val="single" w:sz="4"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100606</w:t>
            </w:r>
          </w:p>
        </w:tc>
        <w:tc>
          <w:tcPr>
            <w:tcW w:w="506" w:type="dxa"/>
            <w:tcBorders>
              <w:top w:val="single" w:sz="6" w:space="0" w:color="000001"/>
              <w:left w:val="single" w:sz="6" w:space="0" w:color="000001"/>
              <w:bottom w:val="single" w:sz="4" w:space="0" w:color="000001"/>
              <w:right w:val="single" w:sz="4" w:space="0" w:color="000001"/>
            </w:tcBorders>
            <w:shd w:val="clear" w:color="auto" w:fill="D6E3BC" w:themeFill="accent3" w:themeFillTint="66"/>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bCs/>
                <w:color w:val="000000"/>
              </w:rPr>
              <w:t>О</w:t>
            </w:r>
          </w:p>
        </w:tc>
      </w:tr>
    </w:tbl>
    <w:p w:rsidR="00664F1F" w:rsidRDefault="00664F1F" w:rsidP="00664F1F">
      <w:pPr>
        <w:spacing w:after="0"/>
      </w:pPr>
      <w:r>
        <w:t>11. Градостроительный регламент зоны Т.</w:t>
      </w:r>
    </w:p>
    <w:tbl>
      <w:tblPr>
        <w:tblW w:w="9762" w:type="dxa"/>
        <w:tblInd w:w="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5787"/>
        <w:gridCol w:w="2460"/>
        <w:gridCol w:w="981"/>
        <w:gridCol w:w="534"/>
      </w:tblGrid>
      <w:tr w:rsidR="00664F1F" w:rsidTr="00664F1F">
        <w:trPr>
          <w:tblHeader/>
        </w:trPr>
        <w:tc>
          <w:tcPr>
            <w:tcW w:w="5808" w:type="dxa"/>
            <w:tcBorders>
              <w:top w:val="single" w:sz="4" w:space="0" w:color="000001"/>
              <w:left w:val="single" w:sz="4" w:space="0" w:color="000001"/>
              <w:bottom w:val="single" w:sz="4" w:space="0" w:color="000001"/>
              <w:right w:val="single" w:sz="4" w:space="0" w:color="000001"/>
            </w:tcBorders>
            <w:shd w:val="clear" w:color="auto" w:fill="CCCCFF"/>
            <w:vAlign w:val="center"/>
            <w:hideMark/>
          </w:tcPr>
          <w:p w:rsidR="00664F1F" w:rsidRDefault="00664F1F">
            <w:pPr>
              <w:suppressAutoHyphens/>
              <w:spacing w:after="0"/>
              <w:jc w:val="center"/>
              <w:rPr>
                <w:bCs/>
                <w:sz w:val="24"/>
                <w:szCs w:val="24"/>
              </w:rPr>
            </w:pPr>
            <w:r>
              <w:t>Наименование видов использования земельных участков</w:t>
            </w:r>
          </w:p>
        </w:tc>
        <w:tc>
          <w:tcPr>
            <w:tcW w:w="2465" w:type="dxa"/>
            <w:tcBorders>
              <w:top w:val="single" w:sz="4" w:space="0" w:color="000001"/>
              <w:left w:val="single" w:sz="4" w:space="0" w:color="000001"/>
              <w:bottom w:val="single" w:sz="4" w:space="0" w:color="000001"/>
              <w:right w:val="single" w:sz="4" w:space="0" w:color="000001"/>
            </w:tcBorders>
            <w:shd w:val="clear" w:color="auto" w:fill="CCCCFF"/>
            <w:vAlign w:val="center"/>
            <w:hideMark/>
          </w:tcPr>
          <w:p w:rsidR="00664F1F" w:rsidRDefault="00664F1F">
            <w:pPr>
              <w:suppressAutoHyphens/>
              <w:spacing w:after="0"/>
              <w:jc w:val="center"/>
              <w:rPr>
                <w:bCs/>
                <w:sz w:val="24"/>
                <w:szCs w:val="24"/>
              </w:rPr>
            </w:pPr>
            <w:r>
              <w:t>Виды размещаемых объектов на земельном участке</w:t>
            </w:r>
          </w:p>
        </w:tc>
        <w:tc>
          <w:tcPr>
            <w:tcW w:w="982" w:type="dxa"/>
            <w:tcBorders>
              <w:top w:val="single" w:sz="4" w:space="0" w:color="000001"/>
              <w:left w:val="single" w:sz="4" w:space="0" w:color="000001"/>
              <w:bottom w:val="single" w:sz="4" w:space="0" w:color="000001"/>
              <w:right w:val="single" w:sz="4" w:space="0" w:color="000001"/>
            </w:tcBorders>
            <w:shd w:val="clear" w:color="auto" w:fill="CCCCFF"/>
            <w:vAlign w:val="center"/>
            <w:hideMark/>
          </w:tcPr>
          <w:p w:rsidR="00664F1F" w:rsidRDefault="00664F1F">
            <w:pPr>
              <w:suppressAutoHyphens/>
              <w:spacing w:after="0"/>
              <w:jc w:val="center"/>
              <w:rPr>
                <w:bCs/>
                <w:sz w:val="24"/>
                <w:szCs w:val="24"/>
              </w:rPr>
            </w:pPr>
            <w:r>
              <w:t xml:space="preserve">Код вида </w:t>
            </w:r>
          </w:p>
        </w:tc>
        <w:tc>
          <w:tcPr>
            <w:tcW w:w="506" w:type="dxa"/>
            <w:tcBorders>
              <w:top w:val="single" w:sz="4" w:space="0" w:color="000001"/>
              <w:left w:val="single" w:sz="4" w:space="0" w:color="000001"/>
              <w:bottom w:val="single" w:sz="4" w:space="0" w:color="000001"/>
              <w:right w:val="single" w:sz="4" w:space="0" w:color="000001"/>
            </w:tcBorders>
            <w:shd w:val="clear" w:color="auto" w:fill="F2F2F2"/>
            <w:textDirection w:val="btLr"/>
            <w:vAlign w:val="center"/>
            <w:hideMark/>
          </w:tcPr>
          <w:p w:rsidR="00664F1F" w:rsidRDefault="00664F1F">
            <w:pPr>
              <w:suppressAutoHyphens/>
              <w:spacing w:after="0"/>
              <w:jc w:val="center"/>
              <w:rPr>
                <w:bCs/>
                <w:color w:val="000000"/>
                <w:sz w:val="24"/>
                <w:szCs w:val="24"/>
              </w:rPr>
            </w:pPr>
            <w:r>
              <w:rPr>
                <w:color w:val="000000"/>
              </w:rPr>
              <w:t>Т</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воздушных радиорелейных линий связи</w:t>
            </w:r>
          </w:p>
        </w:tc>
        <w:tc>
          <w:tcPr>
            <w:tcW w:w="246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ИНЖ</w:t>
            </w:r>
          </w:p>
        </w:tc>
        <w:tc>
          <w:tcPr>
            <w:tcW w:w="98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50401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надземных и подземных кабельных линий связи</w:t>
            </w:r>
          </w:p>
        </w:tc>
        <w:tc>
          <w:tcPr>
            <w:tcW w:w="246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ИНЖ</w:t>
            </w:r>
          </w:p>
        </w:tc>
        <w:tc>
          <w:tcPr>
            <w:tcW w:w="98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50402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линий радиофикации</w:t>
            </w:r>
          </w:p>
        </w:tc>
        <w:tc>
          <w:tcPr>
            <w:tcW w:w="246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ИНЖ</w:t>
            </w:r>
          </w:p>
        </w:tc>
        <w:tc>
          <w:tcPr>
            <w:tcW w:w="98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50403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lastRenderedPageBreak/>
              <w:t>для размещения усилительных пунктов на кабельных линиях связи</w:t>
            </w:r>
          </w:p>
        </w:tc>
        <w:tc>
          <w:tcPr>
            <w:tcW w:w="246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ИНЖ</w:t>
            </w:r>
          </w:p>
        </w:tc>
        <w:tc>
          <w:tcPr>
            <w:tcW w:w="98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50404</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инфраструктуры спутниковой связи и телерадиовещания</w:t>
            </w:r>
          </w:p>
        </w:tc>
        <w:tc>
          <w:tcPr>
            <w:tcW w:w="246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ИНЖ</w:t>
            </w:r>
          </w:p>
        </w:tc>
        <w:tc>
          <w:tcPr>
            <w:tcW w:w="98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50405</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инфраструктуры объектов связи</w:t>
            </w:r>
          </w:p>
        </w:tc>
        <w:tc>
          <w:tcPr>
            <w:tcW w:w="246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8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50406</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обслуживания автотранспорта</w:t>
            </w:r>
          </w:p>
        </w:tc>
        <w:tc>
          <w:tcPr>
            <w:tcW w:w="2465"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ОКС</w:t>
            </w:r>
          </w:p>
        </w:tc>
        <w:tc>
          <w:tcPr>
            <w:tcW w:w="982"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60100*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автобусных вокзалов</w:t>
            </w:r>
          </w:p>
        </w:tc>
        <w:tc>
          <w:tcPr>
            <w:tcW w:w="246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8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60101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троллейбусных вокзалов</w:t>
            </w:r>
          </w:p>
        </w:tc>
        <w:tc>
          <w:tcPr>
            <w:tcW w:w="246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8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60102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автобусных и троллейбусных парков, автокомбинатов, трамвайных депо</w:t>
            </w:r>
          </w:p>
        </w:tc>
        <w:tc>
          <w:tcPr>
            <w:tcW w:w="246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8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60103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механизированных транспортных парков по очистке города</w:t>
            </w:r>
          </w:p>
        </w:tc>
        <w:tc>
          <w:tcPr>
            <w:tcW w:w="246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8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60104</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автостоянок легкового автотранспорта</w:t>
            </w:r>
          </w:p>
        </w:tc>
        <w:tc>
          <w:tcPr>
            <w:tcW w:w="246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ВС</w:t>
            </w:r>
          </w:p>
        </w:tc>
        <w:tc>
          <w:tcPr>
            <w:tcW w:w="98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60105</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автостоянок грузового автотранспорта</w:t>
            </w:r>
          </w:p>
        </w:tc>
        <w:tc>
          <w:tcPr>
            <w:tcW w:w="246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ВС</w:t>
            </w:r>
          </w:p>
        </w:tc>
        <w:tc>
          <w:tcPr>
            <w:tcW w:w="98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60106</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отдельно стоящих, встроенных или пристроенных гаражей для легкового автотранспорта</w:t>
            </w:r>
          </w:p>
        </w:tc>
        <w:tc>
          <w:tcPr>
            <w:tcW w:w="246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8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60107</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многоэтажных, подземных, полуподземных гаражей для легкового автотранспорта</w:t>
            </w:r>
          </w:p>
        </w:tc>
        <w:tc>
          <w:tcPr>
            <w:tcW w:w="246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8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60108</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гаражей и парков по ремонту, технологическому обслуживанию и хранению грузовых автомобилей и сельскохозяйственной техники</w:t>
            </w:r>
          </w:p>
        </w:tc>
        <w:tc>
          <w:tcPr>
            <w:tcW w:w="246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8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60109</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станций технического обслуживания автотранспорта</w:t>
            </w:r>
          </w:p>
        </w:tc>
        <w:tc>
          <w:tcPr>
            <w:tcW w:w="246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8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60110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моек автомобилей</w:t>
            </w:r>
          </w:p>
        </w:tc>
        <w:tc>
          <w:tcPr>
            <w:tcW w:w="246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8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60111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sz w:val="24"/>
                <w:szCs w:val="24"/>
              </w:rPr>
            </w:pPr>
            <w:r>
              <w:t>Для размещения моек грузовых автомобилей портального типа</w:t>
            </w:r>
          </w:p>
        </w:tc>
        <w:tc>
          <w:tcPr>
            <w:tcW w:w="246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sz w:val="24"/>
                <w:szCs w:val="24"/>
              </w:rPr>
            </w:pPr>
            <w:r>
              <w:t>ОКС</w:t>
            </w:r>
          </w:p>
        </w:tc>
        <w:tc>
          <w:tcPr>
            <w:tcW w:w="98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sz w:val="24"/>
                <w:szCs w:val="24"/>
              </w:rPr>
            </w:pPr>
            <w:r>
              <w:t>60112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sz w:val="24"/>
                <w:szCs w:val="24"/>
              </w:rPr>
            </w:pPr>
            <w:r>
              <w:t xml:space="preserve">Для размещения автозаправочных станций для легкового автотранспорта, оборудованных системой </w:t>
            </w:r>
            <w:proofErr w:type="spellStart"/>
            <w:r>
              <w:t>закольцовки</w:t>
            </w:r>
            <w:proofErr w:type="spellEnd"/>
            <w:r>
              <w:t xml:space="preserve"> паров бензина с объектами облуживания (магазины, кафе)</w:t>
            </w:r>
          </w:p>
        </w:tc>
        <w:tc>
          <w:tcPr>
            <w:tcW w:w="246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sz w:val="24"/>
                <w:szCs w:val="24"/>
              </w:rPr>
            </w:pPr>
            <w:r>
              <w:t>ОКС</w:t>
            </w:r>
          </w:p>
        </w:tc>
        <w:tc>
          <w:tcPr>
            <w:tcW w:w="98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sz w:val="24"/>
                <w:szCs w:val="24"/>
              </w:rPr>
            </w:pPr>
            <w:r>
              <w:t>60113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sz w:val="24"/>
                <w:szCs w:val="24"/>
              </w:rPr>
            </w:pPr>
            <w:r>
              <w:t>Для размещения автозаправочных станций для заправки грузового и легкового автотранспорта жидким и газовым топливом</w:t>
            </w:r>
          </w:p>
        </w:tc>
        <w:tc>
          <w:tcPr>
            <w:tcW w:w="246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sz w:val="24"/>
                <w:szCs w:val="24"/>
              </w:rPr>
            </w:pPr>
            <w:r>
              <w:t>ОКС</w:t>
            </w:r>
          </w:p>
        </w:tc>
        <w:tc>
          <w:tcPr>
            <w:tcW w:w="98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sz w:val="24"/>
                <w:szCs w:val="24"/>
              </w:rPr>
            </w:pPr>
            <w:r>
              <w:t>60114</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автомобильного транспорта</w:t>
            </w:r>
          </w:p>
        </w:tc>
        <w:tc>
          <w:tcPr>
            <w:tcW w:w="2465"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ОКС</w:t>
            </w:r>
          </w:p>
        </w:tc>
        <w:tc>
          <w:tcPr>
            <w:tcW w:w="982"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60200*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автомобильных дорог</w:t>
            </w:r>
          </w:p>
        </w:tc>
        <w:tc>
          <w:tcPr>
            <w:tcW w:w="246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8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60201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предназначенных для осуществления дорожной деятельности</w:t>
            </w:r>
          </w:p>
        </w:tc>
        <w:tc>
          <w:tcPr>
            <w:tcW w:w="246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8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60202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железнодорожного транспорта</w:t>
            </w:r>
          </w:p>
        </w:tc>
        <w:tc>
          <w:tcPr>
            <w:tcW w:w="2465"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ОКС</w:t>
            </w:r>
          </w:p>
        </w:tc>
        <w:tc>
          <w:tcPr>
            <w:tcW w:w="982"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60300*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железнодорожных путей</w:t>
            </w:r>
          </w:p>
        </w:tc>
        <w:tc>
          <w:tcPr>
            <w:tcW w:w="246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8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60301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железнодорожных вокзалов, железнодорожных станций</w:t>
            </w:r>
          </w:p>
        </w:tc>
        <w:tc>
          <w:tcPr>
            <w:tcW w:w="246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8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60302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инфраструктуры железнодорожного транспорта</w:t>
            </w:r>
          </w:p>
        </w:tc>
        <w:tc>
          <w:tcPr>
            <w:tcW w:w="246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8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60303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установления полос отвода железных дорог</w:t>
            </w:r>
          </w:p>
        </w:tc>
        <w:tc>
          <w:tcPr>
            <w:tcW w:w="246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БЗ</w:t>
            </w:r>
          </w:p>
        </w:tc>
        <w:tc>
          <w:tcPr>
            <w:tcW w:w="98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60304</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D9D9D9" w:themeFill="background1" w:themeFillShade="D9"/>
            <w:tcMar>
              <w:top w:w="0" w:type="dxa"/>
              <w:left w:w="98" w:type="dxa"/>
              <w:bottom w:w="0" w:type="dxa"/>
              <w:right w:w="108" w:type="dxa"/>
            </w:tcMar>
            <w:vAlign w:val="center"/>
            <w:hideMark/>
          </w:tcPr>
          <w:p w:rsidR="00664F1F" w:rsidRDefault="00664F1F">
            <w:pPr>
              <w:suppressAutoHyphens/>
              <w:spacing w:after="0"/>
              <w:outlineLvl w:val="0"/>
              <w:rPr>
                <w:sz w:val="24"/>
                <w:szCs w:val="24"/>
              </w:rPr>
            </w:pPr>
            <w:r>
              <w:t>Для размещения объектов водного транспорта</w:t>
            </w:r>
          </w:p>
        </w:tc>
        <w:tc>
          <w:tcPr>
            <w:tcW w:w="2465" w:type="dxa"/>
            <w:tcBorders>
              <w:top w:val="single" w:sz="4" w:space="0" w:color="000001"/>
              <w:left w:val="single" w:sz="4" w:space="0" w:color="000001"/>
              <w:bottom w:val="single" w:sz="8" w:space="0" w:color="000001"/>
              <w:right w:val="single" w:sz="8" w:space="0" w:color="000001"/>
            </w:tcBorders>
            <w:shd w:val="clear" w:color="auto" w:fill="D9D9D9" w:themeFill="background1" w:themeFillShade="D9"/>
            <w:vAlign w:val="center"/>
            <w:hideMark/>
          </w:tcPr>
          <w:p w:rsidR="00664F1F" w:rsidRDefault="00664F1F">
            <w:pPr>
              <w:suppressAutoHyphens/>
              <w:spacing w:after="0"/>
              <w:outlineLvl w:val="0"/>
              <w:rPr>
                <w:sz w:val="24"/>
                <w:szCs w:val="24"/>
              </w:rPr>
            </w:pPr>
            <w:r>
              <w:t>ОКС</w:t>
            </w:r>
          </w:p>
        </w:tc>
        <w:tc>
          <w:tcPr>
            <w:tcW w:w="982" w:type="dxa"/>
            <w:tcBorders>
              <w:top w:val="single" w:sz="4" w:space="0" w:color="000001"/>
              <w:left w:val="single" w:sz="4" w:space="0" w:color="000001"/>
              <w:bottom w:val="single" w:sz="8" w:space="0" w:color="000001"/>
              <w:right w:val="single" w:sz="8" w:space="0" w:color="000001"/>
            </w:tcBorders>
            <w:shd w:val="clear" w:color="auto" w:fill="D9D9D9" w:themeFill="background1" w:themeFillShade="D9"/>
            <w:vAlign w:val="center"/>
            <w:hideMark/>
          </w:tcPr>
          <w:p w:rsidR="00664F1F" w:rsidRDefault="00664F1F">
            <w:pPr>
              <w:suppressAutoHyphens/>
              <w:spacing w:after="0"/>
              <w:outlineLvl w:val="0"/>
              <w:rPr>
                <w:sz w:val="24"/>
                <w:szCs w:val="24"/>
              </w:rPr>
            </w:pPr>
            <w:r>
              <w:t>60400*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sz w:val="24"/>
                <w:szCs w:val="24"/>
              </w:rPr>
            </w:pPr>
            <w:r>
              <w:t xml:space="preserve">Для размещения искусственно созданных внутренних </w:t>
            </w:r>
            <w:r>
              <w:lastRenderedPageBreak/>
              <w:t>водных путей</w:t>
            </w:r>
          </w:p>
        </w:tc>
        <w:tc>
          <w:tcPr>
            <w:tcW w:w="246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sz w:val="24"/>
                <w:szCs w:val="24"/>
              </w:rPr>
            </w:pPr>
            <w:r>
              <w:lastRenderedPageBreak/>
              <w:t>ОКС</w:t>
            </w:r>
          </w:p>
        </w:tc>
        <w:tc>
          <w:tcPr>
            <w:tcW w:w="98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sz w:val="24"/>
                <w:szCs w:val="24"/>
              </w:rPr>
            </w:pPr>
            <w:r>
              <w:t>60401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sz w:val="24"/>
                <w:szCs w:val="24"/>
              </w:rPr>
            </w:pPr>
            <w:r>
              <w:lastRenderedPageBreak/>
              <w:t>Для размещения речных портов</w:t>
            </w:r>
          </w:p>
        </w:tc>
        <w:tc>
          <w:tcPr>
            <w:tcW w:w="246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sz w:val="24"/>
                <w:szCs w:val="24"/>
              </w:rPr>
            </w:pPr>
            <w:r>
              <w:t>ОКС</w:t>
            </w:r>
          </w:p>
        </w:tc>
        <w:tc>
          <w:tcPr>
            <w:tcW w:w="98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sz w:val="24"/>
                <w:szCs w:val="24"/>
              </w:rPr>
            </w:pPr>
            <w:r>
              <w:t>60402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морских торговых портов, морских рыбных портов, морских специализированных портов</w:t>
            </w:r>
          </w:p>
        </w:tc>
        <w:tc>
          <w:tcPr>
            <w:tcW w:w="246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8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60403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sz w:val="24"/>
                <w:szCs w:val="24"/>
              </w:rPr>
            </w:pPr>
            <w:r>
              <w:t>Для размещения причалов, пристаней</w:t>
            </w:r>
          </w:p>
        </w:tc>
        <w:tc>
          <w:tcPr>
            <w:tcW w:w="246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sz w:val="24"/>
                <w:szCs w:val="24"/>
              </w:rPr>
            </w:pPr>
            <w:r>
              <w:t>ОКС</w:t>
            </w:r>
          </w:p>
        </w:tc>
        <w:tc>
          <w:tcPr>
            <w:tcW w:w="98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sz w:val="24"/>
                <w:szCs w:val="24"/>
              </w:rPr>
            </w:pPr>
            <w:r>
              <w:t>60404</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sz w:val="24"/>
                <w:szCs w:val="24"/>
              </w:rPr>
            </w:pPr>
            <w:r>
              <w:t>Для размещения гидротехнических сооружений водного транспорта</w:t>
            </w:r>
          </w:p>
        </w:tc>
        <w:tc>
          <w:tcPr>
            <w:tcW w:w="246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sz w:val="24"/>
                <w:szCs w:val="24"/>
              </w:rPr>
            </w:pPr>
            <w:r>
              <w:t>ОКС</w:t>
            </w:r>
          </w:p>
        </w:tc>
        <w:tc>
          <w:tcPr>
            <w:tcW w:w="98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sz w:val="24"/>
                <w:szCs w:val="24"/>
              </w:rPr>
            </w:pPr>
            <w:r>
              <w:t>60405</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воздушного транспорта</w:t>
            </w:r>
          </w:p>
        </w:tc>
        <w:tc>
          <w:tcPr>
            <w:tcW w:w="2465"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ОКС</w:t>
            </w:r>
          </w:p>
        </w:tc>
        <w:tc>
          <w:tcPr>
            <w:tcW w:w="982"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60500*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аэропортов, аэродромов, аэровокзалов, взлетно-посадочных полос, обустройства мест для приводнения гидросамолетов</w:t>
            </w:r>
          </w:p>
        </w:tc>
        <w:tc>
          <w:tcPr>
            <w:tcW w:w="246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8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60501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инфраструктуры воздушного транспорта</w:t>
            </w:r>
          </w:p>
        </w:tc>
        <w:tc>
          <w:tcPr>
            <w:tcW w:w="246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8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60502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трубопроводного транспорта</w:t>
            </w:r>
          </w:p>
        </w:tc>
        <w:tc>
          <w:tcPr>
            <w:tcW w:w="2465"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ОКС</w:t>
            </w:r>
          </w:p>
        </w:tc>
        <w:tc>
          <w:tcPr>
            <w:tcW w:w="982"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60600*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нефтепроводов, газопроводов, иных трубопроводов</w:t>
            </w:r>
          </w:p>
        </w:tc>
        <w:tc>
          <w:tcPr>
            <w:tcW w:w="246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8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60601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инфраструктуры трубопроводного транспорта</w:t>
            </w:r>
          </w:p>
        </w:tc>
        <w:tc>
          <w:tcPr>
            <w:tcW w:w="246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8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60602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установления охранных зон с особыми условиями использования земельных участков</w:t>
            </w:r>
          </w:p>
        </w:tc>
        <w:tc>
          <w:tcPr>
            <w:tcW w:w="246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БЗ</w:t>
            </w:r>
          </w:p>
        </w:tc>
        <w:tc>
          <w:tcPr>
            <w:tcW w:w="98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60603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зеленых насаждений</w:t>
            </w:r>
          </w:p>
        </w:tc>
        <w:tc>
          <w:tcPr>
            <w:tcW w:w="246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БЗ</w:t>
            </w:r>
          </w:p>
        </w:tc>
        <w:tc>
          <w:tcPr>
            <w:tcW w:w="98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70209</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зеленых насаждений, выполняющих специальные функции</w:t>
            </w:r>
          </w:p>
        </w:tc>
        <w:tc>
          <w:tcPr>
            <w:tcW w:w="246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БЗ</w:t>
            </w:r>
          </w:p>
        </w:tc>
        <w:tc>
          <w:tcPr>
            <w:tcW w:w="98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70210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культурного наследия</w:t>
            </w:r>
          </w:p>
        </w:tc>
        <w:tc>
          <w:tcPr>
            <w:tcW w:w="2465"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БЗ</w:t>
            </w:r>
          </w:p>
        </w:tc>
        <w:tc>
          <w:tcPr>
            <w:tcW w:w="982"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80400*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памятников</w:t>
            </w:r>
          </w:p>
        </w:tc>
        <w:tc>
          <w:tcPr>
            <w:tcW w:w="246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БЗ</w:t>
            </w:r>
          </w:p>
        </w:tc>
        <w:tc>
          <w:tcPr>
            <w:tcW w:w="98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80401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ансамблей</w:t>
            </w:r>
          </w:p>
        </w:tc>
        <w:tc>
          <w:tcPr>
            <w:tcW w:w="246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БЗ</w:t>
            </w:r>
          </w:p>
        </w:tc>
        <w:tc>
          <w:tcPr>
            <w:tcW w:w="98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80402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достопримечательных мест</w:t>
            </w:r>
          </w:p>
        </w:tc>
        <w:tc>
          <w:tcPr>
            <w:tcW w:w="246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БЗ</w:t>
            </w:r>
          </w:p>
        </w:tc>
        <w:tc>
          <w:tcPr>
            <w:tcW w:w="982"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80403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808"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постов охраны общественного порядка</w:t>
            </w:r>
          </w:p>
        </w:tc>
        <w:tc>
          <w:tcPr>
            <w:tcW w:w="246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82"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90202</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bl>
    <w:p w:rsidR="00664F1F" w:rsidRDefault="00664F1F" w:rsidP="00664F1F">
      <w:pPr>
        <w:spacing w:after="0"/>
      </w:pPr>
      <w:r>
        <w:t>12. Градостроительный регламент зоны Сх</w:t>
      </w:r>
      <w:proofErr w:type="gramStart"/>
      <w:r>
        <w:t>1</w:t>
      </w:r>
      <w:proofErr w:type="gramEnd"/>
      <w:r>
        <w:t>.</w:t>
      </w:r>
    </w:p>
    <w:tbl>
      <w:tblPr>
        <w:tblW w:w="9763" w:type="dxa"/>
        <w:tblInd w:w="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5439"/>
        <w:gridCol w:w="2791"/>
        <w:gridCol w:w="999"/>
        <w:gridCol w:w="534"/>
      </w:tblGrid>
      <w:tr w:rsidR="00664F1F" w:rsidTr="00664F1F">
        <w:trPr>
          <w:tblHeader/>
        </w:trPr>
        <w:tc>
          <w:tcPr>
            <w:tcW w:w="5457" w:type="dxa"/>
            <w:tcBorders>
              <w:top w:val="single" w:sz="4" w:space="0" w:color="000001"/>
              <w:left w:val="single" w:sz="4" w:space="0" w:color="000001"/>
              <w:bottom w:val="single" w:sz="4" w:space="0" w:color="000001"/>
              <w:right w:val="single" w:sz="4" w:space="0" w:color="000001"/>
            </w:tcBorders>
            <w:shd w:val="clear" w:color="auto" w:fill="CCCCFF"/>
            <w:vAlign w:val="center"/>
            <w:hideMark/>
          </w:tcPr>
          <w:p w:rsidR="00664F1F" w:rsidRDefault="00664F1F">
            <w:pPr>
              <w:suppressAutoHyphens/>
              <w:spacing w:after="0"/>
              <w:jc w:val="center"/>
              <w:rPr>
                <w:bCs/>
                <w:sz w:val="24"/>
                <w:szCs w:val="24"/>
              </w:rPr>
            </w:pPr>
            <w:r>
              <w:t>Наименование видов использования земельных участков</w:t>
            </w:r>
          </w:p>
        </w:tc>
        <w:tc>
          <w:tcPr>
            <w:tcW w:w="2799" w:type="dxa"/>
            <w:tcBorders>
              <w:top w:val="single" w:sz="4" w:space="0" w:color="000001"/>
              <w:left w:val="single" w:sz="4" w:space="0" w:color="000001"/>
              <w:bottom w:val="single" w:sz="4" w:space="0" w:color="000001"/>
              <w:right w:val="single" w:sz="4" w:space="0" w:color="000001"/>
            </w:tcBorders>
            <w:shd w:val="clear" w:color="auto" w:fill="CCCCFF"/>
            <w:vAlign w:val="center"/>
            <w:hideMark/>
          </w:tcPr>
          <w:p w:rsidR="00664F1F" w:rsidRDefault="00664F1F">
            <w:pPr>
              <w:suppressAutoHyphens/>
              <w:spacing w:after="0"/>
              <w:jc w:val="center"/>
              <w:rPr>
                <w:bCs/>
                <w:sz w:val="24"/>
                <w:szCs w:val="24"/>
              </w:rPr>
            </w:pPr>
            <w:r>
              <w:t>Виды размещаемых объектов на земельном участке</w:t>
            </w:r>
          </w:p>
        </w:tc>
        <w:tc>
          <w:tcPr>
            <w:tcW w:w="1000" w:type="dxa"/>
            <w:tcBorders>
              <w:top w:val="single" w:sz="4" w:space="0" w:color="000001"/>
              <w:left w:val="single" w:sz="4" w:space="0" w:color="000001"/>
              <w:bottom w:val="single" w:sz="4" w:space="0" w:color="000001"/>
              <w:right w:val="single" w:sz="4" w:space="0" w:color="000001"/>
            </w:tcBorders>
            <w:shd w:val="clear" w:color="auto" w:fill="CCCCFF"/>
            <w:vAlign w:val="center"/>
            <w:hideMark/>
          </w:tcPr>
          <w:p w:rsidR="00664F1F" w:rsidRDefault="00664F1F">
            <w:pPr>
              <w:suppressAutoHyphens/>
              <w:spacing w:after="0"/>
              <w:jc w:val="center"/>
              <w:rPr>
                <w:bCs/>
                <w:sz w:val="24"/>
                <w:szCs w:val="24"/>
              </w:rPr>
            </w:pPr>
            <w:r>
              <w:t xml:space="preserve">Код вида </w:t>
            </w:r>
          </w:p>
        </w:tc>
        <w:tc>
          <w:tcPr>
            <w:tcW w:w="506" w:type="dxa"/>
            <w:tcBorders>
              <w:top w:val="single" w:sz="4" w:space="0" w:color="000001"/>
              <w:left w:val="single" w:sz="4" w:space="0" w:color="000001"/>
              <w:bottom w:val="single" w:sz="4" w:space="0" w:color="000001"/>
              <w:right w:val="single" w:sz="4" w:space="0" w:color="000001"/>
            </w:tcBorders>
            <w:shd w:val="clear" w:color="auto" w:fill="F2F2F2"/>
            <w:textDirection w:val="btLr"/>
            <w:vAlign w:val="center"/>
            <w:hideMark/>
          </w:tcPr>
          <w:p w:rsidR="00664F1F" w:rsidRDefault="00664F1F">
            <w:pPr>
              <w:suppressAutoHyphens/>
              <w:spacing w:after="0"/>
              <w:jc w:val="center"/>
              <w:rPr>
                <w:bCs/>
                <w:color w:val="000000"/>
                <w:sz w:val="24"/>
                <w:szCs w:val="24"/>
              </w:rPr>
            </w:pPr>
            <w:r>
              <w:rPr>
                <w:color w:val="000000"/>
              </w:rPr>
              <w:t>Сх</w:t>
            </w:r>
            <w:proofErr w:type="gramStart"/>
            <w:r>
              <w:rPr>
                <w:color w:val="000000"/>
              </w:rPr>
              <w:t>1</w:t>
            </w:r>
            <w:proofErr w:type="gramEnd"/>
          </w:p>
        </w:tc>
      </w:tr>
      <w:tr w:rsidR="00664F1F" w:rsidTr="00664F1F">
        <w:trPr>
          <w:trHeight w:val="20"/>
        </w:trPr>
        <w:tc>
          <w:tcPr>
            <w:tcW w:w="5457"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сельскохозяйственного использования</w:t>
            </w:r>
          </w:p>
        </w:tc>
        <w:tc>
          <w:tcPr>
            <w:tcW w:w="279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ОКС, ВС</w:t>
            </w:r>
          </w:p>
        </w:tc>
        <w:tc>
          <w:tcPr>
            <w:tcW w:w="1000"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10100*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457" w:type="dxa"/>
            <w:tcBorders>
              <w:top w:val="single" w:sz="4" w:space="0" w:color="000001"/>
              <w:left w:val="single" w:sz="8" w:space="0" w:color="000001"/>
              <w:bottom w:val="single" w:sz="8" w:space="0" w:color="000001"/>
              <w:right w:val="single" w:sz="8" w:space="0" w:color="000001"/>
            </w:tcBorders>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сельскохозяйственных угодий</w:t>
            </w:r>
          </w:p>
        </w:tc>
        <w:tc>
          <w:tcPr>
            <w:tcW w:w="279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ВС</w:t>
            </w:r>
          </w:p>
        </w:tc>
        <w:tc>
          <w:tcPr>
            <w:tcW w:w="1000"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10101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457" w:type="dxa"/>
            <w:tcBorders>
              <w:top w:val="single" w:sz="4" w:space="0" w:color="000001"/>
              <w:left w:val="single" w:sz="8" w:space="0" w:color="000001"/>
              <w:bottom w:val="single" w:sz="8" w:space="0" w:color="000001"/>
              <w:right w:val="single" w:sz="8" w:space="0" w:color="000001"/>
            </w:tcBorders>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пасек</w:t>
            </w:r>
          </w:p>
        </w:tc>
        <w:tc>
          <w:tcPr>
            <w:tcW w:w="279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ВС</w:t>
            </w:r>
          </w:p>
        </w:tc>
        <w:tc>
          <w:tcPr>
            <w:tcW w:w="1000"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10102</w:t>
            </w:r>
          </w:p>
        </w:tc>
        <w:tc>
          <w:tcPr>
            <w:tcW w:w="506" w:type="dxa"/>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457" w:type="dxa"/>
            <w:tcBorders>
              <w:top w:val="single" w:sz="4" w:space="0" w:color="000001"/>
              <w:left w:val="single" w:sz="8" w:space="0" w:color="000001"/>
              <w:bottom w:val="single" w:sz="8" w:space="0" w:color="000001"/>
              <w:right w:val="single" w:sz="8" w:space="0" w:color="000001"/>
            </w:tcBorders>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садовых земельных участков</w:t>
            </w:r>
          </w:p>
        </w:tc>
        <w:tc>
          <w:tcPr>
            <w:tcW w:w="279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ВС</w:t>
            </w:r>
          </w:p>
        </w:tc>
        <w:tc>
          <w:tcPr>
            <w:tcW w:w="1000"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10103</w:t>
            </w:r>
          </w:p>
        </w:tc>
        <w:tc>
          <w:tcPr>
            <w:tcW w:w="506" w:type="dxa"/>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457" w:type="dxa"/>
            <w:tcBorders>
              <w:top w:val="single" w:sz="4" w:space="0" w:color="000001"/>
              <w:left w:val="single" w:sz="8" w:space="0" w:color="000001"/>
              <w:bottom w:val="single" w:sz="8" w:space="0" w:color="000001"/>
              <w:right w:val="single" w:sz="8" w:space="0" w:color="000001"/>
            </w:tcBorders>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огородных земельных участков</w:t>
            </w:r>
          </w:p>
        </w:tc>
        <w:tc>
          <w:tcPr>
            <w:tcW w:w="279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БЗ</w:t>
            </w:r>
          </w:p>
        </w:tc>
        <w:tc>
          <w:tcPr>
            <w:tcW w:w="1000"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10104</w:t>
            </w:r>
          </w:p>
        </w:tc>
        <w:tc>
          <w:tcPr>
            <w:tcW w:w="506" w:type="dxa"/>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457" w:type="dxa"/>
            <w:tcBorders>
              <w:top w:val="single" w:sz="4" w:space="0" w:color="000001"/>
              <w:left w:val="single" w:sz="8" w:space="0" w:color="000001"/>
              <w:bottom w:val="single" w:sz="8" w:space="0" w:color="000001"/>
              <w:right w:val="single" w:sz="8" w:space="0" w:color="000001"/>
            </w:tcBorders>
            <w:tcMar>
              <w:top w:w="0" w:type="dxa"/>
              <w:left w:w="98" w:type="dxa"/>
              <w:bottom w:w="0" w:type="dxa"/>
              <w:right w:w="108" w:type="dxa"/>
            </w:tcMar>
            <w:vAlign w:val="center"/>
            <w:hideMark/>
          </w:tcPr>
          <w:p w:rsidR="00664F1F" w:rsidRDefault="00664F1F">
            <w:pPr>
              <w:suppressAutoHyphens/>
              <w:spacing w:after="0"/>
              <w:outlineLvl w:val="0"/>
              <w:rPr>
                <w:sz w:val="24"/>
                <w:szCs w:val="24"/>
              </w:rPr>
            </w:pPr>
            <w:r>
              <w:t>Для размещения личных подсобных хозяйств (полевые земельные участки)</w:t>
            </w:r>
          </w:p>
        </w:tc>
        <w:tc>
          <w:tcPr>
            <w:tcW w:w="279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sz w:val="24"/>
                <w:szCs w:val="24"/>
              </w:rPr>
            </w:pPr>
            <w:r>
              <w:t>БЗ</w:t>
            </w:r>
          </w:p>
        </w:tc>
        <w:tc>
          <w:tcPr>
            <w:tcW w:w="1000"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sz w:val="24"/>
                <w:szCs w:val="24"/>
              </w:rPr>
            </w:pPr>
            <w:r>
              <w:t>10106</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color w:val="000000"/>
                <w:sz w:val="24"/>
                <w:szCs w:val="24"/>
              </w:rPr>
            </w:pPr>
            <w:r>
              <w:rPr>
                <w:color w:val="000000"/>
              </w:rPr>
              <w:t>О</w:t>
            </w:r>
          </w:p>
        </w:tc>
      </w:tr>
      <w:tr w:rsidR="00664F1F" w:rsidTr="00664F1F">
        <w:trPr>
          <w:trHeight w:val="20"/>
        </w:trPr>
        <w:tc>
          <w:tcPr>
            <w:tcW w:w="5457" w:type="dxa"/>
            <w:tcBorders>
              <w:top w:val="single" w:sz="4" w:space="0" w:color="000001"/>
              <w:left w:val="single" w:sz="8" w:space="0" w:color="000001"/>
              <w:bottom w:val="single" w:sz="8" w:space="0" w:color="000001"/>
              <w:right w:val="single" w:sz="8" w:space="0" w:color="000001"/>
            </w:tcBorders>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лесопитомников</w:t>
            </w:r>
          </w:p>
        </w:tc>
        <w:tc>
          <w:tcPr>
            <w:tcW w:w="279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БЗ</w:t>
            </w:r>
          </w:p>
        </w:tc>
        <w:tc>
          <w:tcPr>
            <w:tcW w:w="1000"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10107</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457" w:type="dxa"/>
            <w:tcBorders>
              <w:top w:val="single" w:sz="4" w:space="0" w:color="000001"/>
              <w:left w:val="single" w:sz="8" w:space="0" w:color="000001"/>
              <w:bottom w:val="single" w:sz="8" w:space="0" w:color="000001"/>
              <w:right w:val="single" w:sz="8" w:space="0" w:color="000001"/>
            </w:tcBorders>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оранжерей садово-паркового хозяйства</w:t>
            </w:r>
          </w:p>
        </w:tc>
        <w:tc>
          <w:tcPr>
            <w:tcW w:w="279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ОКС, ВС</w:t>
            </w:r>
          </w:p>
        </w:tc>
        <w:tc>
          <w:tcPr>
            <w:tcW w:w="1000"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10108</w:t>
            </w:r>
          </w:p>
        </w:tc>
        <w:tc>
          <w:tcPr>
            <w:tcW w:w="506" w:type="dxa"/>
            <w:tcBorders>
              <w:top w:val="single" w:sz="4" w:space="0" w:color="000001"/>
              <w:left w:val="single" w:sz="4" w:space="0" w:color="000001"/>
              <w:bottom w:val="single" w:sz="4" w:space="0" w:color="000001"/>
              <w:right w:val="single" w:sz="4" w:space="0" w:color="000001"/>
            </w:tcBorders>
            <w:shd w:val="clear" w:color="auto" w:fill="FBD4B4" w:themeFill="accent6" w:themeFillTint="66"/>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5457" w:type="dxa"/>
            <w:tcBorders>
              <w:top w:val="single" w:sz="4" w:space="0" w:color="000001"/>
              <w:left w:val="single" w:sz="8" w:space="0" w:color="000001"/>
              <w:bottom w:val="single" w:sz="8" w:space="0" w:color="000001"/>
              <w:right w:val="single" w:sz="8" w:space="0" w:color="000001"/>
            </w:tcBorders>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тепличных и парниковых хозяйств</w:t>
            </w:r>
          </w:p>
        </w:tc>
        <w:tc>
          <w:tcPr>
            <w:tcW w:w="2799"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ОКС, ВС</w:t>
            </w:r>
          </w:p>
        </w:tc>
        <w:tc>
          <w:tcPr>
            <w:tcW w:w="1000"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10109</w:t>
            </w:r>
          </w:p>
        </w:tc>
        <w:tc>
          <w:tcPr>
            <w:tcW w:w="506" w:type="dxa"/>
            <w:tcBorders>
              <w:top w:val="single" w:sz="4" w:space="0" w:color="000001"/>
              <w:left w:val="single" w:sz="4" w:space="0" w:color="000001"/>
              <w:bottom w:val="single" w:sz="4" w:space="0" w:color="000001"/>
              <w:right w:val="single" w:sz="4" w:space="0" w:color="000001"/>
            </w:tcBorders>
            <w:shd w:val="clear" w:color="auto" w:fill="FBD4B4" w:themeFill="accent6" w:themeFillTint="66"/>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5457"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 xml:space="preserve">для размещения объектов сельскохозяйственного </w:t>
            </w:r>
            <w:r>
              <w:lastRenderedPageBreak/>
              <w:t>производства</w:t>
            </w:r>
          </w:p>
        </w:tc>
        <w:tc>
          <w:tcPr>
            <w:tcW w:w="279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lastRenderedPageBreak/>
              <w:t>ОКС</w:t>
            </w:r>
          </w:p>
        </w:tc>
        <w:tc>
          <w:tcPr>
            <w:tcW w:w="1000"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10200*</w:t>
            </w:r>
          </w:p>
        </w:tc>
        <w:tc>
          <w:tcPr>
            <w:tcW w:w="506" w:type="dxa"/>
            <w:tcBorders>
              <w:top w:val="single" w:sz="4" w:space="0" w:color="000001"/>
              <w:left w:val="single" w:sz="4" w:space="0" w:color="000001"/>
              <w:bottom w:val="single" w:sz="4" w:space="0" w:color="000001"/>
              <w:right w:val="single" w:sz="4" w:space="0" w:color="000001"/>
            </w:tcBorders>
            <w:shd w:val="clear" w:color="auto" w:fill="FBD4B4" w:themeFill="accent6" w:themeFillTint="66"/>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5457"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lastRenderedPageBreak/>
              <w:t>для размещения объектов, обеспечивающих безопасность, в т.ч. противопожарную</w:t>
            </w:r>
          </w:p>
        </w:tc>
        <w:tc>
          <w:tcPr>
            <w:tcW w:w="279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00"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457"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стационарных пунктов наблюдения за состоянием окружающей среды, ее загрязнением</w:t>
            </w:r>
          </w:p>
        </w:tc>
        <w:tc>
          <w:tcPr>
            <w:tcW w:w="279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00"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30504</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457"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ботанических садов</w:t>
            </w:r>
          </w:p>
        </w:tc>
        <w:tc>
          <w:tcPr>
            <w:tcW w:w="279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00"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31310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457"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водного транспорта</w:t>
            </w:r>
          </w:p>
        </w:tc>
        <w:tc>
          <w:tcPr>
            <w:tcW w:w="279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ОКС</w:t>
            </w:r>
          </w:p>
        </w:tc>
        <w:tc>
          <w:tcPr>
            <w:tcW w:w="1000"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60400*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457"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зеленых насаждений</w:t>
            </w:r>
          </w:p>
        </w:tc>
        <w:tc>
          <w:tcPr>
            <w:tcW w:w="279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БЗ</w:t>
            </w:r>
          </w:p>
        </w:tc>
        <w:tc>
          <w:tcPr>
            <w:tcW w:w="1000"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70209</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5457"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зеленых насаждений, выполняющих специальные функции</w:t>
            </w:r>
          </w:p>
        </w:tc>
        <w:tc>
          <w:tcPr>
            <w:tcW w:w="279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БЗ</w:t>
            </w:r>
          </w:p>
        </w:tc>
        <w:tc>
          <w:tcPr>
            <w:tcW w:w="1000"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70210</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5457"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предназначенных для организации туризма, отдыха, обустройства мест охоты и рыбалки</w:t>
            </w:r>
          </w:p>
        </w:tc>
        <w:tc>
          <w:tcPr>
            <w:tcW w:w="279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ОКС</w:t>
            </w:r>
          </w:p>
        </w:tc>
        <w:tc>
          <w:tcPr>
            <w:tcW w:w="1000"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80300*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457"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кемпингов</w:t>
            </w:r>
          </w:p>
        </w:tc>
        <w:tc>
          <w:tcPr>
            <w:tcW w:w="279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00"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80301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457" w:type="dxa"/>
            <w:tcBorders>
              <w:top w:val="single" w:sz="4" w:space="0" w:color="000001"/>
              <w:left w:val="single" w:sz="8" w:space="0" w:color="000001"/>
              <w:bottom w:val="single" w:sz="4" w:space="0" w:color="00000A"/>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туристических баз, стационарных и палаточных туристско-оздоровительных лагерей</w:t>
            </w:r>
          </w:p>
        </w:tc>
        <w:tc>
          <w:tcPr>
            <w:tcW w:w="2799" w:type="dxa"/>
            <w:tcBorders>
              <w:top w:val="single" w:sz="4" w:space="0" w:color="000001"/>
              <w:left w:val="single" w:sz="4" w:space="0" w:color="000001"/>
              <w:bottom w:val="single" w:sz="4" w:space="0" w:color="00000A"/>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00" w:type="dxa"/>
            <w:tcBorders>
              <w:top w:val="single" w:sz="4" w:space="0" w:color="000001"/>
              <w:left w:val="single" w:sz="4" w:space="0" w:color="000001"/>
              <w:bottom w:val="single" w:sz="4" w:space="0" w:color="00000A"/>
              <w:right w:val="single" w:sz="8" w:space="0" w:color="000001"/>
            </w:tcBorders>
            <w:shd w:val="clear" w:color="auto" w:fill="FFFFFF"/>
            <w:vAlign w:val="center"/>
            <w:hideMark/>
          </w:tcPr>
          <w:p w:rsidR="00664F1F" w:rsidRDefault="00664F1F">
            <w:pPr>
              <w:suppressAutoHyphens/>
              <w:spacing w:after="0"/>
              <w:outlineLvl w:val="0"/>
              <w:rPr>
                <w:bCs/>
                <w:sz w:val="24"/>
                <w:szCs w:val="24"/>
              </w:rPr>
            </w:pPr>
            <w:r>
              <w:t>80302</w:t>
            </w:r>
          </w:p>
        </w:tc>
        <w:tc>
          <w:tcPr>
            <w:tcW w:w="506" w:type="dxa"/>
            <w:tcBorders>
              <w:top w:val="single" w:sz="4" w:space="0" w:color="000001"/>
              <w:left w:val="single" w:sz="4" w:space="0" w:color="000001"/>
              <w:bottom w:val="single" w:sz="4" w:space="0" w:color="00000A"/>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457" w:type="dxa"/>
            <w:tcBorders>
              <w:top w:val="single" w:sz="4" w:space="0" w:color="00000A"/>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туристских парков, учебно-туристических троп, трасс</w:t>
            </w:r>
          </w:p>
        </w:tc>
        <w:tc>
          <w:tcPr>
            <w:tcW w:w="2799" w:type="dxa"/>
            <w:tcBorders>
              <w:top w:val="single" w:sz="4" w:space="0" w:color="00000A"/>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00" w:type="dxa"/>
            <w:tcBorders>
              <w:top w:val="single" w:sz="4" w:space="0" w:color="00000A"/>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80303</w:t>
            </w:r>
          </w:p>
        </w:tc>
        <w:tc>
          <w:tcPr>
            <w:tcW w:w="506" w:type="dxa"/>
            <w:tcBorders>
              <w:top w:val="single" w:sz="4" w:space="0" w:color="00000A"/>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457"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детских туристических станций</w:t>
            </w:r>
          </w:p>
        </w:tc>
        <w:tc>
          <w:tcPr>
            <w:tcW w:w="279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00"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80304</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457"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детских и спортивных лагерей</w:t>
            </w:r>
          </w:p>
        </w:tc>
        <w:tc>
          <w:tcPr>
            <w:tcW w:w="279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00"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80305</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457"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домов рыболова и охотника</w:t>
            </w:r>
          </w:p>
        </w:tc>
        <w:tc>
          <w:tcPr>
            <w:tcW w:w="279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00"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80306</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457"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культурного наследия</w:t>
            </w:r>
          </w:p>
        </w:tc>
        <w:tc>
          <w:tcPr>
            <w:tcW w:w="2799"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БЗ</w:t>
            </w:r>
          </w:p>
        </w:tc>
        <w:tc>
          <w:tcPr>
            <w:tcW w:w="1000"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80400*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457"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памятников</w:t>
            </w:r>
          </w:p>
        </w:tc>
        <w:tc>
          <w:tcPr>
            <w:tcW w:w="279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БЗ</w:t>
            </w:r>
          </w:p>
        </w:tc>
        <w:tc>
          <w:tcPr>
            <w:tcW w:w="1000"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80401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457"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ансамблей</w:t>
            </w:r>
          </w:p>
        </w:tc>
        <w:tc>
          <w:tcPr>
            <w:tcW w:w="279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БЗ</w:t>
            </w:r>
          </w:p>
        </w:tc>
        <w:tc>
          <w:tcPr>
            <w:tcW w:w="1000"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80402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457"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достопримечательных мест</w:t>
            </w:r>
          </w:p>
        </w:tc>
        <w:tc>
          <w:tcPr>
            <w:tcW w:w="279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БЗ</w:t>
            </w:r>
          </w:p>
        </w:tc>
        <w:tc>
          <w:tcPr>
            <w:tcW w:w="1000"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80403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457"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постов охраны общественного порядка</w:t>
            </w:r>
          </w:p>
        </w:tc>
        <w:tc>
          <w:tcPr>
            <w:tcW w:w="2799"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1000"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90202</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bl>
    <w:p w:rsidR="00664F1F" w:rsidRDefault="00664F1F" w:rsidP="00664F1F">
      <w:pPr>
        <w:spacing w:after="0"/>
      </w:pPr>
      <w:r>
        <w:t>13. Градостроительный регламент зоны Сх</w:t>
      </w:r>
      <w:proofErr w:type="gramStart"/>
      <w:r>
        <w:t>2</w:t>
      </w:r>
      <w:proofErr w:type="gramEnd"/>
      <w:r>
        <w:t>.</w:t>
      </w:r>
    </w:p>
    <w:tbl>
      <w:tblPr>
        <w:tblW w:w="9762" w:type="dxa"/>
        <w:tblInd w:w="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6050"/>
        <w:gridCol w:w="2211"/>
        <w:gridCol w:w="967"/>
        <w:gridCol w:w="534"/>
      </w:tblGrid>
      <w:tr w:rsidR="00664F1F" w:rsidTr="00664F1F">
        <w:trPr>
          <w:tblHeader/>
        </w:trPr>
        <w:tc>
          <w:tcPr>
            <w:tcW w:w="6072" w:type="dxa"/>
            <w:tcBorders>
              <w:top w:val="single" w:sz="4" w:space="0" w:color="000001"/>
              <w:left w:val="single" w:sz="4" w:space="0" w:color="000001"/>
              <w:bottom w:val="single" w:sz="4" w:space="0" w:color="000001"/>
              <w:right w:val="single" w:sz="4" w:space="0" w:color="000001"/>
            </w:tcBorders>
            <w:shd w:val="clear" w:color="auto" w:fill="CCCCFF"/>
            <w:vAlign w:val="center"/>
            <w:hideMark/>
          </w:tcPr>
          <w:p w:rsidR="00664F1F" w:rsidRDefault="00664F1F">
            <w:pPr>
              <w:suppressAutoHyphens/>
              <w:spacing w:after="0"/>
              <w:jc w:val="center"/>
              <w:rPr>
                <w:bCs/>
                <w:sz w:val="24"/>
                <w:szCs w:val="24"/>
              </w:rPr>
            </w:pPr>
            <w:r>
              <w:t>Наименование видов использования земельных участков</w:t>
            </w:r>
          </w:p>
        </w:tc>
        <w:tc>
          <w:tcPr>
            <w:tcW w:w="2215" w:type="dxa"/>
            <w:tcBorders>
              <w:top w:val="single" w:sz="4" w:space="0" w:color="000001"/>
              <w:left w:val="single" w:sz="4" w:space="0" w:color="000001"/>
              <w:bottom w:val="single" w:sz="4" w:space="0" w:color="000001"/>
              <w:right w:val="single" w:sz="4" w:space="0" w:color="000001"/>
            </w:tcBorders>
            <w:shd w:val="clear" w:color="auto" w:fill="CCCCFF"/>
            <w:vAlign w:val="center"/>
            <w:hideMark/>
          </w:tcPr>
          <w:p w:rsidR="00664F1F" w:rsidRDefault="00664F1F">
            <w:pPr>
              <w:suppressAutoHyphens/>
              <w:spacing w:after="0"/>
              <w:jc w:val="center"/>
              <w:rPr>
                <w:bCs/>
                <w:sz w:val="24"/>
                <w:szCs w:val="24"/>
              </w:rPr>
            </w:pPr>
            <w:r>
              <w:t>Виды размещаемых объектов на земельном участке</w:t>
            </w:r>
          </w:p>
        </w:tc>
        <w:tc>
          <w:tcPr>
            <w:tcW w:w="968" w:type="dxa"/>
            <w:tcBorders>
              <w:top w:val="single" w:sz="4" w:space="0" w:color="000001"/>
              <w:left w:val="single" w:sz="4" w:space="0" w:color="000001"/>
              <w:bottom w:val="single" w:sz="4" w:space="0" w:color="000001"/>
              <w:right w:val="single" w:sz="4" w:space="0" w:color="000001"/>
            </w:tcBorders>
            <w:shd w:val="clear" w:color="auto" w:fill="CCCCFF"/>
            <w:vAlign w:val="center"/>
            <w:hideMark/>
          </w:tcPr>
          <w:p w:rsidR="00664F1F" w:rsidRDefault="00664F1F">
            <w:pPr>
              <w:suppressAutoHyphens/>
              <w:spacing w:after="0"/>
              <w:jc w:val="center"/>
              <w:rPr>
                <w:bCs/>
                <w:sz w:val="24"/>
                <w:szCs w:val="24"/>
              </w:rPr>
            </w:pPr>
            <w:r>
              <w:t xml:space="preserve">Код вида </w:t>
            </w:r>
          </w:p>
        </w:tc>
        <w:tc>
          <w:tcPr>
            <w:tcW w:w="506" w:type="dxa"/>
            <w:tcBorders>
              <w:top w:val="single" w:sz="4" w:space="0" w:color="000001"/>
              <w:left w:val="single" w:sz="4" w:space="0" w:color="000001"/>
              <w:bottom w:val="single" w:sz="4" w:space="0" w:color="000001"/>
              <w:right w:val="single" w:sz="4" w:space="0" w:color="000001"/>
            </w:tcBorders>
            <w:shd w:val="clear" w:color="auto" w:fill="F2F2F2"/>
            <w:textDirection w:val="btLr"/>
            <w:vAlign w:val="center"/>
            <w:hideMark/>
          </w:tcPr>
          <w:p w:rsidR="00664F1F" w:rsidRDefault="00664F1F">
            <w:pPr>
              <w:suppressAutoHyphens/>
              <w:spacing w:after="0"/>
              <w:jc w:val="center"/>
              <w:rPr>
                <w:bCs/>
                <w:color w:val="000000"/>
                <w:sz w:val="24"/>
                <w:szCs w:val="24"/>
              </w:rPr>
            </w:pPr>
            <w:r>
              <w:rPr>
                <w:color w:val="000000"/>
              </w:rPr>
              <w:t>Сх</w:t>
            </w:r>
            <w:proofErr w:type="gramStart"/>
            <w:r>
              <w:rPr>
                <w:color w:val="000000"/>
              </w:rPr>
              <w:t>2</w:t>
            </w:r>
            <w:proofErr w:type="gramEnd"/>
          </w:p>
        </w:tc>
      </w:tr>
      <w:tr w:rsidR="00664F1F" w:rsidTr="00664F1F">
        <w:trPr>
          <w:trHeight w:val="20"/>
        </w:trPr>
        <w:tc>
          <w:tcPr>
            <w:tcW w:w="6072"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сельскохозяйственного использования</w:t>
            </w:r>
          </w:p>
        </w:tc>
        <w:tc>
          <w:tcPr>
            <w:tcW w:w="2215"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ОКС, ВС</w:t>
            </w:r>
          </w:p>
        </w:tc>
        <w:tc>
          <w:tcPr>
            <w:tcW w:w="968"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10100*</w:t>
            </w:r>
          </w:p>
        </w:tc>
        <w:tc>
          <w:tcPr>
            <w:tcW w:w="506" w:type="dxa"/>
            <w:tcBorders>
              <w:top w:val="single" w:sz="4" w:space="0" w:color="000001"/>
              <w:left w:val="single" w:sz="4" w:space="0" w:color="000001"/>
              <w:bottom w:val="single" w:sz="4" w:space="0" w:color="000001"/>
              <w:right w:val="single" w:sz="4" w:space="0" w:color="000001"/>
            </w:tcBorders>
            <w:shd w:val="clear" w:color="auto" w:fill="FBD4B4" w:themeFill="accent6" w:themeFillTint="66"/>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72" w:type="dxa"/>
            <w:tcBorders>
              <w:top w:val="single" w:sz="4" w:space="0" w:color="000001"/>
              <w:left w:val="single" w:sz="8" w:space="0" w:color="000001"/>
              <w:bottom w:val="single" w:sz="8" w:space="0" w:color="000001"/>
              <w:right w:val="single" w:sz="8" w:space="0" w:color="000001"/>
            </w:tcBorders>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пасек</w:t>
            </w:r>
          </w:p>
        </w:tc>
        <w:tc>
          <w:tcPr>
            <w:tcW w:w="2215"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ВС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10102</w:t>
            </w:r>
          </w:p>
        </w:tc>
        <w:tc>
          <w:tcPr>
            <w:tcW w:w="506" w:type="dxa"/>
            <w:tcBorders>
              <w:top w:val="single" w:sz="4" w:space="0" w:color="000001"/>
              <w:left w:val="single" w:sz="4" w:space="0" w:color="000001"/>
              <w:bottom w:val="single" w:sz="4" w:space="0" w:color="000001"/>
              <w:right w:val="single" w:sz="4" w:space="0" w:color="000001"/>
            </w:tcBorders>
            <w:shd w:val="clear" w:color="auto" w:fill="FBD4B4" w:themeFill="accent6" w:themeFillTint="66"/>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72" w:type="dxa"/>
            <w:tcBorders>
              <w:top w:val="single" w:sz="4" w:space="0" w:color="000001"/>
              <w:left w:val="single" w:sz="8" w:space="0" w:color="000001"/>
              <w:bottom w:val="single" w:sz="8" w:space="0" w:color="000001"/>
              <w:right w:val="single" w:sz="8" w:space="0" w:color="000001"/>
            </w:tcBorders>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садовых земельных участков</w:t>
            </w:r>
          </w:p>
        </w:tc>
        <w:tc>
          <w:tcPr>
            <w:tcW w:w="2215"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ВС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10103</w:t>
            </w:r>
          </w:p>
        </w:tc>
        <w:tc>
          <w:tcPr>
            <w:tcW w:w="506" w:type="dxa"/>
            <w:tcBorders>
              <w:top w:val="single" w:sz="4" w:space="0" w:color="000001"/>
              <w:left w:val="single" w:sz="4" w:space="0" w:color="000001"/>
              <w:bottom w:val="single" w:sz="4" w:space="0" w:color="000001"/>
              <w:right w:val="single" w:sz="4" w:space="0" w:color="000001"/>
            </w:tcBorders>
            <w:shd w:val="clear" w:color="auto" w:fill="FBD4B4"/>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72" w:type="dxa"/>
            <w:tcBorders>
              <w:top w:val="single" w:sz="4" w:space="0" w:color="000001"/>
              <w:left w:val="single" w:sz="8" w:space="0" w:color="000001"/>
              <w:bottom w:val="single" w:sz="8" w:space="0" w:color="000001"/>
              <w:right w:val="single" w:sz="8" w:space="0" w:color="000001"/>
            </w:tcBorders>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огородных земельных участков</w:t>
            </w:r>
          </w:p>
        </w:tc>
        <w:tc>
          <w:tcPr>
            <w:tcW w:w="2215"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БЗ</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10104</w:t>
            </w:r>
          </w:p>
        </w:tc>
        <w:tc>
          <w:tcPr>
            <w:tcW w:w="506" w:type="dxa"/>
            <w:tcBorders>
              <w:top w:val="single" w:sz="4" w:space="0" w:color="000001"/>
              <w:left w:val="single" w:sz="4" w:space="0" w:color="000001"/>
              <w:bottom w:val="single" w:sz="4" w:space="0" w:color="000001"/>
              <w:right w:val="single" w:sz="4" w:space="0" w:color="000001"/>
            </w:tcBorders>
            <w:shd w:val="clear" w:color="auto" w:fill="FBD4B4"/>
            <w:vAlign w:val="center"/>
            <w:hideMark/>
          </w:tcPr>
          <w:p w:rsidR="00664F1F" w:rsidRDefault="00664F1F">
            <w:pPr>
              <w:suppressAutoHyphens/>
              <w:spacing w:after="0"/>
              <w:jc w:val="center"/>
              <w:outlineLvl w:val="0"/>
              <w:rPr>
                <w:bCs/>
                <w:color w:val="000000"/>
                <w:sz w:val="24"/>
                <w:szCs w:val="24"/>
              </w:rPr>
            </w:pPr>
            <w:r>
              <w:rPr>
                <w:color w:val="000000"/>
              </w:rPr>
              <w:t>У</w:t>
            </w:r>
          </w:p>
        </w:tc>
      </w:tr>
      <w:tr w:rsidR="00664F1F" w:rsidTr="00664F1F">
        <w:trPr>
          <w:trHeight w:val="20"/>
        </w:trPr>
        <w:tc>
          <w:tcPr>
            <w:tcW w:w="6072" w:type="dxa"/>
            <w:tcBorders>
              <w:top w:val="single" w:sz="4" w:space="0" w:color="000001"/>
              <w:left w:val="single" w:sz="8" w:space="0" w:color="000001"/>
              <w:bottom w:val="single" w:sz="8" w:space="0" w:color="000001"/>
              <w:right w:val="single" w:sz="8" w:space="0" w:color="000001"/>
            </w:tcBorders>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личных подсобных хозяйств (приусадебные земельные участки)</w:t>
            </w:r>
          </w:p>
        </w:tc>
        <w:tc>
          <w:tcPr>
            <w:tcW w:w="2215"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10105</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72" w:type="dxa"/>
            <w:tcBorders>
              <w:top w:val="single" w:sz="4" w:space="0" w:color="000001"/>
              <w:left w:val="single" w:sz="8" w:space="0" w:color="000001"/>
              <w:bottom w:val="single" w:sz="8" w:space="0" w:color="000001"/>
              <w:right w:val="single" w:sz="8" w:space="0" w:color="000001"/>
            </w:tcBorders>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оранжерей садово-паркового хозяйства</w:t>
            </w:r>
          </w:p>
        </w:tc>
        <w:tc>
          <w:tcPr>
            <w:tcW w:w="2215"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ОКС, ВС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10108</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72" w:type="dxa"/>
            <w:tcBorders>
              <w:top w:val="single" w:sz="4" w:space="0" w:color="000001"/>
              <w:left w:val="single" w:sz="8" w:space="0" w:color="000001"/>
              <w:bottom w:val="single" w:sz="8" w:space="0" w:color="000001"/>
              <w:right w:val="single" w:sz="8" w:space="0" w:color="000001"/>
            </w:tcBorders>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тепличных и парниковых хозяйств</w:t>
            </w:r>
          </w:p>
        </w:tc>
        <w:tc>
          <w:tcPr>
            <w:tcW w:w="2215"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ОКС, ВС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10109</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72" w:type="dxa"/>
            <w:tcBorders>
              <w:top w:val="single" w:sz="4" w:space="0" w:color="000001"/>
              <w:left w:val="single" w:sz="8" w:space="0" w:color="000001"/>
              <w:bottom w:val="single" w:sz="8" w:space="0" w:color="000001"/>
              <w:right w:val="single" w:sz="8" w:space="0" w:color="000001"/>
            </w:tcBorders>
            <w:shd w:val="clear" w:color="auto" w:fill="D9D9D9" w:themeFill="background1" w:themeFillShade="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сельскохозяйственного производства</w:t>
            </w:r>
          </w:p>
        </w:tc>
        <w:tc>
          <w:tcPr>
            <w:tcW w:w="2215" w:type="dxa"/>
            <w:tcBorders>
              <w:top w:val="single" w:sz="4" w:space="0" w:color="000001"/>
              <w:left w:val="single" w:sz="4" w:space="0" w:color="000001"/>
              <w:bottom w:val="single" w:sz="8" w:space="0" w:color="000001"/>
              <w:right w:val="single" w:sz="8" w:space="0" w:color="000001"/>
            </w:tcBorders>
            <w:shd w:val="clear" w:color="auto" w:fill="D9D9D9" w:themeFill="background1" w:themeFillShade="D9"/>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shd w:val="clear" w:color="auto" w:fill="D9D9D9" w:themeFill="background1" w:themeFillShade="D9"/>
            <w:vAlign w:val="center"/>
            <w:hideMark/>
          </w:tcPr>
          <w:p w:rsidR="00664F1F" w:rsidRDefault="00664F1F">
            <w:pPr>
              <w:suppressAutoHyphens/>
              <w:spacing w:after="0"/>
              <w:outlineLvl w:val="0"/>
              <w:rPr>
                <w:bCs/>
                <w:sz w:val="24"/>
                <w:szCs w:val="24"/>
              </w:rPr>
            </w:pPr>
            <w:r>
              <w:t>10200*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color w:val="000000"/>
                <w:sz w:val="24"/>
                <w:szCs w:val="24"/>
              </w:rPr>
            </w:pPr>
            <w:r>
              <w:rPr>
                <w:color w:val="000000"/>
              </w:rPr>
              <w:t>О</w:t>
            </w:r>
          </w:p>
        </w:tc>
      </w:tr>
      <w:tr w:rsidR="00664F1F" w:rsidTr="00664F1F">
        <w:trPr>
          <w:trHeight w:val="20"/>
        </w:trPr>
        <w:tc>
          <w:tcPr>
            <w:tcW w:w="6072" w:type="dxa"/>
            <w:tcBorders>
              <w:top w:val="single" w:sz="4" w:space="0" w:color="000001"/>
              <w:left w:val="single" w:sz="8" w:space="0" w:color="000001"/>
              <w:bottom w:val="single" w:sz="8" w:space="0" w:color="000001"/>
              <w:right w:val="single" w:sz="8" w:space="0" w:color="000001"/>
            </w:tcBorders>
            <w:tcMar>
              <w:top w:w="0" w:type="dxa"/>
              <w:left w:w="98" w:type="dxa"/>
              <w:bottom w:w="0" w:type="dxa"/>
              <w:right w:w="108" w:type="dxa"/>
            </w:tcMar>
            <w:vAlign w:val="center"/>
            <w:hideMark/>
          </w:tcPr>
          <w:p w:rsidR="00664F1F" w:rsidRDefault="00664F1F">
            <w:pPr>
              <w:suppressAutoHyphens/>
              <w:spacing w:after="0"/>
              <w:outlineLvl w:val="0"/>
              <w:rPr>
                <w:sz w:val="24"/>
                <w:szCs w:val="24"/>
              </w:rPr>
            </w:pPr>
            <w:r>
              <w:t>Для размещения машинно-транспортных и ремонтных станций, ангаров и гаражей для сельскохозяйственной техники</w:t>
            </w:r>
          </w:p>
        </w:tc>
        <w:tc>
          <w:tcPr>
            <w:tcW w:w="2215"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sz w:val="24"/>
                <w:szCs w:val="24"/>
              </w:rPr>
            </w:pPr>
            <w:r>
              <w:t>10201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color w:val="000000"/>
                <w:sz w:val="24"/>
                <w:szCs w:val="24"/>
              </w:rPr>
            </w:pPr>
            <w:r>
              <w:rPr>
                <w:color w:val="000000"/>
              </w:rPr>
              <w:t>О</w:t>
            </w:r>
          </w:p>
        </w:tc>
      </w:tr>
      <w:tr w:rsidR="00664F1F" w:rsidTr="00664F1F">
        <w:trPr>
          <w:trHeight w:val="20"/>
        </w:trPr>
        <w:tc>
          <w:tcPr>
            <w:tcW w:w="6072" w:type="dxa"/>
            <w:tcBorders>
              <w:top w:val="single" w:sz="4" w:space="0" w:color="000001"/>
              <w:left w:val="single" w:sz="8" w:space="0" w:color="000001"/>
              <w:bottom w:val="single" w:sz="8" w:space="0" w:color="000001"/>
              <w:right w:val="single" w:sz="8" w:space="0" w:color="000001"/>
            </w:tcBorders>
            <w:tcMar>
              <w:top w:w="0" w:type="dxa"/>
              <w:left w:w="98" w:type="dxa"/>
              <w:bottom w:w="0" w:type="dxa"/>
              <w:right w:w="108" w:type="dxa"/>
            </w:tcMar>
            <w:vAlign w:val="center"/>
            <w:hideMark/>
          </w:tcPr>
          <w:p w:rsidR="00664F1F" w:rsidRDefault="00664F1F">
            <w:pPr>
              <w:suppressAutoHyphens/>
              <w:spacing w:after="0"/>
              <w:outlineLvl w:val="0"/>
              <w:rPr>
                <w:sz w:val="24"/>
                <w:szCs w:val="24"/>
              </w:rPr>
            </w:pPr>
            <w:r>
              <w:lastRenderedPageBreak/>
              <w:t>Для размещения зданий, строений, сооружений, используемых для производства, хранения и первичной переработки сельскохозяйственной продукции</w:t>
            </w:r>
          </w:p>
        </w:tc>
        <w:tc>
          <w:tcPr>
            <w:tcW w:w="2215"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sz w:val="24"/>
                <w:szCs w:val="24"/>
              </w:rPr>
            </w:pPr>
            <w:r>
              <w:t>10202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color w:val="000000"/>
                <w:sz w:val="24"/>
                <w:szCs w:val="24"/>
              </w:rPr>
            </w:pPr>
            <w:r>
              <w:rPr>
                <w:color w:val="000000"/>
              </w:rPr>
              <w:t>О</w:t>
            </w:r>
          </w:p>
        </w:tc>
      </w:tr>
      <w:tr w:rsidR="00664F1F" w:rsidTr="00664F1F">
        <w:trPr>
          <w:trHeight w:val="20"/>
        </w:trPr>
        <w:tc>
          <w:tcPr>
            <w:tcW w:w="6072" w:type="dxa"/>
            <w:tcBorders>
              <w:top w:val="single" w:sz="4" w:space="0" w:color="000001"/>
              <w:left w:val="single" w:sz="8" w:space="0" w:color="000001"/>
              <w:bottom w:val="single" w:sz="8" w:space="0" w:color="000001"/>
              <w:right w:val="single" w:sz="8" w:space="0" w:color="000001"/>
            </w:tcBorders>
            <w:tcMar>
              <w:top w:w="0" w:type="dxa"/>
              <w:left w:w="98" w:type="dxa"/>
              <w:bottom w:w="0" w:type="dxa"/>
              <w:right w:w="108" w:type="dxa"/>
            </w:tcMar>
            <w:vAlign w:val="center"/>
            <w:hideMark/>
          </w:tcPr>
          <w:p w:rsidR="00664F1F" w:rsidRDefault="00664F1F">
            <w:pPr>
              <w:suppressAutoHyphens/>
              <w:spacing w:after="0"/>
              <w:outlineLvl w:val="0"/>
              <w:rPr>
                <w:sz w:val="24"/>
                <w:szCs w:val="24"/>
              </w:rPr>
            </w:pPr>
            <w:r>
              <w:t>Для размещения мелиоративных объектов</w:t>
            </w:r>
          </w:p>
        </w:tc>
        <w:tc>
          <w:tcPr>
            <w:tcW w:w="2215"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sz w:val="24"/>
                <w:szCs w:val="24"/>
              </w:rPr>
            </w:pPr>
            <w:r>
              <w:t>10203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color w:val="000000"/>
                <w:sz w:val="24"/>
                <w:szCs w:val="24"/>
              </w:rPr>
            </w:pPr>
            <w:r>
              <w:rPr>
                <w:color w:val="000000"/>
              </w:rPr>
              <w:t>О</w:t>
            </w:r>
          </w:p>
        </w:tc>
      </w:tr>
      <w:tr w:rsidR="00664F1F" w:rsidTr="00664F1F">
        <w:trPr>
          <w:trHeight w:val="20"/>
        </w:trPr>
        <w:tc>
          <w:tcPr>
            <w:tcW w:w="60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дачных земельных участков</w:t>
            </w:r>
          </w:p>
        </w:tc>
        <w:tc>
          <w:tcPr>
            <w:tcW w:w="221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20101</w:t>
            </w:r>
          </w:p>
        </w:tc>
        <w:tc>
          <w:tcPr>
            <w:tcW w:w="506" w:type="dxa"/>
            <w:tcBorders>
              <w:top w:val="single" w:sz="4" w:space="0" w:color="000001"/>
              <w:left w:val="single" w:sz="4" w:space="0" w:color="000001"/>
              <w:bottom w:val="single" w:sz="4" w:space="0" w:color="000001"/>
              <w:right w:val="single" w:sz="4" w:space="0" w:color="000001"/>
            </w:tcBorders>
            <w:shd w:val="clear" w:color="auto" w:fill="D6E3BC" w:themeFill="accent3" w:themeFillTint="66"/>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обеспечивающих безопасность, в т.ч. противопожарную</w:t>
            </w:r>
          </w:p>
        </w:tc>
        <w:tc>
          <w:tcPr>
            <w:tcW w:w="221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30102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зданий, сооружений для проведения научной и селекционной работы в целях получения ценных с научной точки зрения образцов растительного и животного мира, в т.ч. путем ведения сельского и лесного хозяйства и рыбоводства</w:t>
            </w:r>
          </w:p>
        </w:tc>
        <w:tc>
          <w:tcPr>
            <w:tcW w:w="221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30503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sz w:val="24"/>
                <w:szCs w:val="24"/>
              </w:rPr>
            </w:pPr>
            <w:r>
              <w:t>Для размещения стационарных пунктов наблюдения за состоянием окружающей среды, ее загрязнением</w:t>
            </w:r>
          </w:p>
        </w:tc>
        <w:tc>
          <w:tcPr>
            <w:tcW w:w="221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sz w:val="24"/>
                <w:szCs w:val="24"/>
              </w:rPr>
            </w:pPr>
            <w:r>
              <w:t>30504</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color w:val="000000"/>
                <w:sz w:val="24"/>
                <w:szCs w:val="24"/>
              </w:rPr>
            </w:pPr>
            <w:r>
              <w:rPr>
                <w:color w:val="000000"/>
              </w:rPr>
              <w:t>О</w:t>
            </w:r>
          </w:p>
        </w:tc>
      </w:tr>
      <w:tr w:rsidR="00664F1F" w:rsidTr="00664F1F">
        <w:trPr>
          <w:trHeight w:val="20"/>
        </w:trPr>
        <w:tc>
          <w:tcPr>
            <w:tcW w:w="60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элеваторов</w:t>
            </w:r>
          </w:p>
        </w:tc>
        <w:tc>
          <w:tcPr>
            <w:tcW w:w="221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50504</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складов для хранения ядохимикатов и минеральных удобрений</w:t>
            </w:r>
          </w:p>
        </w:tc>
        <w:tc>
          <w:tcPr>
            <w:tcW w:w="221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50505</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хранилищ фруктов, овощей, картофеля, зерна</w:t>
            </w:r>
          </w:p>
        </w:tc>
        <w:tc>
          <w:tcPr>
            <w:tcW w:w="221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50506</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складов горюче-смазочных материалов</w:t>
            </w:r>
          </w:p>
        </w:tc>
        <w:tc>
          <w:tcPr>
            <w:tcW w:w="221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50507</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материальных складов</w:t>
            </w:r>
          </w:p>
        </w:tc>
        <w:tc>
          <w:tcPr>
            <w:tcW w:w="221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50508</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proofErr w:type="gramStart"/>
            <w:r>
              <w:t>для размещения складов хранения пищевых продуктов (мясных, молочных, кондитерских, овощей, фруктов, напитков и др.), лекарственных, промышленных и хозяйственных товаров</w:t>
            </w:r>
            <w:proofErr w:type="gramEnd"/>
          </w:p>
        </w:tc>
        <w:tc>
          <w:tcPr>
            <w:tcW w:w="221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50509</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зеленых насаждений</w:t>
            </w:r>
          </w:p>
        </w:tc>
        <w:tc>
          <w:tcPr>
            <w:tcW w:w="221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БЗ</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70209</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зеленых насаждений, выполняющих специальные функции</w:t>
            </w:r>
          </w:p>
        </w:tc>
        <w:tc>
          <w:tcPr>
            <w:tcW w:w="221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БЗ</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70210</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6072"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объектов культурного наследия</w:t>
            </w:r>
          </w:p>
        </w:tc>
        <w:tc>
          <w:tcPr>
            <w:tcW w:w="2215"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БЗ</w:t>
            </w:r>
          </w:p>
        </w:tc>
        <w:tc>
          <w:tcPr>
            <w:tcW w:w="968"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t>80400*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памятников</w:t>
            </w:r>
          </w:p>
        </w:tc>
        <w:tc>
          <w:tcPr>
            <w:tcW w:w="221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БЗ</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80401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ансамблей</w:t>
            </w:r>
          </w:p>
        </w:tc>
        <w:tc>
          <w:tcPr>
            <w:tcW w:w="221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БЗ</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80402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достопримечательных мест</w:t>
            </w:r>
          </w:p>
        </w:tc>
        <w:tc>
          <w:tcPr>
            <w:tcW w:w="221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БЗ</w:t>
            </w:r>
          </w:p>
        </w:tc>
        <w:tc>
          <w:tcPr>
            <w:tcW w:w="968"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80403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6072"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t>для размещения постов охраны общественного порядка</w:t>
            </w:r>
          </w:p>
        </w:tc>
        <w:tc>
          <w:tcPr>
            <w:tcW w:w="221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t>ОКС</w:t>
            </w:r>
          </w:p>
        </w:tc>
        <w:tc>
          <w:tcPr>
            <w:tcW w:w="968"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t>90202</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color w:val="000000"/>
              </w:rPr>
              <w:t>В</w:t>
            </w:r>
          </w:p>
        </w:tc>
      </w:tr>
    </w:tbl>
    <w:p w:rsidR="00664F1F" w:rsidRDefault="00664F1F" w:rsidP="00664F1F">
      <w:pPr>
        <w:spacing w:after="0"/>
      </w:pPr>
      <w:r>
        <w:t>14. Градостроительный регламент зоны Р.</w:t>
      </w:r>
    </w:p>
    <w:tbl>
      <w:tblPr>
        <w:tblW w:w="9762" w:type="dxa"/>
        <w:tblInd w:w="93" w:type="dxa"/>
        <w:tblBorders>
          <w:top w:val="single" w:sz="4" w:space="0" w:color="000001"/>
          <w:left w:val="single" w:sz="4" w:space="0" w:color="000001"/>
          <w:bottom w:val="single" w:sz="6" w:space="0" w:color="000001"/>
          <w:right w:val="single" w:sz="6" w:space="0" w:color="000001"/>
          <w:insideH w:val="single" w:sz="6" w:space="0" w:color="000001"/>
          <w:insideV w:val="single" w:sz="6" w:space="0" w:color="000001"/>
        </w:tblBorders>
        <w:tblLook w:val="04A0" w:firstRow="1" w:lastRow="0" w:firstColumn="1" w:lastColumn="0" w:noHBand="0" w:noVBand="1"/>
      </w:tblPr>
      <w:tblGrid>
        <w:gridCol w:w="5715"/>
        <w:gridCol w:w="2527"/>
        <w:gridCol w:w="984"/>
        <w:gridCol w:w="536"/>
      </w:tblGrid>
      <w:tr w:rsidR="00664F1F" w:rsidTr="00664F1F">
        <w:trPr>
          <w:tblHeader/>
        </w:trPr>
        <w:tc>
          <w:tcPr>
            <w:tcW w:w="5737" w:type="dxa"/>
            <w:tcBorders>
              <w:top w:val="single" w:sz="4" w:space="0" w:color="000001"/>
              <w:left w:val="single" w:sz="4" w:space="0" w:color="000001"/>
              <w:bottom w:val="single" w:sz="6" w:space="0" w:color="000001"/>
              <w:right w:val="single" w:sz="6" w:space="0" w:color="000001"/>
            </w:tcBorders>
            <w:shd w:val="clear" w:color="auto" w:fill="CCCCFF"/>
            <w:vAlign w:val="center"/>
            <w:hideMark/>
          </w:tcPr>
          <w:p w:rsidR="00664F1F" w:rsidRDefault="00664F1F">
            <w:pPr>
              <w:suppressAutoHyphens/>
              <w:spacing w:after="0"/>
              <w:jc w:val="center"/>
              <w:rPr>
                <w:bCs/>
                <w:sz w:val="24"/>
                <w:szCs w:val="24"/>
              </w:rPr>
            </w:pPr>
            <w:r>
              <w:t>Наименование видов использования земельных участков</w:t>
            </w:r>
          </w:p>
        </w:tc>
        <w:tc>
          <w:tcPr>
            <w:tcW w:w="2534" w:type="dxa"/>
            <w:tcBorders>
              <w:top w:val="single" w:sz="4" w:space="0" w:color="000001"/>
              <w:left w:val="single" w:sz="6" w:space="0" w:color="000001"/>
              <w:bottom w:val="single" w:sz="6" w:space="0" w:color="000001"/>
              <w:right w:val="single" w:sz="6" w:space="0" w:color="000001"/>
            </w:tcBorders>
            <w:shd w:val="clear" w:color="auto" w:fill="CCCCFF"/>
            <w:tcMar>
              <w:top w:w="0" w:type="dxa"/>
              <w:left w:w="105" w:type="dxa"/>
              <w:bottom w:w="0" w:type="dxa"/>
              <w:right w:w="108" w:type="dxa"/>
            </w:tcMar>
            <w:vAlign w:val="center"/>
            <w:hideMark/>
          </w:tcPr>
          <w:p w:rsidR="00664F1F" w:rsidRDefault="00664F1F">
            <w:pPr>
              <w:suppressAutoHyphens/>
              <w:spacing w:after="0"/>
              <w:jc w:val="center"/>
              <w:rPr>
                <w:bCs/>
                <w:sz w:val="24"/>
                <w:szCs w:val="24"/>
              </w:rPr>
            </w:pPr>
            <w:r>
              <w:t>Виды размещаемых объектов на земельном участке</w:t>
            </w:r>
          </w:p>
        </w:tc>
        <w:tc>
          <w:tcPr>
            <w:tcW w:w="985" w:type="dxa"/>
            <w:tcBorders>
              <w:top w:val="single" w:sz="4" w:space="0" w:color="000001"/>
              <w:left w:val="single" w:sz="6" w:space="0" w:color="000001"/>
              <w:bottom w:val="single" w:sz="6" w:space="0" w:color="000001"/>
              <w:right w:val="single" w:sz="6" w:space="0" w:color="000001"/>
            </w:tcBorders>
            <w:shd w:val="clear" w:color="auto" w:fill="CCCCFF"/>
            <w:tcMar>
              <w:top w:w="0" w:type="dxa"/>
              <w:left w:w="105" w:type="dxa"/>
              <w:bottom w:w="0" w:type="dxa"/>
              <w:right w:w="108" w:type="dxa"/>
            </w:tcMar>
            <w:vAlign w:val="center"/>
            <w:hideMark/>
          </w:tcPr>
          <w:p w:rsidR="00664F1F" w:rsidRDefault="00664F1F">
            <w:pPr>
              <w:suppressAutoHyphens/>
              <w:spacing w:after="0"/>
              <w:jc w:val="center"/>
              <w:rPr>
                <w:bCs/>
                <w:sz w:val="24"/>
                <w:szCs w:val="24"/>
              </w:rPr>
            </w:pPr>
            <w:r>
              <w:t xml:space="preserve">Код вида </w:t>
            </w:r>
          </w:p>
        </w:tc>
        <w:tc>
          <w:tcPr>
            <w:tcW w:w="505" w:type="dxa"/>
            <w:tcBorders>
              <w:top w:val="single" w:sz="4" w:space="0" w:color="000001"/>
              <w:left w:val="single" w:sz="6" w:space="0" w:color="000001"/>
              <w:bottom w:val="single" w:sz="6" w:space="0" w:color="000001"/>
              <w:right w:val="single" w:sz="4" w:space="0" w:color="000001"/>
            </w:tcBorders>
            <w:shd w:val="clear" w:color="auto" w:fill="F2F2F2"/>
            <w:tcMar>
              <w:top w:w="0" w:type="dxa"/>
              <w:left w:w="105" w:type="dxa"/>
              <w:bottom w:w="0" w:type="dxa"/>
              <w:right w:w="108" w:type="dxa"/>
            </w:tcMar>
            <w:textDirection w:val="btLr"/>
            <w:vAlign w:val="center"/>
            <w:hideMark/>
          </w:tcPr>
          <w:p w:rsidR="00664F1F" w:rsidRDefault="00664F1F">
            <w:pPr>
              <w:suppressAutoHyphens/>
              <w:spacing w:after="0"/>
              <w:jc w:val="center"/>
              <w:rPr>
                <w:bCs/>
                <w:color w:val="000000"/>
                <w:sz w:val="24"/>
                <w:szCs w:val="24"/>
              </w:rPr>
            </w:pPr>
            <w:proofErr w:type="gramStart"/>
            <w:r>
              <w:rPr>
                <w:color w:val="000000"/>
              </w:rPr>
              <w:t>Р</w:t>
            </w:r>
            <w:proofErr w:type="gramEnd"/>
          </w:p>
        </w:tc>
      </w:tr>
      <w:tr w:rsidR="00664F1F" w:rsidTr="00664F1F">
        <w:trPr>
          <w:trHeight w:val="20"/>
        </w:trPr>
        <w:tc>
          <w:tcPr>
            <w:tcW w:w="573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пунктов проката маломерных судов, водных мотоциклов и других технических средств, предназначенных для отдыха на водных объектах</w:t>
            </w:r>
          </w:p>
        </w:tc>
        <w:tc>
          <w:tcPr>
            <w:tcW w:w="25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85"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31314</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73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крытых плавательных бассейнов для спортивного плавания, водного поло, прыжков в воду или синхронного плавания</w:t>
            </w:r>
          </w:p>
        </w:tc>
        <w:tc>
          <w:tcPr>
            <w:tcW w:w="25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85"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40104</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73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яхт-клубов</w:t>
            </w:r>
          </w:p>
        </w:tc>
        <w:tc>
          <w:tcPr>
            <w:tcW w:w="25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85"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40303</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73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гребных баз</w:t>
            </w:r>
          </w:p>
        </w:tc>
        <w:tc>
          <w:tcPr>
            <w:tcW w:w="25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85"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40304</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73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lastRenderedPageBreak/>
              <w:t>для размещения лыжных баз</w:t>
            </w:r>
          </w:p>
        </w:tc>
        <w:tc>
          <w:tcPr>
            <w:tcW w:w="25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85"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40305</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73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сооружений, предназначенных для защиты от наводнений, разрушений берегов и дна водохранилищ, рек</w:t>
            </w:r>
          </w:p>
        </w:tc>
        <w:tc>
          <w:tcPr>
            <w:tcW w:w="25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50303</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73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искусственно созданных внутренних водных путей</w:t>
            </w:r>
          </w:p>
        </w:tc>
        <w:tc>
          <w:tcPr>
            <w:tcW w:w="25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85"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60401</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73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речных портов</w:t>
            </w:r>
          </w:p>
        </w:tc>
        <w:tc>
          <w:tcPr>
            <w:tcW w:w="25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85"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60402</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73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причалов, пристаней</w:t>
            </w:r>
          </w:p>
        </w:tc>
        <w:tc>
          <w:tcPr>
            <w:tcW w:w="25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85"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60404</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737" w:type="dxa"/>
            <w:tcBorders>
              <w:top w:val="single" w:sz="6" w:space="0" w:color="000001"/>
              <w:left w:val="single" w:sz="4" w:space="0" w:color="000001"/>
              <w:bottom w:val="single" w:sz="6" w:space="0" w:color="000001"/>
              <w:right w:val="single" w:sz="6" w:space="0" w:color="000001"/>
            </w:tcBorders>
            <w:shd w:val="clear" w:color="auto" w:fill="D9D9D9"/>
            <w:vAlign w:val="center"/>
            <w:hideMark/>
          </w:tcPr>
          <w:p w:rsidR="00664F1F" w:rsidRDefault="00664F1F">
            <w:pPr>
              <w:suppressAutoHyphens/>
              <w:spacing w:after="0"/>
              <w:outlineLvl w:val="0"/>
              <w:rPr>
                <w:bCs/>
                <w:sz w:val="24"/>
                <w:szCs w:val="24"/>
              </w:rPr>
            </w:pPr>
            <w:r>
              <w:t>для размещения территорий рекреационного назначения</w:t>
            </w:r>
          </w:p>
        </w:tc>
        <w:tc>
          <w:tcPr>
            <w:tcW w:w="2534" w:type="dxa"/>
            <w:tcBorders>
              <w:top w:val="single" w:sz="6" w:space="0" w:color="000001"/>
              <w:left w:val="single" w:sz="6" w:space="0" w:color="000001"/>
              <w:bottom w:val="single" w:sz="6" w:space="0" w:color="000001"/>
              <w:right w:val="single" w:sz="6" w:space="0" w:color="000001"/>
            </w:tcBorders>
            <w:shd w:val="clear" w:color="auto" w:fill="D9D9D9"/>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ВС</w:t>
            </w:r>
          </w:p>
        </w:tc>
        <w:tc>
          <w:tcPr>
            <w:tcW w:w="985" w:type="dxa"/>
            <w:tcBorders>
              <w:top w:val="single" w:sz="6" w:space="0" w:color="000001"/>
              <w:left w:val="single" w:sz="6" w:space="0" w:color="000001"/>
              <w:bottom w:val="single" w:sz="6" w:space="0" w:color="000001"/>
              <w:right w:val="single" w:sz="6" w:space="0" w:color="000001"/>
            </w:tcBorders>
            <w:shd w:val="clear" w:color="auto" w:fill="D9D9D9"/>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70100*</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73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городских парков</w:t>
            </w:r>
          </w:p>
        </w:tc>
        <w:tc>
          <w:tcPr>
            <w:tcW w:w="25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ВС</w:t>
            </w:r>
          </w:p>
        </w:tc>
        <w:tc>
          <w:tcPr>
            <w:tcW w:w="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70101</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73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скверов, бульваров, городских садов</w:t>
            </w:r>
          </w:p>
        </w:tc>
        <w:tc>
          <w:tcPr>
            <w:tcW w:w="25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ВС</w:t>
            </w:r>
          </w:p>
        </w:tc>
        <w:tc>
          <w:tcPr>
            <w:tcW w:w="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70102</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73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прудов</w:t>
            </w:r>
          </w:p>
        </w:tc>
        <w:tc>
          <w:tcPr>
            <w:tcW w:w="25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БЗ</w:t>
            </w:r>
          </w:p>
        </w:tc>
        <w:tc>
          <w:tcPr>
            <w:tcW w:w="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70103</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73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пляжей</w:t>
            </w:r>
          </w:p>
        </w:tc>
        <w:tc>
          <w:tcPr>
            <w:tcW w:w="25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ВС</w:t>
            </w:r>
          </w:p>
        </w:tc>
        <w:tc>
          <w:tcPr>
            <w:tcW w:w="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70104</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73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городских лесов</w:t>
            </w:r>
          </w:p>
        </w:tc>
        <w:tc>
          <w:tcPr>
            <w:tcW w:w="25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ВС</w:t>
            </w:r>
          </w:p>
        </w:tc>
        <w:tc>
          <w:tcPr>
            <w:tcW w:w="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70105</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73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зеленых насаждений</w:t>
            </w:r>
          </w:p>
        </w:tc>
        <w:tc>
          <w:tcPr>
            <w:tcW w:w="25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БЗ</w:t>
            </w:r>
          </w:p>
        </w:tc>
        <w:tc>
          <w:tcPr>
            <w:tcW w:w="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70209</w:t>
            </w:r>
          </w:p>
        </w:tc>
        <w:tc>
          <w:tcPr>
            <w:tcW w:w="505" w:type="dxa"/>
            <w:tcBorders>
              <w:top w:val="single" w:sz="6" w:space="0" w:color="000001"/>
              <w:left w:val="single" w:sz="6" w:space="0" w:color="000001"/>
              <w:bottom w:val="single" w:sz="6" w:space="0" w:color="000001"/>
              <w:right w:val="single" w:sz="4" w:space="0" w:color="000001"/>
            </w:tcBorders>
            <w:shd w:val="clear" w:color="auto" w:fill="FFFFCC"/>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573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зеленых насаждений, выполняющих специальные функции</w:t>
            </w:r>
          </w:p>
        </w:tc>
        <w:tc>
          <w:tcPr>
            <w:tcW w:w="25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БЗ</w:t>
            </w:r>
          </w:p>
        </w:tc>
        <w:tc>
          <w:tcPr>
            <w:tcW w:w="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70210</w:t>
            </w:r>
          </w:p>
        </w:tc>
        <w:tc>
          <w:tcPr>
            <w:tcW w:w="505" w:type="dxa"/>
            <w:tcBorders>
              <w:top w:val="single" w:sz="6" w:space="0" w:color="000001"/>
              <w:left w:val="single" w:sz="6" w:space="0" w:color="000001"/>
              <w:bottom w:val="single" w:sz="6" w:space="0" w:color="000001"/>
              <w:right w:val="single" w:sz="4" w:space="0" w:color="000001"/>
            </w:tcBorders>
            <w:shd w:val="clear" w:color="auto" w:fill="FFFFCC"/>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В</w:t>
            </w:r>
          </w:p>
        </w:tc>
      </w:tr>
      <w:tr w:rsidR="00664F1F" w:rsidTr="00664F1F">
        <w:trPr>
          <w:trHeight w:val="20"/>
        </w:trPr>
        <w:tc>
          <w:tcPr>
            <w:tcW w:w="5737" w:type="dxa"/>
            <w:tcBorders>
              <w:top w:val="single" w:sz="6" w:space="0" w:color="000001"/>
              <w:left w:val="single" w:sz="4" w:space="0" w:color="000001"/>
              <w:bottom w:val="single" w:sz="6" w:space="0" w:color="000001"/>
              <w:right w:val="single" w:sz="6" w:space="0" w:color="000001"/>
            </w:tcBorders>
            <w:shd w:val="clear" w:color="auto" w:fill="D9D9D9"/>
            <w:vAlign w:val="center"/>
            <w:hideMark/>
          </w:tcPr>
          <w:p w:rsidR="00664F1F" w:rsidRDefault="00664F1F">
            <w:pPr>
              <w:suppressAutoHyphens/>
              <w:spacing w:after="0"/>
              <w:outlineLvl w:val="0"/>
              <w:rPr>
                <w:bCs/>
                <w:sz w:val="24"/>
                <w:szCs w:val="24"/>
              </w:rPr>
            </w:pPr>
            <w:r>
              <w:t>для создания лечебно-оздоровительных местностей и курортов</w:t>
            </w:r>
          </w:p>
        </w:tc>
        <w:tc>
          <w:tcPr>
            <w:tcW w:w="2534" w:type="dxa"/>
            <w:tcBorders>
              <w:top w:val="single" w:sz="6" w:space="0" w:color="000001"/>
              <w:left w:val="single" w:sz="6" w:space="0" w:color="000001"/>
              <w:bottom w:val="single" w:sz="6" w:space="0" w:color="000001"/>
              <w:right w:val="single" w:sz="6" w:space="0" w:color="000001"/>
            </w:tcBorders>
            <w:shd w:val="clear" w:color="auto" w:fill="D9D9D9"/>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85" w:type="dxa"/>
            <w:tcBorders>
              <w:top w:val="single" w:sz="6" w:space="0" w:color="000001"/>
              <w:left w:val="single" w:sz="6" w:space="0" w:color="000001"/>
              <w:bottom w:val="single" w:sz="6" w:space="0" w:color="000001"/>
              <w:right w:val="single" w:sz="6" w:space="0" w:color="000001"/>
            </w:tcBorders>
            <w:shd w:val="clear" w:color="auto" w:fill="D9D9D9"/>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80100*</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737" w:type="dxa"/>
            <w:tcBorders>
              <w:top w:val="single" w:sz="6" w:space="0" w:color="000001"/>
              <w:left w:val="single" w:sz="4" w:space="0" w:color="000001"/>
              <w:bottom w:val="single" w:sz="6" w:space="0" w:color="000001"/>
              <w:right w:val="single" w:sz="6" w:space="0" w:color="000001"/>
            </w:tcBorders>
            <w:vAlign w:val="center"/>
            <w:hideMark/>
          </w:tcPr>
          <w:p w:rsidR="00664F1F" w:rsidRDefault="00664F1F">
            <w:pPr>
              <w:suppressAutoHyphens/>
              <w:spacing w:after="0"/>
              <w:outlineLvl w:val="0"/>
              <w:rPr>
                <w:bCs/>
                <w:sz w:val="24"/>
                <w:szCs w:val="24"/>
              </w:rPr>
            </w:pPr>
            <w:r>
              <w:t>для сохранения территорий, обладающих природными факторами и условиями, пригодными для организации лечения и профилактики заболеваний человека</w:t>
            </w:r>
          </w:p>
        </w:tc>
        <w:tc>
          <w:tcPr>
            <w:tcW w:w="2534"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85"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80101</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737" w:type="dxa"/>
            <w:tcBorders>
              <w:top w:val="single" w:sz="6" w:space="0" w:color="000001"/>
              <w:left w:val="single" w:sz="4" w:space="0" w:color="000001"/>
              <w:bottom w:val="single" w:sz="6" w:space="0" w:color="000001"/>
              <w:right w:val="single" w:sz="6" w:space="0" w:color="000001"/>
            </w:tcBorders>
            <w:vAlign w:val="center"/>
            <w:hideMark/>
          </w:tcPr>
          <w:p w:rsidR="00664F1F" w:rsidRDefault="00664F1F">
            <w:pPr>
              <w:suppressAutoHyphens/>
              <w:spacing w:after="0"/>
              <w:outlineLvl w:val="0"/>
              <w:rPr>
                <w:bCs/>
                <w:sz w:val="24"/>
                <w:szCs w:val="24"/>
              </w:rPr>
            </w:pPr>
            <w:r>
              <w:t>для размещения курортов</w:t>
            </w:r>
          </w:p>
        </w:tc>
        <w:tc>
          <w:tcPr>
            <w:tcW w:w="2534"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85"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80102</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737" w:type="dxa"/>
            <w:tcBorders>
              <w:top w:val="single" w:sz="6" w:space="0" w:color="000001"/>
              <w:left w:val="single" w:sz="4" w:space="0" w:color="000001"/>
              <w:bottom w:val="single" w:sz="6" w:space="0" w:color="000001"/>
              <w:right w:val="single" w:sz="6" w:space="0" w:color="000001"/>
            </w:tcBorders>
            <w:vAlign w:val="center"/>
            <w:hideMark/>
          </w:tcPr>
          <w:p w:rsidR="00664F1F" w:rsidRDefault="00664F1F">
            <w:pPr>
              <w:suppressAutoHyphens/>
              <w:spacing w:after="0"/>
              <w:outlineLvl w:val="0"/>
              <w:rPr>
                <w:bCs/>
                <w:sz w:val="24"/>
                <w:szCs w:val="24"/>
              </w:rPr>
            </w:pPr>
            <w:r>
              <w:t>для установления округов санитарной (горно-санитарной) охраны</w:t>
            </w:r>
          </w:p>
        </w:tc>
        <w:tc>
          <w:tcPr>
            <w:tcW w:w="2534"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БЗ</w:t>
            </w:r>
          </w:p>
        </w:tc>
        <w:tc>
          <w:tcPr>
            <w:tcW w:w="985" w:type="dxa"/>
            <w:tcBorders>
              <w:top w:val="single" w:sz="6" w:space="0" w:color="000001"/>
              <w:left w:val="single" w:sz="6" w:space="0" w:color="000001"/>
              <w:bottom w:val="single" w:sz="6"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80103</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737" w:type="dxa"/>
            <w:tcBorders>
              <w:top w:val="single" w:sz="6" w:space="0" w:color="000001"/>
              <w:left w:val="single" w:sz="4" w:space="0" w:color="000001"/>
              <w:bottom w:val="single" w:sz="6" w:space="0" w:color="000001"/>
              <w:right w:val="single" w:sz="6" w:space="0" w:color="000001"/>
            </w:tcBorders>
            <w:shd w:val="clear" w:color="auto" w:fill="D9D9D9"/>
            <w:vAlign w:val="center"/>
            <w:hideMark/>
          </w:tcPr>
          <w:p w:rsidR="00664F1F" w:rsidRDefault="00664F1F">
            <w:pPr>
              <w:suppressAutoHyphens/>
              <w:spacing w:after="0"/>
              <w:outlineLvl w:val="0"/>
              <w:rPr>
                <w:bCs/>
                <w:sz w:val="24"/>
                <w:szCs w:val="24"/>
              </w:rPr>
            </w:pPr>
            <w:r>
              <w:t>для размещения объектов, предназначенных для организации туризма, отдыха, обустройства мест охоты и рыбалки</w:t>
            </w:r>
          </w:p>
        </w:tc>
        <w:tc>
          <w:tcPr>
            <w:tcW w:w="2534" w:type="dxa"/>
            <w:tcBorders>
              <w:top w:val="single" w:sz="6" w:space="0" w:color="000001"/>
              <w:left w:val="single" w:sz="6" w:space="0" w:color="000001"/>
              <w:bottom w:val="single" w:sz="6" w:space="0" w:color="000001"/>
              <w:right w:val="single" w:sz="6" w:space="0" w:color="000001"/>
            </w:tcBorders>
            <w:shd w:val="clear" w:color="auto" w:fill="D9D9D9"/>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85" w:type="dxa"/>
            <w:tcBorders>
              <w:top w:val="single" w:sz="6" w:space="0" w:color="000001"/>
              <w:left w:val="single" w:sz="6" w:space="0" w:color="000001"/>
              <w:bottom w:val="single" w:sz="6" w:space="0" w:color="000001"/>
              <w:right w:val="single" w:sz="6" w:space="0" w:color="000001"/>
            </w:tcBorders>
            <w:shd w:val="clear" w:color="auto" w:fill="D9D9D9"/>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80300*</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73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кемпингов</w:t>
            </w:r>
          </w:p>
        </w:tc>
        <w:tc>
          <w:tcPr>
            <w:tcW w:w="25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80301</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73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туристических баз, стационарных и палаточных туристско-оздоровительных лагерей</w:t>
            </w:r>
          </w:p>
        </w:tc>
        <w:tc>
          <w:tcPr>
            <w:tcW w:w="25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80302</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73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туристских парков, учебно-туристических троп, трасс</w:t>
            </w:r>
          </w:p>
        </w:tc>
        <w:tc>
          <w:tcPr>
            <w:tcW w:w="25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80303</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73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детских туристических станций</w:t>
            </w:r>
          </w:p>
        </w:tc>
        <w:tc>
          <w:tcPr>
            <w:tcW w:w="25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80304</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73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детских и спортивных лагерей</w:t>
            </w:r>
          </w:p>
        </w:tc>
        <w:tc>
          <w:tcPr>
            <w:tcW w:w="25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80305</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73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домов рыболова и охотника</w:t>
            </w:r>
          </w:p>
        </w:tc>
        <w:tc>
          <w:tcPr>
            <w:tcW w:w="25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80306</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737" w:type="dxa"/>
            <w:tcBorders>
              <w:top w:val="single" w:sz="6" w:space="0" w:color="000001"/>
              <w:left w:val="single" w:sz="4" w:space="0" w:color="000001"/>
              <w:bottom w:val="single" w:sz="6" w:space="0" w:color="000001"/>
              <w:right w:val="single" w:sz="6" w:space="0" w:color="000001"/>
            </w:tcBorders>
            <w:shd w:val="clear" w:color="auto" w:fill="D9D9D9"/>
            <w:vAlign w:val="center"/>
            <w:hideMark/>
          </w:tcPr>
          <w:p w:rsidR="00664F1F" w:rsidRDefault="00664F1F">
            <w:pPr>
              <w:suppressAutoHyphens/>
              <w:spacing w:after="0"/>
              <w:outlineLvl w:val="0"/>
              <w:rPr>
                <w:bCs/>
                <w:sz w:val="24"/>
                <w:szCs w:val="24"/>
              </w:rPr>
            </w:pPr>
            <w:r>
              <w:t>для размещения объектов культурного наследия</w:t>
            </w:r>
          </w:p>
        </w:tc>
        <w:tc>
          <w:tcPr>
            <w:tcW w:w="2534" w:type="dxa"/>
            <w:tcBorders>
              <w:top w:val="single" w:sz="6" w:space="0" w:color="000001"/>
              <w:left w:val="single" w:sz="6" w:space="0" w:color="000001"/>
              <w:bottom w:val="single" w:sz="6" w:space="0" w:color="000001"/>
              <w:right w:val="single" w:sz="6" w:space="0" w:color="000001"/>
            </w:tcBorders>
            <w:shd w:val="clear" w:color="auto" w:fill="D9D9D9"/>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БЗ</w:t>
            </w:r>
          </w:p>
        </w:tc>
        <w:tc>
          <w:tcPr>
            <w:tcW w:w="985" w:type="dxa"/>
            <w:tcBorders>
              <w:top w:val="single" w:sz="6" w:space="0" w:color="000001"/>
              <w:left w:val="single" w:sz="6" w:space="0" w:color="000001"/>
              <w:bottom w:val="single" w:sz="6" w:space="0" w:color="000001"/>
              <w:right w:val="single" w:sz="6" w:space="0" w:color="000001"/>
            </w:tcBorders>
            <w:shd w:val="clear" w:color="auto" w:fill="D9D9D9"/>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80400*</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73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памятников</w:t>
            </w:r>
          </w:p>
        </w:tc>
        <w:tc>
          <w:tcPr>
            <w:tcW w:w="25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БЗ</w:t>
            </w:r>
          </w:p>
        </w:tc>
        <w:tc>
          <w:tcPr>
            <w:tcW w:w="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80401</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73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ансамблей</w:t>
            </w:r>
          </w:p>
        </w:tc>
        <w:tc>
          <w:tcPr>
            <w:tcW w:w="25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БЗ</w:t>
            </w:r>
          </w:p>
        </w:tc>
        <w:tc>
          <w:tcPr>
            <w:tcW w:w="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80402</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73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достопримечательных мест</w:t>
            </w:r>
          </w:p>
        </w:tc>
        <w:tc>
          <w:tcPr>
            <w:tcW w:w="25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БЗ</w:t>
            </w:r>
          </w:p>
        </w:tc>
        <w:tc>
          <w:tcPr>
            <w:tcW w:w="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80403</w:t>
            </w:r>
          </w:p>
        </w:tc>
        <w:tc>
          <w:tcPr>
            <w:tcW w:w="505"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О</w:t>
            </w:r>
          </w:p>
        </w:tc>
      </w:tr>
      <w:tr w:rsidR="00664F1F" w:rsidTr="00664F1F">
        <w:trPr>
          <w:trHeight w:val="20"/>
        </w:trPr>
        <w:tc>
          <w:tcPr>
            <w:tcW w:w="5737" w:type="dxa"/>
            <w:tcBorders>
              <w:top w:val="single" w:sz="6" w:space="0" w:color="000001"/>
              <w:left w:val="single" w:sz="4" w:space="0" w:color="000001"/>
              <w:bottom w:val="single" w:sz="4"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t>для размещения постов охраны общественного порядка</w:t>
            </w:r>
          </w:p>
        </w:tc>
        <w:tc>
          <w:tcPr>
            <w:tcW w:w="2534" w:type="dxa"/>
            <w:tcBorders>
              <w:top w:val="single" w:sz="6" w:space="0" w:color="000001"/>
              <w:left w:val="single" w:sz="6" w:space="0" w:color="000001"/>
              <w:bottom w:val="single" w:sz="4"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ОКС</w:t>
            </w:r>
          </w:p>
        </w:tc>
        <w:tc>
          <w:tcPr>
            <w:tcW w:w="985" w:type="dxa"/>
            <w:tcBorders>
              <w:top w:val="single" w:sz="6" w:space="0" w:color="000001"/>
              <w:left w:val="single" w:sz="6" w:space="0" w:color="000001"/>
              <w:bottom w:val="single" w:sz="4" w:space="0" w:color="000001"/>
              <w:right w:val="single" w:sz="6" w:space="0" w:color="000001"/>
            </w:tcBorders>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t>90202</w:t>
            </w:r>
          </w:p>
        </w:tc>
        <w:tc>
          <w:tcPr>
            <w:tcW w:w="505" w:type="dxa"/>
            <w:tcBorders>
              <w:top w:val="single" w:sz="6" w:space="0" w:color="000001"/>
              <w:left w:val="single" w:sz="6" w:space="0" w:color="000001"/>
              <w:bottom w:val="single" w:sz="4" w:space="0" w:color="000001"/>
              <w:right w:val="single" w:sz="4" w:space="0" w:color="000001"/>
            </w:tcBorders>
            <w:shd w:val="clear" w:color="auto" w:fill="FFFFCC"/>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color w:val="000000"/>
              </w:rPr>
              <w:t>В</w:t>
            </w:r>
          </w:p>
        </w:tc>
      </w:tr>
    </w:tbl>
    <w:p w:rsidR="00664F1F" w:rsidRDefault="00664F1F" w:rsidP="00664F1F">
      <w:pPr>
        <w:spacing w:after="0"/>
      </w:pPr>
      <w:r>
        <w:t>15. Градостроительный регламент зоны Сп</w:t>
      </w:r>
      <w:proofErr w:type="gramStart"/>
      <w:r>
        <w:t>1</w:t>
      </w:r>
      <w:proofErr w:type="gramEnd"/>
      <w:r>
        <w:t>.</w:t>
      </w:r>
    </w:p>
    <w:tbl>
      <w:tblPr>
        <w:tblW w:w="9762" w:type="dxa"/>
        <w:tblInd w:w="93" w:type="dxa"/>
        <w:tblBorders>
          <w:top w:val="single" w:sz="4" w:space="0" w:color="000001"/>
          <w:left w:val="single" w:sz="4" w:space="0" w:color="000001"/>
          <w:bottom w:val="single" w:sz="6" w:space="0" w:color="000001"/>
          <w:right w:val="single" w:sz="6" w:space="0" w:color="000001"/>
          <w:insideH w:val="single" w:sz="6" w:space="0" w:color="000001"/>
          <w:insideV w:val="single" w:sz="6" w:space="0" w:color="000001"/>
        </w:tblBorders>
        <w:tblLook w:val="04A0" w:firstRow="1" w:lastRow="0" w:firstColumn="1" w:lastColumn="0" w:noHBand="0" w:noVBand="1"/>
      </w:tblPr>
      <w:tblGrid>
        <w:gridCol w:w="5388"/>
        <w:gridCol w:w="2756"/>
        <w:gridCol w:w="1082"/>
        <w:gridCol w:w="536"/>
      </w:tblGrid>
      <w:tr w:rsidR="00664F1F" w:rsidTr="00664F1F">
        <w:trPr>
          <w:tblHeader/>
        </w:trPr>
        <w:tc>
          <w:tcPr>
            <w:tcW w:w="5407" w:type="dxa"/>
            <w:tcBorders>
              <w:top w:val="single" w:sz="4" w:space="0" w:color="000001"/>
              <w:left w:val="single" w:sz="4" w:space="0" w:color="000001"/>
              <w:bottom w:val="single" w:sz="6" w:space="0" w:color="000001"/>
              <w:right w:val="single" w:sz="6" w:space="0" w:color="000001"/>
            </w:tcBorders>
            <w:shd w:val="clear" w:color="auto" w:fill="CCCCFF"/>
            <w:vAlign w:val="center"/>
            <w:hideMark/>
          </w:tcPr>
          <w:p w:rsidR="00664F1F" w:rsidRDefault="00664F1F">
            <w:pPr>
              <w:suppressAutoHyphens/>
              <w:spacing w:after="0"/>
              <w:jc w:val="center"/>
              <w:rPr>
                <w:bCs/>
                <w:sz w:val="24"/>
                <w:szCs w:val="24"/>
              </w:rPr>
            </w:pPr>
            <w:r>
              <w:rPr>
                <w:bCs/>
              </w:rPr>
              <w:t>Наименование видов использования земельных участков</w:t>
            </w:r>
          </w:p>
        </w:tc>
        <w:tc>
          <w:tcPr>
            <w:tcW w:w="2765" w:type="dxa"/>
            <w:tcBorders>
              <w:top w:val="single" w:sz="4" w:space="0" w:color="000001"/>
              <w:left w:val="single" w:sz="6" w:space="0" w:color="000001"/>
              <w:bottom w:val="single" w:sz="6" w:space="0" w:color="000001"/>
              <w:right w:val="single" w:sz="6" w:space="0" w:color="000001"/>
            </w:tcBorders>
            <w:shd w:val="clear" w:color="auto" w:fill="CCCCFF"/>
            <w:tcMar>
              <w:top w:w="0" w:type="dxa"/>
              <w:left w:w="105" w:type="dxa"/>
              <w:bottom w:w="0" w:type="dxa"/>
              <w:right w:w="108" w:type="dxa"/>
            </w:tcMar>
            <w:vAlign w:val="center"/>
            <w:hideMark/>
          </w:tcPr>
          <w:p w:rsidR="00664F1F" w:rsidRDefault="00664F1F">
            <w:pPr>
              <w:suppressAutoHyphens/>
              <w:spacing w:after="0"/>
              <w:jc w:val="center"/>
              <w:rPr>
                <w:bCs/>
                <w:sz w:val="24"/>
                <w:szCs w:val="24"/>
              </w:rPr>
            </w:pPr>
            <w:r>
              <w:rPr>
                <w:bCs/>
              </w:rPr>
              <w:t>Виды размещаемых объектов на земельном участке</w:t>
            </w:r>
          </w:p>
        </w:tc>
        <w:tc>
          <w:tcPr>
            <w:tcW w:w="1083" w:type="dxa"/>
            <w:tcBorders>
              <w:top w:val="single" w:sz="4" w:space="0" w:color="000001"/>
              <w:left w:val="single" w:sz="6" w:space="0" w:color="000001"/>
              <w:bottom w:val="single" w:sz="6" w:space="0" w:color="000001"/>
              <w:right w:val="single" w:sz="6" w:space="0" w:color="000001"/>
            </w:tcBorders>
            <w:shd w:val="clear" w:color="auto" w:fill="CCCCFF"/>
            <w:tcMar>
              <w:top w:w="0" w:type="dxa"/>
              <w:left w:w="105" w:type="dxa"/>
              <w:bottom w:w="0" w:type="dxa"/>
              <w:right w:w="108" w:type="dxa"/>
            </w:tcMar>
            <w:vAlign w:val="center"/>
            <w:hideMark/>
          </w:tcPr>
          <w:p w:rsidR="00664F1F" w:rsidRDefault="00664F1F">
            <w:pPr>
              <w:suppressAutoHyphens/>
              <w:spacing w:after="0"/>
              <w:jc w:val="center"/>
              <w:rPr>
                <w:bCs/>
                <w:sz w:val="24"/>
                <w:szCs w:val="24"/>
              </w:rPr>
            </w:pPr>
            <w:r>
              <w:rPr>
                <w:bCs/>
              </w:rPr>
              <w:t xml:space="preserve">Код вида </w:t>
            </w:r>
          </w:p>
        </w:tc>
        <w:tc>
          <w:tcPr>
            <w:tcW w:w="506" w:type="dxa"/>
            <w:tcBorders>
              <w:top w:val="single" w:sz="4" w:space="0" w:color="000001"/>
              <w:left w:val="single" w:sz="6" w:space="0" w:color="000001"/>
              <w:bottom w:val="single" w:sz="6" w:space="0" w:color="000001"/>
              <w:right w:val="single" w:sz="4" w:space="0" w:color="000001"/>
            </w:tcBorders>
            <w:shd w:val="clear" w:color="auto" w:fill="F2F2F2"/>
            <w:tcMar>
              <w:top w:w="0" w:type="dxa"/>
              <w:left w:w="105" w:type="dxa"/>
              <w:bottom w:w="0" w:type="dxa"/>
              <w:right w:w="108" w:type="dxa"/>
            </w:tcMar>
            <w:textDirection w:val="btLr"/>
            <w:vAlign w:val="center"/>
            <w:hideMark/>
          </w:tcPr>
          <w:p w:rsidR="00664F1F" w:rsidRDefault="00664F1F">
            <w:pPr>
              <w:suppressAutoHyphens/>
              <w:spacing w:after="0"/>
              <w:jc w:val="center"/>
              <w:rPr>
                <w:bCs/>
                <w:color w:val="000000"/>
                <w:sz w:val="24"/>
                <w:szCs w:val="24"/>
              </w:rPr>
            </w:pPr>
            <w:r>
              <w:rPr>
                <w:bCs/>
                <w:color w:val="000000"/>
              </w:rPr>
              <w:t>Сп</w:t>
            </w:r>
            <w:proofErr w:type="gramStart"/>
            <w:r>
              <w:rPr>
                <w:bCs/>
                <w:color w:val="000000"/>
              </w:rPr>
              <w:t>1</w:t>
            </w:r>
            <w:proofErr w:type="gramEnd"/>
          </w:p>
        </w:tc>
      </w:tr>
      <w:tr w:rsidR="00664F1F" w:rsidTr="00664F1F">
        <w:trPr>
          <w:trHeight w:val="20"/>
        </w:trPr>
        <w:tc>
          <w:tcPr>
            <w:tcW w:w="540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rPr>
                <w:bCs/>
              </w:rPr>
              <w:lastRenderedPageBreak/>
              <w:t>для размещения зеленых насаждений, выполняющих специальные функции</w:t>
            </w:r>
          </w:p>
        </w:tc>
        <w:tc>
          <w:tcPr>
            <w:tcW w:w="2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БЗ</w:t>
            </w:r>
          </w:p>
        </w:tc>
        <w:tc>
          <w:tcPr>
            <w:tcW w:w="108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70210</w:t>
            </w:r>
          </w:p>
        </w:tc>
        <w:tc>
          <w:tcPr>
            <w:tcW w:w="506" w:type="dxa"/>
            <w:tcBorders>
              <w:top w:val="single" w:sz="6" w:space="0" w:color="000001"/>
              <w:left w:val="single" w:sz="6" w:space="0" w:color="000001"/>
              <w:bottom w:val="single" w:sz="6" w:space="0" w:color="000001"/>
              <w:right w:val="single" w:sz="4" w:space="0" w:color="000001"/>
            </w:tcBorders>
            <w:shd w:val="clear" w:color="auto" w:fill="FFFFCC"/>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bCs/>
                <w:color w:val="000000"/>
              </w:rPr>
              <w:t>В</w:t>
            </w:r>
          </w:p>
        </w:tc>
      </w:tr>
      <w:tr w:rsidR="00664F1F" w:rsidTr="00664F1F">
        <w:trPr>
          <w:trHeight w:val="20"/>
        </w:trPr>
        <w:tc>
          <w:tcPr>
            <w:tcW w:w="5407" w:type="dxa"/>
            <w:tcBorders>
              <w:top w:val="single" w:sz="6" w:space="0" w:color="000001"/>
              <w:left w:val="single" w:sz="4" w:space="0" w:color="000001"/>
              <w:bottom w:val="single" w:sz="6" w:space="0" w:color="000001"/>
              <w:right w:val="single" w:sz="6" w:space="0" w:color="000001"/>
            </w:tcBorders>
            <w:shd w:val="clear" w:color="auto" w:fill="D9D9D9"/>
            <w:vAlign w:val="center"/>
            <w:hideMark/>
          </w:tcPr>
          <w:p w:rsidR="00664F1F" w:rsidRDefault="00664F1F">
            <w:pPr>
              <w:suppressAutoHyphens/>
              <w:spacing w:after="0"/>
              <w:outlineLvl w:val="0"/>
              <w:rPr>
                <w:bCs/>
                <w:sz w:val="24"/>
                <w:szCs w:val="24"/>
              </w:rPr>
            </w:pPr>
            <w:r>
              <w:rPr>
                <w:bCs/>
              </w:rPr>
              <w:t>для размещения объектов культурного наследия</w:t>
            </w:r>
          </w:p>
        </w:tc>
        <w:tc>
          <w:tcPr>
            <w:tcW w:w="2765" w:type="dxa"/>
            <w:tcBorders>
              <w:top w:val="single" w:sz="6" w:space="0" w:color="000001"/>
              <w:left w:val="single" w:sz="6" w:space="0" w:color="000001"/>
              <w:bottom w:val="single" w:sz="6" w:space="0" w:color="000001"/>
              <w:right w:val="single" w:sz="6" w:space="0" w:color="000001"/>
            </w:tcBorders>
            <w:shd w:val="clear" w:color="auto" w:fill="D9D9D9"/>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БЗ</w:t>
            </w:r>
          </w:p>
        </w:tc>
        <w:tc>
          <w:tcPr>
            <w:tcW w:w="1083" w:type="dxa"/>
            <w:tcBorders>
              <w:top w:val="single" w:sz="6" w:space="0" w:color="000001"/>
              <w:left w:val="single" w:sz="6" w:space="0" w:color="000001"/>
              <w:bottom w:val="single" w:sz="6" w:space="0" w:color="000001"/>
              <w:right w:val="single" w:sz="6" w:space="0" w:color="000001"/>
            </w:tcBorders>
            <w:shd w:val="clear" w:color="auto" w:fill="D9D9D9"/>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80400*</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40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rPr>
                <w:bCs/>
              </w:rPr>
              <w:t>для размещения памятников</w:t>
            </w:r>
          </w:p>
        </w:tc>
        <w:tc>
          <w:tcPr>
            <w:tcW w:w="2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БЗ</w:t>
            </w:r>
          </w:p>
        </w:tc>
        <w:tc>
          <w:tcPr>
            <w:tcW w:w="108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80401</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40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rPr>
                <w:bCs/>
              </w:rPr>
              <w:t>для размещения ансамблей</w:t>
            </w:r>
          </w:p>
        </w:tc>
        <w:tc>
          <w:tcPr>
            <w:tcW w:w="2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БЗ</w:t>
            </w:r>
          </w:p>
        </w:tc>
        <w:tc>
          <w:tcPr>
            <w:tcW w:w="108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80402</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40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rPr>
                <w:bCs/>
              </w:rPr>
              <w:t>для размещения достопримечательных мест</w:t>
            </w:r>
          </w:p>
        </w:tc>
        <w:tc>
          <w:tcPr>
            <w:tcW w:w="2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БЗ</w:t>
            </w:r>
          </w:p>
        </w:tc>
        <w:tc>
          <w:tcPr>
            <w:tcW w:w="108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80403</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407" w:type="dxa"/>
            <w:tcBorders>
              <w:top w:val="single" w:sz="6" w:space="0" w:color="000001"/>
              <w:left w:val="single" w:sz="4" w:space="0" w:color="000001"/>
              <w:bottom w:val="single" w:sz="6" w:space="0" w:color="000001"/>
              <w:right w:val="single" w:sz="6" w:space="0" w:color="000001"/>
            </w:tcBorders>
            <w:shd w:val="clear" w:color="auto" w:fill="D9D9D9"/>
            <w:vAlign w:val="center"/>
            <w:hideMark/>
          </w:tcPr>
          <w:p w:rsidR="00664F1F" w:rsidRDefault="00664F1F">
            <w:pPr>
              <w:suppressAutoHyphens/>
              <w:spacing w:after="0"/>
              <w:outlineLvl w:val="0"/>
              <w:rPr>
                <w:bCs/>
                <w:sz w:val="24"/>
                <w:szCs w:val="24"/>
              </w:rPr>
            </w:pPr>
            <w:r>
              <w:rPr>
                <w:bCs/>
              </w:rPr>
              <w:t>для размещения кладбищ</w:t>
            </w:r>
          </w:p>
        </w:tc>
        <w:tc>
          <w:tcPr>
            <w:tcW w:w="2765" w:type="dxa"/>
            <w:tcBorders>
              <w:top w:val="single" w:sz="6" w:space="0" w:color="000001"/>
              <w:left w:val="single" w:sz="6" w:space="0" w:color="000001"/>
              <w:bottom w:val="single" w:sz="6" w:space="0" w:color="000001"/>
              <w:right w:val="single" w:sz="6" w:space="0" w:color="000001"/>
            </w:tcBorders>
            <w:shd w:val="clear" w:color="auto" w:fill="D9D9D9"/>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БЗ</w:t>
            </w:r>
          </w:p>
        </w:tc>
        <w:tc>
          <w:tcPr>
            <w:tcW w:w="1083" w:type="dxa"/>
            <w:tcBorders>
              <w:top w:val="single" w:sz="6" w:space="0" w:color="000001"/>
              <w:left w:val="single" w:sz="6" w:space="0" w:color="000001"/>
              <w:bottom w:val="single" w:sz="6" w:space="0" w:color="000001"/>
              <w:right w:val="single" w:sz="6" w:space="0" w:color="000001"/>
            </w:tcBorders>
            <w:shd w:val="clear" w:color="auto" w:fill="D9D9D9"/>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100100*</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40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rPr>
                <w:bCs/>
              </w:rPr>
              <w:t>для размещения кладбищ смешанного и традиционного захоронения</w:t>
            </w:r>
          </w:p>
        </w:tc>
        <w:tc>
          <w:tcPr>
            <w:tcW w:w="2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БЗ</w:t>
            </w:r>
          </w:p>
        </w:tc>
        <w:tc>
          <w:tcPr>
            <w:tcW w:w="108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100101</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40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rPr>
                <w:bCs/>
              </w:rPr>
              <w:t>для размещения закрытых кладбищ и мемориальных комплексов</w:t>
            </w:r>
          </w:p>
        </w:tc>
        <w:tc>
          <w:tcPr>
            <w:tcW w:w="2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БЗ</w:t>
            </w:r>
          </w:p>
        </w:tc>
        <w:tc>
          <w:tcPr>
            <w:tcW w:w="108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100102</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40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rPr>
                <w:bCs/>
              </w:rPr>
              <w:t>для размещения колумбариев</w:t>
            </w:r>
          </w:p>
        </w:tc>
        <w:tc>
          <w:tcPr>
            <w:tcW w:w="2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БЗ</w:t>
            </w:r>
          </w:p>
        </w:tc>
        <w:tc>
          <w:tcPr>
            <w:tcW w:w="108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100103</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407" w:type="dxa"/>
            <w:tcBorders>
              <w:top w:val="single" w:sz="6" w:space="0" w:color="000001"/>
              <w:left w:val="single" w:sz="4" w:space="0" w:color="000001"/>
              <w:bottom w:val="single" w:sz="6" w:space="0" w:color="000001"/>
              <w:right w:val="single" w:sz="6" w:space="0" w:color="000001"/>
            </w:tcBorders>
            <w:shd w:val="clear" w:color="auto" w:fill="D9D9D9"/>
            <w:vAlign w:val="center"/>
            <w:hideMark/>
          </w:tcPr>
          <w:p w:rsidR="00664F1F" w:rsidRDefault="00664F1F">
            <w:pPr>
              <w:suppressAutoHyphens/>
              <w:spacing w:after="0"/>
              <w:outlineLvl w:val="0"/>
              <w:rPr>
                <w:bCs/>
                <w:sz w:val="24"/>
                <w:szCs w:val="24"/>
              </w:rPr>
            </w:pPr>
            <w:r>
              <w:rPr>
                <w:bCs/>
              </w:rPr>
              <w:t>для размещения крематориев</w:t>
            </w:r>
          </w:p>
        </w:tc>
        <w:tc>
          <w:tcPr>
            <w:tcW w:w="2765" w:type="dxa"/>
            <w:tcBorders>
              <w:top w:val="single" w:sz="6" w:space="0" w:color="000001"/>
              <w:left w:val="single" w:sz="6" w:space="0" w:color="000001"/>
              <w:bottom w:val="single" w:sz="6" w:space="0" w:color="000001"/>
              <w:right w:val="single" w:sz="6" w:space="0" w:color="000001"/>
            </w:tcBorders>
            <w:shd w:val="clear" w:color="auto" w:fill="D9D9D9"/>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ОКС</w:t>
            </w:r>
          </w:p>
        </w:tc>
        <w:tc>
          <w:tcPr>
            <w:tcW w:w="1083" w:type="dxa"/>
            <w:tcBorders>
              <w:top w:val="single" w:sz="6" w:space="0" w:color="000001"/>
              <w:left w:val="single" w:sz="6" w:space="0" w:color="000001"/>
              <w:bottom w:val="single" w:sz="6" w:space="0" w:color="000001"/>
              <w:right w:val="single" w:sz="6" w:space="0" w:color="000001"/>
            </w:tcBorders>
            <w:shd w:val="clear" w:color="auto" w:fill="D9D9D9"/>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100200*</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40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rPr>
                <w:bCs/>
              </w:rPr>
              <w:t>для размещения крематориев, при количестве печей более одной</w:t>
            </w:r>
          </w:p>
        </w:tc>
        <w:tc>
          <w:tcPr>
            <w:tcW w:w="2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ОКС</w:t>
            </w:r>
          </w:p>
        </w:tc>
        <w:tc>
          <w:tcPr>
            <w:tcW w:w="108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100201</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40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rPr>
                <w:bCs/>
              </w:rPr>
              <w:t>для размещения крематориев без подготовительных и обрядовых процессов с одной однокамерной печью</w:t>
            </w:r>
          </w:p>
        </w:tc>
        <w:tc>
          <w:tcPr>
            <w:tcW w:w="2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ОКС</w:t>
            </w:r>
          </w:p>
        </w:tc>
        <w:tc>
          <w:tcPr>
            <w:tcW w:w="108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100202</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407" w:type="dxa"/>
            <w:tcBorders>
              <w:top w:val="single" w:sz="6" w:space="0" w:color="000001"/>
              <w:left w:val="single" w:sz="4" w:space="0" w:color="000001"/>
              <w:bottom w:val="single" w:sz="6" w:space="0" w:color="000001"/>
              <w:right w:val="single" w:sz="6" w:space="0" w:color="000001"/>
            </w:tcBorders>
            <w:shd w:val="clear" w:color="auto" w:fill="D9D9D9" w:themeFill="background1" w:themeFillShade="D9"/>
            <w:vAlign w:val="center"/>
            <w:hideMark/>
          </w:tcPr>
          <w:p w:rsidR="00664F1F" w:rsidRDefault="00664F1F">
            <w:pPr>
              <w:suppressAutoHyphens/>
              <w:spacing w:after="0"/>
              <w:outlineLvl w:val="0"/>
              <w:rPr>
                <w:bCs/>
                <w:sz w:val="24"/>
                <w:szCs w:val="24"/>
              </w:rPr>
            </w:pPr>
            <w:r>
              <w:rPr>
                <w:bCs/>
              </w:rPr>
              <w:t>для размещения скотомогильников</w:t>
            </w:r>
          </w:p>
        </w:tc>
        <w:tc>
          <w:tcPr>
            <w:tcW w:w="2765" w:type="dxa"/>
            <w:tcBorders>
              <w:top w:val="single" w:sz="6" w:space="0" w:color="000001"/>
              <w:left w:val="single" w:sz="6" w:space="0" w:color="000001"/>
              <w:bottom w:val="single" w:sz="6" w:space="0" w:color="000001"/>
              <w:right w:val="single" w:sz="6" w:space="0" w:color="000001"/>
            </w:tcBorders>
            <w:shd w:val="clear" w:color="auto" w:fill="D9D9D9" w:themeFill="background1" w:themeFillShade="D9"/>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БЗ</w:t>
            </w:r>
          </w:p>
        </w:tc>
        <w:tc>
          <w:tcPr>
            <w:tcW w:w="1083" w:type="dxa"/>
            <w:tcBorders>
              <w:top w:val="single" w:sz="6" w:space="0" w:color="000001"/>
              <w:left w:val="single" w:sz="6" w:space="0" w:color="000001"/>
              <w:bottom w:val="single" w:sz="6" w:space="0" w:color="000001"/>
              <w:right w:val="single" w:sz="6" w:space="0" w:color="000001"/>
            </w:tcBorders>
            <w:shd w:val="clear" w:color="auto" w:fill="D9D9D9" w:themeFill="background1" w:themeFillShade="D9"/>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100300*</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40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rPr>
                <w:bCs/>
              </w:rPr>
              <w:t>для размещения скотомогильников с захоронением в ямах</w:t>
            </w:r>
          </w:p>
        </w:tc>
        <w:tc>
          <w:tcPr>
            <w:tcW w:w="2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БЗ</w:t>
            </w:r>
          </w:p>
        </w:tc>
        <w:tc>
          <w:tcPr>
            <w:tcW w:w="108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100301</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40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rPr>
                <w:bCs/>
              </w:rPr>
              <w:t>для размещения скотомогильников с биологическими камерами</w:t>
            </w:r>
          </w:p>
        </w:tc>
        <w:tc>
          <w:tcPr>
            <w:tcW w:w="2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ОКС</w:t>
            </w:r>
          </w:p>
        </w:tc>
        <w:tc>
          <w:tcPr>
            <w:tcW w:w="108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100302</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407" w:type="dxa"/>
            <w:tcBorders>
              <w:top w:val="single" w:sz="6" w:space="0" w:color="000001"/>
              <w:left w:val="single" w:sz="4" w:space="0" w:color="000001"/>
              <w:bottom w:val="single" w:sz="6" w:space="0" w:color="000001"/>
              <w:right w:val="single" w:sz="6" w:space="0" w:color="000001"/>
            </w:tcBorders>
            <w:shd w:val="clear" w:color="auto" w:fill="D9D9D9" w:themeFill="background1" w:themeFillShade="D9"/>
            <w:vAlign w:val="center"/>
            <w:hideMark/>
          </w:tcPr>
          <w:p w:rsidR="00664F1F" w:rsidRDefault="00664F1F">
            <w:pPr>
              <w:suppressAutoHyphens/>
              <w:spacing w:after="0"/>
              <w:outlineLvl w:val="0"/>
              <w:rPr>
                <w:bCs/>
                <w:sz w:val="24"/>
                <w:szCs w:val="24"/>
              </w:rPr>
            </w:pPr>
            <w:r>
              <w:rPr>
                <w:bCs/>
              </w:rPr>
              <w:t>для размещения отходов производства и потребления</w:t>
            </w:r>
          </w:p>
        </w:tc>
        <w:tc>
          <w:tcPr>
            <w:tcW w:w="2765" w:type="dxa"/>
            <w:tcBorders>
              <w:top w:val="single" w:sz="6" w:space="0" w:color="000001"/>
              <w:left w:val="single" w:sz="6" w:space="0" w:color="000001"/>
              <w:bottom w:val="single" w:sz="6" w:space="0" w:color="000001"/>
              <w:right w:val="single" w:sz="6" w:space="0" w:color="000001"/>
            </w:tcBorders>
            <w:shd w:val="clear" w:color="auto" w:fill="D9D9D9" w:themeFill="background1" w:themeFillShade="D9"/>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БЗ</w:t>
            </w:r>
          </w:p>
        </w:tc>
        <w:tc>
          <w:tcPr>
            <w:tcW w:w="1083" w:type="dxa"/>
            <w:tcBorders>
              <w:top w:val="single" w:sz="6" w:space="0" w:color="000001"/>
              <w:left w:val="single" w:sz="6" w:space="0" w:color="000001"/>
              <w:bottom w:val="single" w:sz="6" w:space="0" w:color="000001"/>
              <w:right w:val="single" w:sz="6" w:space="0" w:color="000001"/>
            </w:tcBorders>
            <w:shd w:val="clear" w:color="auto" w:fill="D9D9D9" w:themeFill="background1" w:themeFillShade="D9"/>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100400*</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40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rPr>
                <w:bCs/>
              </w:rPr>
              <w:t xml:space="preserve">для размещения </w:t>
            </w:r>
            <w:proofErr w:type="spellStart"/>
            <w:r>
              <w:rPr>
                <w:bCs/>
              </w:rPr>
              <w:t>золоотвалов</w:t>
            </w:r>
            <w:proofErr w:type="spellEnd"/>
            <w:r>
              <w:rPr>
                <w:bCs/>
              </w:rPr>
              <w:t xml:space="preserve"> теплоэлектростанций</w:t>
            </w:r>
          </w:p>
        </w:tc>
        <w:tc>
          <w:tcPr>
            <w:tcW w:w="2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БЗ</w:t>
            </w:r>
          </w:p>
        </w:tc>
        <w:tc>
          <w:tcPr>
            <w:tcW w:w="108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100401</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40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rPr>
                <w:bCs/>
              </w:rPr>
              <w:t>для размещения усовершенствованных свалок твердых бытовых отходов</w:t>
            </w:r>
          </w:p>
        </w:tc>
        <w:tc>
          <w:tcPr>
            <w:tcW w:w="2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БЗ</w:t>
            </w:r>
          </w:p>
        </w:tc>
        <w:tc>
          <w:tcPr>
            <w:tcW w:w="108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100402</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40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rPr>
                <w:bCs/>
              </w:rPr>
              <w:t>для размещения усовершенствованных свалок для неутилизированных твердых промышленных отходов</w:t>
            </w:r>
          </w:p>
        </w:tc>
        <w:tc>
          <w:tcPr>
            <w:tcW w:w="2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БЗ, ВС</w:t>
            </w:r>
          </w:p>
        </w:tc>
        <w:tc>
          <w:tcPr>
            <w:tcW w:w="108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100403</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40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rPr>
                <w:bCs/>
              </w:rPr>
              <w:t>для размещения участков компостирования твердых бытовых отходов</w:t>
            </w:r>
          </w:p>
        </w:tc>
        <w:tc>
          <w:tcPr>
            <w:tcW w:w="2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БЗ</w:t>
            </w:r>
          </w:p>
        </w:tc>
        <w:tc>
          <w:tcPr>
            <w:tcW w:w="108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100404</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40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rPr>
                <w:bCs/>
              </w:rPr>
              <w:t>для размещения полей ассенизации</w:t>
            </w:r>
          </w:p>
        </w:tc>
        <w:tc>
          <w:tcPr>
            <w:tcW w:w="2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БЗ</w:t>
            </w:r>
          </w:p>
        </w:tc>
        <w:tc>
          <w:tcPr>
            <w:tcW w:w="108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100405</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40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rPr>
                <w:bCs/>
              </w:rPr>
              <w:t>для размещения полей запахивания</w:t>
            </w:r>
          </w:p>
        </w:tc>
        <w:tc>
          <w:tcPr>
            <w:tcW w:w="2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БЗ</w:t>
            </w:r>
          </w:p>
        </w:tc>
        <w:tc>
          <w:tcPr>
            <w:tcW w:w="108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100406</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407" w:type="dxa"/>
            <w:tcBorders>
              <w:top w:val="single" w:sz="6" w:space="0" w:color="000001"/>
              <w:left w:val="single" w:sz="4" w:space="0" w:color="000001"/>
              <w:bottom w:val="single" w:sz="6" w:space="0" w:color="000001"/>
              <w:right w:val="single" w:sz="6" w:space="0" w:color="000001"/>
            </w:tcBorders>
            <w:shd w:val="clear" w:color="auto" w:fill="D9D9D9" w:themeFill="background1" w:themeFillShade="D9"/>
            <w:vAlign w:val="center"/>
            <w:hideMark/>
          </w:tcPr>
          <w:p w:rsidR="00664F1F" w:rsidRDefault="00664F1F">
            <w:pPr>
              <w:suppressAutoHyphens/>
              <w:spacing w:after="0"/>
              <w:outlineLvl w:val="0"/>
              <w:rPr>
                <w:bCs/>
                <w:sz w:val="24"/>
                <w:szCs w:val="24"/>
              </w:rPr>
            </w:pPr>
            <w:r>
              <w:rPr>
                <w:bCs/>
              </w:rPr>
              <w:t>для размещения санитарно-технических сооружений</w:t>
            </w:r>
          </w:p>
        </w:tc>
        <w:tc>
          <w:tcPr>
            <w:tcW w:w="2765" w:type="dxa"/>
            <w:tcBorders>
              <w:top w:val="single" w:sz="6" w:space="0" w:color="000001"/>
              <w:left w:val="single" w:sz="6" w:space="0" w:color="000001"/>
              <w:bottom w:val="single" w:sz="6" w:space="0" w:color="000001"/>
              <w:right w:val="single" w:sz="6" w:space="0" w:color="000001"/>
            </w:tcBorders>
            <w:shd w:val="clear" w:color="auto" w:fill="D9D9D9" w:themeFill="background1" w:themeFillShade="D9"/>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 ОКС</w:t>
            </w:r>
          </w:p>
        </w:tc>
        <w:tc>
          <w:tcPr>
            <w:tcW w:w="1083" w:type="dxa"/>
            <w:tcBorders>
              <w:top w:val="single" w:sz="6" w:space="0" w:color="000001"/>
              <w:left w:val="single" w:sz="6" w:space="0" w:color="000001"/>
              <w:bottom w:val="single" w:sz="6" w:space="0" w:color="000001"/>
              <w:right w:val="single" w:sz="6" w:space="0" w:color="000001"/>
            </w:tcBorders>
            <w:shd w:val="clear" w:color="auto" w:fill="D9D9D9" w:themeFill="background1" w:themeFillShade="D9"/>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100500*</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40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rPr>
                <w:bCs/>
              </w:rPr>
              <w:t xml:space="preserve">для размещения утильзаводов для ликвидации отходов сельскохозяйственного производства и </w:t>
            </w:r>
            <w:proofErr w:type="spellStart"/>
            <w:r>
              <w:rPr>
                <w:bCs/>
              </w:rPr>
              <w:t>конфискатов</w:t>
            </w:r>
            <w:proofErr w:type="spellEnd"/>
          </w:p>
        </w:tc>
        <w:tc>
          <w:tcPr>
            <w:tcW w:w="2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ОКС</w:t>
            </w:r>
          </w:p>
        </w:tc>
        <w:tc>
          <w:tcPr>
            <w:tcW w:w="108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100501</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40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rPr>
                <w:bCs/>
              </w:rPr>
              <w:t>для размещения мусоросжигательных и мусороперерабатывающих объектов</w:t>
            </w:r>
          </w:p>
        </w:tc>
        <w:tc>
          <w:tcPr>
            <w:tcW w:w="2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ОКС</w:t>
            </w:r>
          </w:p>
        </w:tc>
        <w:tc>
          <w:tcPr>
            <w:tcW w:w="108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100502</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407" w:type="dxa"/>
            <w:tcBorders>
              <w:top w:val="single" w:sz="6" w:space="0" w:color="000001"/>
              <w:left w:val="single" w:sz="4" w:space="0" w:color="000001"/>
              <w:bottom w:val="single" w:sz="6"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rPr>
                <w:bCs/>
              </w:rPr>
              <w:t>для размещения мусороперегрузочных станций</w:t>
            </w:r>
          </w:p>
        </w:tc>
        <w:tc>
          <w:tcPr>
            <w:tcW w:w="2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ОКС</w:t>
            </w:r>
          </w:p>
        </w:tc>
        <w:tc>
          <w:tcPr>
            <w:tcW w:w="108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100503</w:t>
            </w:r>
          </w:p>
        </w:tc>
        <w:tc>
          <w:tcPr>
            <w:tcW w:w="506" w:type="dxa"/>
            <w:tcBorders>
              <w:top w:val="single" w:sz="6" w:space="0" w:color="000001"/>
              <w:left w:val="single" w:sz="6" w:space="0" w:color="000001"/>
              <w:bottom w:val="single" w:sz="6"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407" w:type="dxa"/>
            <w:tcBorders>
              <w:top w:val="single" w:sz="6" w:space="0" w:color="000001"/>
              <w:left w:val="single" w:sz="4" w:space="0" w:color="000001"/>
              <w:bottom w:val="single" w:sz="4" w:space="0" w:color="000001"/>
              <w:right w:val="single" w:sz="6" w:space="0" w:color="000001"/>
            </w:tcBorders>
            <w:shd w:val="clear" w:color="auto" w:fill="FFFFFF"/>
            <w:vAlign w:val="center"/>
            <w:hideMark/>
          </w:tcPr>
          <w:p w:rsidR="00664F1F" w:rsidRDefault="00664F1F">
            <w:pPr>
              <w:suppressAutoHyphens/>
              <w:spacing w:after="0"/>
              <w:outlineLvl w:val="0"/>
              <w:rPr>
                <w:bCs/>
                <w:sz w:val="24"/>
                <w:szCs w:val="24"/>
              </w:rPr>
            </w:pPr>
            <w:r>
              <w:rPr>
                <w:bCs/>
              </w:rPr>
              <w:t>для размещения баз по сбору утильсырья</w:t>
            </w:r>
          </w:p>
        </w:tc>
        <w:tc>
          <w:tcPr>
            <w:tcW w:w="2765" w:type="dxa"/>
            <w:tcBorders>
              <w:top w:val="single" w:sz="6" w:space="0" w:color="000001"/>
              <w:left w:val="single" w:sz="6" w:space="0" w:color="000001"/>
              <w:bottom w:val="single" w:sz="4"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ОКС</w:t>
            </w:r>
          </w:p>
        </w:tc>
        <w:tc>
          <w:tcPr>
            <w:tcW w:w="1083" w:type="dxa"/>
            <w:tcBorders>
              <w:top w:val="single" w:sz="6" w:space="0" w:color="000001"/>
              <w:left w:val="single" w:sz="6" w:space="0" w:color="000001"/>
              <w:bottom w:val="single" w:sz="4" w:space="0" w:color="000001"/>
              <w:right w:val="single" w:sz="6" w:space="0" w:color="000001"/>
            </w:tcBorders>
            <w:shd w:val="clear" w:color="auto" w:fill="FFFFFF"/>
            <w:tcMar>
              <w:top w:w="0" w:type="dxa"/>
              <w:left w:w="105" w:type="dxa"/>
              <w:bottom w:w="0" w:type="dxa"/>
              <w:right w:w="108" w:type="dxa"/>
            </w:tcMar>
            <w:vAlign w:val="center"/>
            <w:hideMark/>
          </w:tcPr>
          <w:p w:rsidR="00664F1F" w:rsidRDefault="00664F1F">
            <w:pPr>
              <w:suppressAutoHyphens/>
              <w:spacing w:after="0"/>
              <w:outlineLvl w:val="0"/>
              <w:rPr>
                <w:bCs/>
                <w:sz w:val="24"/>
                <w:szCs w:val="24"/>
              </w:rPr>
            </w:pPr>
            <w:r>
              <w:rPr>
                <w:bCs/>
              </w:rPr>
              <w:t>100504</w:t>
            </w:r>
          </w:p>
        </w:tc>
        <w:tc>
          <w:tcPr>
            <w:tcW w:w="506" w:type="dxa"/>
            <w:tcBorders>
              <w:top w:val="single" w:sz="6" w:space="0" w:color="000001"/>
              <w:left w:val="single" w:sz="6" w:space="0" w:color="000001"/>
              <w:bottom w:val="single" w:sz="4" w:space="0" w:color="000001"/>
              <w:right w:val="single" w:sz="4" w:space="0" w:color="000001"/>
            </w:tcBorders>
            <w:shd w:val="clear" w:color="auto" w:fill="D7E4BD"/>
            <w:tcMar>
              <w:top w:w="0" w:type="dxa"/>
              <w:left w:w="105" w:type="dxa"/>
              <w:bottom w:w="0" w:type="dxa"/>
              <w:right w:w="108" w:type="dxa"/>
            </w:tcMar>
            <w:vAlign w:val="center"/>
            <w:hideMark/>
          </w:tcPr>
          <w:p w:rsidR="00664F1F" w:rsidRDefault="00664F1F">
            <w:pPr>
              <w:suppressAutoHyphens/>
              <w:spacing w:after="0"/>
              <w:jc w:val="center"/>
              <w:outlineLvl w:val="0"/>
              <w:rPr>
                <w:bCs/>
                <w:color w:val="000000"/>
                <w:sz w:val="24"/>
                <w:szCs w:val="24"/>
              </w:rPr>
            </w:pPr>
            <w:r>
              <w:rPr>
                <w:bCs/>
                <w:color w:val="000000"/>
              </w:rPr>
              <w:t>О</w:t>
            </w:r>
          </w:p>
        </w:tc>
      </w:tr>
    </w:tbl>
    <w:p w:rsidR="00664F1F" w:rsidRDefault="00664F1F" w:rsidP="00664F1F">
      <w:pPr>
        <w:spacing w:after="0"/>
      </w:pPr>
      <w:r>
        <w:t>16. Градостроительный регламент зоны Сп</w:t>
      </w:r>
      <w:proofErr w:type="gramStart"/>
      <w:r>
        <w:t>2</w:t>
      </w:r>
      <w:proofErr w:type="gramEnd"/>
      <w:r>
        <w:t>.</w:t>
      </w:r>
    </w:p>
    <w:tbl>
      <w:tblPr>
        <w:tblW w:w="9762" w:type="dxa"/>
        <w:tblInd w:w="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5914"/>
        <w:gridCol w:w="2340"/>
        <w:gridCol w:w="974"/>
        <w:gridCol w:w="534"/>
      </w:tblGrid>
      <w:tr w:rsidR="00664F1F" w:rsidTr="00664F1F">
        <w:trPr>
          <w:tblHeader/>
        </w:trPr>
        <w:tc>
          <w:tcPr>
            <w:tcW w:w="5935" w:type="dxa"/>
            <w:tcBorders>
              <w:top w:val="single" w:sz="4" w:space="0" w:color="000001"/>
              <w:left w:val="single" w:sz="4" w:space="0" w:color="000001"/>
              <w:bottom w:val="single" w:sz="4" w:space="0" w:color="000001"/>
              <w:right w:val="single" w:sz="4" w:space="0" w:color="000001"/>
            </w:tcBorders>
            <w:shd w:val="clear" w:color="auto" w:fill="CCCCFF"/>
            <w:vAlign w:val="center"/>
            <w:hideMark/>
          </w:tcPr>
          <w:p w:rsidR="00664F1F" w:rsidRDefault="00664F1F">
            <w:pPr>
              <w:suppressAutoHyphens/>
              <w:spacing w:after="0"/>
              <w:jc w:val="center"/>
              <w:rPr>
                <w:bCs/>
                <w:sz w:val="24"/>
                <w:szCs w:val="24"/>
              </w:rPr>
            </w:pPr>
            <w:r>
              <w:rPr>
                <w:bCs/>
              </w:rPr>
              <w:t>Наименование видов использования земельных участков</w:t>
            </w:r>
          </w:p>
        </w:tc>
        <w:tc>
          <w:tcPr>
            <w:tcW w:w="2345" w:type="dxa"/>
            <w:tcBorders>
              <w:top w:val="single" w:sz="4" w:space="0" w:color="000001"/>
              <w:left w:val="single" w:sz="4" w:space="0" w:color="000001"/>
              <w:bottom w:val="single" w:sz="4" w:space="0" w:color="000001"/>
              <w:right w:val="single" w:sz="4" w:space="0" w:color="000001"/>
            </w:tcBorders>
            <w:shd w:val="clear" w:color="auto" w:fill="CCCCFF"/>
            <w:vAlign w:val="center"/>
            <w:hideMark/>
          </w:tcPr>
          <w:p w:rsidR="00664F1F" w:rsidRDefault="00664F1F">
            <w:pPr>
              <w:suppressAutoHyphens/>
              <w:spacing w:after="0"/>
              <w:jc w:val="center"/>
              <w:rPr>
                <w:bCs/>
                <w:sz w:val="24"/>
                <w:szCs w:val="24"/>
              </w:rPr>
            </w:pPr>
            <w:r>
              <w:rPr>
                <w:bCs/>
              </w:rPr>
              <w:t>Виды размещаемых объектов на земельном участке</w:t>
            </w:r>
          </w:p>
        </w:tc>
        <w:tc>
          <w:tcPr>
            <w:tcW w:w="975" w:type="dxa"/>
            <w:tcBorders>
              <w:top w:val="single" w:sz="4" w:space="0" w:color="000001"/>
              <w:left w:val="single" w:sz="4" w:space="0" w:color="000001"/>
              <w:bottom w:val="single" w:sz="4" w:space="0" w:color="000001"/>
              <w:right w:val="single" w:sz="4" w:space="0" w:color="000001"/>
            </w:tcBorders>
            <w:shd w:val="clear" w:color="auto" w:fill="CCCCFF"/>
            <w:vAlign w:val="center"/>
            <w:hideMark/>
          </w:tcPr>
          <w:p w:rsidR="00664F1F" w:rsidRDefault="00664F1F">
            <w:pPr>
              <w:suppressAutoHyphens/>
              <w:spacing w:after="0"/>
              <w:jc w:val="center"/>
              <w:rPr>
                <w:bCs/>
                <w:sz w:val="24"/>
                <w:szCs w:val="24"/>
              </w:rPr>
            </w:pPr>
            <w:r>
              <w:rPr>
                <w:bCs/>
              </w:rPr>
              <w:t xml:space="preserve">Код вида </w:t>
            </w:r>
          </w:p>
        </w:tc>
        <w:tc>
          <w:tcPr>
            <w:tcW w:w="506" w:type="dxa"/>
            <w:tcBorders>
              <w:top w:val="single" w:sz="4" w:space="0" w:color="000001"/>
              <w:left w:val="single" w:sz="4" w:space="0" w:color="000001"/>
              <w:bottom w:val="single" w:sz="4" w:space="0" w:color="000001"/>
              <w:right w:val="single" w:sz="4" w:space="0" w:color="000001"/>
            </w:tcBorders>
            <w:shd w:val="clear" w:color="auto" w:fill="F2F2F2"/>
            <w:textDirection w:val="btLr"/>
            <w:vAlign w:val="center"/>
            <w:hideMark/>
          </w:tcPr>
          <w:p w:rsidR="00664F1F" w:rsidRDefault="00664F1F">
            <w:pPr>
              <w:suppressAutoHyphens/>
              <w:spacing w:after="0"/>
              <w:jc w:val="center"/>
              <w:rPr>
                <w:bCs/>
                <w:color w:val="000000"/>
                <w:sz w:val="24"/>
                <w:szCs w:val="24"/>
              </w:rPr>
            </w:pPr>
            <w:r>
              <w:rPr>
                <w:bCs/>
                <w:color w:val="000000"/>
              </w:rPr>
              <w:t>Сп</w:t>
            </w:r>
            <w:proofErr w:type="gramStart"/>
            <w:r>
              <w:rPr>
                <w:bCs/>
                <w:color w:val="000000"/>
              </w:rPr>
              <w:t>2</w:t>
            </w:r>
            <w:proofErr w:type="gramEnd"/>
          </w:p>
        </w:tc>
      </w:tr>
      <w:tr w:rsidR="00664F1F" w:rsidTr="00664F1F">
        <w:trPr>
          <w:trHeight w:val="20"/>
        </w:trPr>
        <w:tc>
          <w:tcPr>
            <w:tcW w:w="593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 xml:space="preserve">для размещения зеленых насаждений, выполняющих </w:t>
            </w:r>
            <w:r>
              <w:rPr>
                <w:bCs/>
              </w:rPr>
              <w:lastRenderedPageBreak/>
              <w:t>специальные функции</w:t>
            </w:r>
          </w:p>
        </w:tc>
        <w:tc>
          <w:tcPr>
            <w:tcW w:w="234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lastRenderedPageBreak/>
              <w:t>БЗ</w:t>
            </w:r>
          </w:p>
        </w:tc>
        <w:tc>
          <w:tcPr>
            <w:tcW w:w="97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70210</w:t>
            </w:r>
          </w:p>
        </w:tc>
        <w:tc>
          <w:tcPr>
            <w:tcW w:w="506" w:type="dxa"/>
            <w:tcBorders>
              <w:top w:val="single" w:sz="4" w:space="0" w:color="000001"/>
              <w:left w:val="single" w:sz="4" w:space="0" w:color="000001"/>
              <w:bottom w:val="single" w:sz="4" w:space="0" w:color="000001"/>
              <w:right w:val="single" w:sz="4" w:space="0" w:color="000001"/>
            </w:tcBorders>
            <w:shd w:val="clear" w:color="auto" w:fill="FFFFCC"/>
            <w:vAlign w:val="center"/>
            <w:hideMark/>
          </w:tcPr>
          <w:p w:rsidR="00664F1F" w:rsidRDefault="00664F1F">
            <w:pPr>
              <w:suppressAutoHyphens/>
              <w:spacing w:after="0"/>
              <w:jc w:val="center"/>
              <w:outlineLvl w:val="0"/>
              <w:rPr>
                <w:bCs/>
                <w:color w:val="000000"/>
                <w:sz w:val="24"/>
                <w:szCs w:val="24"/>
              </w:rPr>
            </w:pPr>
            <w:r>
              <w:rPr>
                <w:bCs/>
                <w:color w:val="000000"/>
              </w:rPr>
              <w:t>В</w:t>
            </w:r>
          </w:p>
        </w:tc>
      </w:tr>
      <w:tr w:rsidR="00664F1F" w:rsidTr="00664F1F">
        <w:trPr>
          <w:trHeight w:val="20"/>
        </w:trPr>
        <w:tc>
          <w:tcPr>
            <w:tcW w:w="5935"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lastRenderedPageBreak/>
              <w:t>для размещения объектов культурного наследия</w:t>
            </w:r>
          </w:p>
        </w:tc>
        <w:tc>
          <w:tcPr>
            <w:tcW w:w="2345"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rPr>
                <w:bCs/>
              </w:rPr>
              <w:t>БЗ</w:t>
            </w:r>
          </w:p>
        </w:tc>
        <w:tc>
          <w:tcPr>
            <w:tcW w:w="975"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rPr>
                <w:bCs/>
              </w:rPr>
              <w:t>80400*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93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памятников</w:t>
            </w:r>
          </w:p>
        </w:tc>
        <w:tc>
          <w:tcPr>
            <w:tcW w:w="234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БЗ</w:t>
            </w:r>
          </w:p>
        </w:tc>
        <w:tc>
          <w:tcPr>
            <w:tcW w:w="97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80401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93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ансамблей</w:t>
            </w:r>
          </w:p>
        </w:tc>
        <w:tc>
          <w:tcPr>
            <w:tcW w:w="234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БЗ</w:t>
            </w:r>
          </w:p>
        </w:tc>
        <w:tc>
          <w:tcPr>
            <w:tcW w:w="97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80402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93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достопримечательных мест</w:t>
            </w:r>
          </w:p>
        </w:tc>
        <w:tc>
          <w:tcPr>
            <w:tcW w:w="234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БЗ</w:t>
            </w:r>
          </w:p>
        </w:tc>
        <w:tc>
          <w:tcPr>
            <w:tcW w:w="97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80403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935" w:type="dxa"/>
            <w:tcBorders>
              <w:top w:val="single" w:sz="4"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военных объектов</w:t>
            </w:r>
          </w:p>
        </w:tc>
        <w:tc>
          <w:tcPr>
            <w:tcW w:w="2345"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rPr>
                <w:bCs/>
              </w:rPr>
              <w:t>ОКС</w:t>
            </w:r>
          </w:p>
        </w:tc>
        <w:tc>
          <w:tcPr>
            <w:tcW w:w="975" w:type="dxa"/>
            <w:tcBorders>
              <w:top w:val="single" w:sz="4" w:space="0" w:color="000001"/>
              <w:left w:val="single" w:sz="4" w:space="0" w:color="000001"/>
              <w:bottom w:val="single" w:sz="8" w:space="0" w:color="000001"/>
              <w:right w:val="single" w:sz="8" w:space="0" w:color="000001"/>
            </w:tcBorders>
            <w:shd w:val="clear" w:color="auto" w:fill="D9D9D9"/>
            <w:vAlign w:val="center"/>
            <w:hideMark/>
          </w:tcPr>
          <w:p w:rsidR="00664F1F" w:rsidRDefault="00664F1F">
            <w:pPr>
              <w:suppressAutoHyphens/>
              <w:spacing w:after="0"/>
              <w:outlineLvl w:val="0"/>
              <w:rPr>
                <w:bCs/>
                <w:sz w:val="24"/>
                <w:szCs w:val="24"/>
              </w:rPr>
            </w:pPr>
            <w:r>
              <w:rPr>
                <w:bCs/>
              </w:rPr>
              <w:t>90100*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93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военных организаций и учреждений (в т.ч. военных комиссариатов)</w:t>
            </w:r>
          </w:p>
        </w:tc>
        <w:tc>
          <w:tcPr>
            <w:tcW w:w="234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75"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90101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93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зданий и сооружений, предназначенных для разработки, производства и ремонта вооружения, военной, специальной, космической техники и боеприпасов</w:t>
            </w:r>
          </w:p>
        </w:tc>
        <w:tc>
          <w:tcPr>
            <w:tcW w:w="234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75"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90103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93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испытательных полигонов</w:t>
            </w:r>
          </w:p>
        </w:tc>
        <w:tc>
          <w:tcPr>
            <w:tcW w:w="234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75"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90104</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93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мест уничтожения оружия и захоронения отходов</w:t>
            </w:r>
          </w:p>
        </w:tc>
        <w:tc>
          <w:tcPr>
            <w:tcW w:w="234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75"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90105</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93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зданий и сооружений, необходимых для создания и хранения запасов материальных ценностей в государственном и мобилизационном резервах (хранилища, склады и др.)</w:t>
            </w:r>
          </w:p>
        </w:tc>
        <w:tc>
          <w:tcPr>
            <w:tcW w:w="234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75"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90106</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93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w:t>
            </w:r>
          </w:p>
        </w:tc>
        <w:tc>
          <w:tcPr>
            <w:tcW w:w="234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75"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90107</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93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запретных зон военных объектов</w:t>
            </w:r>
          </w:p>
        </w:tc>
        <w:tc>
          <w:tcPr>
            <w:tcW w:w="234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БЗ</w:t>
            </w:r>
          </w:p>
        </w:tc>
        <w:tc>
          <w:tcPr>
            <w:tcW w:w="975"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90108</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935" w:type="dxa"/>
            <w:tcBorders>
              <w:top w:val="single" w:sz="4" w:space="0" w:color="000001"/>
              <w:left w:val="single" w:sz="8" w:space="0" w:color="000001"/>
              <w:bottom w:val="single" w:sz="8" w:space="0" w:color="000001"/>
              <w:right w:val="single" w:sz="8" w:space="0" w:color="000001"/>
            </w:tcBorders>
            <w:shd w:val="clear" w:color="auto" w:fill="D9D9D9" w:themeFill="background1" w:themeFillShade="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объектов обеспечения внутреннего правопорядка и безопасности</w:t>
            </w:r>
          </w:p>
        </w:tc>
        <w:tc>
          <w:tcPr>
            <w:tcW w:w="2345" w:type="dxa"/>
            <w:tcBorders>
              <w:top w:val="single" w:sz="4" w:space="0" w:color="000001"/>
              <w:left w:val="single" w:sz="4" w:space="0" w:color="000001"/>
              <w:bottom w:val="single" w:sz="8" w:space="0" w:color="000001"/>
              <w:right w:val="single" w:sz="8" w:space="0" w:color="000001"/>
            </w:tcBorders>
            <w:shd w:val="clear" w:color="auto" w:fill="D9D9D9" w:themeFill="background1" w:themeFillShade="D9"/>
            <w:vAlign w:val="center"/>
            <w:hideMark/>
          </w:tcPr>
          <w:p w:rsidR="00664F1F" w:rsidRDefault="00664F1F">
            <w:pPr>
              <w:suppressAutoHyphens/>
              <w:spacing w:after="0"/>
              <w:outlineLvl w:val="0"/>
              <w:rPr>
                <w:bCs/>
                <w:sz w:val="24"/>
                <w:szCs w:val="24"/>
              </w:rPr>
            </w:pPr>
            <w:r>
              <w:rPr>
                <w:bCs/>
              </w:rPr>
              <w:t>ОКС</w:t>
            </w:r>
          </w:p>
        </w:tc>
        <w:tc>
          <w:tcPr>
            <w:tcW w:w="975" w:type="dxa"/>
            <w:tcBorders>
              <w:top w:val="single" w:sz="4" w:space="0" w:color="000001"/>
              <w:left w:val="single" w:sz="4" w:space="0" w:color="000001"/>
              <w:bottom w:val="single" w:sz="8" w:space="0" w:color="000001"/>
              <w:right w:val="single" w:sz="8" w:space="0" w:color="000001"/>
            </w:tcBorders>
            <w:shd w:val="clear" w:color="auto" w:fill="D9D9D9" w:themeFill="background1" w:themeFillShade="D9"/>
            <w:vAlign w:val="center"/>
            <w:hideMark/>
          </w:tcPr>
          <w:p w:rsidR="00664F1F" w:rsidRDefault="00664F1F">
            <w:pPr>
              <w:suppressAutoHyphens/>
              <w:spacing w:after="0"/>
              <w:outlineLvl w:val="0"/>
              <w:rPr>
                <w:bCs/>
                <w:sz w:val="24"/>
                <w:szCs w:val="24"/>
              </w:rPr>
            </w:pPr>
            <w:r>
              <w:rPr>
                <w:bCs/>
              </w:rPr>
              <w:t>90200*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93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зданий, сооружений органов обеспечения правопорядка и безопасности, в т.ч. органов внутренних дел</w:t>
            </w:r>
          </w:p>
        </w:tc>
        <w:tc>
          <w:tcPr>
            <w:tcW w:w="234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75"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90201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93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постов охраны общественного порядка</w:t>
            </w:r>
          </w:p>
        </w:tc>
        <w:tc>
          <w:tcPr>
            <w:tcW w:w="234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75"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90202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В</w:t>
            </w:r>
          </w:p>
        </w:tc>
      </w:tr>
      <w:tr w:rsidR="00664F1F" w:rsidTr="00664F1F">
        <w:trPr>
          <w:trHeight w:val="20"/>
        </w:trPr>
        <w:tc>
          <w:tcPr>
            <w:tcW w:w="593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пожарных частей</w:t>
            </w:r>
          </w:p>
        </w:tc>
        <w:tc>
          <w:tcPr>
            <w:tcW w:w="234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75"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90204</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935" w:type="dxa"/>
            <w:tcBorders>
              <w:top w:val="single" w:sz="4" w:space="0" w:color="000001"/>
              <w:left w:val="single" w:sz="8" w:space="0" w:color="000001"/>
              <w:bottom w:val="single" w:sz="8" w:space="0" w:color="000001"/>
              <w:right w:val="single" w:sz="8" w:space="0" w:color="000001"/>
            </w:tcBorders>
            <w:shd w:val="clear" w:color="auto" w:fill="D9D9D9" w:themeFill="background1" w:themeFillShade="D9"/>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учреждений уголовно-исполнительной системы</w:t>
            </w:r>
          </w:p>
        </w:tc>
        <w:tc>
          <w:tcPr>
            <w:tcW w:w="2345" w:type="dxa"/>
            <w:tcBorders>
              <w:top w:val="single" w:sz="4" w:space="0" w:color="000001"/>
              <w:left w:val="single" w:sz="4" w:space="0" w:color="000001"/>
              <w:bottom w:val="single" w:sz="8" w:space="0" w:color="000001"/>
              <w:right w:val="single" w:sz="8" w:space="0" w:color="000001"/>
            </w:tcBorders>
            <w:shd w:val="clear" w:color="auto" w:fill="D9D9D9" w:themeFill="background1" w:themeFillShade="D9"/>
            <w:vAlign w:val="center"/>
            <w:hideMark/>
          </w:tcPr>
          <w:p w:rsidR="00664F1F" w:rsidRDefault="00664F1F">
            <w:pPr>
              <w:suppressAutoHyphens/>
              <w:spacing w:after="0"/>
              <w:outlineLvl w:val="0"/>
              <w:rPr>
                <w:bCs/>
                <w:sz w:val="24"/>
                <w:szCs w:val="24"/>
              </w:rPr>
            </w:pPr>
            <w:r>
              <w:rPr>
                <w:bCs/>
              </w:rPr>
              <w:t>ОКС</w:t>
            </w:r>
          </w:p>
        </w:tc>
        <w:tc>
          <w:tcPr>
            <w:tcW w:w="975" w:type="dxa"/>
            <w:tcBorders>
              <w:top w:val="single" w:sz="4" w:space="0" w:color="000001"/>
              <w:left w:val="single" w:sz="4" w:space="0" w:color="000001"/>
              <w:bottom w:val="single" w:sz="8" w:space="0" w:color="000001"/>
              <w:right w:val="single" w:sz="8" w:space="0" w:color="000001"/>
            </w:tcBorders>
            <w:shd w:val="clear" w:color="auto" w:fill="D9D9D9" w:themeFill="background1" w:themeFillShade="D9"/>
            <w:vAlign w:val="center"/>
            <w:hideMark/>
          </w:tcPr>
          <w:p w:rsidR="00664F1F" w:rsidRDefault="00664F1F">
            <w:pPr>
              <w:suppressAutoHyphens/>
              <w:spacing w:after="0"/>
              <w:outlineLvl w:val="0"/>
              <w:rPr>
                <w:bCs/>
                <w:sz w:val="24"/>
                <w:szCs w:val="24"/>
              </w:rPr>
            </w:pPr>
            <w:r>
              <w:rPr>
                <w:bCs/>
              </w:rPr>
              <w:t>90300*</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93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следственных изоляторов</w:t>
            </w:r>
          </w:p>
        </w:tc>
        <w:tc>
          <w:tcPr>
            <w:tcW w:w="234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75"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90301</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93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приемников-распределителей</w:t>
            </w:r>
          </w:p>
        </w:tc>
        <w:tc>
          <w:tcPr>
            <w:tcW w:w="234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75"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90302</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93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тюрем</w:t>
            </w:r>
          </w:p>
        </w:tc>
        <w:tc>
          <w:tcPr>
            <w:tcW w:w="234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75"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90303</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93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колоний</w:t>
            </w:r>
          </w:p>
        </w:tc>
        <w:tc>
          <w:tcPr>
            <w:tcW w:w="234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75"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90304</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r w:rsidR="00664F1F" w:rsidTr="00664F1F">
        <w:trPr>
          <w:trHeight w:val="20"/>
        </w:trPr>
        <w:tc>
          <w:tcPr>
            <w:tcW w:w="5935" w:type="dxa"/>
            <w:tcBorders>
              <w:top w:val="single" w:sz="4"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hideMark/>
          </w:tcPr>
          <w:p w:rsidR="00664F1F" w:rsidRDefault="00664F1F">
            <w:pPr>
              <w:suppressAutoHyphens/>
              <w:spacing w:after="0"/>
              <w:outlineLvl w:val="0"/>
              <w:rPr>
                <w:bCs/>
                <w:sz w:val="24"/>
                <w:szCs w:val="24"/>
              </w:rPr>
            </w:pPr>
            <w:r>
              <w:rPr>
                <w:bCs/>
              </w:rPr>
              <w:t>для размещения колоний-поселений</w:t>
            </w:r>
          </w:p>
        </w:tc>
        <w:tc>
          <w:tcPr>
            <w:tcW w:w="2345" w:type="dxa"/>
            <w:tcBorders>
              <w:top w:val="single" w:sz="4" w:space="0" w:color="000001"/>
              <w:left w:val="single" w:sz="4" w:space="0" w:color="000001"/>
              <w:bottom w:val="single" w:sz="8" w:space="0" w:color="000001"/>
              <w:right w:val="single" w:sz="8" w:space="0" w:color="000001"/>
            </w:tcBorders>
            <w:shd w:val="clear" w:color="auto" w:fill="FFFFFF"/>
            <w:vAlign w:val="center"/>
            <w:hideMark/>
          </w:tcPr>
          <w:p w:rsidR="00664F1F" w:rsidRDefault="00664F1F">
            <w:pPr>
              <w:suppressAutoHyphens/>
              <w:spacing w:after="0"/>
              <w:outlineLvl w:val="0"/>
              <w:rPr>
                <w:bCs/>
                <w:sz w:val="24"/>
                <w:szCs w:val="24"/>
              </w:rPr>
            </w:pPr>
            <w:r>
              <w:rPr>
                <w:bCs/>
              </w:rPr>
              <w:t>ОКС</w:t>
            </w:r>
          </w:p>
        </w:tc>
        <w:tc>
          <w:tcPr>
            <w:tcW w:w="975" w:type="dxa"/>
            <w:tcBorders>
              <w:top w:val="single" w:sz="4" w:space="0" w:color="000001"/>
              <w:left w:val="single" w:sz="4" w:space="0" w:color="000001"/>
              <w:bottom w:val="single" w:sz="8" w:space="0" w:color="000001"/>
              <w:right w:val="single" w:sz="8" w:space="0" w:color="000001"/>
            </w:tcBorders>
            <w:vAlign w:val="center"/>
            <w:hideMark/>
          </w:tcPr>
          <w:p w:rsidR="00664F1F" w:rsidRDefault="00664F1F">
            <w:pPr>
              <w:suppressAutoHyphens/>
              <w:spacing w:after="0"/>
              <w:outlineLvl w:val="0"/>
              <w:rPr>
                <w:bCs/>
                <w:sz w:val="24"/>
                <w:szCs w:val="24"/>
              </w:rPr>
            </w:pPr>
            <w:r>
              <w:rPr>
                <w:bCs/>
              </w:rPr>
              <w:t>90305</w:t>
            </w:r>
          </w:p>
        </w:tc>
        <w:tc>
          <w:tcPr>
            <w:tcW w:w="506" w:type="dxa"/>
            <w:tcBorders>
              <w:top w:val="single" w:sz="4" w:space="0" w:color="000001"/>
              <w:left w:val="single" w:sz="4" w:space="0" w:color="000001"/>
              <w:bottom w:val="single" w:sz="4" w:space="0" w:color="000001"/>
              <w:right w:val="single" w:sz="4" w:space="0" w:color="000001"/>
            </w:tcBorders>
            <w:shd w:val="clear" w:color="auto" w:fill="D7E4BD"/>
            <w:vAlign w:val="center"/>
            <w:hideMark/>
          </w:tcPr>
          <w:p w:rsidR="00664F1F" w:rsidRDefault="00664F1F">
            <w:pPr>
              <w:suppressAutoHyphens/>
              <w:spacing w:after="0"/>
              <w:jc w:val="center"/>
              <w:outlineLvl w:val="0"/>
              <w:rPr>
                <w:bCs/>
                <w:color w:val="000000"/>
                <w:sz w:val="24"/>
                <w:szCs w:val="24"/>
              </w:rPr>
            </w:pPr>
            <w:r>
              <w:rPr>
                <w:bCs/>
                <w:color w:val="000000"/>
              </w:rPr>
              <w:t>О</w:t>
            </w:r>
          </w:p>
        </w:tc>
      </w:tr>
    </w:tbl>
    <w:p w:rsidR="00664F1F" w:rsidRDefault="00664F1F" w:rsidP="00664F1F">
      <w:pPr>
        <w:pStyle w:val="2"/>
        <w:widowControl w:val="0"/>
        <w:spacing w:before="0"/>
        <w:contextualSpacing/>
        <w:jc w:val="both"/>
        <w:rPr>
          <w:rFonts w:ascii="Times New Roman" w:hAnsi="Times New Roman"/>
          <w:sz w:val="24"/>
          <w:szCs w:val="24"/>
        </w:rPr>
      </w:pPr>
    </w:p>
    <w:p w:rsidR="00664F1F" w:rsidRDefault="00664F1F" w:rsidP="00664F1F">
      <w:pPr>
        <w:pStyle w:val="2"/>
        <w:widowControl w:val="0"/>
        <w:spacing w:before="0"/>
        <w:contextualSpacing/>
        <w:jc w:val="both"/>
        <w:rPr>
          <w:rFonts w:ascii="Times New Roman" w:hAnsi="Times New Roman"/>
          <w:i/>
          <w:sz w:val="24"/>
          <w:szCs w:val="24"/>
        </w:rPr>
      </w:pPr>
      <w:r>
        <w:rPr>
          <w:rFonts w:ascii="Times New Roman" w:hAnsi="Times New Roman"/>
          <w:i/>
          <w:sz w:val="24"/>
          <w:szCs w:val="24"/>
        </w:rPr>
        <w:t>Статья 50. Общие параметры застройки в границах населенных пунктов.</w:t>
      </w:r>
    </w:p>
    <w:p w:rsidR="00664F1F" w:rsidRDefault="00664F1F" w:rsidP="00664F1F">
      <w:pPr>
        <w:spacing w:after="0"/>
        <w:jc w:val="both"/>
        <w:rPr>
          <w:rFonts w:ascii="Times New Roman" w:hAnsi="Times New Roman"/>
          <w:sz w:val="24"/>
          <w:szCs w:val="24"/>
        </w:rPr>
      </w:pPr>
      <w:r>
        <w:t>Общие положения для всех зон:</w:t>
      </w:r>
    </w:p>
    <w:p w:rsidR="00664F1F" w:rsidRDefault="00664F1F" w:rsidP="00664F1F">
      <w:pPr>
        <w:pStyle w:val="-2"/>
        <w:numPr>
          <w:ilvl w:val="0"/>
          <w:numId w:val="3"/>
        </w:numPr>
        <w:spacing w:before="0" w:after="0"/>
        <w:ind w:left="0" w:firstLine="567"/>
        <w:rPr>
          <w:szCs w:val="24"/>
        </w:rPr>
      </w:pPr>
      <w:r>
        <w:rPr>
          <w:szCs w:val="24"/>
        </w:rPr>
        <w:t>Расстояние между  красной линии улиц, переулков  до усадебного индивидуального или блокированного жилого дома составляет - не менее 5 м, от красной линии проездов - не менее 3 м.</w:t>
      </w:r>
    </w:p>
    <w:p w:rsidR="00664F1F" w:rsidRDefault="00664F1F" w:rsidP="00664F1F">
      <w:pPr>
        <w:pStyle w:val="-2"/>
        <w:numPr>
          <w:ilvl w:val="0"/>
          <w:numId w:val="3"/>
        </w:numPr>
        <w:spacing w:before="0" w:after="0"/>
        <w:ind w:left="0" w:firstLine="567"/>
        <w:rPr>
          <w:szCs w:val="24"/>
        </w:rPr>
      </w:pPr>
      <w:r>
        <w:rPr>
          <w:szCs w:val="24"/>
        </w:rPr>
        <w:t xml:space="preserve">Хозяйственные постройки следует размещать от границ участка (или от красной линии, если границы участка выходят за красные линии) на расстоянии не менее </w:t>
      </w:r>
      <w:r>
        <w:rPr>
          <w:szCs w:val="24"/>
        </w:rPr>
        <w:lastRenderedPageBreak/>
        <w:t>1 м.</w:t>
      </w:r>
    </w:p>
    <w:p w:rsidR="00664F1F" w:rsidRDefault="00664F1F" w:rsidP="00664F1F">
      <w:pPr>
        <w:pStyle w:val="-2"/>
        <w:numPr>
          <w:ilvl w:val="0"/>
          <w:numId w:val="3"/>
        </w:numPr>
        <w:spacing w:before="0" w:after="0"/>
        <w:ind w:left="0" w:firstLine="567"/>
        <w:rPr>
          <w:szCs w:val="24"/>
        </w:rPr>
      </w:pPr>
      <w:r>
        <w:rPr>
          <w:szCs w:val="24"/>
        </w:rPr>
        <w:t xml:space="preserve">Согласно пункту 2.12  СП 42.13330.2011 между длинными сторонами жилых зданий высотой 2-3 этажа следует принимать расстояния (бытовые разрывы) не менее 15 м, а высотой 4 этажа - не менее 20 м, между длинными сторонами и торцами этих же зданий с окнами из жилых комнат - не менее 10 м. </w:t>
      </w:r>
    </w:p>
    <w:p w:rsidR="00664F1F" w:rsidRDefault="00664F1F" w:rsidP="00664F1F">
      <w:pPr>
        <w:pStyle w:val="-2"/>
        <w:numPr>
          <w:ilvl w:val="0"/>
          <w:numId w:val="3"/>
        </w:numPr>
        <w:spacing w:before="0" w:after="0"/>
        <w:ind w:left="0" w:firstLine="567"/>
        <w:rPr>
          <w:szCs w:val="24"/>
        </w:rPr>
      </w:pPr>
      <w:r>
        <w:rPr>
          <w:szCs w:val="24"/>
        </w:rPr>
        <w:t>минимальные противопожарные расстояния между зданиями согласно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664F1F" w:rsidRDefault="00664F1F" w:rsidP="00664F1F">
      <w:pPr>
        <w:pStyle w:val="-2"/>
        <w:numPr>
          <w:ilvl w:val="0"/>
          <w:numId w:val="3"/>
        </w:numPr>
        <w:spacing w:before="0" w:after="0"/>
        <w:ind w:left="0" w:firstLine="567"/>
        <w:rPr>
          <w:szCs w:val="24"/>
        </w:rPr>
      </w:pPr>
      <w:r>
        <w:rPr>
          <w:szCs w:val="24"/>
        </w:rPr>
        <w:t>Ширина улиц и дорог в красных линиях улиц и дорог местного значения принимается - 9-25 м.</w:t>
      </w:r>
    </w:p>
    <w:p w:rsidR="00664F1F" w:rsidRDefault="00664F1F" w:rsidP="00664F1F">
      <w:pPr>
        <w:pStyle w:val="-2"/>
        <w:numPr>
          <w:ilvl w:val="0"/>
          <w:numId w:val="3"/>
        </w:numPr>
        <w:spacing w:before="0" w:after="0"/>
        <w:ind w:left="0" w:firstLine="567"/>
        <w:rPr>
          <w:szCs w:val="24"/>
        </w:rPr>
      </w:pPr>
      <w:r>
        <w:rPr>
          <w:szCs w:val="24"/>
        </w:rPr>
        <w:t>Параметры проектировки и строительства улично-дорожной принимаются согласно таблице 9  СП 42.13330.2011.</w:t>
      </w:r>
    </w:p>
    <w:p w:rsidR="00664F1F" w:rsidRDefault="00664F1F" w:rsidP="00664F1F">
      <w:pPr>
        <w:pStyle w:val="2"/>
        <w:spacing w:before="0"/>
        <w:jc w:val="both"/>
        <w:rPr>
          <w:rFonts w:ascii="Times New Roman" w:hAnsi="Times New Roman"/>
          <w:sz w:val="24"/>
          <w:szCs w:val="24"/>
        </w:rPr>
      </w:pPr>
      <w:bookmarkStart w:id="69" w:name="_Toc308681394"/>
      <w:bookmarkEnd w:id="69"/>
      <w:r>
        <w:rPr>
          <w:rFonts w:ascii="Times New Roman" w:hAnsi="Times New Roman"/>
          <w:i/>
          <w:sz w:val="24"/>
          <w:szCs w:val="24"/>
        </w:rPr>
        <w:t>Статья 51. Требования противопожарной безопасности в муниципальном образовании.</w:t>
      </w:r>
    </w:p>
    <w:p w:rsidR="00664F1F" w:rsidRDefault="00664F1F" w:rsidP="00664F1F">
      <w:pPr>
        <w:spacing w:after="0"/>
        <w:jc w:val="both"/>
        <w:rPr>
          <w:rFonts w:ascii="Times New Roman" w:hAnsi="Times New Roman"/>
          <w:sz w:val="24"/>
          <w:szCs w:val="24"/>
        </w:rPr>
      </w:pPr>
      <w:r>
        <w:t>Согласно 77 статье «</w:t>
      </w:r>
      <w:proofErr w:type="gramStart"/>
      <w:r>
        <w:t>ТР</w:t>
      </w:r>
      <w:proofErr w:type="gramEnd"/>
      <w:r>
        <w:t xml:space="preserve"> О требованиях пожарной безопасности» должны выполняться следующие требования: </w:t>
      </w:r>
    </w:p>
    <w:p w:rsidR="00664F1F" w:rsidRDefault="00664F1F" w:rsidP="00664F1F">
      <w:pPr>
        <w:spacing w:after="0"/>
        <w:jc w:val="both"/>
      </w:pPr>
      <w:r>
        <w:t>1.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664F1F" w:rsidRDefault="00664F1F" w:rsidP="00664F1F">
      <w:pPr>
        <w:spacing w:after="0"/>
        <w:jc w:val="both"/>
      </w:pPr>
      <w:r>
        <w:t>2. Расстояние от границ участка пожарного депо до общественных и жилых зданий должно быть не менее 15 метров, а до границ земельных участков детских дошкольных образовательных учреждений, общеобразовательных учреждений и лечебных учреждений стационарного типа - не менее 30 метров.</w:t>
      </w:r>
    </w:p>
    <w:p w:rsidR="00664F1F" w:rsidRDefault="00664F1F" w:rsidP="00664F1F">
      <w:pPr>
        <w:spacing w:after="0"/>
        <w:jc w:val="both"/>
      </w:pPr>
      <w:r>
        <w:t>3.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664F1F" w:rsidRDefault="00664F1F" w:rsidP="00664F1F">
      <w:pPr>
        <w:spacing w:after="0"/>
        <w:jc w:val="both"/>
      </w:pPr>
      <w:r>
        <w:t>4. Состав зданий, сооружений и строений, размещаемых на территории пожарного депо, площади зданий, сооружений и строений определяются техническим заданием на проектирование.</w:t>
      </w:r>
    </w:p>
    <w:p w:rsidR="00664F1F" w:rsidRDefault="00664F1F" w:rsidP="00664F1F">
      <w:pPr>
        <w:spacing w:after="0"/>
        <w:jc w:val="both"/>
      </w:pPr>
      <w:r>
        <w:t>5. Территория пожарного депо должна иметь два въезда (выезда). Ширина ворот на въезде (выезде) должна быть не менее 4,5 метра.</w:t>
      </w:r>
    </w:p>
    <w:p w:rsidR="00664F1F" w:rsidRDefault="00664F1F" w:rsidP="00664F1F">
      <w:pPr>
        <w:spacing w:after="0"/>
        <w:jc w:val="both"/>
      </w:pPr>
      <w:r>
        <w:t>6. Дороги и площадки на территории пожарного депо должны иметь твердое покрытие.</w:t>
      </w:r>
    </w:p>
    <w:p w:rsidR="00664F1F" w:rsidRDefault="00664F1F" w:rsidP="00664F1F">
      <w:pPr>
        <w:spacing w:after="0"/>
        <w:jc w:val="both"/>
      </w:pPr>
      <w:r>
        <w:t>7.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664F1F" w:rsidRDefault="00664F1F" w:rsidP="00664F1F">
      <w:pPr>
        <w:spacing w:after="0"/>
        <w:jc w:val="both"/>
      </w:pPr>
      <w:r>
        <w:t>Согласно статье 75 «</w:t>
      </w:r>
      <w:proofErr w:type="gramStart"/>
      <w:r>
        <w:t>ТР</w:t>
      </w:r>
      <w:proofErr w:type="gramEnd"/>
      <w:r>
        <w:t xml:space="preserve"> О требованиях пожарной безопасности»  противопожарные расстояния на территориях садовых, дачных и приусадебных земельных участков:</w:t>
      </w:r>
    </w:p>
    <w:p w:rsidR="00664F1F" w:rsidRDefault="00664F1F" w:rsidP="00664F1F">
      <w:pPr>
        <w:spacing w:after="0"/>
        <w:jc w:val="both"/>
      </w:pPr>
      <w:r>
        <w:t>1. 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15 метров.</w:t>
      </w:r>
    </w:p>
    <w:p w:rsidR="00664F1F" w:rsidRDefault="00664F1F" w:rsidP="00664F1F">
      <w:pPr>
        <w:spacing w:after="0"/>
        <w:jc w:val="both"/>
      </w:pPr>
      <w:r>
        <w:t>3. 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2.2.2.</w:t>
      </w:r>
    </w:p>
    <w:p w:rsidR="00664F1F" w:rsidRDefault="00664F1F" w:rsidP="00664F1F">
      <w:pPr>
        <w:spacing w:after="0"/>
        <w:jc w:val="both"/>
      </w:pPr>
      <w:r>
        <w:t>4. Допускается группировать и блокировать жилые строения или жилые дома на 2 соседних садовых земельных участках при однорядной застройке и на 4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приведены в таблице 2.2.2.</w:t>
      </w:r>
    </w:p>
    <w:p w:rsidR="00664F1F" w:rsidRDefault="00664F1F" w:rsidP="00664F1F">
      <w:pPr>
        <w:spacing w:after="0"/>
        <w:jc w:val="both"/>
      </w:pPr>
      <w:r>
        <w:t>Согласно статье 67-75 «</w:t>
      </w:r>
      <w:proofErr w:type="gramStart"/>
      <w:r>
        <w:t>ТР</w:t>
      </w:r>
      <w:proofErr w:type="gramEnd"/>
      <w:r>
        <w:t xml:space="preserve"> О требованиях пожарной безопасности»:  </w:t>
      </w:r>
    </w:p>
    <w:p w:rsidR="00664F1F" w:rsidRDefault="00664F1F" w:rsidP="00664F1F">
      <w:pPr>
        <w:spacing w:after="0"/>
        <w:jc w:val="both"/>
      </w:pPr>
      <w:r>
        <w:lastRenderedPageBreak/>
        <w:t>1. Подъезд пожарных автомобилей должен быть обеспечен:</w:t>
      </w:r>
    </w:p>
    <w:p w:rsidR="00664F1F" w:rsidRDefault="00664F1F" w:rsidP="00664F1F">
      <w:pPr>
        <w:spacing w:after="0"/>
        <w:jc w:val="both"/>
      </w:pPr>
      <w:proofErr w:type="gramStart"/>
      <w:r>
        <w:t>1) с двух продольных сторон - к зданиям многоквартирных жилых домов высотой 28 и более метров (9 и более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18 и более метров (6 и более этажей</w:t>
      </w:r>
      <w:proofErr w:type="gramEnd"/>
      <w:r>
        <w:t>);</w:t>
      </w:r>
    </w:p>
    <w:p w:rsidR="00664F1F" w:rsidRDefault="00664F1F" w:rsidP="00664F1F">
      <w:pPr>
        <w:spacing w:after="0"/>
        <w:jc w:val="both"/>
      </w:pPr>
      <w:r>
        <w:t>2)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664F1F" w:rsidRDefault="00664F1F" w:rsidP="00664F1F">
      <w:pPr>
        <w:spacing w:after="0"/>
        <w:jc w:val="both"/>
      </w:pPr>
      <w:r>
        <w:t>2. К зданиям, сооружениям и строениям производственных объектов по всей их длине должен быть обеспечен подъезд пожарных автомобилей:</w:t>
      </w:r>
    </w:p>
    <w:p w:rsidR="00664F1F" w:rsidRDefault="00664F1F" w:rsidP="00664F1F">
      <w:pPr>
        <w:spacing w:after="0"/>
        <w:jc w:val="both"/>
      </w:pPr>
      <w:r>
        <w:t>1) с одной стороны - при ширине здания, сооружения или строения не более 18 метров;</w:t>
      </w:r>
    </w:p>
    <w:p w:rsidR="00664F1F" w:rsidRDefault="00664F1F" w:rsidP="00664F1F">
      <w:pPr>
        <w:spacing w:after="0"/>
        <w:jc w:val="both"/>
      </w:pPr>
      <w:r>
        <w:t>2) с двух сторон - при ширине здания, сооружения или строения более 18 метров, а также при устройстве замкнутых и полузамкнутых дворов.</w:t>
      </w:r>
    </w:p>
    <w:p w:rsidR="00664F1F" w:rsidRDefault="00664F1F" w:rsidP="00664F1F">
      <w:pPr>
        <w:spacing w:after="0"/>
        <w:jc w:val="both"/>
      </w:pPr>
      <w:r>
        <w:t>3. Допускается предусматривать подъезд пожарных автомобилей только с одной стороны к зданиям, сооружениям и строениям в случаях:</w:t>
      </w:r>
    </w:p>
    <w:p w:rsidR="00664F1F" w:rsidRDefault="00664F1F" w:rsidP="00664F1F">
      <w:pPr>
        <w:spacing w:after="0"/>
        <w:jc w:val="both"/>
      </w:pPr>
      <w:r>
        <w:t>1) меньшей этажности, чем указано в пункте 1 части 1 настоящей статьи;</w:t>
      </w:r>
    </w:p>
    <w:p w:rsidR="00664F1F" w:rsidRDefault="00664F1F" w:rsidP="00664F1F">
      <w:pPr>
        <w:spacing w:after="0"/>
        <w:jc w:val="both"/>
      </w:pPr>
      <w:r>
        <w:t>2) двусторонней ориентации квартир или помещений;</w:t>
      </w:r>
    </w:p>
    <w:p w:rsidR="00664F1F" w:rsidRDefault="00664F1F" w:rsidP="00664F1F">
      <w:pPr>
        <w:spacing w:after="0"/>
        <w:jc w:val="both"/>
      </w:pPr>
      <w:r>
        <w:t>3) устройства наружных открытых лестниц, связывающих лоджии и балконы смежных этажей между собой, или лестниц 3-го типа при коридорной планировке зданий.</w:t>
      </w:r>
    </w:p>
    <w:p w:rsidR="00664F1F" w:rsidRDefault="00664F1F" w:rsidP="00664F1F">
      <w:pPr>
        <w:spacing w:after="0"/>
        <w:jc w:val="both"/>
      </w:pPr>
      <w:r>
        <w:t>4.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w:t>
      </w:r>
    </w:p>
    <w:p w:rsidR="00664F1F" w:rsidRDefault="00664F1F" w:rsidP="00664F1F">
      <w:pPr>
        <w:spacing w:after="0"/>
        <w:jc w:val="both"/>
      </w:pPr>
      <w:r>
        <w:t>5. Допускается увеличивать расстояние от края проезжей части автомобильной дороги до ближней стены производственных зданий, сооружений и строений до 60 метров при условии устройства тупиковых дорог к этим зданиям, сооружениям и строениям с площадками для разворота пожарной техники и устройством на этих площадках пожарных гидрантов. При этом расстояние от производственных зданий, сооружений и строений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rsidR="00664F1F" w:rsidRDefault="00664F1F" w:rsidP="00664F1F">
      <w:pPr>
        <w:spacing w:after="0"/>
        <w:jc w:val="both"/>
      </w:pPr>
      <w:r>
        <w:t>6. Ширина проездов для пожарной техники должна составлять не менее 6 метров.</w:t>
      </w:r>
    </w:p>
    <w:p w:rsidR="00664F1F" w:rsidRDefault="00664F1F" w:rsidP="00664F1F">
      <w:pPr>
        <w:spacing w:after="0"/>
        <w:jc w:val="both"/>
      </w:pPr>
      <w:r>
        <w:t>7. В общую ширину противопожарного проезда, совмещенного с основным подъездом к зданию, сооружению и строению, допускается включать тротуар, примыкающий к проезду.</w:t>
      </w:r>
    </w:p>
    <w:p w:rsidR="00664F1F" w:rsidRDefault="00664F1F" w:rsidP="00664F1F">
      <w:pPr>
        <w:spacing w:after="0"/>
        <w:jc w:val="both"/>
      </w:pPr>
      <w:r>
        <w:t>8. Расстояние от внутреннего края подъезда до стены здания, сооружения и строения должно быть:</w:t>
      </w:r>
    </w:p>
    <w:p w:rsidR="00664F1F" w:rsidRDefault="00664F1F" w:rsidP="00664F1F">
      <w:pPr>
        <w:spacing w:after="0"/>
        <w:jc w:val="both"/>
      </w:pPr>
      <w:r>
        <w:t>1) для зданий высотой не более 28 метров - не более 8 метров;</w:t>
      </w:r>
    </w:p>
    <w:p w:rsidR="00664F1F" w:rsidRDefault="00664F1F" w:rsidP="00664F1F">
      <w:pPr>
        <w:spacing w:after="0"/>
        <w:jc w:val="both"/>
      </w:pPr>
      <w:r>
        <w:t>2) для зданий высотой более 28 метров - не более 16 метров.</w:t>
      </w:r>
    </w:p>
    <w:p w:rsidR="00664F1F" w:rsidRDefault="00664F1F" w:rsidP="00664F1F">
      <w:pPr>
        <w:spacing w:after="0"/>
        <w:jc w:val="both"/>
      </w:pPr>
      <w:r>
        <w:t>9. Конструкция дорожной одежды проездов для пожарной техники должна быть рассчитана на нагрузку от пожарных автомобилей.</w:t>
      </w:r>
    </w:p>
    <w:p w:rsidR="00664F1F" w:rsidRDefault="00664F1F" w:rsidP="00664F1F">
      <w:pPr>
        <w:spacing w:after="0"/>
        <w:jc w:val="both"/>
      </w:pPr>
      <w:r>
        <w:t>10. В замкнутых и полузамкнутых дворах необходимо предусматривать проезды для пожарных автомобилей.</w:t>
      </w:r>
    </w:p>
    <w:p w:rsidR="00664F1F" w:rsidRDefault="00664F1F" w:rsidP="00664F1F">
      <w:pPr>
        <w:spacing w:after="0"/>
        <w:jc w:val="both"/>
      </w:pPr>
      <w:r>
        <w:t>11. Сквозные проезды (арки) в зданиях, сооружениях и строениях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p w:rsidR="00664F1F" w:rsidRDefault="00664F1F" w:rsidP="00664F1F">
      <w:pPr>
        <w:spacing w:after="0"/>
        <w:jc w:val="both"/>
      </w:pPr>
      <w:r>
        <w:t>12. В исторической застройке поселений допускается сохранять существующие размеры сквозных проездов (арок).</w:t>
      </w:r>
    </w:p>
    <w:p w:rsidR="00664F1F" w:rsidRDefault="00664F1F" w:rsidP="00664F1F">
      <w:pPr>
        <w:spacing w:after="0"/>
        <w:jc w:val="both"/>
      </w:pPr>
      <w:r>
        <w:t>13. Тупиковые проезды должны заканчиваться площадками для разворота пожарной техники размером не менее чем 15 x 15 метров. Максимальная протяженность тупикового проезда не должна превышать 150 метров.</w:t>
      </w:r>
    </w:p>
    <w:p w:rsidR="00664F1F" w:rsidRDefault="00664F1F" w:rsidP="00664F1F">
      <w:pPr>
        <w:spacing w:after="0"/>
        <w:jc w:val="both"/>
      </w:pPr>
      <w:r>
        <w:t xml:space="preserve">14. Сквозные проходы через лестничные клетки в зданиях, сооружениях и строениях следует располагать на расстоянии не более 100 метров один от другого. При примыкании зданий, </w:t>
      </w:r>
      <w:r>
        <w:lastRenderedPageBreak/>
        <w:t>сооружений и строений под углом друг к другу в расчет принимается расстояние по периметру со стороны наружного водопровода с пожарными гидрантами.</w:t>
      </w:r>
    </w:p>
    <w:p w:rsidR="00664F1F" w:rsidRDefault="00664F1F" w:rsidP="00664F1F">
      <w:pPr>
        <w:spacing w:after="0"/>
        <w:jc w:val="both"/>
      </w:pPr>
      <w:r>
        <w:t>15.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664F1F" w:rsidRDefault="00664F1F" w:rsidP="00664F1F">
      <w:pPr>
        <w:spacing w:after="0"/>
        <w:jc w:val="both"/>
      </w:pPr>
      <w:r>
        <w:t>16.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664F1F" w:rsidRDefault="00664F1F" w:rsidP="00664F1F">
      <w:pPr>
        <w:spacing w:after="0"/>
        <w:jc w:val="both"/>
      </w:pPr>
      <w:r>
        <w:t>17. 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rsidR="00664F1F" w:rsidRDefault="00664F1F" w:rsidP="00664F1F">
      <w:pPr>
        <w:spacing w:after="0"/>
        <w:jc w:val="both"/>
      </w:pPr>
      <w:r>
        <w:t>18. 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664F1F" w:rsidRDefault="00664F1F" w:rsidP="00664F1F">
      <w:pPr>
        <w:spacing w:after="0"/>
      </w:pPr>
    </w:p>
    <w:p w:rsidR="00664F1F" w:rsidRDefault="00664F1F" w:rsidP="00664F1F">
      <w:pPr>
        <w:jc w:val="right"/>
      </w:pPr>
      <w:r>
        <w:t>Таблица 2.2.2 – Параметры  проектирования дорог.</w:t>
      </w:r>
    </w:p>
    <w:tbl>
      <w:tblPr>
        <w:tblW w:w="5000" w:type="pct"/>
        <w:jc w:val="center"/>
        <w:tblBorders>
          <w:top w:val="single" w:sz="4" w:space="0" w:color="00000A"/>
          <w:left w:val="single" w:sz="4" w:space="0" w:color="00000A"/>
          <w:bottom w:val="single" w:sz="6" w:space="0" w:color="00000A"/>
          <w:right w:val="single" w:sz="6" w:space="0" w:color="00000A"/>
          <w:insideH w:val="single" w:sz="6" w:space="0" w:color="00000A"/>
          <w:insideV w:val="single" w:sz="6" w:space="0" w:color="00000A"/>
        </w:tblBorders>
        <w:tblCellMar>
          <w:left w:w="28" w:type="dxa"/>
          <w:right w:w="28" w:type="dxa"/>
        </w:tblCellMar>
        <w:tblLook w:val="04A0" w:firstRow="1" w:lastRow="0" w:firstColumn="1" w:lastColumn="0" w:noHBand="0" w:noVBand="1"/>
      </w:tblPr>
      <w:tblGrid>
        <w:gridCol w:w="2306"/>
        <w:gridCol w:w="2758"/>
        <w:gridCol w:w="1122"/>
        <w:gridCol w:w="1122"/>
        <w:gridCol w:w="1062"/>
        <w:gridCol w:w="1325"/>
      </w:tblGrid>
      <w:tr w:rsidR="00664F1F" w:rsidTr="00664F1F">
        <w:trPr>
          <w:tblHeader/>
          <w:jc w:val="center"/>
        </w:trPr>
        <w:tc>
          <w:tcPr>
            <w:tcW w:w="2296" w:type="dxa"/>
            <w:tcBorders>
              <w:top w:val="single" w:sz="4" w:space="0" w:color="00000A"/>
              <w:left w:val="single" w:sz="4" w:space="0" w:color="00000A"/>
              <w:bottom w:val="single" w:sz="6" w:space="0" w:color="00000A"/>
              <w:right w:val="single" w:sz="6" w:space="0" w:color="00000A"/>
            </w:tcBorders>
            <w:shd w:val="clear" w:color="auto" w:fill="D9D9D9"/>
            <w:vAlign w:val="center"/>
            <w:hideMark/>
          </w:tcPr>
          <w:p w:rsidR="00664F1F" w:rsidRDefault="00664F1F">
            <w:pPr>
              <w:pStyle w:val="afff5"/>
              <w:rPr>
                <w:b w:val="0"/>
                <w:szCs w:val="24"/>
              </w:rPr>
            </w:pPr>
            <w:r>
              <w:rPr>
                <w:b w:val="0"/>
                <w:szCs w:val="24"/>
              </w:rPr>
              <w:t>Категория сельских улиц и дорог</w:t>
            </w:r>
          </w:p>
        </w:tc>
        <w:tc>
          <w:tcPr>
            <w:tcW w:w="2745" w:type="dxa"/>
            <w:tcBorders>
              <w:top w:val="single" w:sz="4" w:space="0" w:color="00000A"/>
              <w:left w:val="single" w:sz="6" w:space="0" w:color="00000A"/>
              <w:bottom w:val="single" w:sz="6" w:space="0" w:color="00000A"/>
              <w:right w:val="single" w:sz="6" w:space="0" w:color="00000A"/>
            </w:tcBorders>
            <w:shd w:val="clear" w:color="auto" w:fill="D9D9D9"/>
            <w:tcMar>
              <w:top w:w="0" w:type="dxa"/>
              <w:left w:w="25" w:type="dxa"/>
              <w:bottom w:w="0" w:type="dxa"/>
              <w:right w:w="28" w:type="dxa"/>
            </w:tcMar>
            <w:vAlign w:val="center"/>
            <w:hideMark/>
          </w:tcPr>
          <w:p w:rsidR="00664F1F" w:rsidRDefault="00664F1F">
            <w:pPr>
              <w:pStyle w:val="afff5"/>
              <w:rPr>
                <w:b w:val="0"/>
                <w:i/>
                <w:szCs w:val="24"/>
              </w:rPr>
            </w:pPr>
            <w:r>
              <w:rPr>
                <w:b w:val="0"/>
                <w:szCs w:val="24"/>
              </w:rPr>
              <w:t xml:space="preserve">Основное назначение </w:t>
            </w:r>
          </w:p>
        </w:tc>
        <w:tc>
          <w:tcPr>
            <w:tcW w:w="1114" w:type="dxa"/>
            <w:tcBorders>
              <w:top w:val="single" w:sz="4" w:space="0" w:color="00000A"/>
              <w:left w:val="single" w:sz="6" w:space="0" w:color="00000A"/>
              <w:bottom w:val="single" w:sz="6" w:space="0" w:color="00000A"/>
              <w:right w:val="single" w:sz="6" w:space="0" w:color="00000A"/>
            </w:tcBorders>
            <w:shd w:val="clear" w:color="auto" w:fill="D9D9D9"/>
            <w:tcMar>
              <w:top w:w="0" w:type="dxa"/>
              <w:left w:w="25" w:type="dxa"/>
              <w:bottom w:w="0" w:type="dxa"/>
              <w:right w:w="28" w:type="dxa"/>
            </w:tcMar>
            <w:vAlign w:val="center"/>
            <w:hideMark/>
          </w:tcPr>
          <w:p w:rsidR="00664F1F" w:rsidRDefault="00664F1F">
            <w:pPr>
              <w:pStyle w:val="afff5"/>
              <w:rPr>
                <w:b w:val="0"/>
                <w:szCs w:val="24"/>
              </w:rPr>
            </w:pPr>
            <w:r>
              <w:rPr>
                <w:b w:val="0"/>
                <w:szCs w:val="24"/>
              </w:rPr>
              <w:t xml:space="preserve">Расчетная скорость движения, </w:t>
            </w:r>
            <w:proofErr w:type="gramStart"/>
            <w:r>
              <w:rPr>
                <w:b w:val="0"/>
                <w:szCs w:val="24"/>
              </w:rPr>
              <w:t>км</w:t>
            </w:r>
            <w:proofErr w:type="gramEnd"/>
            <w:r>
              <w:rPr>
                <w:b w:val="0"/>
                <w:szCs w:val="24"/>
              </w:rPr>
              <w:t>/ч</w:t>
            </w:r>
          </w:p>
        </w:tc>
        <w:tc>
          <w:tcPr>
            <w:tcW w:w="1114" w:type="dxa"/>
            <w:tcBorders>
              <w:top w:val="single" w:sz="4" w:space="0" w:color="00000A"/>
              <w:left w:val="single" w:sz="6" w:space="0" w:color="00000A"/>
              <w:bottom w:val="single" w:sz="6" w:space="0" w:color="00000A"/>
              <w:right w:val="single" w:sz="6" w:space="0" w:color="00000A"/>
            </w:tcBorders>
            <w:shd w:val="clear" w:color="auto" w:fill="D9D9D9"/>
            <w:tcMar>
              <w:top w:w="0" w:type="dxa"/>
              <w:left w:w="25" w:type="dxa"/>
              <w:bottom w:w="0" w:type="dxa"/>
              <w:right w:w="28" w:type="dxa"/>
            </w:tcMar>
            <w:vAlign w:val="center"/>
            <w:hideMark/>
          </w:tcPr>
          <w:p w:rsidR="00664F1F" w:rsidRDefault="00664F1F">
            <w:pPr>
              <w:pStyle w:val="afff5"/>
              <w:rPr>
                <w:b w:val="0"/>
                <w:szCs w:val="24"/>
              </w:rPr>
            </w:pPr>
            <w:r>
              <w:rPr>
                <w:b w:val="0"/>
                <w:szCs w:val="24"/>
              </w:rPr>
              <w:t xml:space="preserve">Ширина полосы движения, </w:t>
            </w:r>
            <w:proofErr w:type="gramStart"/>
            <w:r>
              <w:rPr>
                <w:b w:val="0"/>
                <w:szCs w:val="24"/>
              </w:rPr>
              <w:t>м</w:t>
            </w:r>
            <w:proofErr w:type="gramEnd"/>
          </w:p>
        </w:tc>
        <w:tc>
          <w:tcPr>
            <w:tcW w:w="1055" w:type="dxa"/>
            <w:tcBorders>
              <w:top w:val="single" w:sz="4" w:space="0" w:color="00000A"/>
              <w:left w:val="single" w:sz="6" w:space="0" w:color="00000A"/>
              <w:bottom w:val="single" w:sz="6" w:space="0" w:color="00000A"/>
              <w:right w:val="single" w:sz="6" w:space="0" w:color="00000A"/>
            </w:tcBorders>
            <w:shd w:val="clear" w:color="auto" w:fill="D9D9D9"/>
            <w:tcMar>
              <w:top w:w="0" w:type="dxa"/>
              <w:left w:w="25" w:type="dxa"/>
              <w:bottom w:w="0" w:type="dxa"/>
              <w:right w:w="28" w:type="dxa"/>
            </w:tcMar>
            <w:vAlign w:val="center"/>
            <w:hideMark/>
          </w:tcPr>
          <w:p w:rsidR="00664F1F" w:rsidRDefault="00664F1F">
            <w:pPr>
              <w:pStyle w:val="afff5"/>
              <w:rPr>
                <w:b w:val="0"/>
                <w:szCs w:val="24"/>
              </w:rPr>
            </w:pPr>
            <w:r>
              <w:rPr>
                <w:b w:val="0"/>
                <w:szCs w:val="24"/>
              </w:rPr>
              <w:t>Число полос движения</w:t>
            </w:r>
          </w:p>
        </w:tc>
        <w:tc>
          <w:tcPr>
            <w:tcW w:w="1314" w:type="dxa"/>
            <w:tcBorders>
              <w:top w:val="single" w:sz="4" w:space="0" w:color="00000A"/>
              <w:left w:val="single" w:sz="6" w:space="0" w:color="00000A"/>
              <w:bottom w:val="single" w:sz="6" w:space="0" w:color="00000A"/>
              <w:right w:val="single" w:sz="4" w:space="0" w:color="00000A"/>
            </w:tcBorders>
            <w:shd w:val="clear" w:color="auto" w:fill="D9D9D9"/>
            <w:tcMar>
              <w:top w:w="0" w:type="dxa"/>
              <w:left w:w="25" w:type="dxa"/>
              <w:bottom w:w="0" w:type="dxa"/>
              <w:right w:w="28" w:type="dxa"/>
            </w:tcMar>
            <w:vAlign w:val="center"/>
            <w:hideMark/>
          </w:tcPr>
          <w:p w:rsidR="00664F1F" w:rsidRDefault="00664F1F">
            <w:pPr>
              <w:pStyle w:val="afff5"/>
              <w:rPr>
                <w:b w:val="0"/>
                <w:szCs w:val="24"/>
              </w:rPr>
            </w:pPr>
            <w:r>
              <w:rPr>
                <w:b w:val="0"/>
                <w:szCs w:val="24"/>
              </w:rPr>
              <w:t xml:space="preserve">Ширина пешеходной части тротуара, </w:t>
            </w:r>
            <w:proofErr w:type="gramStart"/>
            <w:r>
              <w:rPr>
                <w:b w:val="0"/>
                <w:szCs w:val="24"/>
              </w:rPr>
              <w:t>м</w:t>
            </w:r>
            <w:proofErr w:type="gramEnd"/>
          </w:p>
        </w:tc>
      </w:tr>
      <w:tr w:rsidR="00664F1F" w:rsidTr="00664F1F">
        <w:trPr>
          <w:jc w:val="center"/>
        </w:trPr>
        <w:tc>
          <w:tcPr>
            <w:tcW w:w="2296" w:type="dxa"/>
            <w:tcBorders>
              <w:top w:val="single" w:sz="6" w:space="0" w:color="00000A"/>
              <w:left w:val="single" w:sz="4" w:space="0" w:color="00000A"/>
              <w:bottom w:val="single" w:sz="6" w:space="0" w:color="00000A"/>
              <w:right w:val="single" w:sz="6" w:space="0" w:color="00000A"/>
            </w:tcBorders>
            <w:hideMark/>
          </w:tcPr>
          <w:p w:rsidR="00664F1F" w:rsidRDefault="00664F1F">
            <w:pPr>
              <w:pStyle w:val="afff4"/>
              <w:rPr>
                <w:szCs w:val="24"/>
              </w:rPr>
            </w:pPr>
            <w:r>
              <w:rPr>
                <w:szCs w:val="24"/>
              </w:rPr>
              <w:t xml:space="preserve">Поселковая дорога </w:t>
            </w:r>
          </w:p>
        </w:tc>
        <w:tc>
          <w:tcPr>
            <w:tcW w:w="2745" w:type="dxa"/>
            <w:tcBorders>
              <w:top w:val="single" w:sz="6" w:space="0" w:color="00000A"/>
              <w:left w:val="single" w:sz="6" w:space="0" w:color="00000A"/>
              <w:bottom w:val="single" w:sz="6" w:space="0" w:color="00000A"/>
              <w:right w:val="single" w:sz="6" w:space="0" w:color="00000A"/>
            </w:tcBorders>
            <w:tcMar>
              <w:top w:w="0" w:type="dxa"/>
              <w:left w:w="25" w:type="dxa"/>
              <w:bottom w:w="0" w:type="dxa"/>
              <w:right w:w="28" w:type="dxa"/>
            </w:tcMar>
            <w:hideMark/>
          </w:tcPr>
          <w:p w:rsidR="00664F1F" w:rsidRDefault="00664F1F">
            <w:pPr>
              <w:pStyle w:val="afff4"/>
              <w:rPr>
                <w:szCs w:val="24"/>
              </w:rPr>
            </w:pPr>
            <w:r>
              <w:rPr>
                <w:szCs w:val="24"/>
              </w:rPr>
              <w:t xml:space="preserve">Связь муниципального образования с внешними дорогами общей сети </w:t>
            </w:r>
          </w:p>
        </w:tc>
        <w:tc>
          <w:tcPr>
            <w:tcW w:w="1114" w:type="dxa"/>
            <w:tcBorders>
              <w:top w:val="single" w:sz="6" w:space="0" w:color="00000A"/>
              <w:left w:val="single" w:sz="6" w:space="0" w:color="00000A"/>
              <w:bottom w:val="single" w:sz="6" w:space="0" w:color="00000A"/>
              <w:right w:val="single" w:sz="6" w:space="0" w:color="00000A"/>
            </w:tcBorders>
            <w:tcMar>
              <w:top w:w="0" w:type="dxa"/>
              <w:left w:w="25" w:type="dxa"/>
              <w:bottom w:w="0" w:type="dxa"/>
              <w:right w:w="28" w:type="dxa"/>
            </w:tcMar>
            <w:hideMark/>
          </w:tcPr>
          <w:p w:rsidR="00664F1F" w:rsidRDefault="00664F1F">
            <w:pPr>
              <w:pStyle w:val="afff4"/>
              <w:rPr>
                <w:szCs w:val="24"/>
              </w:rPr>
            </w:pPr>
            <w:r>
              <w:rPr>
                <w:szCs w:val="24"/>
              </w:rPr>
              <w:t>60</w:t>
            </w:r>
          </w:p>
        </w:tc>
        <w:tc>
          <w:tcPr>
            <w:tcW w:w="1114" w:type="dxa"/>
            <w:tcBorders>
              <w:top w:val="single" w:sz="6" w:space="0" w:color="00000A"/>
              <w:left w:val="single" w:sz="6" w:space="0" w:color="00000A"/>
              <w:bottom w:val="single" w:sz="6" w:space="0" w:color="00000A"/>
              <w:right w:val="single" w:sz="6" w:space="0" w:color="00000A"/>
            </w:tcBorders>
            <w:tcMar>
              <w:top w:w="0" w:type="dxa"/>
              <w:left w:w="25" w:type="dxa"/>
              <w:bottom w:w="0" w:type="dxa"/>
              <w:right w:w="28" w:type="dxa"/>
            </w:tcMar>
            <w:hideMark/>
          </w:tcPr>
          <w:p w:rsidR="00664F1F" w:rsidRDefault="00664F1F">
            <w:pPr>
              <w:pStyle w:val="afff4"/>
              <w:rPr>
                <w:szCs w:val="24"/>
              </w:rPr>
            </w:pPr>
            <w:r>
              <w:rPr>
                <w:szCs w:val="24"/>
              </w:rPr>
              <w:t>3,5</w:t>
            </w:r>
          </w:p>
        </w:tc>
        <w:tc>
          <w:tcPr>
            <w:tcW w:w="1055" w:type="dxa"/>
            <w:tcBorders>
              <w:top w:val="single" w:sz="6" w:space="0" w:color="00000A"/>
              <w:left w:val="single" w:sz="6" w:space="0" w:color="00000A"/>
              <w:bottom w:val="single" w:sz="6" w:space="0" w:color="00000A"/>
              <w:right w:val="single" w:sz="6" w:space="0" w:color="00000A"/>
            </w:tcBorders>
            <w:tcMar>
              <w:top w:w="0" w:type="dxa"/>
              <w:left w:w="25" w:type="dxa"/>
              <w:bottom w:w="0" w:type="dxa"/>
              <w:right w:w="28" w:type="dxa"/>
            </w:tcMar>
            <w:hideMark/>
          </w:tcPr>
          <w:p w:rsidR="00664F1F" w:rsidRDefault="00664F1F">
            <w:pPr>
              <w:pStyle w:val="afff4"/>
              <w:rPr>
                <w:szCs w:val="24"/>
              </w:rPr>
            </w:pPr>
            <w:r>
              <w:rPr>
                <w:szCs w:val="24"/>
              </w:rPr>
              <w:t>2</w:t>
            </w:r>
          </w:p>
        </w:tc>
        <w:tc>
          <w:tcPr>
            <w:tcW w:w="1314" w:type="dxa"/>
            <w:tcBorders>
              <w:top w:val="single" w:sz="6" w:space="0" w:color="00000A"/>
              <w:left w:val="single" w:sz="6" w:space="0" w:color="00000A"/>
              <w:bottom w:val="single" w:sz="6" w:space="0" w:color="00000A"/>
              <w:right w:val="single" w:sz="4" w:space="0" w:color="00000A"/>
            </w:tcBorders>
            <w:tcMar>
              <w:top w:w="0" w:type="dxa"/>
              <w:left w:w="25" w:type="dxa"/>
              <w:bottom w:w="0" w:type="dxa"/>
              <w:right w:w="28" w:type="dxa"/>
            </w:tcMar>
            <w:hideMark/>
          </w:tcPr>
          <w:p w:rsidR="00664F1F" w:rsidRDefault="00664F1F">
            <w:pPr>
              <w:pStyle w:val="afff4"/>
              <w:rPr>
                <w:szCs w:val="24"/>
              </w:rPr>
            </w:pPr>
            <w:r>
              <w:rPr>
                <w:szCs w:val="24"/>
              </w:rPr>
              <w:t>-</w:t>
            </w:r>
          </w:p>
        </w:tc>
      </w:tr>
      <w:tr w:rsidR="00664F1F" w:rsidTr="00664F1F">
        <w:trPr>
          <w:jc w:val="center"/>
        </w:trPr>
        <w:tc>
          <w:tcPr>
            <w:tcW w:w="2296" w:type="dxa"/>
            <w:tcBorders>
              <w:top w:val="single" w:sz="6" w:space="0" w:color="00000A"/>
              <w:left w:val="single" w:sz="4" w:space="0" w:color="00000A"/>
              <w:bottom w:val="single" w:sz="6" w:space="0" w:color="00000A"/>
              <w:right w:val="single" w:sz="6" w:space="0" w:color="00000A"/>
            </w:tcBorders>
            <w:hideMark/>
          </w:tcPr>
          <w:p w:rsidR="00664F1F" w:rsidRDefault="00664F1F">
            <w:pPr>
              <w:pStyle w:val="afff4"/>
              <w:rPr>
                <w:szCs w:val="24"/>
              </w:rPr>
            </w:pPr>
            <w:r>
              <w:rPr>
                <w:szCs w:val="24"/>
              </w:rPr>
              <w:t>Главная улица</w:t>
            </w:r>
          </w:p>
        </w:tc>
        <w:tc>
          <w:tcPr>
            <w:tcW w:w="2745" w:type="dxa"/>
            <w:tcBorders>
              <w:top w:val="single" w:sz="6" w:space="0" w:color="00000A"/>
              <w:left w:val="single" w:sz="6" w:space="0" w:color="00000A"/>
              <w:bottom w:val="single" w:sz="6" w:space="0" w:color="00000A"/>
              <w:right w:val="single" w:sz="6" w:space="0" w:color="00000A"/>
            </w:tcBorders>
            <w:tcMar>
              <w:top w:w="0" w:type="dxa"/>
              <w:left w:w="25" w:type="dxa"/>
              <w:bottom w:w="0" w:type="dxa"/>
              <w:right w:w="28" w:type="dxa"/>
            </w:tcMar>
            <w:hideMark/>
          </w:tcPr>
          <w:p w:rsidR="00664F1F" w:rsidRDefault="00664F1F">
            <w:pPr>
              <w:pStyle w:val="afff4"/>
              <w:rPr>
                <w:szCs w:val="24"/>
              </w:rPr>
            </w:pPr>
            <w:r>
              <w:rPr>
                <w:szCs w:val="24"/>
              </w:rPr>
              <w:t>Связь жилых территорий с общественным центром</w:t>
            </w:r>
          </w:p>
        </w:tc>
        <w:tc>
          <w:tcPr>
            <w:tcW w:w="1114" w:type="dxa"/>
            <w:tcBorders>
              <w:top w:val="single" w:sz="6" w:space="0" w:color="00000A"/>
              <w:left w:val="single" w:sz="6" w:space="0" w:color="00000A"/>
              <w:bottom w:val="single" w:sz="6" w:space="0" w:color="00000A"/>
              <w:right w:val="single" w:sz="6" w:space="0" w:color="00000A"/>
            </w:tcBorders>
            <w:tcMar>
              <w:top w:w="0" w:type="dxa"/>
              <w:left w:w="25" w:type="dxa"/>
              <w:bottom w:w="0" w:type="dxa"/>
              <w:right w:w="28" w:type="dxa"/>
            </w:tcMar>
            <w:hideMark/>
          </w:tcPr>
          <w:p w:rsidR="00664F1F" w:rsidRDefault="00664F1F">
            <w:pPr>
              <w:pStyle w:val="afff4"/>
              <w:rPr>
                <w:szCs w:val="24"/>
              </w:rPr>
            </w:pPr>
            <w:r>
              <w:rPr>
                <w:szCs w:val="24"/>
              </w:rPr>
              <w:t>40</w:t>
            </w:r>
          </w:p>
        </w:tc>
        <w:tc>
          <w:tcPr>
            <w:tcW w:w="1114" w:type="dxa"/>
            <w:tcBorders>
              <w:top w:val="single" w:sz="6" w:space="0" w:color="00000A"/>
              <w:left w:val="single" w:sz="6" w:space="0" w:color="00000A"/>
              <w:bottom w:val="single" w:sz="6" w:space="0" w:color="00000A"/>
              <w:right w:val="single" w:sz="6" w:space="0" w:color="00000A"/>
            </w:tcBorders>
            <w:tcMar>
              <w:top w:w="0" w:type="dxa"/>
              <w:left w:w="25" w:type="dxa"/>
              <w:bottom w:w="0" w:type="dxa"/>
              <w:right w:w="28" w:type="dxa"/>
            </w:tcMar>
            <w:hideMark/>
          </w:tcPr>
          <w:p w:rsidR="00664F1F" w:rsidRDefault="00664F1F">
            <w:pPr>
              <w:pStyle w:val="afff4"/>
              <w:rPr>
                <w:szCs w:val="24"/>
              </w:rPr>
            </w:pPr>
            <w:r>
              <w:rPr>
                <w:szCs w:val="24"/>
              </w:rPr>
              <w:t>3,5</w:t>
            </w:r>
          </w:p>
        </w:tc>
        <w:tc>
          <w:tcPr>
            <w:tcW w:w="1055" w:type="dxa"/>
            <w:tcBorders>
              <w:top w:val="single" w:sz="6" w:space="0" w:color="00000A"/>
              <w:left w:val="single" w:sz="6" w:space="0" w:color="00000A"/>
              <w:bottom w:val="single" w:sz="6" w:space="0" w:color="00000A"/>
              <w:right w:val="single" w:sz="6" w:space="0" w:color="00000A"/>
            </w:tcBorders>
            <w:tcMar>
              <w:top w:w="0" w:type="dxa"/>
              <w:left w:w="25" w:type="dxa"/>
              <w:bottom w:w="0" w:type="dxa"/>
              <w:right w:w="28" w:type="dxa"/>
            </w:tcMar>
            <w:hideMark/>
          </w:tcPr>
          <w:p w:rsidR="00664F1F" w:rsidRDefault="00664F1F">
            <w:pPr>
              <w:pStyle w:val="afff4"/>
              <w:rPr>
                <w:szCs w:val="24"/>
              </w:rPr>
            </w:pPr>
            <w:r>
              <w:rPr>
                <w:szCs w:val="24"/>
              </w:rPr>
              <w:t>2-3</w:t>
            </w:r>
          </w:p>
        </w:tc>
        <w:tc>
          <w:tcPr>
            <w:tcW w:w="1314" w:type="dxa"/>
            <w:tcBorders>
              <w:top w:val="single" w:sz="6" w:space="0" w:color="00000A"/>
              <w:left w:val="single" w:sz="6" w:space="0" w:color="00000A"/>
              <w:bottom w:val="single" w:sz="6" w:space="0" w:color="00000A"/>
              <w:right w:val="single" w:sz="4" w:space="0" w:color="00000A"/>
            </w:tcBorders>
            <w:tcMar>
              <w:top w:w="0" w:type="dxa"/>
              <w:left w:w="25" w:type="dxa"/>
              <w:bottom w:w="0" w:type="dxa"/>
              <w:right w:w="28" w:type="dxa"/>
            </w:tcMar>
            <w:hideMark/>
          </w:tcPr>
          <w:p w:rsidR="00664F1F" w:rsidRDefault="00664F1F">
            <w:pPr>
              <w:pStyle w:val="afff4"/>
              <w:rPr>
                <w:szCs w:val="24"/>
              </w:rPr>
            </w:pPr>
            <w:r>
              <w:rPr>
                <w:szCs w:val="24"/>
              </w:rPr>
              <w:t>1,5-2,25</w:t>
            </w:r>
          </w:p>
        </w:tc>
      </w:tr>
      <w:tr w:rsidR="00664F1F" w:rsidTr="00664F1F">
        <w:trPr>
          <w:jc w:val="center"/>
        </w:trPr>
        <w:tc>
          <w:tcPr>
            <w:tcW w:w="2296" w:type="dxa"/>
            <w:tcBorders>
              <w:top w:val="single" w:sz="6" w:space="0" w:color="00000A"/>
              <w:left w:val="single" w:sz="4" w:space="0" w:color="00000A"/>
              <w:bottom w:val="single" w:sz="6" w:space="0" w:color="00000A"/>
              <w:right w:val="single" w:sz="6" w:space="0" w:color="00000A"/>
            </w:tcBorders>
            <w:hideMark/>
          </w:tcPr>
          <w:p w:rsidR="00664F1F" w:rsidRDefault="00664F1F">
            <w:pPr>
              <w:pStyle w:val="afff4"/>
              <w:rPr>
                <w:szCs w:val="24"/>
              </w:rPr>
            </w:pPr>
            <w:r>
              <w:rPr>
                <w:szCs w:val="24"/>
              </w:rPr>
              <w:t>Улица в жилой застройке:</w:t>
            </w:r>
          </w:p>
        </w:tc>
        <w:tc>
          <w:tcPr>
            <w:tcW w:w="2745" w:type="dxa"/>
            <w:tcBorders>
              <w:top w:val="single" w:sz="6" w:space="0" w:color="00000A"/>
              <w:left w:val="single" w:sz="6" w:space="0" w:color="00000A"/>
              <w:bottom w:val="single" w:sz="6" w:space="0" w:color="00000A"/>
              <w:right w:val="single" w:sz="6" w:space="0" w:color="00000A"/>
            </w:tcBorders>
            <w:tcMar>
              <w:top w:w="0" w:type="dxa"/>
              <w:left w:w="25" w:type="dxa"/>
              <w:bottom w:w="0" w:type="dxa"/>
              <w:right w:w="28" w:type="dxa"/>
            </w:tcMar>
          </w:tcPr>
          <w:p w:rsidR="00664F1F" w:rsidRDefault="00664F1F">
            <w:pPr>
              <w:pStyle w:val="afff4"/>
              <w:rPr>
                <w:szCs w:val="24"/>
              </w:rPr>
            </w:pPr>
          </w:p>
        </w:tc>
        <w:tc>
          <w:tcPr>
            <w:tcW w:w="1114" w:type="dxa"/>
            <w:tcBorders>
              <w:top w:val="single" w:sz="6" w:space="0" w:color="00000A"/>
              <w:left w:val="single" w:sz="6" w:space="0" w:color="00000A"/>
              <w:bottom w:val="single" w:sz="6" w:space="0" w:color="00000A"/>
              <w:right w:val="single" w:sz="6" w:space="0" w:color="00000A"/>
            </w:tcBorders>
            <w:tcMar>
              <w:top w:w="0" w:type="dxa"/>
              <w:left w:w="25" w:type="dxa"/>
              <w:bottom w:w="0" w:type="dxa"/>
              <w:right w:w="28" w:type="dxa"/>
            </w:tcMar>
          </w:tcPr>
          <w:p w:rsidR="00664F1F" w:rsidRDefault="00664F1F">
            <w:pPr>
              <w:pStyle w:val="afff4"/>
              <w:rPr>
                <w:szCs w:val="24"/>
              </w:rPr>
            </w:pPr>
          </w:p>
        </w:tc>
        <w:tc>
          <w:tcPr>
            <w:tcW w:w="1114" w:type="dxa"/>
            <w:tcBorders>
              <w:top w:val="single" w:sz="6" w:space="0" w:color="00000A"/>
              <w:left w:val="single" w:sz="6" w:space="0" w:color="00000A"/>
              <w:bottom w:val="single" w:sz="6" w:space="0" w:color="00000A"/>
              <w:right w:val="single" w:sz="6" w:space="0" w:color="00000A"/>
            </w:tcBorders>
            <w:tcMar>
              <w:top w:w="0" w:type="dxa"/>
              <w:left w:w="25" w:type="dxa"/>
              <w:bottom w:w="0" w:type="dxa"/>
              <w:right w:w="28" w:type="dxa"/>
            </w:tcMar>
          </w:tcPr>
          <w:p w:rsidR="00664F1F" w:rsidRDefault="00664F1F">
            <w:pPr>
              <w:pStyle w:val="afff4"/>
              <w:rPr>
                <w:szCs w:val="24"/>
              </w:rPr>
            </w:pPr>
          </w:p>
        </w:tc>
        <w:tc>
          <w:tcPr>
            <w:tcW w:w="1055" w:type="dxa"/>
            <w:tcBorders>
              <w:top w:val="single" w:sz="6" w:space="0" w:color="00000A"/>
              <w:left w:val="single" w:sz="6" w:space="0" w:color="00000A"/>
              <w:bottom w:val="single" w:sz="6" w:space="0" w:color="00000A"/>
              <w:right w:val="single" w:sz="6" w:space="0" w:color="00000A"/>
            </w:tcBorders>
            <w:tcMar>
              <w:top w:w="0" w:type="dxa"/>
              <w:left w:w="25" w:type="dxa"/>
              <w:bottom w:w="0" w:type="dxa"/>
              <w:right w:w="28" w:type="dxa"/>
            </w:tcMar>
          </w:tcPr>
          <w:p w:rsidR="00664F1F" w:rsidRDefault="00664F1F">
            <w:pPr>
              <w:pStyle w:val="afff4"/>
              <w:rPr>
                <w:szCs w:val="24"/>
              </w:rPr>
            </w:pPr>
          </w:p>
        </w:tc>
        <w:tc>
          <w:tcPr>
            <w:tcW w:w="1314" w:type="dxa"/>
            <w:tcBorders>
              <w:top w:val="single" w:sz="6" w:space="0" w:color="00000A"/>
              <w:left w:val="single" w:sz="6" w:space="0" w:color="00000A"/>
              <w:bottom w:val="single" w:sz="6" w:space="0" w:color="00000A"/>
              <w:right w:val="single" w:sz="4" w:space="0" w:color="00000A"/>
            </w:tcBorders>
            <w:tcMar>
              <w:top w:w="0" w:type="dxa"/>
              <w:left w:w="25" w:type="dxa"/>
              <w:bottom w:w="0" w:type="dxa"/>
              <w:right w:w="28" w:type="dxa"/>
            </w:tcMar>
          </w:tcPr>
          <w:p w:rsidR="00664F1F" w:rsidRDefault="00664F1F">
            <w:pPr>
              <w:pStyle w:val="afff4"/>
              <w:rPr>
                <w:szCs w:val="24"/>
              </w:rPr>
            </w:pPr>
          </w:p>
        </w:tc>
      </w:tr>
      <w:tr w:rsidR="00664F1F" w:rsidTr="00664F1F">
        <w:trPr>
          <w:jc w:val="center"/>
        </w:trPr>
        <w:tc>
          <w:tcPr>
            <w:tcW w:w="2296" w:type="dxa"/>
            <w:tcBorders>
              <w:top w:val="single" w:sz="6" w:space="0" w:color="00000A"/>
              <w:left w:val="single" w:sz="4" w:space="0" w:color="00000A"/>
              <w:bottom w:val="single" w:sz="6" w:space="0" w:color="00000A"/>
              <w:right w:val="single" w:sz="6" w:space="0" w:color="00000A"/>
            </w:tcBorders>
            <w:hideMark/>
          </w:tcPr>
          <w:p w:rsidR="00664F1F" w:rsidRDefault="00664F1F">
            <w:pPr>
              <w:pStyle w:val="afff4"/>
              <w:rPr>
                <w:szCs w:val="24"/>
              </w:rPr>
            </w:pPr>
            <w:r>
              <w:rPr>
                <w:szCs w:val="24"/>
              </w:rPr>
              <w:t>Основная</w:t>
            </w:r>
          </w:p>
        </w:tc>
        <w:tc>
          <w:tcPr>
            <w:tcW w:w="2745" w:type="dxa"/>
            <w:tcBorders>
              <w:top w:val="single" w:sz="6" w:space="0" w:color="00000A"/>
              <w:left w:val="single" w:sz="6" w:space="0" w:color="00000A"/>
              <w:bottom w:val="single" w:sz="6" w:space="0" w:color="00000A"/>
              <w:right w:val="single" w:sz="6" w:space="0" w:color="00000A"/>
            </w:tcBorders>
            <w:tcMar>
              <w:top w:w="0" w:type="dxa"/>
              <w:left w:w="25" w:type="dxa"/>
              <w:bottom w:w="0" w:type="dxa"/>
              <w:right w:w="28" w:type="dxa"/>
            </w:tcMar>
            <w:hideMark/>
          </w:tcPr>
          <w:p w:rsidR="00664F1F" w:rsidRDefault="00664F1F">
            <w:pPr>
              <w:pStyle w:val="afff4"/>
              <w:rPr>
                <w:szCs w:val="24"/>
              </w:rPr>
            </w:pPr>
            <w:r>
              <w:rPr>
                <w:szCs w:val="24"/>
              </w:rPr>
              <w:t>Связь внутри жилых территорий и с главной улицей по направлениям с интенсивным движением</w:t>
            </w:r>
          </w:p>
        </w:tc>
        <w:tc>
          <w:tcPr>
            <w:tcW w:w="1114" w:type="dxa"/>
            <w:tcBorders>
              <w:top w:val="single" w:sz="6" w:space="0" w:color="00000A"/>
              <w:left w:val="single" w:sz="6" w:space="0" w:color="00000A"/>
              <w:bottom w:val="single" w:sz="6" w:space="0" w:color="00000A"/>
              <w:right w:val="single" w:sz="6" w:space="0" w:color="00000A"/>
            </w:tcBorders>
            <w:tcMar>
              <w:top w:w="0" w:type="dxa"/>
              <w:left w:w="25" w:type="dxa"/>
              <w:bottom w:w="0" w:type="dxa"/>
              <w:right w:w="28" w:type="dxa"/>
            </w:tcMar>
            <w:hideMark/>
          </w:tcPr>
          <w:p w:rsidR="00664F1F" w:rsidRDefault="00664F1F">
            <w:pPr>
              <w:pStyle w:val="afff4"/>
              <w:rPr>
                <w:szCs w:val="24"/>
              </w:rPr>
            </w:pPr>
            <w:r>
              <w:rPr>
                <w:szCs w:val="24"/>
              </w:rPr>
              <w:t>40</w:t>
            </w:r>
          </w:p>
        </w:tc>
        <w:tc>
          <w:tcPr>
            <w:tcW w:w="1114" w:type="dxa"/>
            <w:tcBorders>
              <w:top w:val="single" w:sz="6" w:space="0" w:color="00000A"/>
              <w:left w:val="single" w:sz="6" w:space="0" w:color="00000A"/>
              <w:bottom w:val="single" w:sz="6" w:space="0" w:color="00000A"/>
              <w:right w:val="single" w:sz="6" w:space="0" w:color="00000A"/>
            </w:tcBorders>
            <w:tcMar>
              <w:top w:w="0" w:type="dxa"/>
              <w:left w:w="25" w:type="dxa"/>
              <w:bottom w:w="0" w:type="dxa"/>
              <w:right w:w="28" w:type="dxa"/>
            </w:tcMar>
            <w:hideMark/>
          </w:tcPr>
          <w:p w:rsidR="00664F1F" w:rsidRDefault="00664F1F">
            <w:pPr>
              <w:pStyle w:val="afff4"/>
              <w:rPr>
                <w:szCs w:val="24"/>
              </w:rPr>
            </w:pPr>
            <w:r>
              <w:rPr>
                <w:szCs w:val="24"/>
              </w:rPr>
              <w:t>3,0</w:t>
            </w:r>
          </w:p>
        </w:tc>
        <w:tc>
          <w:tcPr>
            <w:tcW w:w="1055" w:type="dxa"/>
            <w:tcBorders>
              <w:top w:val="single" w:sz="6" w:space="0" w:color="00000A"/>
              <w:left w:val="single" w:sz="6" w:space="0" w:color="00000A"/>
              <w:bottom w:val="single" w:sz="6" w:space="0" w:color="00000A"/>
              <w:right w:val="single" w:sz="6" w:space="0" w:color="00000A"/>
            </w:tcBorders>
            <w:tcMar>
              <w:top w:w="0" w:type="dxa"/>
              <w:left w:w="25" w:type="dxa"/>
              <w:bottom w:w="0" w:type="dxa"/>
              <w:right w:w="28" w:type="dxa"/>
            </w:tcMar>
            <w:hideMark/>
          </w:tcPr>
          <w:p w:rsidR="00664F1F" w:rsidRDefault="00664F1F">
            <w:pPr>
              <w:pStyle w:val="afff4"/>
              <w:rPr>
                <w:szCs w:val="24"/>
              </w:rPr>
            </w:pPr>
            <w:r>
              <w:rPr>
                <w:szCs w:val="24"/>
              </w:rPr>
              <w:t>2</w:t>
            </w:r>
          </w:p>
        </w:tc>
        <w:tc>
          <w:tcPr>
            <w:tcW w:w="1314" w:type="dxa"/>
            <w:tcBorders>
              <w:top w:val="single" w:sz="6" w:space="0" w:color="00000A"/>
              <w:left w:val="single" w:sz="6" w:space="0" w:color="00000A"/>
              <w:bottom w:val="single" w:sz="6" w:space="0" w:color="00000A"/>
              <w:right w:val="single" w:sz="4" w:space="0" w:color="00000A"/>
            </w:tcBorders>
            <w:tcMar>
              <w:top w:w="0" w:type="dxa"/>
              <w:left w:w="25" w:type="dxa"/>
              <w:bottom w:w="0" w:type="dxa"/>
              <w:right w:w="28" w:type="dxa"/>
            </w:tcMar>
            <w:hideMark/>
          </w:tcPr>
          <w:p w:rsidR="00664F1F" w:rsidRDefault="00664F1F">
            <w:pPr>
              <w:pStyle w:val="afff4"/>
              <w:rPr>
                <w:szCs w:val="24"/>
              </w:rPr>
            </w:pPr>
            <w:r>
              <w:rPr>
                <w:szCs w:val="24"/>
              </w:rPr>
              <w:t>1,0-1,5</w:t>
            </w:r>
          </w:p>
        </w:tc>
      </w:tr>
      <w:tr w:rsidR="00664F1F" w:rsidTr="00664F1F">
        <w:trPr>
          <w:jc w:val="center"/>
        </w:trPr>
        <w:tc>
          <w:tcPr>
            <w:tcW w:w="2296" w:type="dxa"/>
            <w:tcBorders>
              <w:top w:val="single" w:sz="6" w:space="0" w:color="00000A"/>
              <w:left w:val="single" w:sz="4" w:space="0" w:color="00000A"/>
              <w:bottom w:val="single" w:sz="6" w:space="0" w:color="00000A"/>
              <w:right w:val="single" w:sz="6" w:space="0" w:color="00000A"/>
            </w:tcBorders>
            <w:hideMark/>
          </w:tcPr>
          <w:p w:rsidR="00664F1F" w:rsidRDefault="00664F1F">
            <w:pPr>
              <w:pStyle w:val="afff4"/>
              <w:rPr>
                <w:szCs w:val="24"/>
              </w:rPr>
            </w:pPr>
            <w:proofErr w:type="gramStart"/>
            <w:r>
              <w:rPr>
                <w:szCs w:val="24"/>
              </w:rPr>
              <w:t>второстепенная</w:t>
            </w:r>
            <w:proofErr w:type="gramEnd"/>
            <w:r>
              <w:rPr>
                <w:szCs w:val="24"/>
              </w:rPr>
              <w:t xml:space="preserve"> (переулок)</w:t>
            </w:r>
          </w:p>
        </w:tc>
        <w:tc>
          <w:tcPr>
            <w:tcW w:w="2745" w:type="dxa"/>
            <w:tcBorders>
              <w:top w:val="single" w:sz="6" w:space="0" w:color="00000A"/>
              <w:left w:val="single" w:sz="6" w:space="0" w:color="00000A"/>
              <w:bottom w:val="single" w:sz="6" w:space="0" w:color="00000A"/>
              <w:right w:val="single" w:sz="6" w:space="0" w:color="00000A"/>
            </w:tcBorders>
            <w:tcMar>
              <w:top w:w="0" w:type="dxa"/>
              <w:left w:w="25" w:type="dxa"/>
              <w:bottom w:w="0" w:type="dxa"/>
              <w:right w:w="28" w:type="dxa"/>
            </w:tcMar>
            <w:hideMark/>
          </w:tcPr>
          <w:p w:rsidR="00664F1F" w:rsidRDefault="00664F1F">
            <w:pPr>
              <w:pStyle w:val="afff4"/>
              <w:rPr>
                <w:szCs w:val="24"/>
              </w:rPr>
            </w:pPr>
            <w:r>
              <w:rPr>
                <w:szCs w:val="24"/>
              </w:rPr>
              <w:t>Связь между основными жилыми улицами</w:t>
            </w:r>
          </w:p>
        </w:tc>
        <w:tc>
          <w:tcPr>
            <w:tcW w:w="1114" w:type="dxa"/>
            <w:tcBorders>
              <w:top w:val="single" w:sz="6" w:space="0" w:color="00000A"/>
              <w:left w:val="single" w:sz="6" w:space="0" w:color="00000A"/>
              <w:bottom w:val="single" w:sz="6" w:space="0" w:color="00000A"/>
              <w:right w:val="single" w:sz="6" w:space="0" w:color="00000A"/>
            </w:tcBorders>
            <w:tcMar>
              <w:top w:w="0" w:type="dxa"/>
              <w:left w:w="25" w:type="dxa"/>
              <w:bottom w:w="0" w:type="dxa"/>
              <w:right w:w="28" w:type="dxa"/>
            </w:tcMar>
            <w:hideMark/>
          </w:tcPr>
          <w:p w:rsidR="00664F1F" w:rsidRDefault="00664F1F">
            <w:pPr>
              <w:pStyle w:val="afff4"/>
              <w:rPr>
                <w:szCs w:val="24"/>
              </w:rPr>
            </w:pPr>
            <w:r>
              <w:rPr>
                <w:szCs w:val="24"/>
              </w:rPr>
              <w:t>30</w:t>
            </w:r>
          </w:p>
        </w:tc>
        <w:tc>
          <w:tcPr>
            <w:tcW w:w="1114" w:type="dxa"/>
            <w:tcBorders>
              <w:top w:val="single" w:sz="6" w:space="0" w:color="00000A"/>
              <w:left w:val="single" w:sz="6" w:space="0" w:color="00000A"/>
              <w:bottom w:val="single" w:sz="6" w:space="0" w:color="00000A"/>
              <w:right w:val="single" w:sz="6" w:space="0" w:color="00000A"/>
            </w:tcBorders>
            <w:tcMar>
              <w:top w:w="0" w:type="dxa"/>
              <w:left w:w="25" w:type="dxa"/>
              <w:bottom w:w="0" w:type="dxa"/>
              <w:right w:w="28" w:type="dxa"/>
            </w:tcMar>
            <w:hideMark/>
          </w:tcPr>
          <w:p w:rsidR="00664F1F" w:rsidRDefault="00664F1F">
            <w:pPr>
              <w:pStyle w:val="afff4"/>
              <w:rPr>
                <w:szCs w:val="24"/>
              </w:rPr>
            </w:pPr>
            <w:r>
              <w:rPr>
                <w:szCs w:val="24"/>
              </w:rPr>
              <w:t>2,75</w:t>
            </w:r>
          </w:p>
        </w:tc>
        <w:tc>
          <w:tcPr>
            <w:tcW w:w="1055" w:type="dxa"/>
            <w:tcBorders>
              <w:top w:val="single" w:sz="6" w:space="0" w:color="00000A"/>
              <w:left w:val="single" w:sz="6" w:space="0" w:color="00000A"/>
              <w:bottom w:val="single" w:sz="6" w:space="0" w:color="00000A"/>
              <w:right w:val="single" w:sz="6" w:space="0" w:color="00000A"/>
            </w:tcBorders>
            <w:tcMar>
              <w:top w:w="0" w:type="dxa"/>
              <w:left w:w="25" w:type="dxa"/>
              <w:bottom w:w="0" w:type="dxa"/>
              <w:right w:w="28" w:type="dxa"/>
            </w:tcMar>
            <w:hideMark/>
          </w:tcPr>
          <w:p w:rsidR="00664F1F" w:rsidRDefault="00664F1F">
            <w:pPr>
              <w:pStyle w:val="afff4"/>
              <w:rPr>
                <w:szCs w:val="24"/>
              </w:rPr>
            </w:pPr>
            <w:r>
              <w:rPr>
                <w:szCs w:val="24"/>
              </w:rPr>
              <w:t>2</w:t>
            </w:r>
          </w:p>
        </w:tc>
        <w:tc>
          <w:tcPr>
            <w:tcW w:w="1314" w:type="dxa"/>
            <w:tcBorders>
              <w:top w:val="single" w:sz="6" w:space="0" w:color="00000A"/>
              <w:left w:val="single" w:sz="6" w:space="0" w:color="00000A"/>
              <w:bottom w:val="single" w:sz="6" w:space="0" w:color="00000A"/>
              <w:right w:val="single" w:sz="4" w:space="0" w:color="00000A"/>
            </w:tcBorders>
            <w:tcMar>
              <w:top w:w="0" w:type="dxa"/>
              <w:left w:w="25" w:type="dxa"/>
              <w:bottom w:w="0" w:type="dxa"/>
              <w:right w:w="28" w:type="dxa"/>
            </w:tcMar>
            <w:hideMark/>
          </w:tcPr>
          <w:p w:rsidR="00664F1F" w:rsidRDefault="00664F1F">
            <w:pPr>
              <w:pStyle w:val="afff4"/>
              <w:rPr>
                <w:szCs w:val="24"/>
              </w:rPr>
            </w:pPr>
            <w:r>
              <w:rPr>
                <w:szCs w:val="24"/>
              </w:rPr>
              <w:t>1,0</w:t>
            </w:r>
          </w:p>
        </w:tc>
      </w:tr>
      <w:tr w:rsidR="00664F1F" w:rsidTr="00664F1F">
        <w:trPr>
          <w:jc w:val="center"/>
        </w:trPr>
        <w:tc>
          <w:tcPr>
            <w:tcW w:w="2296" w:type="dxa"/>
            <w:tcBorders>
              <w:top w:val="single" w:sz="6" w:space="0" w:color="00000A"/>
              <w:left w:val="single" w:sz="4" w:space="0" w:color="00000A"/>
              <w:bottom w:val="single" w:sz="6" w:space="0" w:color="00000A"/>
              <w:right w:val="single" w:sz="6" w:space="0" w:color="00000A"/>
            </w:tcBorders>
            <w:hideMark/>
          </w:tcPr>
          <w:p w:rsidR="00664F1F" w:rsidRDefault="00664F1F">
            <w:pPr>
              <w:pStyle w:val="afff4"/>
              <w:rPr>
                <w:szCs w:val="24"/>
              </w:rPr>
            </w:pPr>
            <w:r>
              <w:rPr>
                <w:szCs w:val="24"/>
              </w:rPr>
              <w:t>Проезд</w:t>
            </w:r>
          </w:p>
        </w:tc>
        <w:tc>
          <w:tcPr>
            <w:tcW w:w="2745" w:type="dxa"/>
            <w:tcBorders>
              <w:top w:val="single" w:sz="6" w:space="0" w:color="00000A"/>
              <w:left w:val="single" w:sz="6" w:space="0" w:color="00000A"/>
              <w:bottom w:val="single" w:sz="6" w:space="0" w:color="00000A"/>
              <w:right w:val="single" w:sz="6" w:space="0" w:color="00000A"/>
            </w:tcBorders>
            <w:tcMar>
              <w:top w:w="0" w:type="dxa"/>
              <w:left w:w="25" w:type="dxa"/>
              <w:bottom w:w="0" w:type="dxa"/>
              <w:right w:w="28" w:type="dxa"/>
            </w:tcMar>
            <w:hideMark/>
          </w:tcPr>
          <w:p w:rsidR="00664F1F" w:rsidRDefault="00664F1F">
            <w:pPr>
              <w:pStyle w:val="afff4"/>
              <w:rPr>
                <w:szCs w:val="24"/>
              </w:rPr>
            </w:pPr>
            <w:r>
              <w:rPr>
                <w:szCs w:val="24"/>
              </w:rPr>
              <w:t>Связь жилых домов, расположенных в глубине квартала, с улицей</w:t>
            </w:r>
          </w:p>
        </w:tc>
        <w:tc>
          <w:tcPr>
            <w:tcW w:w="1114" w:type="dxa"/>
            <w:tcBorders>
              <w:top w:val="single" w:sz="6" w:space="0" w:color="00000A"/>
              <w:left w:val="single" w:sz="6" w:space="0" w:color="00000A"/>
              <w:bottom w:val="single" w:sz="6" w:space="0" w:color="00000A"/>
              <w:right w:val="single" w:sz="6" w:space="0" w:color="00000A"/>
            </w:tcBorders>
            <w:tcMar>
              <w:top w:w="0" w:type="dxa"/>
              <w:left w:w="25" w:type="dxa"/>
              <w:bottom w:w="0" w:type="dxa"/>
              <w:right w:w="28" w:type="dxa"/>
            </w:tcMar>
            <w:hideMark/>
          </w:tcPr>
          <w:p w:rsidR="00664F1F" w:rsidRDefault="00664F1F">
            <w:pPr>
              <w:pStyle w:val="afff4"/>
              <w:rPr>
                <w:szCs w:val="24"/>
              </w:rPr>
            </w:pPr>
            <w:r>
              <w:rPr>
                <w:szCs w:val="24"/>
              </w:rPr>
              <w:t>20</w:t>
            </w:r>
          </w:p>
        </w:tc>
        <w:tc>
          <w:tcPr>
            <w:tcW w:w="1114" w:type="dxa"/>
            <w:tcBorders>
              <w:top w:val="single" w:sz="6" w:space="0" w:color="00000A"/>
              <w:left w:val="single" w:sz="6" w:space="0" w:color="00000A"/>
              <w:bottom w:val="single" w:sz="6" w:space="0" w:color="00000A"/>
              <w:right w:val="single" w:sz="6" w:space="0" w:color="00000A"/>
            </w:tcBorders>
            <w:tcMar>
              <w:top w:w="0" w:type="dxa"/>
              <w:left w:w="25" w:type="dxa"/>
              <w:bottom w:w="0" w:type="dxa"/>
              <w:right w:w="28" w:type="dxa"/>
            </w:tcMar>
            <w:hideMark/>
          </w:tcPr>
          <w:p w:rsidR="00664F1F" w:rsidRDefault="00664F1F">
            <w:pPr>
              <w:pStyle w:val="afff4"/>
              <w:rPr>
                <w:szCs w:val="24"/>
              </w:rPr>
            </w:pPr>
            <w:r>
              <w:rPr>
                <w:szCs w:val="24"/>
              </w:rPr>
              <w:t>2,75-3,0</w:t>
            </w:r>
          </w:p>
        </w:tc>
        <w:tc>
          <w:tcPr>
            <w:tcW w:w="1055" w:type="dxa"/>
            <w:tcBorders>
              <w:top w:val="single" w:sz="6" w:space="0" w:color="00000A"/>
              <w:left w:val="single" w:sz="6" w:space="0" w:color="00000A"/>
              <w:bottom w:val="single" w:sz="6" w:space="0" w:color="00000A"/>
              <w:right w:val="single" w:sz="6" w:space="0" w:color="00000A"/>
            </w:tcBorders>
            <w:tcMar>
              <w:top w:w="0" w:type="dxa"/>
              <w:left w:w="25" w:type="dxa"/>
              <w:bottom w:w="0" w:type="dxa"/>
              <w:right w:w="28" w:type="dxa"/>
            </w:tcMar>
            <w:hideMark/>
          </w:tcPr>
          <w:p w:rsidR="00664F1F" w:rsidRDefault="00664F1F">
            <w:pPr>
              <w:pStyle w:val="afff4"/>
              <w:rPr>
                <w:szCs w:val="24"/>
              </w:rPr>
            </w:pPr>
            <w:r>
              <w:rPr>
                <w:szCs w:val="24"/>
              </w:rPr>
              <w:t>1</w:t>
            </w:r>
          </w:p>
        </w:tc>
        <w:tc>
          <w:tcPr>
            <w:tcW w:w="1314" w:type="dxa"/>
            <w:tcBorders>
              <w:top w:val="single" w:sz="6" w:space="0" w:color="00000A"/>
              <w:left w:val="single" w:sz="6" w:space="0" w:color="00000A"/>
              <w:bottom w:val="single" w:sz="6" w:space="0" w:color="00000A"/>
              <w:right w:val="single" w:sz="4" w:space="0" w:color="00000A"/>
            </w:tcBorders>
            <w:tcMar>
              <w:top w:w="0" w:type="dxa"/>
              <w:left w:w="25" w:type="dxa"/>
              <w:bottom w:w="0" w:type="dxa"/>
              <w:right w:w="28" w:type="dxa"/>
            </w:tcMar>
            <w:hideMark/>
          </w:tcPr>
          <w:p w:rsidR="00664F1F" w:rsidRDefault="00664F1F">
            <w:pPr>
              <w:pStyle w:val="afff4"/>
              <w:rPr>
                <w:szCs w:val="24"/>
              </w:rPr>
            </w:pPr>
            <w:r>
              <w:rPr>
                <w:szCs w:val="24"/>
              </w:rPr>
              <w:t>0-1,0</w:t>
            </w:r>
          </w:p>
        </w:tc>
      </w:tr>
      <w:tr w:rsidR="00664F1F" w:rsidTr="00664F1F">
        <w:trPr>
          <w:jc w:val="center"/>
        </w:trPr>
        <w:tc>
          <w:tcPr>
            <w:tcW w:w="2296" w:type="dxa"/>
            <w:tcBorders>
              <w:top w:val="single" w:sz="6" w:space="0" w:color="00000A"/>
              <w:left w:val="single" w:sz="4" w:space="0" w:color="00000A"/>
              <w:bottom w:val="single" w:sz="4" w:space="0" w:color="00000A"/>
              <w:right w:val="single" w:sz="6" w:space="0" w:color="00000A"/>
            </w:tcBorders>
            <w:hideMark/>
          </w:tcPr>
          <w:p w:rsidR="00664F1F" w:rsidRDefault="00664F1F">
            <w:pPr>
              <w:pStyle w:val="afff4"/>
              <w:rPr>
                <w:szCs w:val="24"/>
              </w:rPr>
            </w:pPr>
            <w:r>
              <w:rPr>
                <w:szCs w:val="24"/>
              </w:rPr>
              <w:t>Хозяйственный проезд, скотопрогон</w:t>
            </w:r>
          </w:p>
        </w:tc>
        <w:tc>
          <w:tcPr>
            <w:tcW w:w="2745" w:type="dxa"/>
            <w:tcBorders>
              <w:top w:val="single" w:sz="6" w:space="0" w:color="00000A"/>
              <w:left w:val="single" w:sz="6" w:space="0" w:color="00000A"/>
              <w:bottom w:val="single" w:sz="4" w:space="0" w:color="00000A"/>
              <w:right w:val="single" w:sz="6" w:space="0" w:color="00000A"/>
            </w:tcBorders>
            <w:tcMar>
              <w:top w:w="0" w:type="dxa"/>
              <w:left w:w="25" w:type="dxa"/>
              <w:bottom w:w="0" w:type="dxa"/>
              <w:right w:w="28" w:type="dxa"/>
            </w:tcMar>
            <w:hideMark/>
          </w:tcPr>
          <w:p w:rsidR="00664F1F" w:rsidRDefault="00664F1F">
            <w:pPr>
              <w:pStyle w:val="afff4"/>
              <w:rPr>
                <w:szCs w:val="24"/>
              </w:rPr>
            </w:pPr>
            <w:r>
              <w:rPr>
                <w:szCs w:val="24"/>
              </w:rPr>
              <w:t>Прогон личного скота и проезд грузового транспорта к приусадебным участкам</w:t>
            </w:r>
          </w:p>
        </w:tc>
        <w:tc>
          <w:tcPr>
            <w:tcW w:w="1114" w:type="dxa"/>
            <w:tcBorders>
              <w:top w:val="single" w:sz="6" w:space="0" w:color="00000A"/>
              <w:left w:val="single" w:sz="6" w:space="0" w:color="00000A"/>
              <w:bottom w:val="single" w:sz="4" w:space="0" w:color="00000A"/>
              <w:right w:val="single" w:sz="6" w:space="0" w:color="00000A"/>
            </w:tcBorders>
            <w:tcMar>
              <w:top w:w="0" w:type="dxa"/>
              <w:left w:w="25" w:type="dxa"/>
              <w:bottom w:w="0" w:type="dxa"/>
              <w:right w:w="28" w:type="dxa"/>
            </w:tcMar>
            <w:hideMark/>
          </w:tcPr>
          <w:p w:rsidR="00664F1F" w:rsidRDefault="00664F1F">
            <w:pPr>
              <w:pStyle w:val="afff4"/>
              <w:rPr>
                <w:szCs w:val="24"/>
              </w:rPr>
            </w:pPr>
            <w:r>
              <w:rPr>
                <w:szCs w:val="24"/>
              </w:rPr>
              <w:t>30</w:t>
            </w:r>
          </w:p>
        </w:tc>
        <w:tc>
          <w:tcPr>
            <w:tcW w:w="1114" w:type="dxa"/>
            <w:tcBorders>
              <w:top w:val="single" w:sz="6" w:space="0" w:color="00000A"/>
              <w:left w:val="single" w:sz="6" w:space="0" w:color="00000A"/>
              <w:bottom w:val="single" w:sz="4" w:space="0" w:color="00000A"/>
              <w:right w:val="single" w:sz="6" w:space="0" w:color="00000A"/>
            </w:tcBorders>
            <w:tcMar>
              <w:top w:w="0" w:type="dxa"/>
              <w:left w:w="25" w:type="dxa"/>
              <w:bottom w:w="0" w:type="dxa"/>
              <w:right w:w="28" w:type="dxa"/>
            </w:tcMar>
            <w:hideMark/>
          </w:tcPr>
          <w:p w:rsidR="00664F1F" w:rsidRDefault="00664F1F">
            <w:pPr>
              <w:pStyle w:val="afff4"/>
              <w:rPr>
                <w:szCs w:val="24"/>
              </w:rPr>
            </w:pPr>
            <w:r>
              <w:rPr>
                <w:szCs w:val="24"/>
              </w:rPr>
              <w:t>4,5</w:t>
            </w:r>
          </w:p>
        </w:tc>
        <w:tc>
          <w:tcPr>
            <w:tcW w:w="1055" w:type="dxa"/>
            <w:tcBorders>
              <w:top w:val="single" w:sz="6" w:space="0" w:color="00000A"/>
              <w:left w:val="single" w:sz="6" w:space="0" w:color="00000A"/>
              <w:bottom w:val="single" w:sz="4" w:space="0" w:color="00000A"/>
              <w:right w:val="single" w:sz="6" w:space="0" w:color="00000A"/>
            </w:tcBorders>
            <w:tcMar>
              <w:top w:w="0" w:type="dxa"/>
              <w:left w:w="25" w:type="dxa"/>
              <w:bottom w:w="0" w:type="dxa"/>
              <w:right w:w="28" w:type="dxa"/>
            </w:tcMar>
            <w:hideMark/>
          </w:tcPr>
          <w:p w:rsidR="00664F1F" w:rsidRDefault="00664F1F">
            <w:pPr>
              <w:pStyle w:val="afff4"/>
              <w:rPr>
                <w:szCs w:val="24"/>
              </w:rPr>
            </w:pPr>
            <w:r>
              <w:rPr>
                <w:szCs w:val="24"/>
              </w:rPr>
              <w:t>1</w:t>
            </w:r>
          </w:p>
        </w:tc>
        <w:tc>
          <w:tcPr>
            <w:tcW w:w="1314" w:type="dxa"/>
            <w:tcBorders>
              <w:top w:val="single" w:sz="6" w:space="0" w:color="00000A"/>
              <w:left w:val="single" w:sz="6" w:space="0" w:color="00000A"/>
              <w:bottom w:val="single" w:sz="4" w:space="0" w:color="00000A"/>
              <w:right w:val="single" w:sz="4" w:space="0" w:color="00000A"/>
            </w:tcBorders>
            <w:tcMar>
              <w:top w:w="0" w:type="dxa"/>
              <w:left w:w="25" w:type="dxa"/>
              <w:bottom w:w="0" w:type="dxa"/>
              <w:right w:w="28" w:type="dxa"/>
            </w:tcMar>
            <w:hideMark/>
          </w:tcPr>
          <w:p w:rsidR="00664F1F" w:rsidRDefault="00664F1F">
            <w:pPr>
              <w:pStyle w:val="afff4"/>
              <w:rPr>
                <w:szCs w:val="24"/>
              </w:rPr>
            </w:pPr>
            <w:r>
              <w:rPr>
                <w:szCs w:val="24"/>
              </w:rPr>
              <w:t>-</w:t>
            </w:r>
          </w:p>
        </w:tc>
      </w:tr>
    </w:tbl>
    <w:p w:rsidR="00664F1F" w:rsidRDefault="00664F1F" w:rsidP="00664F1F">
      <w:pPr>
        <w:pStyle w:val="2"/>
        <w:spacing w:before="0"/>
        <w:jc w:val="both"/>
        <w:rPr>
          <w:rFonts w:ascii="Times New Roman" w:hAnsi="Times New Roman"/>
          <w:sz w:val="24"/>
          <w:szCs w:val="24"/>
        </w:rPr>
      </w:pPr>
    </w:p>
    <w:p w:rsidR="00664F1F" w:rsidRDefault="00664F1F" w:rsidP="00664F1F">
      <w:pPr>
        <w:pStyle w:val="2"/>
        <w:spacing w:before="0"/>
        <w:jc w:val="both"/>
        <w:rPr>
          <w:rFonts w:ascii="Times New Roman" w:hAnsi="Times New Roman"/>
          <w:i/>
          <w:sz w:val="24"/>
          <w:szCs w:val="24"/>
        </w:rPr>
      </w:pPr>
    </w:p>
    <w:p w:rsidR="00664F1F" w:rsidRDefault="00664F1F" w:rsidP="00664F1F">
      <w:pPr>
        <w:rPr>
          <w:rFonts w:ascii="Times New Roman" w:hAnsi="Times New Roman"/>
          <w:sz w:val="24"/>
          <w:szCs w:val="24"/>
        </w:rPr>
      </w:pPr>
    </w:p>
    <w:p w:rsidR="00664F1F" w:rsidRDefault="00664F1F" w:rsidP="00664F1F">
      <w:pPr>
        <w:pStyle w:val="2"/>
        <w:spacing w:before="0"/>
        <w:jc w:val="both"/>
        <w:rPr>
          <w:rFonts w:ascii="Times New Roman" w:hAnsi="Times New Roman"/>
          <w:sz w:val="24"/>
          <w:szCs w:val="24"/>
        </w:rPr>
      </w:pPr>
      <w:r>
        <w:rPr>
          <w:rFonts w:ascii="Times New Roman" w:hAnsi="Times New Roman"/>
          <w:i/>
          <w:sz w:val="24"/>
          <w:szCs w:val="24"/>
        </w:rPr>
        <w:t>Статья 52. Параметры жилой  и садово-дачной застройки в границах населенных пунктов.</w:t>
      </w:r>
    </w:p>
    <w:p w:rsidR="00664F1F" w:rsidRDefault="00664F1F" w:rsidP="00664F1F">
      <w:pPr>
        <w:spacing w:after="0"/>
        <w:jc w:val="right"/>
        <w:rPr>
          <w:rFonts w:ascii="Times New Roman" w:hAnsi="Times New Roman"/>
          <w:sz w:val="24"/>
          <w:szCs w:val="24"/>
        </w:rPr>
      </w:pPr>
      <w:r>
        <w:t>Таблица 2.2.3 -  Параметры застройки земельных участков для индивидуальной, малоэтажной и дачной застройки.</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4779"/>
        <w:gridCol w:w="1445"/>
        <w:gridCol w:w="1349"/>
        <w:gridCol w:w="2282"/>
      </w:tblGrid>
      <w:tr w:rsidR="00664F1F" w:rsidTr="00664F1F">
        <w:trPr>
          <w:trHeight w:val="516"/>
          <w:tblHeader/>
        </w:trPr>
        <w:tc>
          <w:tcPr>
            <w:tcW w:w="4698" w:type="dxa"/>
            <w:vMerge w:val="restart"/>
            <w:tcBorders>
              <w:top w:val="single" w:sz="4" w:space="0" w:color="000001"/>
              <w:left w:val="single" w:sz="4" w:space="0" w:color="000001"/>
              <w:bottom w:val="single" w:sz="4" w:space="0" w:color="000001"/>
              <w:right w:val="single" w:sz="4" w:space="0" w:color="000001"/>
            </w:tcBorders>
            <w:shd w:val="clear" w:color="auto" w:fill="D9D9D9"/>
            <w:hideMark/>
          </w:tcPr>
          <w:p w:rsidR="00664F1F" w:rsidRDefault="00664F1F">
            <w:pPr>
              <w:jc w:val="right"/>
              <w:rPr>
                <w:sz w:val="24"/>
                <w:szCs w:val="24"/>
              </w:rPr>
            </w:pPr>
            <w:r>
              <w:lastRenderedPageBreak/>
              <w:t>Зона</w:t>
            </w:r>
          </w:p>
          <w:p w:rsidR="00664F1F" w:rsidRDefault="00664F1F">
            <w:pPr>
              <w:suppressAutoHyphens/>
              <w:spacing w:before="100" w:after="100"/>
              <w:rPr>
                <w:sz w:val="24"/>
                <w:szCs w:val="24"/>
              </w:rPr>
            </w:pPr>
            <w:r>
              <w:t>Параметр</w:t>
            </w:r>
          </w:p>
        </w:tc>
        <w:tc>
          <w:tcPr>
            <w:tcW w:w="4940" w:type="dxa"/>
            <w:gridSpan w:val="3"/>
            <w:tcBorders>
              <w:top w:val="single" w:sz="4" w:space="0" w:color="000001"/>
              <w:left w:val="single" w:sz="4" w:space="0" w:color="000001"/>
              <w:bottom w:val="single" w:sz="4" w:space="0" w:color="000001"/>
              <w:right w:val="single" w:sz="4" w:space="0" w:color="000001"/>
            </w:tcBorders>
            <w:shd w:val="clear" w:color="auto" w:fill="D9D9D9"/>
            <w:vAlign w:val="center"/>
            <w:hideMark/>
          </w:tcPr>
          <w:p w:rsidR="00664F1F" w:rsidRDefault="00664F1F">
            <w:pPr>
              <w:suppressAutoHyphens/>
              <w:spacing w:before="100" w:after="100"/>
              <w:rPr>
                <w:sz w:val="24"/>
                <w:szCs w:val="24"/>
              </w:rPr>
            </w:pPr>
            <w:r>
              <w:t>Значения параметров для конкретной территориальной зоны</w:t>
            </w:r>
          </w:p>
        </w:tc>
      </w:tr>
      <w:tr w:rsidR="00664F1F" w:rsidTr="00664F1F">
        <w:trPr>
          <w:trHeight w:val="437"/>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664F1F" w:rsidRDefault="00664F1F">
            <w:pPr>
              <w:spacing w:after="0"/>
              <w:rPr>
                <w:sz w:val="24"/>
                <w:szCs w:val="24"/>
              </w:rPr>
            </w:pPr>
          </w:p>
        </w:tc>
        <w:tc>
          <w:tcPr>
            <w:tcW w:w="1421" w:type="dxa"/>
            <w:tcBorders>
              <w:top w:val="single" w:sz="4" w:space="0" w:color="000001"/>
              <w:left w:val="single" w:sz="4" w:space="0" w:color="000001"/>
              <w:bottom w:val="single" w:sz="4" w:space="0" w:color="000001"/>
              <w:right w:val="single" w:sz="4" w:space="0" w:color="000001"/>
            </w:tcBorders>
            <w:shd w:val="clear" w:color="auto" w:fill="D9D9D9"/>
            <w:vAlign w:val="center"/>
            <w:hideMark/>
          </w:tcPr>
          <w:p w:rsidR="00664F1F" w:rsidRDefault="00664F1F">
            <w:pPr>
              <w:suppressAutoHyphens/>
              <w:spacing w:before="100" w:after="100"/>
              <w:jc w:val="center"/>
              <w:rPr>
                <w:sz w:val="24"/>
                <w:szCs w:val="24"/>
              </w:rPr>
            </w:pPr>
            <w:r>
              <w:t>Ж</w:t>
            </w:r>
            <w:proofErr w:type="gramStart"/>
            <w:r>
              <w:t>1</w:t>
            </w:r>
            <w:proofErr w:type="gramEnd"/>
          </w:p>
        </w:tc>
        <w:tc>
          <w:tcPr>
            <w:tcW w:w="1326" w:type="dxa"/>
            <w:tcBorders>
              <w:top w:val="single" w:sz="4" w:space="0" w:color="000001"/>
              <w:left w:val="single" w:sz="4" w:space="0" w:color="000001"/>
              <w:bottom w:val="single" w:sz="4" w:space="0" w:color="000001"/>
              <w:right w:val="single" w:sz="4" w:space="0" w:color="000001"/>
            </w:tcBorders>
            <w:shd w:val="clear" w:color="auto" w:fill="D9D9D9"/>
            <w:vAlign w:val="center"/>
            <w:hideMark/>
          </w:tcPr>
          <w:p w:rsidR="00664F1F" w:rsidRDefault="00664F1F">
            <w:pPr>
              <w:suppressAutoHyphens/>
              <w:spacing w:before="100" w:after="100"/>
              <w:jc w:val="center"/>
              <w:rPr>
                <w:sz w:val="24"/>
                <w:szCs w:val="24"/>
              </w:rPr>
            </w:pPr>
            <w:r>
              <w:t>Ж</w:t>
            </w:r>
            <w:proofErr w:type="gramStart"/>
            <w:r>
              <w:t>2</w:t>
            </w:r>
            <w:proofErr w:type="gramEnd"/>
          </w:p>
        </w:tc>
        <w:tc>
          <w:tcPr>
            <w:tcW w:w="2193" w:type="dxa"/>
            <w:tcBorders>
              <w:top w:val="single" w:sz="4" w:space="0" w:color="000001"/>
              <w:left w:val="single" w:sz="4" w:space="0" w:color="000001"/>
              <w:bottom w:val="single" w:sz="4" w:space="0" w:color="000001"/>
              <w:right w:val="single" w:sz="4" w:space="0" w:color="000001"/>
            </w:tcBorders>
            <w:shd w:val="clear" w:color="auto" w:fill="D9D9D9"/>
            <w:hideMark/>
          </w:tcPr>
          <w:p w:rsidR="00664F1F" w:rsidRDefault="00664F1F">
            <w:pPr>
              <w:suppressAutoHyphens/>
              <w:spacing w:before="100" w:after="100"/>
              <w:jc w:val="center"/>
              <w:rPr>
                <w:sz w:val="24"/>
                <w:szCs w:val="24"/>
              </w:rPr>
            </w:pPr>
            <w:r>
              <w:t>Сх</w:t>
            </w:r>
            <w:proofErr w:type="gramStart"/>
            <w:r>
              <w:t>2</w:t>
            </w:r>
            <w:proofErr w:type="gramEnd"/>
          </w:p>
        </w:tc>
      </w:tr>
      <w:tr w:rsidR="00664F1F" w:rsidTr="00664F1F">
        <w:tc>
          <w:tcPr>
            <w:tcW w:w="4698"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rPr>
                <w:szCs w:val="24"/>
              </w:rPr>
            </w:pPr>
            <w:r>
              <w:rPr>
                <w:szCs w:val="24"/>
              </w:rPr>
              <w:t>Минимальная площадь земельных участков, ар</w:t>
            </w:r>
          </w:p>
        </w:tc>
        <w:tc>
          <w:tcPr>
            <w:tcW w:w="1421"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rPr>
                <w:szCs w:val="24"/>
              </w:rPr>
            </w:pPr>
            <w:r>
              <w:rPr>
                <w:szCs w:val="24"/>
              </w:rPr>
              <w:t>3</w:t>
            </w:r>
          </w:p>
        </w:tc>
        <w:tc>
          <w:tcPr>
            <w:tcW w:w="1326"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rPr>
                <w:szCs w:val="24"/>
              </w:rPr>
            </w:pPr>
            <w:r>
              <w:rPr>
                <w:szCs w:val="24"/>
              </w:rPr>
              <w:t>4,5</w:t>
            </w:r>
          </w:p>
        </w:tc>
        <w:tc>
          <w:tcPr>
            <w:tcW w:w="2193"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rPr>
                <w:szCs w:val="24"/>
              </w:rPr>
            </w:pPr>
            <w:r>
              <w:rPr>
                <w:szCs w:val="24"/>
              </w:rPr>
              <w:t>3</w:t>
            </w:r>
          </w:p>
        </w:tc>
      </w:tr>
      <w:tr w:rsidR="00664F1F" w:rsidTr="00664F1F">
        <w:tc>
          <w:tcPr>
            <w:tcW w:w="4698"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rPr>
                <w:szCs w:val="24"/>
              </w:rPr>
            </w:pPr>
            <w:r>
              <w:rPr>
                <w:szCs w:val="24"/>
              </w:rPr>
              <w:t>Максимальная площадь земельных участков, ар</w:t>
            </w:r>
          </w:p>
        </w:tc>
        <w:tc>
          <w:tcPr>
            <w:tcW w:w="1421"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rPr>
                <w:szCs w:val="24"/>
              </w:rPr>
            </w:pPr>
            <w:r>
              <w:rPr>
                <w:szCs w:val="24"/>
              </w:rPr>
              <w:t>100</w:t>
            </w:r>
          </w:p>
        </w:tc>
        <w:tc>
          <w:tcPr>
            <w:tcW w:w="1326"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rPr>
                <w:szCs w:val="24"/>
              </w:rPr>
            </w:pPr>
            <w:r>
              <w:rPr>
                <w:szCs w:val="24"/>
              </w:rPr>
              <w:t>-</w:t>
            </w:r>
          </w:p>
        </w:tc>
        <w:tc>
          <w:tcPr>
            <w:tcW w:w="2193"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rPr>
                <w:szCs w:val="24"/>
              </w:rPr>
            </w:pPr>
            <w:r>
              <w:rPr>
                <w:szCs w:val="24"/>
              </w:rPr>
              <w:t>100</w:t>
            </w:r>
          </w:p>
        </w:tc>
      </w:tr>
      <w:tr w:rsidR="00664F1F" w:rsidTr="00664F1F">
        <w:tc>
          <w:tcPr>
            <w:tcW w:w="4698"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rPr>
                <w:szCs w:val="24"/>
              </w:rPr>
            </w:pPr>
            <w:r>
              <w:rPr>
                <w:szCs w:val="24"/>
              </w:rPr>
              <w:t>Предельное количество этажей, этажей</w:t>
            </w:r>
          </w:p>
        </w:tc>
        <w:tc>
          <w:tcPr>
            <w:tcW w:w="1421"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rPr>
                <w:szCs w:val="24"/>
              </w:rPr>
            </w:pPr>
            <w:r>
              <w:rPr>
                <w:szCs w:val="24"/>
              </w:rPr>
              <w:t>3</w:t>
            </w:r>
          </w:p>
        </w:tc>
        <w:tc>
          <w:tcPr>
            <w:tcW w:w="1326"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rPr>
                <w:szCs w:val="24"/>
              </w:rPr>
            </w:pPr>
            <w:r>
              <w:rPr>
                <w:szCs w:val="24"/>
              </w:rPr>
              <w:t>3</w:t>
            </w:r>
          </w:p>
        </w:tc>
        <w:tc>
          <w:tcPr>
            <w:tcW w:w="2193"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rPr>
                <w:szCs w:val="24"/>
              </w:rPr>
            </w:pPr>
            <w:r>
              <w:rPr>
                <w:szCs w:val="24"/>
              </w:rPr>
              <w:t>2</w:t>
            </w:r>
          </w:p>
        </w:tc>
      </w:tr>
      <w:tr w:rsidR="00664F1F" w:rsidTr="00664F1F">
        <w:tc>
          <w:tcPr>
            <w:tcW w:w="4698"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rPr>
                <w:szCs w:val="24"/>
              </w:rPr>
            </w:pPr>
            <w:r>
              <w:rPr>
                <w:szCs w:val="24"/>
              </w:rPr>
              <w:t>Коэффициент застройки земельного участка  (не более)</w:t>
            </w:r>
          </w:p>
        </w:tc>
        <w:tc>
          <w:tcPr>
            <w:tcW w:w="1421"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rPr>
                <w:szCs w:val="24"/>
              </w:rPr>
            </w:pPr>
            <w:r>
              <w:rPr>
                <w:szCs w:val="24"/>
              </w:rPr>
              <w:t>0,3</w:t>
            </w:r>
          </w:p>
        </w:tc>
        <w:tc>
          <w:tcPr>
            <w:tcW w:w="1326"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rPr>
                <w:szCs w:val="24"/>
              </w:rPr>
            </w:pPr>
            <w:r>
              <w:rPr>
                <w:szCs w:val="24"/>
              </w:rPr>
              <w:t>0,4</w:t>
            </w:r>
          </w:p>
        </w:tc>
        <w:tc>
          <w:tcPr>
            <w:tcW w:w="2193"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rPr>
                <w:szCs w:val="24"/>
              </w:rPr>
            </w:pPr>
            <w:r>
              <w:rPr>
                <w:szCs w:val="24"/>
              </w:rPr>
              <w:t>0,2</w:t>
            </w:r>
          </w:p>
        </w:tc>
      </w:tr>
      <w:tr w:rsidR="00664F1F" w:rsidTr="00664F1F">
        <w:tc>
          <w:tcPr>
            <w:tcW w:w="4698"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rPr>
                <w:szCs w:val="24"/>
              </w:rPr>
            </w:pPr>
            <w:r>
              <w:rPr>
                <w:szCs w:val="24"/>
              </w:rPr>
              <w:t>Коэффициент использования земельного участка (не более)</w:t>
            </w:r>
          </w:p>
        </w:tc>
        <w:tc>
          <w:tcPr>
            <w:tcW w:w="1421"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rPr>
                <w:szCs w:val="24"/>
              </w:rPr>
            </w:pPr>
            <w:r>
              <w:rPr>
                <w:szCs w:val="24"/>
              </w:rPr>
              <w:t>0,6</w:t>
            </w:r>
          </w:p>
        </w:tc>
        <w:tc>
          <w:tcPr>
            <w:tcW w:w="1326"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rPr>
                <w:szCs w:val="24"/>
              </w:rPr>
            </w:pPr>
            <w:r>
              <w:rPr>
                <w:szCs w:val="24"/>
              </w:rPr>
              <w:t>0,8</w:t>
            </w:r>
          </w:p>
        </w:tc>
        <w:tc>
          <w:tcPr>
            <w:tcW w:w="2193"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rPr>
                <w:szCs w:val="24"/>
              </w:rPr>
            </w:pPr>
            <w:r>
              <w:rPr>
                <w:szCs w:val="24"/>
              </w:rPr>
              <w:t>0,4</w:t>
            </w:r>
          </w:p>
        </w:tc>
      </w:tr>
      <w:tr w:rsidR="00664F1F" w:rsidTr="00664F1F">
        <w:trPr>
          <w:trHeight w:val="385"/>
        </w:trPr>
        <w:tc>
          <w:tcPr>
            <w:tcW w:w="4698"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rPr>
                <w:szCs w:val="24"/>
              </w:rPr>
            </w:pPr>
            <w:r>
              <w:rPr>
                <w:szCs w:val="24"/>
              </w:rPr>
              <w:t xml:space="preserve">Минимальная ширина участка по уличному фронту, </w:t>
            </w:r>
            <w:proofErr w:type="gramStart"/>
            <w:r>
              <w:rPr>
                <w:szCs w:val="24"/>
              </w:rPr>
              <w:t>м</w:t>
            </w:r>
            <w:proofErr w:type="gramEnd"/>
          </w:p>
        </w:tc>
        <w:tc>
          <w:tcPr>
            <w:tcW w:w="1421" w:type="dxa"/>
            <w:tcBorders>
              <w:top w:val="single" w:sz="4" w:space="0" w:color="000001"/>
              <w:left w:val="single" w:sz="4" w:space="0" w:color="000001"/>
              <w:bottom w:val="single" w:sz="4" w:space="0" w:color="000001"/>
              <w:right w:val="single" w:sz="4" w:space="0" w:color="000001"/>
            </w:tcBorders>
          </w:tcPr>
          <w:p w:rsidR="00664F1F" w:rsidRDefault="00664F1F">
            <w:pPr>
              <w:pStyle w:val="afff4"/>
              <w:rPr>
                <w:szCs w:val="24"/>
              </w:rPr>
            </w:pPr>
          </w:p>
        </w:tc>
        <w:tc>
          <w:tcPr>
            <w:tcW w:w="1326" w:type="dxa"/>
            <w:tcBorders>
              <w:top w:val="single" w:sz="4" w:space="0" w:color="000001"/>
              <w:left w:val="single" w:sz="4" w:space="0" w:color="000001"/>
              <w:bottom w:val="single" w:sz="4" w:space="0" w:color="000001"/>
              <w:right w:val="single" w:sz="4" w:space="0" w:color="000001"/>
            </w:tcBorders>
          </w:tcPr>
          <w:p w:rsidR="00664F1F" w:rsidRDefault="00664F1F">
            <w:pPr>
              <w:pStyle w:val="afff4"/>
              <w:rPr>
                <w:szCs w:val="24"/>
              </w:rPr>
            </w:pPr>
          </w:p>
        </w:tc>
        <w:tc>
          <w:tcPr>
            <w:tcW w:w="2193" w:type="dxa"/>
            <w:tcBorders>
              <w:top w:val="single" w:sz="4" w:space="0" w:color="000001"/>
              <w:left w:val="single" w:sz="4" w:space="0" w:color="000001"/>
              <w:bottom w:val="single" w:sz="4" w:space="0" w:color="000001"/>
              <w:right w:val="single" w:sz="4" w:space="0" w:color="000001"/>
            </w:tcBorders>
          </w:tcPr>
          <w:p w:rsidR="00664F1F" w:rsidRDefault="00664F1F">
            <w:pPr>
              <w:pStyle w:val="afff4"/>
              <w:rPr>
                <w:szCs w:val="24"/>
              </w:rPr>
            </w:pPr>
          </w:p>
        </w:tc>
      </w:tr>
      <w:tr w:rsidR="00664F1F" w:rsidTr="00664F1F">
        <w:trPr>
          <w:trHeight w:val="1273"/>
        </w:trPr>
        <w:tc>
          <w:tcPr>
            <w:tcW w:w="4698"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rPr>
                <w:szCs w:val="24"/>
              </w:rPr>
            </w:pPr>
            <w:r>
              <w:rPr>
                <w:szCs w:val="24"/>
              </w:rPr>
              <w:t>для индивидуального жилищного строительства</w:t>
            </w:r>
          </w:p>
          <w:p w:rsidR="00664F1F" w:rsidRDefault="00664F1F">
            <w:pPr>
              <w:pStyle w:val="afff4"/>
              <w:rPr>
                <w:szCs w:val="24"/>
              </w:rPr>
            </w:pPr>
            <w:r>
              <w:rPr>
                <w:szCs w:val="24"/>
              </w:rPr>
              <w:t>для сблокированного 2-х квартирного дома</w:t>
            </w:r>
          </w:p>
          <w:p w:rsidR="00664F1F" w:rsidRDefault="00664F1F">
            <w:pPr>
              <w:pStyle w:val="afff4"/>
              <w:rPr>
                <w:szCs w:val="24"/>
              </w:rPr>
            </w:pPr>
            <w:r>
              <w:rPr>
                <w:szCs w:val="24"/>
              </w:rPr>
              <w:t>для многоквартирного сблокированного дома (</w:t>
            </w:r>
            <w:proofErr w:type="spellStart"/>
            <w:r>
              <w:rPr>
                <w:szCs w:val="24"/>
              </w:rPr>
              <w:t>таунхаус</w:t>
            </w:r>
            <w:proofErr w:type="spellEnd"/>
            <w:r>
              <w:rPr>
                <w:szCs w:val="24"/>
              </w:rPr>
              <w:t>) на одну секцию</w:t>
            </w:r>
          </w:p>
          <w:p w:rsidR="00664F1F" w:rsidRDefault="00664F1F">
            <w:pPr>
              <w:pStyle w:val="afff4"/>
              <w:rPr>
                <w:b/>
                <w:szCs w:val="24"/>
              </w:rPr>
            </w:pPr>
            <w:r>
              <w:rPr>
                <w:szCs w:val="24"/>
              </w:rPr>
              <w:t>для многоквартирного дома 1-3 этажей</w:t>
            </w:r>
            <w:r>
              <w:rPr>
                <w:b/>
                <w:szCs w:val="24"/>
              </w:rPr>
              <w:t xml:space="preserve"> </w:t>
            </w:r>
          </w:p>
        </w:tc>
        <w:tc>
          <w:tcPr>
            <w:tcW w:w="1421" w:type="dxa"/>
            <w:tcBorders>
              <w:top w:val="single" w:sz="4" w:space="0" w:color="000001"/>
              <w:left w:val="single" w:sz="4" w:space="0" w:color="000001"/>
              <w:bottom w:val="single" w:sz="4" w:space="0" w:color="000001"/>
              <w:right w:val="single" w:sz="4" w:space="0" w:color="000001"/>
            </w:tcBorders>
          </w:tcPr>
          <w:p w:rsidR="00664F1F" w:rsidRDefault="00664F1F">
            <w:pPr>
              <w:pStyle w:val="afff4"/>
              <w:rPr>
                <w:szCs w:val="24"/>
              </w:rPr>
            </w:pPr>
            <w:r>
              <w:rPr>
                <w:szCs w:val="24"/>
              </w:rPr>
              <w:t>20</w:t>
            </w:r>
          </w:p>
          <w:p w:rsidR="00664F1F" w:rsidRDefault="00664F1F">
            <w:pPr>
              <w:pStyle w:val="afff4"/>
              <w:rPr>
                <w:szCs w:val="24"/>
              </w:rPr>
            </w:pPr>
            <w:r>
              <w:rPr>
                <w:szCs w:val="24"/>
              </w:rPr>
              <w:t>18</w:t>
            </w:r>
          </w:p>
          <w:p w:rsidR="00664F1F" w:rsidRDefault="00664F1F">
            <w:pPr>
              <w:pStyle w:val="afff4"/>
              <w:rPr>
                <w:szCs w:val="24"/>
              </w:rPr>
            </w:pPr>
            <w:r>
              <w:rPr>
                <w:szCs w:val="24"/>
              </w:rPr>
              <w:t>7</w:t>
            </w:r>
          </w:p>
          <w:p w:rsidR="00664F1F" w:rsidRDefault="00664F1F">
            <w:pPr>
              <w:pStyle w:val="afff4"/>
              <w:rPr>
                <w:szCs w:val="24"/>
              </w:rPr>
            </w:pPr>
          </w:p>
          <w:p w:rsidR="00664F1F" w:rsidRDefault="00664F1F">
            <w:pPr>
              <w:pStyle w:val="afff4"/>
              <w:rPr>
                <w:szCs w:val="24"/>
              </w:rPr>
            </w:pPr>
            <w:r>
              <w:rPr>
                <w:szCs w:val="24"/>
              </w:rPr>
              <w:t>25</w:t>
            </w:r>
          </w:p>
        </w:tc>
        <w:tc>
          <w:tcPr>
            <w:tcW w:w="1326" w:type="dxa"/>
            <w:tcBorders>
              <w:top w:val="single" w:sz="4" w:space="0" w:color="000001"/>
              <w:left w:val="single" w:sz="4" w:space="0" w:color="000001"/>
              <w:bottom w:val="single" w:sz="4" w:space="0" w:color="000001"/>
              <w:right w:val="single" w:sz="4" w:space="0" w:color="000001"/>
            </w:tcBorders>
          </w:tcPr>
          <w:p w:rsidR="00664F1F" w:rsidRDefault="00664F1F">
            <w:pPr>
              <w:pStyle w:val="afff4"/>
              <w:rPr>
                <w:szCs w:val="24"/>
              </w:rPr>
            </w:pPr>
            <w:r>
              <w:rPr>
                <w:szCs w:val="24"/>
              </w:rPr>
              <w:t>20</w:t>
            </w:r>
          </w:p>
          <w:p w:rsidR="00664F1F" w:rsidRDefault="00664F1F">
            <w:pPr>
              <w:pStyle w:val="afff4"/>
              <w:rPr>
                <w:szCs w:val="24"/>
              </w:rPr>
            </w:pPr>
            <w:r>
              <w:rPr>
                <w:szCs w:val="24"/>
              </w:rPr>
              <w:t>18</w:t>
            </w:r>
          </w:p>
          <w:p w:rsidR="00664F1F" w:rsidRDefault="00664F1F">
            <w:pPr>
              <w:pStyle w:val="afff4"/>
              <w:rPr>
                <w:szCs w:val="24"/>
              </w:rPr>
            </w:pPr>
            <w:r>
              <w:rPr>
                <w:szCs w:val="24"/>
              </w:rPr>
              <w:t>7</w:t>
            </w:r>
          </w:p>
          <w:p w:rsidR="00664F1F" w:rsidRDefault="00664F1F">
            <w:pPr>
              <w:pStyle w:val="afff4"/>
              <w:rPr>
                <w:szCs w:val="24"/>
              </w:rPr>
            </w:pPr>
          </w:p>
          <w:p w:rsidR="00664F1F" w:rsidRDefault="00664F1F">
            <w:pPr>
              <w:pStyle w:val="afff4"/>
              <w:rPr>
                <w:szCs w:val="24"/>
              </w:rPr>
            </w:pPr>
            <w:r>
              <w:rPr>
                <w:szCs w:val="24"/>
              </w:rPr>
              <w:t>25</w:t>
            </w:r>
          </w:p>
        </w:tc>
        <w:tc>
          <w:tcPr>
            <w:tcW w:w="2193" w:type="dxa"/>
            <w:tcBorders>
              <w:top w:val="single" w:sz="4" w:space="0" w:color="000001"/>
              <w:left w:val="single" w:sz="4" w:space="0" w:color="000001"/>
              <w:bottom w:val="single" w:sz="4" w:space="0" w:color="000001"/>
              <w:right w:val="single" w:sz="4" w:space="0" w:color="000001"/>
            </w:tcBorders>
          </w:tcPr>
          <w:p w:rsidR="00664F1F" w:rsidRDefault="00664F1F">
            <w:pPr>
              <w:pStyle w:val="afff4"/>
              <w:rPr>
                <w:szCs w:val="24"/>
              </w:rPr>
            </w:pPr>
            <w:r>
              <w:rPr>
                <w:szCs w:val="24"/>
              </w:rPr>
              <w:t>15</w:t>
            </w:r>
          </w:p>
          <w:p w:rsidR="00664F1F" w:rsidRDefault="00664F1F">
            <w:pPr>
              <w:pStyle w:val="afff4"/>
              <w:rPr>
                <w:szCs w:val="24"/>
              </w:rPr>
            </w:pPr>
            <w:r>
              <w:rPr>
                <w:szCs w:val="24"/>
              </w:rPr>
              <w:t>18</w:t>
            </w:r>
          </w:p>
          <w:p w:rsidR="00664F1F" w:rsidRDefault="00664F1F">
            <w:pPr>
              <w:pStyle w:val="afff4"/>
              <w:rPr>
                <w:szCs w:val="24"/>
              </w:rPr>
            </w:pPr>
            <w:r>
              <w:rPr>
                <w:szCs w:val="24"/>
              </w:rPr>
              <w:t>6</w:t>
            </w:r>
          </w:p>
          <w:p w:rsidR="00664F1F" w:rsidRDefault="00664F1F">
            <w:pPr>
              <w:pStyle w:val="afff4"/>
              <w:rPr>
                <w:szCs w:val="24"/>
              </w:rPr>
            </w:pPr>
          </w:p>
          <w:p w:rsidR="00664F1F" w:rsidRDefault="00664F1F">
            <w:pPr>
              <w:pStyle w:val="afff4"/>
              <w:rPr>
                <w:szCs w:val="24"/>
              </w:rPr>
            </w:pPr>
            <w:r>
              <w:rPr>
                <w:szCs w:val="24"/>
              </w:rPr>
              <w:t>25</w:t>
            </w:r>
          </w:p>
        </w:tc>
      </w:tr>
      <w:tr w:rsidR="00664F1F" w:rsidTr="00664F1F">
        <w:tc>
          <w:tcPr>
            <w:tcW w:w="4698"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rPr>
                <w:szCs w:val="24"/>
              </w:rPr>
            </w:pPr>
            <w:r>
              <w:rPr>
                <w:szCs w:val="24"/>
              </w:rPr>
              <w:t>Иные параметры</w:t>
            </w:r>
          </w:p>
        </w:tc>
        <w:tc>
          <w:tcPr>
            <w:tcW w:w="2747" w:type="dxa"/>
            <w:gridSpan w:val="2"/>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rPr>
                <w:szCs w:val="24"/>
              </w:rPr>
            </w:pPr>
            <w:r>
              <w:rPr>
                <w:szCs w:val="24"/>
              </w:rPr>
              <w:t>СНиП 31-02-2001 «Дома жилые одноквартирные».</w:t>
            </w:r>
          </w:p>
          <w:p w:rsidR="00664F1F" w:rsidRDefault="00664F1F">
            <w:pPr>
              <w:pStyle w:val="afff4"/>
              <w:rPr>
                <w:szCs w:val="24"/>
              </w:rPr>
            </w:pPr>
            <w:r>
              <w:rPr>
                <w:szCs w:val="24"/>
              </w:rPr>
              <w:t>СП 30-102-99 «Планировка и застройка территорий малоэтажного строительства».</w:t>
            </w:r>
          </w:p>
        </w:tc>
        <w:tc>
          <w:tcPr>
            <w:tcW w:w="2193"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rPr>
                <w:szCs w:val="24"/>
              </w:rPr>
            </w:pPr>
            <w:r>
              <w:rPr>
                <w:szCs w:val="24"/>
              </w:rPr>
              <w:t xml:space="preserve">СП 53.13330.2011 «Планировка и застройка территорий садоводческих (дачных) объединений граждан, здания и сооружения». Актуализированная редакция СНиП 30-02-97* </w:t>
            </w:r>
          </w:p>
        </w:tc>
      </w:tr>
    </w:tbl>
    <w:p w:rsidR="00664F1F" w:rsidRDefault="00664F1F" w:rsidP="00664F1F">
      <w:pPr>
        <w:spacing w:after="0"/>
        <w:jc w:val="both"/>
        <w:rPr>
          <w:bCs/>
        </w:rPr>
      </w:pPr>
      <w:r>
        <w:rPr>
          <w:bCs/>
        </w:rPr>
        <w:t>согласно СП 42.13330.2011 «Планировка и застройка городских и сельских поселений.  Приложение Г».</w:t>
      </w:r>
    </w:p>
    <w:p w:rsidR="00664F1F" w:rsidRDefault="00664F1F" w:rsidP="00664F1F">
      <w:pPr>
        <w:spacing w:after="0"/>
        <w:jc w:val="both"/>
        <w:rPr>
          <w:bCs/>
        </w:rPr>
      </w:pPr>
    </w:p>
    <w:p w:rsidR="00664F1F" w:rsidRDefault="00664F1F" w:rsidP="00664F1F">
      <w:pPr>
        <w:spacing w:after="0"/>
        <w:jc w:val="right"/>
      </w:pPr>
      <w:r>
        <w:t xml:space="preserve">Таблица 2.2.4 -  Параметры застройки земельных участков для </w:t>
      </w:r>
      <w:proofErr w:type="spellStart"/>
      <w:r>
        <w:t>среднеэтажной</w:t>
      </w:r>
      <w:proofErr w:type="spellEnd"/>
      <w:r>
        <w:t xml:space="preserve"> и многоэтажной застройки.</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4988"/>
        <w:gridCol w:w="2344"/>
        <w:gridCol w:w="2523"/>
      </w:tblGrid>
      <w:tr w:rsidR="00664F1F" w:rsidTr="00664F1F">
        <w:trPr>
          <w:trHeight w:val="516"/>
        </w:trPr>
        <w:tc>
          <w:tcPr>
            <w:tcW w:w="4878" w:type="dxa"/>
            <w:vMerge w:val="restart"/>
            <w:tcBorders>
              <w:top w:val="single" w:sz="4" w:space="0" w:color="000001"/>
              <w:left w:val="single" w:sz="4" w:space="0" w:color="000001"/>
              <w:bottom w:val="single" w:sz="4" w:space="0" w:color="000001"/>
              <w:right w:val="single" w:sz="4" w:space="0" w:color="000001"/>
            </w:tcBorders>
            <w:shd w:val="clear" w:color="auto" w:fill="D9D9D9"/>
            <w:hideMark/>
          </w:tcPr>
          <w:p w:rsidR="00664F1F" w:rsidRDefault="00664F1F">
            <w:pPr>
              <w:spacing w:after="0"/>
              <w:jc w:val="right"/>
              <w:rPr>
                <w:sz w:val="24"/>
                <w:szCs w:val="24"/>
              </w:rPr>
            </w:pPr>
            <w:r>
              <w:t>Зона</w:t>
            </w:r>
          </w:p>
          <w:p w:rsidR="00664F1F" w:rsidRDefault="00664F1F">
            <w:pPr>
              <w:suppressAutoHyphens/>
              <w:spacing w:after="0"/>
              <w:rPr>
                <w:sz w:val="24"/>
                <w:szCs w:val="24"/>
              </w:rPr>
            </w:pPr>
            <w:r>
              <w:t>Параметр</w:t>
            </w:r>
          </w:p>
        </w:tc>
        <w:tc>
          <w:tcPr>
            <w:tcW w:w="4761" w:type="dxa"/>
            <w:gridSpan w:val="2"/>
            <w:tcBorders>
              <w:top w:val="single" w:sz="4" w:space="0" w:color="000001"/>
              <w:left w:val="single" w:sz="4" w:space="0" w:color="000001"/>
              <w:bottom w:val="single" w:sz="4" w:space="0" w:color="000001"/>
              <w:right w:val="single" w:sz="4" w:space="0" w:color="000001"/>
            </w:tcBorders>
            <w:shd w:val="clear" w:color="auto" w:fill="D9D9D9"/>
            <w:vAlign w:val="center"/>
            <w:hideMark/>
          </w:tcPr>
          <w:p w:rsidR="00664F1F" w:rsidRDefault="00664F1F">
            <w:pPr>
              <w:suppressAutoHyphens/>
              <w:spacing w:after="0"/>
              <w:jc w:val="center"/>
              <w:rPr>
                <w:sz w:val="24"/>
                <w:szCs w:val="24"/>
              </w:rPr>
            </w:pPr>
            <w:r>
              <w:t>Значения параметров для конкретной территориальной зоны</w:t>
            </w:r>
          </w:p>
        </w:tc>
      </w:tr>
      <w:tr w:rsidR="00664F1F" w:rsidTr="00664F1F">
        <w:trPr>
          <w:trHeight w:val="437"/>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664F1F" w:rsidRDefault="00664F1F">
            <w:pPr>
              <w:spacing w:after="0"/>
              <w:rPr>
                <w:sz w:val="24"/>
                <w:szCs w:val="24"/>
              </w:rPr>
            </w:pPr>
          </w:p>
        </w:tc>
        <w:tc>
          <w:tcPr>
            <w:tcW w:w="2293" w:type="dxa"/>
            <w:tcBorders>
              <w:top w:val="single" w:sz="4" w:space="0" w:color="000001"/>
              <w:left w:val="single" w:sz="4" w:space="0" w:color="000001"/>
              <w:bottom w:val="single" w:sz="4" w:space="0" w:color="000001"/>
              <w:right w:val="single" w:sz="4" w:space="0" w:color="000001"/>
            </w:tcBorders>
            <w:shd w:val="clear" w:color="auto" w:fill="D9D9D9"/>
            <w:vAlign w:val="center"/>
            <w:hideMark/>
          </w:tcPr>
          <w:p w:rsidR="00664F1F" w:rsidRDefault="00664F1F">
            <w:pPr>
              <w:suppressAutoHyphens/>
              <w:spacing w:after="0"/>
              <w:jc w:val="center"/>
              <w:rPr>
                <w:sz w:val="24"/>
                <w:szCs w:val="24"/>
              </w:rPr>
            </w:pPr>
            <w:r>
              <w:t>Ж3</w:t>
            </w:r>
          </w:p>
        </w:tc>
        <w:tc>
          <w:tcPr>
            <w:tcW w:w="2468" w:type="dxa"/>
            <w:tcBorders>
              <w:top w:val="single" w:sz="4" w:space="0" w:color="000001"/>
              <w:left w:val="single" w:sz="4" w:space="0" w:color="000001"/>
              <w:bottom w:val="single" w:sz="4" w:space="0" w:color="000001"/>
              <w:right w:val="single" w:sz="4" w:space="0" w:color="000001"/>
            </w:tcBorders>
            <w:shd w:val="clear" w:color="auto" w:fill="D9D9D9"/>
            <w:vAlign w:val="center"/>
            <w:hideMark/>
          </w:tcPr>
          <w:p w:rsidR="00664F1F" w:rsidRDefault="00664F1F">
            <w:pPr>
              <w:suppressAutoHyphens/>
              <w:spacing w:after="0"/>
              <w:jc w:val="center"/>
              <w:rPr>
                <w:sz w:val="24"/>
                <w:szCs w:val="24"/>
              </w:rPr>
            </w:pPr>
            <w:r>
              <w:t>Ж</w:t>
            </w:r>
            <w:proofErr w:type="gramStart"/>
            <w:r>
              <w:t>4</w:t>
            </w:r>
            <w:proofErr w:type="gramEnd"/>
          </w:p>
        </w:tc>
      </w:tr>
      <w:tr w:rsidR="00664F1F" w:rsidTr="00664F1F">
        <w:tc>
          <w:tcPr>
            <w:tcW w:w="4878"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spacing w:before="0" w:after="0"/>
              <w:rPr>
                <w:szCs w:val="24"/>
              </w:rPr>
            </w:pPr>
            <w:r>
              <w:rPr>
                <w:szCs w:val="24"/>
              </w:rPr>
              <w:t>Минимальная площадь земельных участков, ар</w:t>
            </w:r>
          </w:p>
        </w:tc>
        <w:tc>
          <w:tcPr>
            <w:tcW w:w="2293"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spacing w:before="0" w:after="0"/>
              <w:rPr>
                <w:szCs w:val="24"/>
              </w:rPr>
            </w:pPr>
            <w:r>
              <w:rPr>
                <w:szCs w:val="24"/>
              </w:rPr>
              <w:t>150</w:t>
            </w:r>
          </w:p>
        </w:tc>
        <w:tc>
          <w:tcPr>
            <w:tcW w:w="2468"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spacing w:before="0" w:after="0"/>
              <w:rPr>
                <w:szCs w:val="24"/>
              </w:rPr>
            </w:pPr>
            <w:r>
              <w:rPr>
                <w:szCs w:val="24"/>
              </w:rPr>
              <w:t>3</w:t>
            </w:r>
          </w:p>
        </w:tc>
      </w:tr>
      <w:tr w:rsidR="00664F1F" w:rsidTr="00664F1F">
        <w:tc>
          <w:tcPr>
            <w:tcW w:w="4878"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spacing w:before="0" w:after="0"/>
              <w:rPr>
                <w:szCs w:val="24"/>
              </w:rPr>
            </w:pPr>
            <w:r>
              <w:rPr>
                <w:szCs w:val="24"/>
              </w:rPr>
              <w:t>Максимальная площадь земельных участков, ар</w:t>
            </w:r>
          </w:p>
        </w:tc>
        <w:tc>
          <w:tcPr>
            <w:tcW w:w="2293"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spacing w:before="0" w:after="0"/>
              <w:rPr>
                <w:szCs w:val="24"/>
              </w:rPr>
            </w:pPr>
            <w:r>
              <w:rPr>
                <w:szCs w:val="24"/>
              </w:rPr>
              <w:t>Отсутствует</w:t>
            </w:r>
          </w:p>
        </w:tc>
        <w:tc>
          <w:tcPr>
            <w:tcW w:w="2468"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spacing w:before="0" w:after="0"/>
              <w:rPr>
                <w:szCs w:val="24"/>
              </w:rPr>
            </w:pPr>
            <w:r>
              <w:rPr>
                <w:szCs w:val="24"/>
              </w:rPr>
              <w:t>Отсутствует</w:t>
            </w:r>
          </w:p>
        </w:tc>
      </w:tr>
      <w:tr w:rsidR="00664F1F" w:rsidTr="00664F1F">
        <w:tc>
          <w:tcPr>
            <w:tcW w:w="4878"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spacing w:before="0" w:after="0"/>
              <w:rPr>
                <w:szCs w:val="24"/>
              </w:rPr>
            </w:pPr>
            <w:r>
              <w:rPr>
                <w:szCs w:val="24"/>
              </w:rPr>
              <w:t>Предельное количество этажей, этажность</w:t>
            </w:r>
          </w:p>
        </w:tc>
        <w:tc>
          <w:tcPr>
            <w:tcW w:w="2293"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spacing w:before="0" w:after="0"/>
              <w:rPr>
                <w:szCs w:val="24"/>
              </w:rPr>
            </w:pPr>
            <w:r>
              <w:rPr>
                <w:szCs w:val="24"/>
              </w:rPr>
              <w:t>5-15</w:t>
            </w:r>
          </w:p>
        </w:tc>
        <w:tc>
          <w:tcPr>
            <w:tcW w:w="2468"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spacing w:before="0" w:after="0"/>
              <w:rPr>
                <w:szCs w:val="24"/>
              </w:rPr>
            </w:pPr>
            <w:r>
              <w:rPr>
                <w:szCs w:val="24"/>
              </w:rPr>
              <w:t>1-15</w:t>
            </w:r>
          </w:p>
        </w:tc>
      </w:tr>
      <w:tr w:rsidR="00664F1F" w:rsidTr="00664F1F">
        <w:tc>
          <w:tcPr>
            <w:tcW w:w="4878"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spacing w:before="0" w:after="0"/>
              <w:rPr>
                <w:szCs w:val="24"/>
              </w:rPr>
            </w:pPr>
            <w:r>
              <w:rPr>
                <w:szCs w:val="24"/>
              </w:rPr>
              <w:t>Коэффициент застройки земельного участка  (не более)</w:t>
            </w:r>
          </w:p>
        </w:tc>
        <w:tc>
          <w:tcPr>
            <w:tcW w:w="2293"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spacing w:before="0" w:after="0"/>
              <w:rPr>
                <w:szCs w:val="24"/>
              </w:rPr>
            </w:pPr>
            <w:r>
              <w:rPr>
                <w:szCs w:val="24"/>
              </w:rPr>
              <w:t>0,4</w:t>
            </w:r>
          </w:p>
        </w:tc>
        <w:tc>
          <w:tcPr>
            <w:tcW w:w="2468"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spacing w:after="0"/>
              <w:rPr>
                <w:bCs/>
                <w:sz w:val="24"/>
                <w:szCs w:val="24"/>
              </w:rPr>
            </w:pPr>
            <w:r>
              <w:t xml:space="preserve">Согласно </w:t>
            </w:r>
            <w:r>
              <w:rPr>
                <w:bCs/>
              </w:rPr>
              <w:t>СП 42.13330.2011</w:t>
            </w:r>
          </w:p>
          <w:p w:rsidR="00664F1F" w:rsidRDefault="00664F1F">
            <w:pPr>
              <w:suppressAutoHyphens/>
              <w:spacing w:after="0"/>
              <w:rPr>
                <w:bCs/>
                <w:sz w:val="24"/>
                <w:szCs w:val="24"/>
              </w:rPr>
            </w:pPr>
            <w:r>
              <w:rPr>
                <w:bCs/>
              </w:rPr>
              <w:t xml:space="preserve">Планировка и застройка </w:t>
            </w:r>
            <w:r>
              <w:rPr>
                <w:bCs/>
              </w:rPr>
              <w:lastRenderedPageBreak/>
              <w:t>городских и сельских поселений. Приложение Г.</w:t>
            </w:r>
          </w:p>
        </w:tc>
      </w:tr>
      <w:tr w:rsidR="00664F1F" w:rsidTr="00664F1F">
        <w:tc>
          <w:tcPr>
            <w:tcW w:w="4878"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spacing w:before="0" w:after="0"/>
              <w:rPr>
                <w:szCs w:val="24"/>
              </w:rPr>
            </w:pPr>
            <w:r>
              <w:rPr>
                <w:szCs w:val="24"/>
              </w:rPr>
              <w:lastRenderedPageBreak/>
              <w:t>Коэффициент использования земельного участка (не более)</w:t>
            </w:r>
          </w:p>
        </w:tc>
        <w:tc>
          <w:tcPr>
            <w:tcW w:w="2293"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spacing w:before="0" w:after="0"/>
              <w:rPr>
                <w:szCs w:val="24"/>
              </w:rPr>
            </w:pPr>
            <w:r>
              <w:rPr>
                <w:szCs w:val="24"/>
              </w:rPr>
              <w:t>1.2</w:t>
            </w:r>
          </w:p>
        </w:tc>
        <w:tc>
          <w:tcPr>
            <w:tcW w:w="2468"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spacing w:after="0"/>
              <w:rPr>
                <w:bCs/>
                <w:sz w:val="24"/>
                <w:szCs w:val="24"/>
              </w:rPr>
            </w:pPr>
            <w:r>
              <w:t xml:space="preserve">Согласно </w:t>
            </w:r>
            <w:r>
              <w:rPr>
                <w:bCs/>
              </w:rPr>
              <w:t>СП 42.13330.2011</w:t>
            </w:r>
          </w:p>
          <w:p w:rsidR="00664F1F" w:rsidRDefault="00664F1F">
            <w:pPr>
              <w:suppressAutoHyphens/>
              <w:spacing w:after="0"/>
              <w:rPr>
                <w:sz w:val="24"/>
                <w:szCs w:val="24"/>
              </w:rPr>
            </w:pPr>
            <w:r>
              <w:rPr>
                <w:bCs/>
              </w:rPr>
              <w:t>Планировка и застройка городских и сельских поселений. Приложение Г.</w:t>
            </w:r>
          </w:p>
        </w:tc>
      </w:tr>
      <w:tr w:rsidR="00664F1F" w:rsidTr="00664F1F">
        <w:tc>
          <w:tcPr>
            <w:tcW w:w="4878"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spacing w:before="0" w:after="0"/>
              <w:rPr>
                <w:szCs w:val="24"/>
              </w:rPr>
            </w:pPr>
            <w:r>
              <w:rPr>
                <w:szCs w:val="24"/>
              </w:rPr>
              <w:t xml:space="preserve">Минимальная ширина участка по уличному фронту, </w:t>
            </w:r>
            <w:proofErr w:type="gramStart"/>
            <w:r>
              <w:rPr>
                <w:szCs w:val="24"/>
              </w:rPr>
              <w:t>м</w:t>
            </w:r>
            <w:proofErr w:type="gramEnd"/>
          </w:p>
        </w:tc>
        <w:tc>
          <w:tcPr>
            <w:tcW w:w="2293"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spacing w:before="0" w:after="0"/>
              <w:rPr>
                <w:szCs w:val="24"/>
              </w:rPr>
            </w:pPr>
            <w:r>
              <w:rPr>
                <w:szCs w:val="24"/>
              </w:rPr>
              <w:t>25</w:t>
            </w:r>
          </w:p>
        </w:tc>
        <w:tc>
          <w:tcPr>
            <w:tcW w:w="2468"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spacing w:before="0" w:after="0"/>
              <w:rPr>
                <w:szCs w:val="24"/>
              </w:rPr>
            </w:pPr>
            <w:r>
              <w:rPr>
                <w:szCs w:val="24"/>
              </w:rPr>
              <w:t>18</w:t>
            </w:r>
          </w:p>
        </w:tc>
      </w:tr>
      <w:tr w:rsidR="00664F1F" w:rsidTr="00664F1F">
        <w:tc>
          <w:tcPr>
            <w:tcW w:w="4878"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spacing w:before="0" w:after="0"/>
              <w:rPr>
                <w:szCs w:val="24"/>
              </w:rPr>
            </w:pPr>
            <w:r>
              <w:rPr>
                <w:szCs w:val="24"/>
              </w:rPr>
              <w:t>Иные параметры</w:t>
            </w:r>
          </w:p>
        </w:tc>
        <w:tc>
          <w:tcPr>
            <w:tcW w:w="2293"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spacing w:before="0" w:after="0"/>
              <w:rPr>
                <w:szCs w:val="24"/>
              </w:rPr>
            </w:pPr>
            <w:r>
              <w:rPr>
                <w:szCs w:val="24"/>
              </w:rPr>
              <w:t>-</w:t>
            </w:r>
          </w:p>
        </w:tc>
        <w:tc>
          <w:tcPr>
            <w:tcW w:w="2468" w:type="dxa"/>
            <w:tcBorders>
              <w:top w:val="single" w:sz="4" w:space="0" w:color="000001"/>
              <w:left w:val="single" w:sz="4" w:space="0" w:color="000001"/>
              <w:bottom w:val="single" w:sz="4" w:space="0" w:color="000001"/>
              <w:right w:val="single" w:sz="4" w:space="0" w:color="000001"/>
            </w:tcBorders>
            <w:vAlign w:val="center"/>
            <w:hideMark/>
          </w:tcPr>
          <w:p w:rsidR="00664F1F" w:rsidRDefault="00664F1F">
            <w:pPr>
              <w:pStyle w:val="afff4"/>
              <w:spacing w:before="0" w:after="0"/>
              <w:rPr>
                <w:szCs w:val="24"/>
              </w:rPr>
            </w:pPr>
            <w:r>
              <w:rPr>
                <w:szCs w:val="24"/>
              </w:rPr>
              <w:t>-</w:t>
            </w:r>
          </w:p>
        </w:tc>
      </w:tr>
    </w:tbl>
    <w:p w:rsidR="00664F1F" w:rsidRDefault="00664F1F" w:rsidP="00664F1F">
      <w:pPr>
        <w:spacing w:after="0"/>
        <w:jc w:val="both"/>
        <w:rPr>
          <w:iCs/>
        </w:rPr>
      </w:pPr>
    </w:p>
    <w:p w:rsidR="00664F1F" w:rsidRDefault="00664F1F" w:rsidP="00664F1F">
      <w:pPr>
        <w:spacing w:after="0"/>
        <w:jc w:val="both"/>
      </w:pPr>
      <w:proofErr w:type="gramStart"/>
      <w:r>
        <w:rPr>
          <w:iCs/>
        </w:rPr>
        <w:t xml:space="preserve">Согласно Закону Тульской области 456-ЗТО от </w:t>
      </w:r>
      <w:r>
        <w:rPr>
          <w:iCs/>
          <w:spacing w:val="4"/>
        </w:rPr>
        <w:t xml:space="preserve">30 июня 2004 года </w:t>
      </w:r>
      <w:r>
        <w:t>установлены предельные (макси</w:t>
      </w:r>
      <w:r>
        <w:softHyphen/>
        <w:t>мальные и минимальные) размеры земельных участков пре</w:t>
      </w:r>
      <w:r>
        <w:softHyphen/>
        <w:t>доставляемых гражданам в собственность на территории Тульской области (далее - область) из находящихся в госу</w:t>
      </w:r>
      <w:r>
        <w:softHyphen/>
        <w:t>дарственной или муниципальной собственности земель для ведения крестьянского (фермерского) хозяйства, садовод</w:t>
      </w:r>
      <w:r>
        <w:softHyphen/>
        <w:t>ства, огородничества, животноводства, дачного строитель</w:t>
      </w:r>
      <w:r>
        <w:softHyphen/>
        <w:t>ства.</w:t>
      </w:r>
      <w:proofErr w:type="gramEnd"/>
      <w:r>
        <w:t xml:space="preserve"> Максимальный размер общей площади земельных участков, которые могут находиться одновременно на пра</w:t>
      </w:r>
      <w:r>
        <w:softHyphen/>
        <w:t>ве собственности и (или) ином праве у граждан, ведущих личное подсобное хозяйство, устанавливается равным 1 га.</w:t>
      </w:r>
    </w:p>
    <w:p w:rsidR="00664F1F" w:rsidRDefault="00664F1F" w:rsidP="00664F1F">
      <w:pPr>
        <w:spacing w:after="0"/>
        <w:jc w:val="both"/>
      </w:pPr>
      <w:r>
        <w:t>Согласно 112-ФЗ от 07.07.2003  личное подсобное хозяйство ведется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Настоящие Правила распространяют свое действие согласно Градостроительному и Земельному кодексам только на приусадебные участки.</w:t>
      </w:r>
    </w:p>
    <w:p w:rsidR="00664F1F" w:rsidRDefault="00664F1F" w:rsidP="00664F1F">
      <w:pPr>
        <w:spacing w:after="0"/>
        <w:jc w:val="both"/>
      </w:pPr>
    </w:p>
    <w:p w:rsidR="00664F1F" w:rsidRDefault="00664F1F" w:rsidP="00664F1F">
      <w:pPr>
        <w:spacing w:after="0"/>
        <w:jc w:val="right"/>
      </w:pPr>
      <w:r>
        <w:t>Таблица 2.2.5 -  Предельные размеры земельных участков сельскохозяйственного использования.</w:t>
      </w:r>
    </w:p>
    <w:tbl>
      <w:tblPr>
        <w:tblW w:w="5000" w:type="pct"/>
        <w:tblBorders>
          <w:top w:val="single" w:sz="4" w:space="0" w:color="000001"/>
          <w:left w:val="single" w:sz="4" w:space="0" w:color="000001"/>
          <w:bottom w:val="single" w:sz="4" w:space="0" w:color="000001"/>
          <w:right w:val="single" w:sz="4" w:space="0" w:color="00000A"/>
          <w:insideH w:val="single" w:sz="4" w:space="0" w:color="000001"/>
          <w:insideV w:val="single" w:sz="4" w:space="0" w:color="00000A"/>
        </w:tblBorders>
        <w:tblLook w:val="04A0" w:firstRow="1" w:lastRow="0" w:firstColumn="1" w:lastColumn="0" w:noHBand="0" w:noVBand="1"/>
      </w:tblPr>
      <w:tblGrid>
        <w:gridCol w:w="3609"/>
        <w:gridCol w:w="1380"/>
        <w:gridCol w:w="2375"/>
        <w:gridCol w:w="2491"/>
      </w:tblGrid>
      <w:tr w:rsidR="00664F1F" w:rsidTr="00664F1F">
        <w:tc>
          <w:tcPr>
            <w:tcW w:w="3529" w:type="dxa"/>
            <w:tcBorders>
              <w:top w:val="single" w:sz="4" w:space="0" w:color="000001"/>
              <w:left w:val="single" w:sz="4" w:space="0" w:color="000001"/>
              <w:bottom w:val="single" w:sz="4" w:space="0" w:color="000001"/>
              <w:right w:val="single" w:sz="4" w:space="0" w:color="00000A"/>
            </w:tcBorders>
            <w:shd w:val="clear" w:color="auto" w:fill="D9D9D9"/>
            <w:vAlign w:val="center"/>
            <w:hideMark/>
          </w:tcPr>
          <w:p w:rsidR="00664F1F" w:rsidRDefault="00664F1F">
            <w:pPr>
              <w:suppressAutoHyphens/>
              <w:spacing w:after="0"/>
              <w:jc w:val="center"/>
              <w:rPr>
                <w:sz w:val="24"/>
                <w:szCs w:val="24"/>
              </w:rPr>
            </w:pPr>
            <w:r>
              <w:t>Использование земельного участка</w:t>
            </w:r>
          </w:p>
        </w:tc>
        <w:tc>
          <w:tcPr>
            <w:tcW w:w="1350" w:type="dxa"/>
            <w:tcBorders>
              <w:top w:val="single" w:sz="4" w:space="0" w:color="000001"/>
              <w:left w:val="single" w:sz="4" w:space="0" w:color="00000A"/>
              <w:bottom w:val="single" w:sz="4" w:space="0" w:color="000001"/>
              <w:right w:val="single" w:sz="4" w:space="0" w:color="000001"/>
            </w:tcBorders>
            <w:shd w:val="clear" w:color="auto" w:fill="D9D9D9"/>
            <w:vAlign w:val="center"/>
            <w:hideMark/>
          </w:tcPr>
          <w:p w:rsidR="00664F1F" w:rsidRDefault="00664F1F">
            <w:pPr>
              <w:suppressAutoHyphens/>
              <w:spacing w:after="0"/>
              <w:jc w:val="center"/>
              <w:rPr>
                <w:sz w:val="24"/>
                <w:szCs w:val="24"/>
              </w:rPr>
            </w:pPr>
            <w:r>
              <w:t>Зона</w:t>
            </w:r>
          </w:p>
        </w:tc>
        <w:tc>
          <w:tcPr>
            <w:tcW w:w="2323" w:type="dxa"/>
            <w:tcBorders>
              <w:top w:val="single" w:sz="4" w:space="0" w:color="000001"/>
              <w:left w:val="single" w:sz="4" w:space="0" w:color="000001"/>
              <w:bottom w:val="single" w:sz="4" w:space="0" w:color="000001"/>
              <w:right w:val="single" w:sz="4" w:space="0" w:color="000001"/>
            </w:tcBorders>
            <w:shd w:val="clear" w:color="auto" w:fill="D9D9D9"/>
            <w:vAlign w:val="center"/>
            <w:hideMark/>
          </w:tcPr>
          <w:p w:rsidR="00664F1F" w:rsidRDefault="00664F1F">
            <w:pPr>
              <w:suppressAutoHyphens/>
              <w:spacing w:after="0"/>
              <w:jc w:val="center"/>
              <w:rPr>
                <w:sz w:val="24"/>
                <w:szCs w:val="24"/>
              </w:rPr>
            </w:pPr>
            <w:r>
              <w:t xml:space="preserve">Минимальное значение, </w:t>
            </w:r>
            <w:proofErr w:type="gramStart"/>
            <w:r>
              <w:t>га</w:t>
            </w:r>
            <w:proofErr w:type="gramEnd"/>
          </w:p>
        </w:tc>
        <w:tc>
          <w:tcPr>
            <w:tcW w:w="2436" w:type="dxa"/>
            <w:tcBorders>
              <w:top w:val="single" w:sz="4" w:space="0" w:color="000001"/>
              <w:left w:val="single" w:sz="4" w:space="0" w:color="000001"/>
              <w:bottom w:val="single" w:sz="4" w:space="0" w:color="000001"/>
              <w:right w:val="single" w:sz="4" w:space="0" w:color="000001"/>
            </w:tcBorders>
            <w:shd w:val="clear" w:color="auto" w:fill="D9D9D9"/>
            <w:hideMark/>
          </w:tcPr>
          <w:p w:rsidR="00664F1F" w:rsidRDefault="00664F1F">
            <w:pPr>
              <w:suppressAutoHyphens/>
              <w:spacing w:after="0"/>
              <w:jc w:val="center"/>
              <w:rPr>
                <w:sz w:val="24"/>
                <w:szCs w:val="24"/>
              </w:rPr>
            </w:pPr>
            <w:r>
              <w:t xml:space="preserve">Максимальное значение, </w:t>
            </w:r>
            <w:proofErr w:type="gramStart"/>
            <w:r>
              <w:t>га</w:t>
            </w:r>
            <w:proofErr w:type="gramEnd"/>
          </w:p>
        </w:tc>
      </w:tr>
      <w:tr w:rsidR="00664F1F" w:rsidTr="00664F1F">
        <w:tc>
          <w:tcPr>
            <w:tcW w:w="3529" w:type="dxa"/>
            <w:tcBorders>
              <w:top w:val="single" w:sz="4" w:space="0" w:color="000001"/>
              <w:left w:val="single" w:sz="4" w:space="0" w:color="000001"/>
              <w:bottom w:val="single" w:sz="4" w:space="0" w:color="000001"/>
              <w:right w:val="single" w:sz="4" w:space="0" w:color="00000A"/>
            </w:tcBorders>
            <w:hideMark/>
          </w:tcPr>
          <w:p w:rsidR="00664F1F" w:rsidRDefault="00664F1F">
            <w:pPr>
              <w:pStyle w:val="afff4"/>
              <w:spacing w:before="0" w:after="0"/>
              <w:rPr>
                <w:szCs w:val="24"/>
              </w:rPr>
            </w:pPr>
            <w:r>
              <w:rPr>
                <w:szCs w:val="24"/>
              </w:rPr>
              <w:t>для садоводства</w:t>
            </w:r>
          </w:p>
        </w:tc>
        <w:tc>
          <w:tcPr>
            <w:tcW w:w="1350" w:type="dxa"/>
            <w:tcBorders>
              <w:top w:val="single" w:sz="4" w:space="0" w:color="000001"/>
              <w:left w:val="single" w:sz="4" w:space="0" w:color="00000A"/>
              <w:bottom w:val="single" w:sz="4" w:space="0" w:color="000001"/>
              <w:right w:val="single" w:sz="4" w:space="0" w:color="000001"/>
            </w:tcBorders>
            <w:hideMark/>
          </w:tcPr>
          <w:p w:rsidR="00664F1F" w:rsidRDefault="00664F1F">
            <w:pPr>
              <w:pStyle w:val="afff4"/>
              <w:spacing w:before="0" w:after="0"/>
              <w:rPr>
                <w:szCs w:val="24"/>
              </w:rPr>
            </w:pPr>
            <w:r>
              <w:rPr>
                <w:szCs w:val="24"/>
              </w:rPr>
              <w:t>Сх</w:t>
            </w:r>
            <w:proofErr w:type="gramStart"/>
            <w:r>
              <w:rPr>
                <w:szCs w:val="24"/>
              </w:rPr>
              <w:t>1</w:t>
            </w:r>
            <w:proofErr w:type="gramEnd"/>
            <w:r>
              <w:rPr>
                <w:szCs w:val="24"/>
              </w:rPr>
              <w:t>, Сх2</w:t>
            </w:r>
          </w:p>
        </w:tc>
        <w:tc>
          <w:tcPr>
            <w:tcW w:w="2323" w:type="dxa"/>
            <w:tcBorders>
              <w:top w:val="single" w:sz="4" w:space="0" w:color="000001"/>
              <w:left w:val="single" w:sz="4" w:space="0" w:color="000001"/>
              <w:bottom w:val="single" w:sz="4" w:space="0" w:color="000001"/>
              <w:right w:val="single" w:sz="4" w:space="0" w:color="000001"/>
            </w:tcBorders>
            <w:hideMark/>
          </w:tcPr>
          <w:p w:rsidR="00664F1F" w:rsidRDefault="00664F1F">
            <w:pPr>
              <w:pStyle w:val="afff4"/>
              <w:spacing w:before="0" w:after="0"/>
              <w:rPr>
                <w:szCs w:val="24"/>
              </w:rPr>
            </w:pPr>
            <w:r>
              <w:rPr>
                <w:szCs w:val="24"/>
              </w:rPr>
              <w:t>0,03</w:t>
            </w:r>
          </w:p>
        </w:tc>
        <w:tc>
          <w:tcPr>
            <w:tcW w:w="2436" w:type="dxa"/>
            <w:tcBorders>
              <w:top w:val="single" w:sz="4" w:space="0" w:color="000001"/>
              <w:left w:val="single" w:sz="4" w:space="0" w:color="000001"/>
              <w:bottom w:val="single" w:sz="4" w:space="0" w:color="000001"/>
              <w:right w:val="single" w:sz="4" w:space="0" w:color="000001"/>
            </w:tcBorders>
            <w:hideMark/>
          </w:tcPr>
          <w:p w:rsidR="00664F1F" w:rsidRDefault="00664F1F">
            <w:pPr>
              <w:pStyle w:val="afff4"/>
              <w:spacing w:before="0" w:after="0"/>
              <w:rPr>
                <w:szCs w:val="24"/>
              </w:rPr>
            </w:pPr>
            <w:r>
              <w:rPr>
                <w:szCs w:val="24"/>
              </w:rPr>
              <w:t>0,25</w:t>
            </w:r>
          </w:p>
        </w:tc>
      </w:tr>
      <w:tr w:rsidR="00664F1F" w:rsidTr="00664F1F">
        <w:tc>
          <w:tcPr>
            <w:tcW w:w="3529" w:type="dxa"/>
            <w:tcBorders>
              <w:top w:val="single" w:sz="4" w:space="0" w:color="000001"/>
              <w:left w:val="single" w:sz="4" w:space="0" w:color="000001"/>
              <w:bottom w:val="single" w:sz="4" w:space="0" w:color="000001"/>
              <w:right w:val="single" w:sz="4" w:space="0" w:color="00000A"/>
            </w:tcBorders>
            <w:hideMark/>
          </w:tcPr>
          <w:p w:rsidR="00664F1F" w:rsidRDefault="00664F1F">
            <w:pPr>
              <w:pStyle w:val="afff4"/>
              <w:spacing w:before="0" w:after="0"/>
              <w:rPr>
                <w:szCs w:val="24"/>
              </w:rPr>
            </w:pPr>
            <w:r>
              <w:rPr>
                <w:szCs w:val="24"/>
              </w:rPr>
              <w:t>для огородничества</w:t>
            </w:r>
          </w:p>
        </w:tc>
        <w:tc>
          <w:tcPr>
            <w:tcW w:w="1350" w:type="dxa"/>
            <w:tcBorders>
              <w:top w:val="single" w:sz="4" w:space="0" w:color="000001"/>
              <w:left w:val="single" w:sz="4" w:space="0" w:color="00000A"/>
              <w:bottom w:val="single" w:sz="4" w:space="0" w:color="000001"/>
              <w:right w:val="single" w:sz="4" w:space="0" w:color="000001"/>
            </w:tcBorders>
            <w:hideMark/>
          </w:tcPr>
          <w:p w:rsidR="00664F1F" w:rsidRDefault="00664F1F">
            <w:pPr>
              <w:pStyle w:val="afff4"/>
              <w:spacing w:before="0" w:after="0"/>
              <w:rPr>
                <w:szCs w:val="24"/>
              </w:rPr>
            </w:pPr>
            <w:r>
              <w:rPr>
                <w:szCs w:val="24"/>
              </w:rPr>
              <w:t>Сх</w:t>
            </w:r>
            <w:proofErr w:type="gramStart"/>
            <w:r>
              <w:rPr>
                <w:szCs w:val="24"/>
              </w:rPr>
              <w:t>1</w:t>
            </w:r>
            <w:proofErr w:type="gramEnd"/>
            <w:r>
              <w:rPr>
                <w:szCs w:val="24"/>
              </w:rPr>
              <w:t>, Сх2</w:t>
            </w:r>
          </w:p>
        </w:tc>
        <w:tc>
          <w:tcPr>
            <w:tcW w:w="2323" w:type="dxa"/>
            <w:tcBorders>
              <w:top w:val="single" w:sz="4" w:space="0" w:color="000001"/>
              <w:left w:val="single" w:sz="4" w:space="0" w:color="000001"/>
              <w:bottom w:val="single" w:sz="4" w:space="0" w:color="000001"/>
              <w:right w:val="single" w:sz="4" w:space="0" w:color="000001"/>
            </w:tcBorders>
            <w:hideMark/>
          </w:tcPr>
          <w:p w:rsidR="00664F1F" w:rsidRDefault="00664F1F">
            <w:pPr>
              <w:pStyle w:val="afff4"/>
              <w:spacing w:before="0" w:after="0"/>
              <w:rPr>
                <w:szCs w:val="24"/>
              </w:rPr>
            </w:pPr>
            <w:r>
              <w:rPr>
                <w:szCs w:val="24"/>
              </w:rPr>
              <w:t>0,02</w:t>
            </w:r>
          </w:p>
        </w:tc>
        <w:tc>
          <w:tcPr>
            <w:tcW w:w="2436" w:type="dxa"/>
            <w:tcBorders>
              <w:top w:val="single" w:sz="4" w:space="0" w:color="000001"/>
              <w:left w:val="single" w:sz="4" w:space="0" w:color="000001"/>
              <w:bottom w:val="single" w:sz="4" w:space="0" w:color="000001"/>
              <w:right w:val="single" w:sz="4" w:space="0" w:color="000001"/>
            </w:tcBorders>
            <w:hideMark/>
          </w:tcPr>
          <w:p w:rsidR="00664F1F" w:rsidRDefault="00664F1F">
            <w:pPr>
              <w:pStyle w:val="afff4"/>
              <w:spacing w:before="0" w:after="0"/>
              <w:rPr>
                <w:szCs w:val="24"/>
              </w:rPr>
            </w:pPr>
            <w:r>
              <w:rPr>
                <w:szCs w:val="24"/>
              </w:rPr>
              <w:t>1,0</w:t>
            </w:r>
          </w:p>
        </w:tc>
      </w:tr>
      <w:tr w:rsidR="00664F1F" w:rsidTr="00664F1F">
        <w:tc>
          <w:tcPr>
            <w:tcW w:w="3529" w:type="dxa"/>
            <w:tcBorders>
              <w:top w:val="single" w:sz="4" w:space="0" w:color="000001"/>
              <w:left w:val="single" w:sz="4" w:space="0" w:color="000001"/>
              <w:bottom w:val="single" w:sz="4" w:space="0" w:color="000001"/>
              <w:right w:val="single" w:sz="4" w:space="0" w:color="00000A"/>
            </w:tcBorders>
            <w:hideMark/>
          </w:tcPr>
          <w:p w:rsidR="00664F1F" w:rsidRDefault="00664F1F">
            <w:pPr>
              <w:pStyle w:val="afff4"/>
              <w:spacing w:before="0" w:after="0"/>
              <w:rPr>
                <w:szCs w:val="24"/>
              </w:rPr>
            </w:pPr>
            <w:r>
              <w:rPr>
                <w:szCs w:val="24"/>
              </w:rPr>
              <w:t>для животноводства, пчеловодства</w:t>
            </w:r>
          </w:p>
        </w:tc>
        <w:tc>
          <w:tcPr>
            <w:tcW w:w="1350" w:type="dxa"/>
            <w:tcBorders>
              <w:top w:val="single" w:sz="4" w:space="0" w:color="000001"/>
              <w:left w:val="single" w:sz="4" w:space="0" w:color="00000A"/>
              <w:bottom w:val="single" w:sz="4" w:space="0" w:color="000001"/>
              <w:right w:val="single" w:sz="4" w:space="0" w:color="000001"/>
            </w:tcBorders>
            <w:hideMark/>
          </w:tcPr>
          <w:p w:rsidR="00664F1F" w:rsidRDefault="00664F1F">
            <w:pPr>
              <w:pStyle w:val="afff4"/>
              <w:spacing w:before="0" w:after="0"/>
              <w:rPr>
                <w:szCs w:val="24"/>
              </w:rPr>
            </w:pPr>
            <w:r>
              <w:rPr>
                <w:szCs w:val="24"/>
              </w:rPr>
              <w:t>Сх</w:t>
            </w:r>
            <w:proofErr w:type="gramStart"/>
            <w:r>
              <w:rPr>
                <w:szCs w:val="24"/>
              </w:rPr>
              <w:t>1</w:t>
            </w:r>
            <w:proofErr w:type="gramEnd"/>
            <w:r>
              <w:rPr>
                <w:szCs w:val="24"/>
              </w:rPr>
              <w:t>, Сх2</w:t>
            </w:r>
          </w:p>
        </w:tc>
        <w:tc>
          <w:tcPr>
            <w:tcW w:w="2323" w:type="dxa"/>
            <w:tcBorders>
              <w:top w:val="single" w:sz="4" w:space="0" w:color="000001"/>
              <w:left w:val="single" w:sz="4" w:space="0" w:color="000001"/>
              <w:bottom w:val="single" w:sz="4" w:space="0" w:color="000001"/>
              <w:right w:val="single" w:sz="4" w:space="0" w:color="000001"/>
            </w:tcBorders>
            <w:hideMark/>
          </w:tcPr>
          <w:p w:rsidR="00664F1F" w:rsidRDefault="00664F1F">
            <w:pPr>
              <w:pStyle w:val="afff4"/>
              <w:spacing w:before="0" w:after="0"/>
              <w:rPr>
                <w:szCs w:val="24"/>
              </w:rPr>
            </w:pPr>
            <w:r>
              <w:rPr>
                <w:szCs w:val="24"/>
              </w:rPr>
              <w:t>0,15</w:t>
            </w:r>
          </w:p>
        </w:tc>
        <w:tc>
          <w:tcPr>
            <w:tcW w:w="2436" w:type="dxa"/>
            <w:tcBorders>
              <w:top w:val="single" w:sz="4" w:space="0" w:color="000001"/>
              <w:left w:val="single" w:sz="4" w:space="0" w:color="000001"/>
              <w:bottom w:val="single" w:sz="4" w:space="0" w:color="000001"/>
              <w:right w:val="single" w:sz="4" w:space="0" w:color="000001"/>
            </w:tcBorders>
            <w:hideMark/>
          </w:tcPr>
          <w:p w:rsidR="00664F1F" w:rsidRDefault="00664F1F">
            <w:pPr>
              <w:pStyle w:val="afff4"/>
              <w:spacing w:before="0" w:after="0"/>
              <w:rPr>
                <w:szCs w:val="24"/>
              </w:rPr>
            </w:pPr>
            <w:r>
              <w:rPr>
                <w:szCs w:val="24"/>
              </w:rPr>
              <w:t>1,0</w:t>
            </w:r>
          </w:p>
        </w:tc>
      </w:tr>
      <w:tr w:rsidR="00664F1F" w:rsidTr="00664F1F">
        <w:tc>
          <w:tcPr>
            <w:tcW w:w="3529" w:type="dxa"/>
            <w:tcBorders>
              <w:top w:val="single" w:sz="4" w:space="0" w:color="000001"/>
              <w:left w:val="single" w:sz="4" w:space="0" w:color="000001"/>
              <w:bottom w:val="single" w:sz="4" w:space="0" w:color="000001"/>
              <w:right w:val="single" w:sz="4" w:space="0" w:color="00000A"/>
            </w:tcBorders>
            <w:hideMark/>
          </w:tcPr>
          <w:p w:rsidR="00664F1F" w:rsidRDefault="00664F1F">
            <w:pPr>
              <w:pStyle w:val="afff4"/>
              <w:spacing w:before="0" w:after="0"/>
              <w:rPr>
                <w:szCs w:val="24"/>
              </w:rPr>
            </w:pPr>
            <w:r>
              <w:rPr>
                <w:szCs w:val="24"/>
              </w:rPr>
              <w:t>для дачного строительства</w:t>
            </w:r>
          </w:p>
        </w:tc>
        <w:tc>
          <w:tcPr>
            <w:tcW w:w="1350" w:type="dxa"/>
            <w:tcBorders>
              <w:top w:val="single" w:sz="4" w:space="0" w:color="000001"/>
              <w:left w:val="single" w:sz="4" w:space="0" w:color="00000A"/>
              <w:bottom w:val="single" w:sz="4" w:space="0" w:color="000001"/>
              <w:right w:val="single" w:sz="4" w:space="0" w:color="000001"/>
            </w:tcBorders>
            <w:hideMark/>
          </w:tcPr>
          <w:p w:rsidR="00664F1F" w:rsidRDefault="00664F1F">
            <w:pPr>
              <w:pStyle w:val="afff4"/>
              <w:spacing w:before="0" w:after="0"/>
              <w:rPr>
                <w:szCs w:val="24"/>
              </w:rPr>
            </w:pPr>
            <w:r>
              <w:rPr>
                <w:szCs w:val="24"/>
              </w:rPr>
              <w:t>Сх</w:t>
            </w:r>
            <w:proofErr w:type="gramStart"/>
            <w:r>
              <w:rPr>
                <w:szCs w:val="24"/>
              </w:rPr>
              <w:t>2</w:t>
            </w:r>
            <w:proofErr w:type="gramEnd"/>
          </w:p>
        </w:tc>
        <w:tc>
          <w:tcPr>
            <w:tcW w:w="2323" w:type="dxa"/>
            <w:tcBorders>
              <w:top w:val="single" w:sz="4" w:space="0" w:color="000001"/>
              <w:left w:val="single" w:sz="4" w:space="0" w:color="000001"/>
              <w:bottom w:val="single" w:sz="4" w:space="0" w:color="000001"/>
              <w:right w:val="single" w:sz="4" w:space="0" w:color="000001"/>
            </w:tcBorders>
            <w:hideMark/>
          </w:tcPr>
          <w:p w:rsidR="00664F1F" w:rsidRDefault="00664F1F">
            <w:pPr>
              <w:pStyle w:val="afff4"/>
              <w:spacing w:before="0" w:after="0"/>
              <w:rPr>
                <w:szCs w:val="24"/>
              </w:rPr>
            </w:pPr>
            <w:r>
              <w:rPr>
                <w:szCs w:val="24"/>
              </w:rPr>
              <w:t>0,05</w:t>
            </w:r>
          </w:p>
        </w:tc>
        <w:tc>
          <w:tcPr>
            <w:tcW w:w="2436" w:type="dxa"/>
            <w:tcBorders>
              <w:top w:val="single" w:sz="4" w:space="0" w:color="000001"/>
              <w:left w:val="single" w:sz="4" w:space="0" w:color="000001"/>
              <w:bottom w:val="single" w:sz="4" w:space="0" w:color="000001"/>
              <w:right w:val="single" w:sz="4" w:space="0" w:color="000001"/>
            </w:tcBorders>
            <w:hideMark/>
          </w:tcPr>
          <w:p w:rsidR="00664F1F" w:rsidRDefault="00664F1F">
            <w:pPr>
              <w:pStyle w:val="afff4"/>
              <w:spacing w:before="0" w:after="0"/>
              <w:rPr>
                <w:szCs w:val="24"/>
              </w:rPr>
            </w:pPr>
            <w:r>
              <w:rPr>
                <w:szCs w:val="24"/>
              </w:rPr>
              <w:t>0,25</w:t>
            </w:r>
          </w:p>
        </w:tc>
      </w:tr>
      <w:tr w:rsidR="00664F1F" w:rsidTr="00664F1F">
        <w:trPr>
          <w:trHeight w:val="351"/>
        </w:trPr>
        <w:tc>
          <w:tcPr>
            <w:tcW w:w="3529" w:type="dxa"/>
            <w:tcBorders>
              <w:top w:val="single" w:sz="4" w:space="0" w:color="000001"/>
              <w:left w:val="single" w:sz="4" w:space="0" w:color="000001"/>
              <w:bottom w:val="single" w:sz="6" w:space="0" w:color="00000A"/>
              <w:right w:val="single" w:sz="4" w:space="0" w:color="00000A"/>
            </w:tcBorders>
            <w:hideMark/>
          </w:tcPr>
          <w:p w:rsidR="00664F1F" w:rsidRDefault="00664F1F">
            <w:pPr>
              <w:pStyle w:val="afff4"/>
              <w:spacing w:before="0" w:after="0"/>
              <w:rPr>
                <w:szCs w:val="24"/>
              </w:rPr>
            </w:pPr>
            <w:r>
              <w:rPr>
                <w:szCs w:val="24"/>
              </w:rPr>
              <w:t>для ведения крестьянского (фермерского) хозяйства</w:t>
            </w:r>
          </w:p>
        </w:tc>
        <w:tc>
          <w:tcPr>
            <w:tcW w:w="1350" w:type="dxa"/>
            <w:tcBorders>
              <w:top w:val="single" w:sz="4" w:space="0" w:color="000001"/>
              <w:left w:val="single" w:sz="4" w:space="0" w:color="00000A"/>
              <w:bottom w:val="single" w:sz="6" w:space="0" w:color="00000A"/>
              <w:right w:val="single" w:sz="4" w:space="0" w:color="000001"/>
            </w:tcBorders>
            <w:hideMark/>
          </w:tcPr>
          <w:p w:rsidR="00664F1F" w:rsidRDefault="00664F1F">
            <w:pPr>
              <w:pStyle w:val="afff4"/>
              <w:spacing w:before="0" w:after="0"/>
              <w:rPr>
                <w:szCs w:val="24"/>
              </w:rPr>
            </w:pPr>
            <w:r>
              <w:rPr>
                <w:szCs w:val="24"/>
              </w:rPr>
              <w:t>Сх</w:t>
            </w:r>
            <w:proofErr w:type="gramStart"/>
            <w:r>
              <w:rPr>
                <w:szCs w:val="24"/>
              </w:rPr>
              <w:t>2</w:t>
            </w:r>
            <w:proofErr w:type="gramEnd"/>
          </w:p>
        </w:tc>
        <w:tc>
          <w:tcPr>
            <w:tcW w:w="2323" w:type="dxa"/>
            <w:tcBorders>
              <w:top w:val="single" w:sz="4" w:space="0" w:color="000001"/>
              <w:left w:val="single" w:sz="4" w:space="0" w:color="000001"/>
              <w:bottom w:val="single" w:sz="6" w:space="0" w:color="00000A"/>
              <w:right w:val="single" w:sz="4" w:space="0" w:color="000001"/>
            </w:tcBorders>
            <w:hideMark/>
          </w:tcPr>
          <w:p w:rsidR="00664F1F" w:rsidRDefault="00664F1F">
            <w:pPr>
              <w:pStyle w:val="afff4"/>
              <w:spacing w:before="0" w:after="0"/>
              <w:rPr>
                <w:szCs w:val="24"/>
              </w:rPr>
            </w:pPr>
            <w:r>
              <w:rPr>
                <w:szCs w:val="24"/>
              </w:rPr>
              <w:t>1,0</w:t>
            </w:r>
          </w:p>
        </w:tc>
        <w:tc>
          <w:tcPr>
            <w:tcW w:w="2436" w:type="dxa"/>
            <w:tcBorders>
              <w:top w:val="single" w:sz="4" w:space="0" w:color="000001"/>
              <w:left w:val="single" w:sz="4" w:space="0" w:color="000001"/>
              <w:bottom w:val="single" w:sz="6" w:space="0" w:color="00000A"/>
              <w:right w:val="single" w:sz="4" w:space="0" w:color="000001"/>
            </w:tcBorders>
            <w:hideMark/>
          </w:tcPr>
          <w:p w:rsidR="00664F1F" w:rsidRDefault="00664F1F">
            <w:pPr>
              <w:pStyle w:val="afff4"/>
              <w:spacing w:before="0" w:after="0"/>
              <w:rPr>
                <w:szCs w:val="24"/>
              </w:rPr>
            </w:pPr>
            <w:r>
              <w:rPr>
                <w:szCs w:val="24"/>
              </w:rPr>
              <w:t>200,0</w:t>
            </w:r>
          </w:p>
        </w:tc>
      </w:tr>
      <w:tr w:rsidR="00664F1F" w:rsidTr="00664F1F">
        <w:trPr>
          <w:trHeight w:val="469"/>
        </w:trPr>
        <w:tc>
          <w:tcPr>
            <w:tcW w:w="3529" w:type="dxa"/>
            <w:tcBorders>
              <w:top w:val="single" w:sz="6" w:space="0" w:color="00000A"/>
              <w:left w:val="single" w:sz="4" w:space="0" w:color="000001"/>
              <w:bottom w:val="single" w:sz="4" w:space="0" w:color="000001"/>
              <w:right w:val="single" w:sz="4" w:space="0" w:color="00000A"/>
            </w:tcBorders>
            <w:hideMark/>
          </w:tcPr>
          <w:p w:rsidR="00664F1F" w:rsidRDefault="00664F1F">
            <w:pPr>
              <w:pStyle w:val="afff4"/>
              <w:spacing w:before="0" w:after="0"/>
              <w:rPr>
                <w:szCs w:val="24"/>
              </w:rPr>
            </w:pPr>
            <w:r>
              <w:rPr>
                <w:szCs w:val="24"/>
              </w:rPr>
              <w:t>для личного подсобного хозяйства</w:t>
            </w:r>
          </w:p>
        </w:tc>
        <w:tc>
          <w:tcPr>
            <w:tcW w:w="1350" w:type="dxa"/>
            <w:tcBorders>
              <w:top w:val="single" w:sz="6" w:space="0" w:color="00000A"/>
              <w:left w:val="single" w:sz="4" w:space="0" w:color="00000A"/>
              <w:bottom w:val="single" w:sz="4" w:space="0" w:color="000001"/>
              <w:right w:val="single" w:sz="4" w:space="0" w:color="000001"/>
            </w:tcBorders>
            <w:hideMark/>
          </w:tcPr>
          <w:p w:rsidR="00664F1F" w:rsidRDefault="00664F1F">
            <w:pPr>
              <w:pStyle w:val="afff4"/>
              <w:spacing w:before="0" w:after="0"/>
              <w:rPr>
                <w:szCs w:val="24"/>
              </w:rPr>
            </w:pPr>
            <w:r>
              <w:rPr>
                <w:szCs w:val="24"/>
              </w:rPr>
              <w:t>Сх</w:t>
            </w:r>
            <w:proofErr w:type="gramStart"/>
            <w:r>
              <w:rPr>
                <w:szCs w:val="24"/>
              </w:rPr>
              <w:t>1</w:t>
            </w:r>
            <w:proofErr w:type="gramEnd"/>
            <w:r>
              <w:rPr>
                <w:szCs w:val="24"/>
              </w:rPr>
              <w:t>, Сх2</w:t>
            </w:r>
          </w:p>
        </w:tc>
        <w:tc>
          <w:tcPr>
            <w:tcW w:w="2323" w:type="dxa"/>
            <w:tcBorders>
              <w:top w:val="single" w:sz="6" w:space="0" w:color="00000A"/>
              <w:left w:val="single" w:sz="4" w:space="0" w:color="000001"/>
              <w:bottom w:val="single" w:sz="4" w:space="0" w:color="000001"/>
              <w:right w:val="single" w:sz="4" w:space="0" w:color="000001"/>
            </w:tcBorders>
            <w:hideMark/>
          </w:tcPr>
          <w:p w:rsidR="00664F1F" w:rsidRDefault="00664F1F">
            <w:pPr>
              <w:pStyle w:val="afff4"/>
              <w:spacing w:before="0" w:after="0"/>
              <w:rPr>
                <w:szCs w:val="24"/>
              </w:rPr>
            </w:pPr>
            <w:r>
              <w:rPr>
                <w:szCs w:val="24"/>
              </w:rPr>
              <w:t>0.03</w:t>
            </w:r>
          </w:p>
        </w:tc>
        <w:tc>
          <w:tcPr>
            <w:tcW w:w="2436" w:type="dxa"/>
            <w:tcBorders>
              <w:top w:val="single" w:sz="6" w:space="0" w:color="00000A"/>
              <w:left w:val="single" w:sz="4" w:space="0" w:color="000001"/>
              <w:bottom w:val="single" w:sz="4" w:space="0" w:color="000001"/>
              <w:right w:val="single" w:sz="4" w:space="0" w:color="000001"/>
            </w:tcBorders>
            <w:hideMark/>
          </w:tcPr>
          <w:p w:rsidR="00664F1F" w:rsidRDefault="00664F1F">
            <w:pPr>
              <w:pStyle w:val="afff4"/>
              <w:spacing w:before="0" w:after="0"/>
              <w:rPr>
                <w:szCs w:val="24"/>
              </w:rPr>
            </w:pPr>
            <w:r>
              <w:rPr>
                <w:szCs w:val="24"/>
              </w:rPr>
              <w:t>1</w:t>
            </w:r>
          </w:p>
        </w:tc>
      </w:tr>
    </w:tbl>
    <w:p w:rsidR="00664F1F" w:rsidRDefault="00664F1F" w:rsidP="00664F1F">
      <w:pPr>
        <w:spacing w:after="0"/>
        <w:jc w:val="both"/>
      </w:pPr>
      <w:r>
        <w:t xml:space="preserve">Примечания: </w:t>
      </w:r>
    </w:p>
    <w:p w:rsidR="00664F1F" w:rsidRDefault="00664F1F" w:rsidP="00664F1F">
      <w:pPr>
        <w:spacing w:after="0"/>
        <w:jc w:val="both"/>
      </w:pPr>
      <w:r>
        <w:t xml:space="preserve">1. Уставом дачного или садоводческого товарищества могут быть приняты дополнительные, по отношению </w:t>
      </w:r>
      <w:proofErr w:type="gramStart"/>
      <w:r>
        <w:t>к</w:t>
      </w:r>
      <w:proofErr w:type="gramEnd"/>
      <w:r>
        <w:t xml:space="preserve"> установленным настоящим разделом Правил, ограничения в части предельных параметров разрешенного строительства.</w:t>
      </w:r>
    </w:p>
    <w:p w:rsidR="00664F1F" w:rsidRDefault="00664F1F" w:rsidP="00664F1F">
      <w:pPr>
        <w:spacing w:after="0"/>
        <w:jc w:val="both"/>
      </w:pPr>
      <w:r>
        <w:t xml:space="preserve">2. </w:t>
      </w:r>
      <w:proofErr w:type="gramStart"/>
      <w: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w:t>
      </w:r>
      <w:r>
        <w:lastRenderedPageBreak/>
        <w:t>определяется совокупностью требований, и ограничений указанных в Правилах.</w:t>
      </w:r>
      <w:proofErr w:type="gramEnd"/>
      <w:r>
        <w:t xml:space="preserve"> При этом более строгие требования, относящиеся к одному и тому же параметру, поглощают более мягкие. </w:t>
      </w:r>
    </w:p>
    <w:p w:rsidR="00664F1F" w:rsidRDefault="00664F1F" w:rsidP="00664F1F">
      <w:pPr>
        <w:spacing w:after="0"/>
        <w:jc w:val="both"/>
      </w:pPr>
    </w:p>
    <w:p w:rsidR="00664F1F" w:rsidRDefault="00664F1F" w:rsidP="00664F1F">
      <w:pPr>
        <w:spacing w:after="0"/>
        <w:jc w:val="right"/>
      </w:pPr>
      <w:r>
        <w:t>Таблица 2.2.6 -  Параметры застройки земельных участков объектами социального обеспечения.</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4675"/>
        <w:gridCol w:w="5180"/>
      </w:tblGrid>
      <w:tr w:rsidR="00664F1F" w:rsidTr="00664F1F">
        <w:trPr>
          <w:tblHeader/>
        </w:trPr>
        <w:tc>
          <w:tcPr>
            <w:tcW w:w="4572" w:type="dxa"/>
            <w:tcBorders>
              <w:top w:val="single" w:sz="4" w:space="0" w:color="000001"/>
              <w:left w:val="single" w:sz="4" w:space="0" w:color="000001"/>
              <w:bottom w:val="single" w:sz="4" w:space="0" w:color="000001"/>
              <w:right w:val="single" w:sz="4" w:space="0" w:color="000001"/>
            </w:tcBorders>
            <w:shd w:val="clear" w:color="auto" w:fill="D9D9D9"/>
            <w:hideMark/>
          </w:tcPr>
          <w:p w:rsidR="00664F1F" w:rsidRDefault="00664F1F">
            <w:pPr>
              <w:suppressAutoHyphens/>
              <w:spacing w:before="100" w:after="100"/>
              <w:jc w:val="center"/>
              <w:rPr>
                <w:sz w:val="24"/>
                <w:szCs w:val="24"/>
              </w:rPr>
            </w:pPr>
            <w:r>
              <w:t>Объект</w:t>
            </w:r>
          </w:p>
        </w:tc>
        <w:tc>
          <w:tcPr>
            <w:tcW w:w="5066" w:type="dxa"/>
            <w:tcBorders>
              <w:top w:val="single" w:sz="4" w:space="0" w:color="000001"/>
              <w:left w:val="single" w:sz="4" w:space="0" w:color="000001"/>
              <w:bottom w:val="single" w:sz="4" w:space="0" w:color="000001"/>
              <w:right w:val="single" w:sz="4" w:space="0" w:color="000001"/>
            </w:tcBorders>
            <w:shd w:val="clear" w:color="auto" w:fill="D9D9D9"/>
            <w:hideMark/>
          </w:tcPr>
          <w:p w:rsidR="00664F1F" w:rsidRDefault="00664F1F">
            <w:pPr>
              <w:suppressAutoHyphens/>
              <w:spacing w:before="100" w:after="100"/>
              <w:jc w:val="center"/>
              <w:rPr>
                <w:sz w:val="24"/>
                <w:szCs w:val="24"/>
              </w:rPr>
            </w:pPr>
            <w:r>
              <w:t>Параметры</w:t>
            </w:r>
          </w:p>
        </w:tc>
      </w:tr>
      <w:tr w:rsidR="00664F1F" w:rsidTr="00664F1F">
        <w:tc>
          <w:tcPr>
            <w:tcW w:w="4572" w:type="dxa"/>
            <w:tcBorders>
              <w:top w:val="single" w:sz="4" w:space="0" w:color="000001"/>
              <w:left w:val="single" w:sz="4" w:space="0" w:color="000001"/>
              <w:bottom w:val="single" w:sz="4" w:space="0" w:color="000001"/>
              <w:right w:val="single" w:sz="4" w:space="0" w:color="000001"/>
            </w:tcBorders>
          </w:tcPr>
          <w:p w:rsidR="00664F1F" w:rsidRDefault="00664F1F">
            <w:pPr>
              <w:pStyle w:val="afff4"/>
              <w:rPr>
                <w:szCs w:val="24"/>
              </w:rPr>
            </w:pPr>
            <w:r>
              <w:rPr>
                <w:szCs w:val="24"/>
              </w:rPr>
              <w:t>Общеобразовательные школы, ДДУ, объекты торгово-бытового назначения (магазины торговой площадью до 40 м</w:t>
            </w:r>
            <w:proofErr w:type="gramStart"/>
            <w:r>
              <w:rPr>
                <w:szCs w:val="24"/>
                <w:vertAlign w:val="superscript"/>
              </w:rPr>
              <w:t>2</w:t>
            </w:r>
            <w:proofErr w:type="gramEnd"/>
            <w:r>
              <w:rPr>
                <w:szCs w:val="24"/>
              </w:rPr>
              <w:t>, кроме специализированных магазинов строительных материалов, магазинов с наличием в них взрывоопасных веществ и материалов), спортивно-досуговые учреждения, амбулатории, поликлиники, аптечные киоски, опорные пункты охраны порядка, отделения связи, отделение сбербанка, центр административного самоуправления).</w:t>
            </w:r>
          </w:p>
          <w:p w:rsidR="00664F1F" w:rsidRDefault="00664F1F">
            <w:pPr>
              <w:pStyle w:val="afff4"/>
              <w:rPr>
                <w:szCs w:val="24"/>
              </w:rPr>
            </w:pPr>
          </w:p>
        </w:tc>
        <w:tc>
          <w:tcPr>
            <w:tcW w:w="5066" w:type="dxa"/>
            <w:tcBorders>
              <w:top w:val="single" w:sz="4" w:space="0" w:color="000001"/>
              <w:left w:val="single" w:sz="4" w:space="0" w:color="000001"/>
              <w:bottom w:val="single" w:sz="4" w:space="0" w:color="000001"/>
              <w:right w:val="single" w:sz="4" w:space="0" w:color="000001"/>
            </w:tcBorders>
            <w:hideMark/>
          </w:tcPr>
          <w:p w:rsidR="00664F1F" w:rsidRDefault="00664F1F">
            <w:pPr>
              <w:pStyle w:val="afff4"/>
              <w:rPr>
                <w:szCs w:val="24"/>
              </w:rPr>
            </w:pPr>
            <w:r>
              <w:rPr>
                <w:szCs w:val="24"/>
              </w:rPr>
              <w:t> 1. Размер земельного участка принимается в соответствии с Приложением 7 «Нормы расчета учреждений и предприятий обслуживания и размеры их земельных участков» СП 42.13330.2011.</w:t>
            </w:r>
          </w:p>
          <w:p w:rsidR="00664F1F" w:rsidRDefault="00664F1F">
            <w:pPr>
              <w:pStyle w:val="afff4"/>
              <w:rPr>
                <w:szCs w:val="24"/>
              </w:rPr>
            </w:pPr>
            <w:r>
              <w:rPr>
                <w:szCs w:val="24"/>
              </w:rPr>
              <w:t xml:space="preserve"> 2. Расстояния до красных линий до учреждений и предприятий обслуживания настоящим подразделом градостроительного регламента не устанавливается, а устанавливается индивидуальным решением в соответствии с архитектурно-строительным проектом.</w:t>
            </w:r>
          </w:p>
          <w:p w:rsidR="00664F1F" w:rsidRDefault="00664F1F">
            <w:pPr>
              <w:pStyle w:val="afff4"/>
              <w:rPr>
                <w:szCs w:val="24"/>
              </w:rPr>
            </w:pPr>
            <w:r>
              <w:rPr>
                <w:szCs w:val="24"/>
              </w:rPr>
              <w:t xml:space="preserve">   Детские дошкольные учреждения и общеобразовательные школы (стены здания) располагаются на расстоянии 25 м до красных линий,</w:t>
            </w:r>
          </w:p>
          <w:p w:rsidR="00664F1F" w:rsidRDefault="00664F1F">
            <w:pPr>
              <w:pStyle w:val="afff4"/>
              <w:rPr>
                <w:szCs w:val="24"/>
              </w:rPr>
            </w:pPr>
            <w:r>
              <w:rPr>
                <w:szCs w:val="24"/>
              </w:rPr>
              <w:t xml:space="preserve">до стен жилых домов и до зданий общеобразовательных школ, детских дошкольных и лечебных учреждений – по нормам инсоляции и освещенности. </w:t>
            </w:r>
          </w:p>
          <w:p w:rsidR="00664F1F" w:rsidRDefault="00664F1F">
            <w:pPr>
              <w:pStyle w:val="afff4"/>
              <w:rPr>
                <w:szCs w:val="24"/>
              </w:rPr>
            </w:pPr>
            <w:r>
              <w:rPr>
                <w:szCs w:val="24"/>
              </w:rPr>
              <w:t>3. Предельное количество этажей настоящим подразделом градостроительного регламента не устанавливается, а устанавливается индивидуальным решением в соответствии с архитектурно-строительным проектом.</w:t>
            </w:r>
          </w:p>
          <w:p w:rsidR="00664F1F" w:rsidRDefault="00664F1F">
            <w:pPr>
              <w:pStyle w:val="afff4"/>
              <w:rPr>
                <w:szCs w:val="24"/>
              </w:rPr>
            </w:pPr>
            <w:r>
              <w:rPr>
                <w:szCs w:val="24"/>
              </w:rPr>
              <w:t>4. Общая площадь встроенных учреждений не должна превышать 150 м</w:t>
            </w:r>
            <w:proofErr w:type="gramStart"/>
            <w:r>
              <w:rPr>
                <w:szCs w:val="24"/>
                <w:vertAlign w:val="superscript"/>
              </w:rPr>
              <w:t>2</w:t>
            </w:r>
            <w:proofErr w:type="gramEnd"/>
            <w:r>
              <w:rPr>
                <w:szCs w:val="24"/>
              </w:rPr>
              <w:t>.</w:t>
            </w:r>
          </w:p>
          <w:p w:rsidR="00664F1F" w:rsidRDefault="00664F1F">
            <w:pPr>
              <w:pStyle w:val="afff4"/>
              <w:rPr>
                <w:szCs w:val="24"/>
              </w:rPr>
            </w:pPr>
            <w:r>
              <w:rPr>
                <w:szCs w:val="24"/>
              </w:rPr>
              <w:t xml:space="preserve">Встроенные учреждения общественного назначения должны иметь входы, изолированные от жилой части здания. Участок встроенного учреждения должен быть подразделен на </w:t>
            </w:r>
            <w:proofErr w:type="gramStart"/>
            <w:r>
              <w:rPr>
                <w:szCs w:val="24"/>
              </w:rPr>
              <w:t>жилую</w:t>
            </w:r>
            <w:proofErr w:type="gramEnd"/>
            <w:r>
              <w:rPr>
                <w:szCs w:val="24"/>
              </w:rPr>
              <w:t xml:space="preserve"> и общественную части с размещением в последней зоны для посетителей и хозяйственного двора. Перед входом в здание необходимо предусмотреть стоянку транспортных средств.</w:t>
            </w:r>
          </w:p>
        </w:tc>
      </w:tr>
      <w:tr w:rsidR="00664F1F" w:rsidTr="00664F1F">
        <w:tc>
          <w:tcPr>
            <w:tcW w:w="4572" w:type="dxa"/>
            <w:tcBorders>
              <w:top w:val="single" w:sz="4" w:space="0" w:color="000001"/>
              <w:left w:val="single" w:sz="4" w:space="0" w:color="000001"/>
              <w:bottom w:val="single" w:sz="4" w:space="0" w:color="000001"/>
              <w:right w:val="single" w:sz="4" w:space="0" w:color="000001"/>
            </w:tcBorders>
            <w:hideMark/>
          </w:tcPr>
          <w:p w:rsidR="00664F1F" w:rsidRDefault="00664F1F">
            <w:pPr>
              <w:pStyle w:val="afff4"/>
              <w:rPr>
                <w:szCs w:val="24"/>
              </w:rPr>
            </w:pPr>
            <w:r>
              <w:rPr>
                <w:szCs w:val="24"/>
              </w:rPr>
              <w:t>Отделения, участковые пункты милиции</w:t>
            </w:r>
          </w:p>
        </w:tc>
        <w:tc>
          <w:tcPr>
            <w:tcW w:w="5066" w:type="dxa"/>
            <w:tcBorders>
              <w:top w:val="single" w:sz="4" w:space="0" w:color="000001"/>
              <w:left w:val="single" w:sz="4" w:space="0" w:color="000001"/>
              <w:bottom w:val="single" w:sz="4" w:space="0" w:color="000001"/>
              <w:right w:val="single" w:sz="4" w:space="0" w:color="000001"/>
            </w:tcBorders>
            <w:hideMark/>
          </w:tcPr>
          <w:p w:rsidR="00664F1F" w:rsidRDefault="00664F1F">
            <w:pPr>
              <w:pStyle w:val="afff4"/>
              <w:rPr>
                <w:szCs w:val="24"/>
              </w:rPr>
            </w:pPr>
            <w:r>
              <w:rPr>
                <w:szCs w:val="24"/>
              </w:rPr>
              <w:t>Настоящим подразделом градостроительного регламента не устанавливаются, а устанавливаются индивидуальным решением в соответствии с архитектурно-строительным проектом.</w:t>
            </w:r>
          </w:p>
        </w:tc>
      </w:tr>
      <w:tr w:rsidR="00664F1F" w:rsidTr="00664F1F">
        <w:tc>
          <w:tcPr>
            <w:tcW w:w="4572" w:type="dxa"/>
            <w:tcBorders>
              <w:top w:val="single" w:sz="4" w:space="0" w:color="000001"/>
              <w:left w:val="single" w:sz="4" w:space="0" w:color="000001"/>
              <w:bottom w:val="single" w:sz="4" w:space="0" w:color="000001"/>
              <w:right w:val="single" w:sz="4" w:space="0" w:color="000001"/>
            </w:tcBorders>
            <w:hideMark/>
          </w:tcPr>
          <w:p w:rsidR="00664F1F" w:rsidRDefault="00664F1F">
            <w:pPr>
              <w:pStyle w:val="afff4"/>
              <w:rPr>
                <w:szCs w:val="24"/>
              </w:rPr>
            </w:pPr>
            <w:r>
              <w:rPr>
                <w:szCs w:val="24"/>
              </w:rPr>
              <w:t>Объекты отправления культа</w:t>
            </w:r>
          </w:p>
        </w:tc>
        <w:tc>
          <w:tcPr>
            <w:tcW w:w="5066" w:type="dxa"/>
            <w:tcBorders>
              <w:top w:val="single" w:sz="4" w:space="0" w:color="000001"/>
              <w:left w:val="single" w:sz="4" w:space="0" w:color="000001"/>
              <w:bottom w:val="single" w:sz="4" w:space="0" w:color="000001"/>
              <w:right w:val="single" w:sz="4" w:space="0" w:color="000001"/>
            </w:tcBorders>
            <w:hideMark/>
          </w:tcPr>
          <w:p w:rsidR="00664F1F" w:rsidRDefault="00664F1F">
            <w:pPr>
              <w:pStyle w:val="afff4"/>
              <w:rPr>
                <w:szCs w:val="24"/>
              </w:rPr>
            </w:pPr>
            <w:r>
              <w:rPr>
                <w:szCs w:val="24"/>
              </w:rPr>
              <w:t> Настоящим подразделом градостроительного регламента не устанавливаются, а устанавливаются индивидуальным решением в соответствии с архитектурно-строительным проектом.</w:t>
            </w:r>
          </w:p>
        </w:tc>
      </w:tr>
      <w:tr w:rsidR="00664F1F" w:rsidTr="00664F1F">
        <w:tc>
          <w:tcPr>
            <w:tcW w:w="4572" w:type="dxa"/>
            <w:tcBorders>
              <w:top w:val="single" w:sz="4" w:space="0" w:color="000001"/>
              <w:left w:val="single" w:sz="4" w:space="0" w:color="000001"/>
              <w:bottom w:val="single" w:sz="4" w:space="0" w:color="000001"/>
              <w:right w:val="single" w:sz="4" w:space="0" w:color="000001"/>
            </w:tcBorders>
            <w:hideMark/>
          </w:tcPr>
          <w:p w:rsidR="00664F1F" w:rsidRDefault="00664F1F">
            <w:pPr>
              <w:pStyle w:val="afff4"/>
              <w:rPr>
                <w:szCs w:val="24"/>
              </w:rPr>
            </w:pPr>
            <w:r>
              <w:rPr>
                <w:szCs w:val="24"/>
              </w:rPr>
              <w:t>Зеленые насаждения общего пользования</w:t>
            </w:r>
          </w:p>
        </w:tc>
        <w:tc>
          <w:tcPr>
            <w:tcW w:w="5066" w:type="dxa"/>
            <w:tcBorders>
              <w:top w:val="single" w:sz="4" w:space="0" w:color="000001"/>
              <w:left w:val="single" w:sz="4" w:space="0" w:color="000001"/>
              <w:bottom w:val="single" w:sz="4" w:space="0" w:color="000001"/>
              <w:right w:val="single" w:sz="4" w:space="0" w:color="000001"/>
            </w:tcBorders>
            <w:hideMark/>
          </w:tcPr>
          <w:p w:rsidR="00664F1F" w:rsidRDefault="00664F1F">
            <w:pPr>
              <w:pStyle w:val="afff4"/>
              <w:rPr>
                <w:szCs w:val="24"/>
              </w:rPr>
            </w:pPr>
            <w:r>
              <w:rPr>
                <w:szCs w:val="24"/>
              </w:rPr>
              <w:t xml:space="preserve"> Настоящим подразделом градостроительного регламента не устанавливаются, а </w:t>
            </w:r>
            <w:r>
              <w:rPr>
                <w:szCs w:val="24"/>
              </w:rPr>
              <w:lastRenderedPageBreak/>
              <w:t>устанавливаются индивидуальным решением в соответствии с архитектурно-строительным проектом.</w:t>
            </w:r>
          </w:p>
        </w:tc>
      </w:tr>
    </w:tbl>
    <w:p w:rsidR="00664F1F" w:rsidRDefault="00664F1F" w:rsidP="00664F1F">
      <w:pPr>
        <w:spacing w:after="0"/>
        <w:ind w:firstLine="550"/>
        <w:jc w:val="both"/>
      </w:pPr>
      <w:r>
        <w:lastRenderedPageBreak/>
        <w:t xml:space="preserve">Согласно </w:t>
      </w:r>
      <w:r>
        <w:rPr>
          <w:bCs/>
        </w:rPr>
        <w:t>СП 42.13330.2011</w:t>
      </w:r>
      <w:r>
        <w:t xml:space="preserve"> принимаются следующие параметры расположения гаражей, стоянок, спортплощадок и зон отдыха.</w:t>
      </w:r>
    </w:p>
    <w:p w:rsidR="00664F1F" w:rsidRDefault="00664F1F" w:rsidP="00664F1F">
      <w:pPr>
        <w:spacing w:after="0"/>
        <w:ind w:firstLine="550"/>
        <w:jc w:val="both"/>
      </w:pPr>
    </w:p>
    <w:p w:rsidR="00664F1F" w:rsidRDefault="00664F1F" w:rsidP="00664F1F">
      <w:pPr>
        <w:spacing w:after="0"/>
        <w:jc w:val="right"/>
      </w:pPr>
      <w:r>
        <w:t>Таблица 2.2.7 -  Параметры размещения площадок отдыха</w:t>
      </w:r>
    </w:p>
    <w:tbl>
      <w:tblPr>
        <w:tblW w:w="5000" w:type="pct"/>
        <w:jc w:val="center"/>
        <w:tblBorders>
          <w:top w:val="single" w:sz="4" w:space="0" w:color="00000A"/>
          <w:left w:val="single" w:sz="4" w:space="0" w:color="00000A"/>
          <w:bottom w:val="single" w:sz="6" w:space="0" w:color="00000A"/>
          <w:right w:val="single" w:sz="4" w:space="0" w:color="00000A"/>
          <w:insideH w:val="single" w:sz="6" w:space="0" w:color="00000A"/>
          <w:insideV w:val="single" w:sz="4" w:space="0" w:color="00000A"/>
        </w:tblBorders>
        <w:tblCellMar>
          <w:left w:w="23" w:type="dxa"/>
          <w:right w:w="28" w:type="dxa"/>
        </w:tblCellMar>
        <w:tblLook w:val="04A0" w:firstRow="1" w:lastRow="0" w:firstColumn="1" w:lastColumn="0" w:noHBand="0" w:noVBand="1"/>
      </w:tblPr>
      <w:tblGrid>
        <w:gridCol w:w="4130"/>
        <w:gridCol w:w="2300"/>
        <w:gridCol w:w="3260"/>
      </w:tblGrid>
      <w:tr w:rsidR="00664F1F" w:rsidTr="00664F1F">
        <w:trPr>
          <w:tblHeader/>
          <w:jc w:val="center"/>
        </w:trPr>
        <w:tc>
          <w:tcPr>
            <w:tcW w:w="4108" w:type="dxa"/>
            <w:tcBorders>
              <w:top w:val="single" w:sz="4" w:space="0" w:color="00000A"/>
              <w:left w:val="single" w:sz="4" w:space="0" w:color="00000A"/>
              <w:bottom w:val="single" w:sz="6" w:space="0" w:color="00000A"/>
              <w:right w:val="single" w:sz="4" w:space="0" w:color="00000A"/>
            </w:tcBorders>
            <w:shd w:val="clear" w:color="auto" w:fill="D9D9D9"/>
            <w:vAlign w:val="center"/>
            <w:hideMark/>
          </w:tcPr>
          <w:p w:rsidR="00664F1F" w:rsidRDefault="00664F1F">
            <w:pPr>
              <w:suppressAutoHyphens/>
              <w:spacing w:before="100" w:after="100"/>
              <w:jc w:val="center"/>
              <w:rPr>
                <w:sz w:val="24"/>
                <w:szCs w:val="24"/>
              </w:rPr>
            </w:pPr>
            <w:r>
              <w:t>Площадки</w:t>
            </w:r>
          </w:p>
        </w:tc>
        <w:tc>
          <w:tcPr>
            <w:tcW w:w="2288" w:type="dxa"/>
            <w:tcBorders>
              <w:top w:val="single" w:sz="4" w:space="0" w:color="00000A"/>
              <w:left w:val="single" w:sz="4" w:space="0" w:color="00000A"/>
              <w:bottom w:val="single" w:sz="6" w:space="0" w:color="00000A"/>
              <w:right w:val="single" w:sz="4" w:space="0" w:color="00000A"/>
            </w:tcBorders>
            <w:shd w:val="clear" w:color="auto" w:fill="D9D9D9"/>
            <w:vAlign w:val="center"/>
            <w:hideMark/>
          </w:tcPr>
          <w:p w:rsidR="00664F1F" w:rsidRDefault="00664F1F">
            <w:pPr>
              <w:suppressAutoHyphens/>
              <w:spacing w:before="100" w:after="100"/>
              <w:jc w:val="center"/>
              <w:rPr>
                <w:sz w:val="24"/>
                <w:szCs w:val="24"/>
              </w:rPr>
            </w:pPr>
            <w:r>
              <w:t>Удельные размеры площадок, м</w:t>
            </w:r>
            <w:proofErr w:type="gramStart"/>
            <w:r>
              <w:rPr>
                <w:vertAlign w:val="superscript"/>
              </w:rPr>
              <w:t>2</w:t>
            </w:r>
            <w:proofErr w:type="gramEnd"/>
            <w:r>
              <w:t>/чел.</w:t>
            </w:r>
          </w:p>
        </w:tc>
        <w:tc>
          <w:tcPr>
            <w:tcW w:w="3243" w:type="dxa"/>
            <w:tcBorders>
              <w:top w:val="single" w:sz="4" w:space="0" w:color="00000A"/>
              <w:left w:val="single" w:sz="4" w:space="0" w:color="00000A"/>
              <w:bottom w:val="single" w:sz="6" w:space="0" w:color="00000A"/>
              <w:right w:val="single" w:sz="4" w:space="0" w:color="00000A"/>
            </w:tcBorders>
            <w:shd w:val="clear" w:color="auto" w:fill="D9D9D9"/>
            <w:vAlign w:val="center"/>
            <w:hideMark/>
          </w:tcPr>
          <w:p w:rsidR="00664F1F" w:rsidRDefault="00664F1F">
            <w:pPr>
              <w:suppressAutoHyphens/>
              <w:spacing w:before="100" w:after="100"/>
              <w:jc w:val="center"/>
              <w:rPr>
                <w:sz w:val="24"/>
                <w:szCs w:val="24"/>
              </w:rPr>
            </w:pPr>
            <w:r>
              <w:t xml:space="preserve">Расстояния от площадок до окон жилых и общественных зданий, </w:t>
            </w:r>
            <w:proofErr w:type="gramStart"/>
            <w:r>
              <w:t>м</w:t>
            </w:r>
            <w:proofErr w:type="gramEnd"/>
          </w:p>
        </w:tc>
      </w:tr>
      <w:tr w:rsidR="00664F1F" w:rsidTr="00664F1F">
        <w:trPr>
          <w:jc w:val="center"/>
        </w:trPr>
        <w:tc>
          <w:tcPr>
            <w:tcW w:w="4108" w:type="dxa"/>
            <w:tcBorders>
              <w:top w:val="single" w:sz="6"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 xml:space="preserve">Для игр детей дошкольного и младшего школьного возраста </w:t>
            </w:r>
          </w:p>
        </w:tc>
        <w:tc>
          <w:tcPr>
            <w:tcW w:w="2288" w:type="dxa"/>
            <w:tcBorders>
              <w:top w:val="single" w:sz="6"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0,7</w:t>
            </w:r>
          </w:p>
        </w:tc>
        <w:tc>
          <w:tcPr>
            <w:tcW w:w="3243" w:type="dxa"/>
            <w:tcBorders>
              <w:top w:val="single" w:sz="6"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 xml:space="preserve">12 </w:t>
            </w:r>
          </w:p>
        </w:tc>
      </w:tr>
      <w:tr w:rsidR="00664F1F" w:rsidTr="00664F1F">
        <w:trPr>
          <w:jc w:val="center"/>
        </w:trPr>
        <w:tc>
          <w:tcPr>
            <w:tcW w:w="4108"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 xml:space="preserve">Для отдыха взрослого населения </w:t>
            </w:r>
          </w:p>
        </w:tc>
        <w:tc>
          <w:tcPr>
            <w:tcW w:w="2288"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0,1</w:t>
            </w:r>
          </w:p>
        </w:tc>
        <w:tc>
          <w:tcPr>
            <w:tcW w:w="3243"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10</w:t>
            </w:r>
          </w:p>
        </w:tc>
      </w:tr>
      <w:tr w:rsidR="00664F1F" w:rsidTr="00664F1F">
        <w:trPr>
          <w:jc w:val="center"/>
        </w:trPr>
        <w:tc>
          <w:tcPr>
            <w:tcW w:w="4108"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Для занятий физкультурой</w:t>
            </w:r>
          </w:p>
        </w:tc>
        <w:tc>
          <w:tcPr>
            <w:tcW w:w="2288"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2,0</w:t>
            </w:r>
          </w:p>
        </w:tc>
        <w:tc>
          <w:tcPr>
            <w:tcW w:w="3243"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10-40</w:t>
            </w:r>
          </w:p>
        </w:tc>
      </w:tr>
      <w:tr w:rsidR="00664F1F" w:rsidTr="00664F1F">
        <w:trPr>
          <w:jc w:val="center"/>
        </w:trPr>
        <w:tc>
          <w:tcPr>
            <w:tcW w:w="4108"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Для хозяйственных целей и выгула собак</w:t>
            </w:r>
          </w:p>
        </w:tc>
        <w:tc>
          <w:tcPr>
            <w:tcW w:w="2288"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0,3</w:t>
            </w:r>
          </w:p>
        </w:tc>
        <w:tc>
          <w:tcPr>
            <w:tcW w:w="3243"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20 (для хозяйственных целей) 40 (для выгула собак)</w:t>
            </w:r>
          </w:p>
        </w:tc>
      </w:tr>
      <w:tr w:rsidR="00664F1F" w:rsidTr="00664F1F">
        <w:trPr>
          <w:jc w:val="center"/>
        </w:trPr>
        <w:tc>
          <w:tcPr>
            <w:tcW w:w="4108"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Для стоянки автомашин</w:t>
            </w:r>
          </w:p>
        </w:tc>
        <w:tc>
          <w:tcPr>
            <w:tcW w:w="2288"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0,8</w:t>
            </w:r>
          </w:p>
        </w:tc>
        <w:tc>
          <w:tcPr>
            <w:tcW w:w="3243"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По 2.2.9</w:t>
            </w:r>
          </w:p>
        </w:tc>
      </w:tr>
    </w:tbl>
    <w:p w:rsidR="00664F1F" w:rsidRDefault="00664F1F" w:rsidP="00664F1F">
      <w:pPr>
        <w:spacing w:after="0"/>
        <w:jc w:val="right"/>
      </w:pPr>
    </w:p>
    <w:p w:rsidR="00664F1F" w:rsidRDefault="00664F1F" w:rsidP="00664F1F">
      <w:pPr>
        <w:spacing w:after="0"/>
        <w:jc w:val="right"/>
      </w:pPr>
      <w:r>
        <w:t>Таблица 2.2.8 -  Параметры размещения гаражей и автостоянок.</w:t>
      </w:r>
    </w:p>
    <w:tbl>
      <w:tblPr>
        <w:tblW w:w="5000" w:type="pct"/>
        <w:jc w:val="center"/>
        <w:tblBorders>
          <w:top w:val="single" w:sz="4" w:space="0" w:color="00000A"/>
          <w:left w:val="single" w:sz="4" w:space="0" w:color="00000A"/>
          <w:right w:val="single" w:sz="4" w:space="0" w:color="00000A"/>
          <w:insideV w:val="single" w:sz="4" w:space="0" w:color="00000A"/>
        </w:tblBorders>
        <w:tblCellMar>
          <w:left w:w="23" w:type="dxa"/>
          <w:right w:w="28" w:type="dxa"/>
        </w:tblCellMar>
        <w:tblLook w:val="04A0" w:firstRow="1" w:lastRow="0" w:firstColumn="1" w:lastColumn="0" w:noHBand="0" w:noVBand="1"/>
      </w:tblPr>
      <w:tblGrid>
        <w:gridCol w:w="3484"/>
        <w:gridCol w:w="1137"/>
        <w:gridCol w:w="733"/>
        <w:gridCol w:w="708"/>
        <w:gridCol w:w="831"/>
        <w:gridCol w:w="1872"/>
        <w:gridCol w:w="925"/>
      </w:tblGrid>
      <w:tr w:rsidR="00664F1F" w:rsidTr="00664F1F">
        <w:trPr>
          <w:tblHeader/>
          <w:jc w:val="center"/>
        </w:trPr>
        <w:tc>
          <w:tcPr>
            <w:tcW w:w="3465" w:type="dxa"/>
            <w:vMerge w:val="restart"/>
            <w:tcBorders>
              <w:top w:val="single" w:sz="4" w:space="0" w:color="00000A"/>
              <w:left w:val="single" w:sz="4" w:space="0" w:color="00000A"/>
              <w:bottom w:val="single" w:sz="6" w:space="0" w:color="00000A"/>
              <w:right w:val="single" w:sz="4" w:space="0" w:color="00000A"/>
            </w:tcBorders>
            <w:shd w:val="clear" w:color="auto" w:fill="D9D9D9"/>
            <w:vAlign w:val="center"/>
            <w:hideMark/>
          </w:tcPr>
          <w:p w:rsidR="00664F1F" w:rsidRDefault="00664F1F">
            <w:pPr>
              <w:pStyle w:val="afff5"/>
              <w:rPr>
                <w:b w:val="0"/>
                <w:szCs w:val="24"/>
              </w:rPr>
            </w:pPr>
            <w:r>
              <w:rPr>
                <w:b w:val="0"/>
                <w:szCs w:val="24"/>
              </w:rPr>
              <w:t>Здания, до которых определяется расстояние</w:t>
            </w:r>
          </w:p>
        </w:tc>
        <w:tc>
          <w:tcPr>
            <w:tcW w:w="6173" w:type="dxa"/>
            <w:gridSpan w:val="6"/>
            <w:tcBorders>
              <w:top w:val="single" w:sz="4" w:space="0" w:color="00000A"/>
              <w:left w:val="single" w:sz="4" w:space="0" w:color="00000A"/>
              <w:bottom w:val="single" w:sz="6" w:space="0" w:color="00000A"/>
              <w:right w:val="single" w:sz="4" w:space="0" w:color="00000A"/>
            </w:tcBorders>
            <w:shd w:val="clear" w:color="auto" w:fill="D9D9D9"/>
            <w:vAlign w:val="center"/>
            <w:hideMark/>
          </w:tcPr>
          <w:p w:rsidR="00664F1F" w:rsidRDefault="00664F1F">
            <w:pPr>
              <w:pStyle w:val="afff5"/>
              <w:rPr>
                <w:b w:val="0"/>
                <w:szCs w:val="24"/>
              </w:rPr>
            </w:pPr>
            <w:r>
              <w:rPr>
                <w:b w:val="0"/>
                <w:szCs w:val="24"/>
              </w:rPr>
              <w:t xml:space="preserve">Расстояние, </w:t>
            </w:r>
            <w:proofErr w:type="gramStart"/>
            <w:r>
              <w:rPr>
                <w:b w:val="0"/>
                <w:szCs w:val="24"/>
              </w:rPr>
              <w:t>м</w:t>
            </w:r>
            <w:proofErr w:type="gramEnd"/>
          </w:p>
        </w:tc>
      </w:tr>
      <w:tr w:rsidR="00664F1F" w:rsidTr="00664F1F">
        <w:trPr>
          <w:tblHeader/>
          <w:jc w:val="center"/>
        </w:trPr>
        <w:tc>
          <w:tcPr>
            <w:tcW w:w="0" w:type="auto"/>
            <w:vMerge/>
            <w:tcBorders>
              <w:top w:val="single" w:sz="4" w:space="0" w:color="00000A"/>
              <w:left w:val="single" w:sz="4" w:space="0" w:color="00000A"/>
              <w:bottom w:val="single" w:sz="6" w:space="0" w:color="00000A"/>
              <w:right w:val="single" w:sz="4" w:space="0" w:color="00000A"/>
            </w:tcBorders>
            <w:vAlign w:val="center"/>
            <w:hideMark/>
          </w:tcPr>
          <w:p w:rsidR="00664F1F" w:rsidRDefault="00664F1F">
            <w:pPr>
              <w:spacing w:after="0"/>
              <w:rPr>
                <w:sz w:val="24"/>
                <w:szCs w:val="24"/>
              </w:rPr>
            </w:pPr>
          </w:p>
        </w:tc>
        <w:tc>
          <w:tcPr>
            <w:tcW w:w="3391" w:type="dxa"/>
            <w:gridSpan w:val="4"/>
            <w:tcBorders>
              <w:top w:val="single" w:sz="6" w:space="0" w:color="00000A"/>
              <w:left w:val="single" w:sz="4" w:space="0" w:color="00000A"/>
              <w:bottom w:val="single" w:sz="6" w:space="0" w:color="00000A"/>
              <w:right w:val="single" w:sz="4" w:space="0" w:color="00000A"/>
            </w:tcBorders>
            <w:shd w:val="clear" w:color="auto" w:fill="D9D9D9"/>
            <w:vAlign w:val="center"/>
            <w:hideMark/>
          </w:tcPr>
          <w:p w:rsidR="00664F1F" w:rsidRDefault="00664F1F">
            <w:pPr>
              <w:pStyle w:val="afff5"/>
              <w:rPr>
                <w:b w:val="0"/>
                <w:szCs w:val="24"/>
              </w:rPr>
            </w:pPr>
            <w:r>
              <w:rPr>
                <w:b w:val="0"/>
                <w:szCs w:val="24"/>
              </w:rPr>
              <w:t>от гаражей и открытых стоянок при числе легковых автомобилей</w:t>
            </w:r>
          </w:p>
        </w:tc>
        <w:tc>
          <w:tcPr>
            <w:tcW w:w="2782" w:type="dxa"/>
            <w:gridSpan w:val="2"/>
            <w:tcBorders>
              <w:top w:val="single" w:sz="6" w:space="0" w:color="00000A"/>
              <w:left w:val="single" w:sz="4" w:space="0" w:color="00000A"/>
              <w:bottom w:val="single" w:sz="6" w:space="0" w:color="00000A"/>
              <w:right w:val="single" w:sz="4" w:space="0" w:color="00000A"/>
            </w:tcBorders>
            <w:shd w:val="clear" w:color="auto" w:fill="D9D9D9"/>
            <w:vAlign w:val="center"/>
            <w:hideMark/>
          </w:tcPr>
          <w:p w:rsidR="00664F1F" w:rsidRDefault="00664F1F">
            <w:pPr>
              <w:pStyle w:val="afff5"/>
              <w:rPr>
                <w:b w:val="0"/>
                <w:szCs w:val="24"/>
              </w:rPr>
            </w:pPr>
            <w:r>
              <w:rPr>
                <w:b w:val="0"/>
                <w:szCs w:val="24"/>
              </w:rPr>
              <w:t>от станций технического обслуживания при числе постов</w:t>
            </w:r>
          </w:p>
        </w:tc>
      </w:tr>
      <w:tr w:rsidR="00664F1F" w:rsidTr="00664F1F">
        <w:trPr>
          <w:tblHeader/>
          <w:jc w:val="center"/>
        </w:trPr>
        <w:tc>
          <w:tcPr>
            <w:tcW w:w="0" w:type="auto"/>
            <w:vMerge/>
            <w:tcBorders>
              <w:top w:val="single" w:sz="4" w:space="0" w:color="00000A"/>
              <w:left w:val="single" w:sz="4" w:space="0" w:color="00000A"/>
              <w:bottom w:val="single" w:sz="6" w:space="0" w:color="00000A"/>
              <w:right w:val="single" w:sz="4" w:space="0" w:color="00000A"/>
            </w:tcBorders>
            <w:vAlign w:val="center"/>
            <w:hideMark/>
          </w:tcPr>
          <w:p w:rsidR="00664F1F" w:rsidRDefault="00664F1F">
            <w:pPr>
              <w:spacing w:after="0"/>
              <w:rPr>
                <w:sz w:val="24"/>
                <w:szCs w:val="24"/>
              </w:rPr>
            </w:pPr>
          </w:p>
        </w:tc>
        <w:tc>
          <w:tcPr>
            <w:tcW w:w="1131" w:type="dxa"/>
            <w:tcBorders>
              <w:top w:val="single" w:sz="6" w:space="0" w:color="00000A"/>
              <w:left w:val="single" w:sz="4" w:space="0" w:color="00000A"/>
              <w:bottom w:val="single" w:sz="6" w:space="0" w:color="00000A"/>
              <w:right w:val="single" w:sz="4" w:space="0" w:color="00000A"/>
            </w:tcBorders>
            <w:shd w:val="clear" w:color="auto" w:fill="D9D9D9"/>
            <w:vAlign w:val="center"/>
            <w:hideMark/>
          </w:tcPr>
          <w:p w:rsidR="00664F1F" w:rsidRDefault="00664F1F">
            <w:pPr>
              <w:pStyle w:val="afff5"/>
              <w:rPr>
                <w:b w:val="0"/>
                <w:szCs w:val="24"/>
              </w:rPr>
            </w:pPr>
            <w:r>
              <w:rPr>
                <w:b w:val="0"/>
                <w:szCs w:val="24"/>
              </w:rPr>
              <w:t>10 и менее</w:t>
            </w:r>
          </w:p>
        </w:tc>
        <w:tc>
          <w:tcPr>
            <w:tcW w:w="729" w:type="dxa"/>
            <w:tcBorders>
              <w:top w:val="single" w:sz="6" w:space="0" w:color="00000A"/>
              <w:left w:val="single" w:sz="4" w:space="0" w:color="00000A"/>
              <w:bottom w:val="single" w:sz="6" w:space="0" w:color="00000A"/>
              <w:right w:val="single" w:sz="4" w:space="0" w:color="00000A"/>
            </w:tcBorders>
            <w:shd w:val="clear" w:color="auto" w:fill="D9D9D9"/>
            <w:vAlign w:val="center"/>
            <w:hideMark/>
          </w:tcPr>
          <w:p w:rsidR="00664F1F" w:rsidRDefault="00664F1F">
            <w:pPr>
              <w:pStyle w:val="afff5"/>
              <w:rPr>
                <w:b w:val="0"/>
                <w:szCs w:val="24"/>
              </w:rPr>
            </w:pPr>
            <w:r>
              <w:rPr>
                <w:b w:val="0"/>
                <w:szCs w:val="24"/>
              </w:rPr>
              <w:t>11-50</w:t>
            </w:r>
          </w:p>
        </w:tc>
        <w:tc>
          <w:tcPr>
            <w:tcW w:w="704" w:type="dxa"/>
            <w:tcBorders>
              <w:top w:val="single" w:sz="6" w:space="0" w:color="00000A"/>
              <w:left w:val="single" w:sz="4" w:space="0" w:color="00000A"/>
              <w:bottom w:val="single" w:sz="6" w:space="0" w:color="00000A"/>
              <w:right w:val="single" w:sz="4" w:space="0" w:color="00000A"/>
            </w:tcBorders>
            <w:shd w:val="clear" w:color="auto" w:fill="D9D9D9"/>
            <w:vAlign w:val="center"/>
            <w:hideMark/>
          </w:tcPr>
          <w:p w:rsidR="00664F1F" w:rsidRDefault="00664F1F">
            <w:pPr>
              <w:pStyle w:val="afff5"/>
              <w:rPr>
                <w:b w:val="0"/>
                <w:szCs w:val="24"/>
              </w:rPr>
            </w:pPr>
            <w:r>
              <w:rPr>
                <w:b w:val="0"/>
                <w:szCs w:val="24"/>
              </w:rPr>
              <w:t>51-100</w:t>
            </w:r>
          </w:p>
        </w:tc>
        <w:tc>
          <w:tcPr>
            <w:tcW w:w="827" w:type="dxa"/>
            <w:tcBorders>
              <w:top w:val="single" w:sz="6" w:space="0" w:color="00000A"/>
              <w:left w:val="single" w:sz="4" w:space="0" w:color="00000A"/>
              <w:bottom w:val="single" w:sz="6" w:space="0" w:color="00000A"/>
              <w:right w:val="single" w:sz="4" w:space="0" w:color="00000A"/>
            </w:tcBorders>
            <w:shd w:val="clear" w:color="auto" w:fill="D9D9D9"/>
            <w:vAlign w:val="center"/>
            <w:hideMark/>
          </w:tcPr>
          <w:p w:rsidR="00664F1F" w:rsidRDefault="00664F1F">
            <w:pPr>
              <w:pStyle w:val="afff5"/>
              <w:rPr>
                <w:b w:val="0"/>
                <w:szCs w:val="24"/>
              </w:rPr>
            </w:pPr>
            <w:r>
              <w:rPr>
                <w:b w:val="0"/>
                <w:szCs w:val="24"/>
              </w:rPr>
              <w:t>101-300</w:t>
            </w:r>
          </w:p>
        </w:tc>
        <w:tc>
          <w:tcPr>
            <w:tcW w:w="1862" w:type="dxa"/>
            <w:tcBorders>
              <w:top w:val="single" w:sz="6" w:space="0" w:color="00000A"/>
              <w:left w:val="single" w:sz="4" w:space="0" w:color="00000A"/>
              <w:bottom w:val="single" w:sz="6" w:space="0" w:color="00000A"/>
              <w:right w:val="single" w:sz="4" w:space="0" w:color="00000A"/>
            </w:tcBorders>
            <w:shd w:val="clear" w:color="auto" w:fill="D9D9D9"/>
            <w:vAlign w:val="center"/>
            <w:hideMark/>
          </w:tcPr>
          <w:p w:rsidR="00664F1F" w:rsidRDefault="00664F1F">
            <w:pPr>
              <w:pStyle w:val="afff5"/>
              <w:rPr>
                <w:b w:val="0"/>
                <w:szCs w:val="24"/>
              </w:rPr>
            </w:pPr>
            <w:r>
              <w:rPr>
                <w:b w:val="0"/>
                <w:szCs w:val="24"/>
              </w:rPr>
              <w:t>10 и менее</w:t>
            </w:r>
          </w:p>
        </w:tc>
        <w:tc>
          <w:tcPr>
            <w:tcW w:w="920" w:type="dxa"/>
            <w:tcBorders>
              <w:top w:val="single" w:sz="6" w:space="0" w:color="00000A"/>
              <w:left w:val="single" w:sz="4" w:space="0" w:color="00000A"/>
              <w:bottom w:val="single" w:sz="6" w:space="0" w:color="00000A"/>
              <w:right w:val="single" w:sz="4" w:space="0" w:color="00000A"/>
            </w:tcBorders>
            <w:shd w:val="clear" w:color="auto" w:fill="D9D9D9"/>
            <w:vAlign w:val="center"/>
            <w:hideMark/>
          </w:tcPr>
          <w:p w:rsidR="00664F1F" w:rsidRDefault="00664F1F">
            <w:pPr>
              <w:pStyle w:val="afff5"/>
              <w:rPr>
                <w:b w:val="0"/>
                <w:szCs w:val="24"/>
              </w:rPr>
            </w:pPr>
            <w:r>
              <w:rPr>
                <w:b w:val="0"/>
                <w:szCs w:val="24"/>
              </w:rPr>
              <w:t>11-30</w:t>
            </w:r>
          </w:p>
        </w:tc>
      </w:tr>
      <w:tr w:rsidR="00664F1F" w:rsidTr="00664F1F">
        <w:trPr>
          <w:jc w:val="center"/>
        </w:trPr>
        <w:tc>
          <w:tcPr>
            <w:tcW w:w="3465" w:type="dxa"/>
            <w:tcBorders>
              <w:top w:val="single" w:sz="6"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 xml:space="preserve">Жилые дома </w:t>
            </w:r>
          </w:p>
        </w:tc>
        <w:tc>
          <w:tcPr>
            <w:tcW w:w="1131" w:type="dxa"/>
            <w:tcBorders>
              <w:top w:val="single" w:sz="6"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10**</w:t>
            </w:r>
          </w:p>
        </w:tc>
        <w:tc>
          <w:tcPr>
            <w:tcW w:w="729" w:type="dxa"/>
            <w:tcBorders>
              <w:top w:val="single" w:sz="6"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15</w:t>
            </w:r>
          </w:p>
        </w:tc>
        <w:tc>
          <w:tcPr>
            <w:tcW w:w="704" w:type="dxa"/>
            <w:tcBorders>
              <w:top w:val="single" w:sz="6"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25</w:t>
            </w:r>
          </w:p>
        </w:tc>
        <w:tc>
          <w:tcPr>
            <w:tcW w:w="827" w:type="dxa"/>
            <w:tcBorders>
              <w:top w:val="single" w:sz="6"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35</w:t>
            </w:r>
          </w:p>
        </w:tc>
        <w:tc>
          <w:tcPr>
            <w:tcW w:w="1862" w:type="dxa"/>
            <w:tcBorders>
              <w:top w:val="single" w:sz="6"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15</w:t>
            </w:r>
          </w:p>
        </w:tc>
        <w:tc>
          <w:tcPr>
            <w:tcW w:w="920" w:type="dxa"/>
            <w:tcBorders>
              <w:top w:val="single" w:sz="6"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25</w:t>
            </w:r>
          </w:p>
        </w:tc>
      </w:tr>
      <w:tr w:rsidR="00664F1F" w:rsidTr="00664F1F">
        <w:trPr>
          <w:jc w:val="center"/>
        </w:trPr>
        <w:tc>
          <w:tcPr>
            <w:tcW w:w="3465"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В том числе торцы жилых домов без окон</w:t>
            </w:r>
          </w:p>
        </w:tc>
        <w:tc>
          <w:tcPr>
            <w:tcW w:w="1131"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10**</w:t>
            </w:r>
          </w:p>
        </w:tc>
        <w:tc>
          <w:tcPr>
            <w:tcW w:w="729"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10**</w:t>
            </w:r>
          </w:p>
        </w:tc>
        <w:tc>
          <w:tcPr>
            <w:tcW w:w="704"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15</w:t>
            </w:r>
          </w:p>
        </w:tc>
        <w:tc>
          <w:tcPr>
            <w:tcW w:w="827"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25</w:t>
            </w:r>
          </w:p>
        </w:tc>
        <w:tc>
          <w:tcPr>
            <w:tcW w:w="1862"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15</w:t>
            </w:r>
          </w:p>
        </w:tc>
        <w:tc>
          <w:tcPr>
            <w:tcW w:w="920"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25</w:t>
            </w:r>
          </w:p>
        </w:tc>
      </w:tr>
      <w:tr w:rsidR="00664F1F" w:rsidTr="00664F1F">
        <w:trPr>
          <w:jc w:val="center"/>
        </w:trPr>
        <w:tc>
          <w:tcPr>
            <w:tcW w:w="3465"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Общественные здания</w:t>
            </w:r>
          </w:p>
        </w:tc>
        <w:tc>
          <w:tcPr>
            <w:tcW w:w="1131"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10**</w:t>
            </w:r>
          </w:p>
        </w:tc>
        <w:tc>
          <w:tcPr>
            <w:tcW w:w="729"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10**</w:t>
            </w:r>
          </w:p>
        </w:tc>
        <w:tc>
          <w:tcPr>
            <w:tcW w:w="704"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15</w:t>
            </w:r>
          </w:p>
        </w:tc>
        <w:tc>
          <w:tcPr>
            <w:tcW w:w="827"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25</w:t>
            </w:r>
          </w:p>
        </w:tc>
        <w:tc>
          <w:tcPr>
            <w:tcW w:w="1862"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15</w:t>
            </w:r>
          </w:p>
        </w:tc>
        <w:tc>
          <w:tcPr>
            <w:tcW w:w="920"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20</w:t>
            </w:r>
          </w:p>
        </w:tc>
      </w:tr>
      <w:tr w:rsidR="00664F1F" w:rsidTr="00664F1F">
        <w:trPr>
          <w:jc w:val="center"/>
        </w:trPr>
        <w:tc>
          <w:tcPr>
            <w:tcW w:w="3465"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Общеобразовательные школы и детские дошкольные учреждения</w:t>
            </w:r>
          </w:p>
        </w:tc>
        <w:tc>
          <w:tcPr>
            <w:tcW w:w="1131"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15</w:t>
            </w:r>
          </w:p>
        </w:tc>
        <w:tc>
          <w:tcPr>
            <w:tcW w:w="729"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25</w:t>
            </w:r>
          </w:p>
        </w:tc>
        <w:tc>
          <w:tcPr>
            <w:tcW w:w="704"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25</w:t>
            </w:r>
          </w:p>
        </w:tc>
        <w:tc>
          <w:tcPr>
            <w:tcW w:w="827"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50</w:t>
            </w:r>
          </w:p>
        </w:tc>
        <w:tc>
          <w:tcPr>
            <w:tcW w:w="1862"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50</w:t>
            </w:r>
          </w:p>
        </w:tc>
        <w:tc>
          <w:tcPr>
            <w:tcW w:w="920"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w:t>
            </w:r>
          </w:p>
        </w:tc>
      </w:tr>
      <w:tr w:rsidR="00664F1F" w:rsidTr="00664F1F">
        <w:trPr>
          <w:jc w:val="center"/>
        </w:trPr>
        <w:tc>
          <w:tcPr>
            <w:tcW w:w="3465"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Лечебные учреждения со стационаром</w:t>
            </w:r>
          </w:p>
        </w:tc>
        <w:tc>
          <w:tcPr>
            <w:tcW w:w="1131"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25</w:t>
            </w:r>
          </w:p>
        </w:tc>
        <w:tc>
          <w:tcPr>
            <w:tcW w:w="729"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50</w:t>
            </w:r>
          </w:p>
        </w:tc>
        <w:tc>
          <w:tcPr>
            <w:tcW w:w="704"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w:t>
            </w:r>
          </w:p>
        </w:tc>
        <w:tc>
          <w:tcPr>
            <w:tcW w:w="827"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w:t>
            </w:r>
          </w:p>
        </w:tc>
        <w:tc>
          <w:tcPr>
            <w:tcW w:w="1862"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50</w:t>
            </w:r>
          </w:p>
        </w:tc>
        <w:tc>
          <w:tcPr>
            <w:tcW w:w="920"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rPr>
                <w:szCs w:val="24"/>
              </w:rPr>
            </w:pPr>
            <w:r>
              <w:rPr>
                <w:szCs w:val="24"/>
              </w:rPr>
              <w:t>*</w:t>
            </w:r>
          </w:p>
        </w:tc>
      </w:tr>
    </w:tbl>
    <w:p w:rsidR="00664F1F" w:rsidRDefault="00664F1F" w:rsidP="00664F1F">
      <w:pPr>
        <w:spacing w:after="0"/>
        <w:ind w:firstLine="283"/>
        <w:jc w:val="both"/>
      </w:pPr>
      <w:r>
        <w:t>Примечания:</w:t>
      </w:r>
    </w:p>
    <w:p w:rsidR="00664F1F" w:rsidRDefault="00664F1F" w:rsidP="00664F1F">
      <w:pPr>
        <w:spacing w:after="0"/>
        <w:jc w:val="both"/>
      </w:pPr>
      <w:r>
        <w:t>* 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rsidR="00664F1F" w:rsidRDefault="00664F1F" w:rsidP="00664F1F">
      <w:pPr>
        <w:spacing w:after="0"/>
        <w:jc w:val="both"/>
      </w:pPr>
      <w:r>
        <w:t>2. Расстояния от секционных жилых домов до открытых площадок вместимостью 101-300 машин, размещаемых вдоль продольных фасадов, следует принимать не менее 50 м.</w:t>
      </w:r>
    </w:p>
    <w:p w:rsidR="00664F1F" w:rsidRDefault="00664F1F" w:rsidP="00664F1F">
      <w:pPr>
        <w:spacing w:after="0"/>
        <w:jc w:val="both"/>
      </w:pPr>
      <w:r>
        <w:t xml:space="preserve">3. Гаражи и открытые стоянки для хранений легковых автомобилей вместимостью более 300 </w:t>
      </w:r>
      <w:proofErr w:type="spellStart"/>
      <w:r>
        <w:t>машиномест</w:t>
      </w:r>
      <w:proofErr w:type="spellEnd"/>
      <w:r>
        <w:t xml:space="preserve">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 Расстояния определяются по согласованию с органами Государственного санитарно-эпидемиологического надзора.</w:t>
      </w:r>
    </w:p>
    <w:p w:rsidR="00664F1F" w:rsidRDefault="00664F1F" w:rsidP="00664F1F">
      <w:pPr>
        <w:spacing w:after="0"/>
        <w:jc w:val="both"/>
      </w:pPr>
      <w:r>
        <w:lastRenderedPageBreak/>
        <w:t xml:space="preserve">4. Для гаражей вместимостью более 10 машин указанные в таблице 2.2.9 расстояния допускается принимать по интерполяции. </w:t>
      </w:r>
    </w:p>
    <w:p w:rsidR="00664F1F" w:rsidRDefault="00664F1F" w:rsidP="00664F1F">
      <w:pPr>
        <w:spacing w:after="0"/>
        <w:jc w:val="both"/>
        <w:rPr>
          <w:b/>
          <w:u w:val="single"/>
        </w:rPr>
      </w:pPr>
      <w:r>
        <w:t>5. В одноэтажных гаражах боксового типа, принадлежащих гражданам, допускается устройство погребов.</w:t>
      </w:r>
    </w:p>
    <w:p w:rsidR="00664F1F" w:rsidRDefault="00664F1F" w:rsidP="00664F1F">
      <w:pPr>
        <w:spacing w:after="0"/>
        <w:jc w:val="both"/>
      </w:pPr>
      <w:r>
        <w:t xml:space="preserve">** Для зданий гаражей </w:t>
      </w:r>
      <w:r>
        <w:rPr>
          <w:lang w:val="en-US"/>
        </w:rPr>
        <w:t>III</w:t>
      </w:r>
      <w:r>
        <w:t>-</w:t>
      </w:r>
      <w:r>
        <w:rPr>
          <w:lang w:val="en-US"/>
        </w:rPr>
        <w:t>V</w:t>
      </w:r>
      <w:r>
        <w:t xml:space="preserve"> степеней огнестойкости расстояния следует принимать не менее 12 м.</w:t>
      </w:r>
    </w:p>
    <w:p w:rsidR="00664F1F" w:rsidRDefault="00664F1F" w:rsidP="00664F1F">
      <w:pPr>
        <w:spacing w:after="0"/>
        <w:jc w:val="both"/>
      </w:pPr>
      <w:r>
        <w:t xml:space="preserve">Отдельно стоящие или встроенные в жилые дома гаражи или открытые автостоянки: </w:t>
      </w:r>
    </w:p>
    <w:p w:rsidR="00664F1F" w:rsidRDefault="00664F1F" w:rsidP="00664F1F">
      <w:pPr>
        <w:pStyle w:val="-2"/>
        <w:numPr>
          <w:ilvl w:val="0"/>
          <w:numId w:val="3"/>
        </w:numPr>
        <w:spacing w:before="0" w:after="0"/>
        <w:ind w:left="0" w:firstLine="567"/>
        <w:rPr>
          <w:szCs w:val="24"/>
        </w:rPr>
      </w:pPr>
      <w:r>
        <w:rPr>
          <w:szCs w:val="24"/>
        </w:rPr>
        <w:t xml:space="preserve"> Предельное количество этажей – 1.  </w:t>
      </w:r>
    </w:p>
    <w:p w:rsidR="00664F1F" w:rsidRDefault="00664F1F" w:rsidP="00664F1F">
      <w:pPr>
        <w:pStyle w:val="-2"/>
        <w:numPr>
          <w:ilvl w:val="0"/>
          <w:numId w:val="3"/>
        </w:numPr>
        <w:spacing w:before="0" w:after="0"/>
        <w:ind w:left="0" w:firstLine="567"/>
        <w:rPr>
          <w:szCs w:val="24"/>
        </w:rPr>
      </w:pPr>
      <w:r>
        <w:rPr>
          <w:szCs w:val="24"/>
        </w:rPr>
        <w:t xml:space="preserve">Количество </w:t>
      </w:r>
      <w:proofErr w:type="spellStart"/>
      <w:r>
        <w:rPr>
          <w:szCs w:val="24"/>
        </w:rPr>
        <w:t>машиномест</w:t>
      </w:r>
      <w:proofErr w:type="spellEnd"/>
      <w:r>
        <w:rPr>
          <w:szCs w:val="24"/>
        </w:rPr>
        <w:t>: 1-2  на индивидуальный участок.</w:t>
      </w:r>
    </w:p>
    <w:p w:rsidR="00664F1F" w:rsidRDefault="00664F1F" w:rsidP="00664F1F">
      <w:pPr>
        <w:spacing w:after="0"/>
        <w:jc w:val="both"/>
        <w:rPr>
          <w:szCs w:val="24"/>
        </w:rPr>
      </w:pPr>
      <w:r>
        <w:t xml:space="preserve">Согласно СП 30-102-99 для хозяйственных построек принимаются в следующем виде:  </w:t>
      </w:r>
    </w:p>
    <w:p w:rsidR="00664F1F" w:rsidRDefault="00664F1F" w:rsidP="00664F1F">
      <w:pPr>
        <w:pStyle w:val="-2"/>
        <w:numPr>
          <w:ilvl w:val="0"/>
          <w:numId w:val="3"/>
        </w:numPr>
        <w:spacing w:before="0" w:after="0"/>
        <w:ind w:left="0" w:firstLine="567"/>
        <w:rPr>
          <w:szCs w:val="24"/>
        </w:rPr>
      </w:pPr>
      <w:proofErr w:type="gramStart"/>
      <w:r>
        <w:rPr>
          <w:szCs w:val="24"/>
        </w:rPr>
        <w:t xml:space="preserve">до границы соседнего </w:t>
      </w:r>
      <w:proofErr w:type="spellStart"/>
      <w:r>
        <w:rPr>
          <w:szCs w:val="24"/>
        </w:rPr>
        <w:t>приквартирного</w:t>
      </w:r>
      <w:proofErr w:type="spellEnd"/>
      <w:r>
        <w:rPr>
          <w:szCs w:val="24"/>
        </w:rPr>
        <w:t xml:space="preserve"> участка расстояния по санитарно-бытовым условиям должны быть не менее: от усадебного, одно-двухквартирного и блокированного дома - 3 м с учетом требований п. 4.1.5 СП 30-102-99; от постройки для содержания скота и птицы - 4 м; от других построек (бани, гаража и др.) - 1 м; от стволов высокорослых деревьев - 4 м;</w:t>
      </w:r>
      <w:proofErr w:type="gramEnd"/>
      <w:r>
        <w:rPr>
          <w:szCs w:val="24"/>
        </w:rPr>
        <w:t xml:space="preserve"> среднерослых - 2 м; от кустарника - 1 м;</w:t>
      </w:r>
    </w:p>
    <w:p w:rsidR="00664F1F" w:rsidRDefault="00664F1F" w:rsidP="00664F1F">
      <w:pPr>
        <w:pStyle w:val="-2"/>
        <w:numPr>
          <w:ilvl w:val="0"/>
          <w:numId w:val="3"/>
        </w:numPr>
        <w:spacing w:before="0" w:after="0"/>
        <w:ind w:left="0" w:firstLine="567"/>
        <w:rPr>
          <w:szCs w:val="24"/>
        </w:rPr>
      </w:pPr>
      <w:r>
        <w:rPr>
          <w:szCs w:val="24"/>
        </w:rPr>
        <w:t xml:space="preserve">постройки для содержания скота и птицы допускается пристраивать только к усадебным </w:t>
      </w:r>
      <w:proofErr w:type="gramStart"/>
      <w:r>
        <w:rPr>
          <w:szCs w:val="24"/>
        </w:rPr>
        <w:t>одно-двухквартирным</w:t>
      </w:r>
      <w:proofErr w:type="gramEnd"/>
      <w:r>
        <w:rPr>
          <w:szCs w:val="24"/>
        </w:rPr>
        <w:t xml:space="preserve">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664F1F" w:rsidRDefault="00664F1F" w:rsidP="00664F1F">
      <w:pPr>
        <w:pStyle w:val="-2"/>
        <w:numPr>
          <w:ilvl w:val="0"/>
          <w:numId w:val="3"/>
        </w:numPr>
        <w:spacing w:before="0" w:after="0"/>
        <w:ind w:left="0" w:firstLine="567"/>
        <w:rPr>
          <w:szCs w:val="24"/>
        </w:rPr>
      </w:pPr>
      <w:proofErr w:type="gramStart"/>
      <w:r>
        <w:rPr>
          <w:szCs w:val="24"/>
        </w:rPr>
        <w:t>при устройстве гаражей (в том числе пристроенных) в цокольном, подвальном этажах одно-двухэтажных усадебных, одноквартирных и блокированных домов (в усадебных, одно-двухквартирных домах и в первом этаже) допускается их проектирование без соблюдения нормативов на проектирование предприятий по обслуживанию автомобилей;</w:t>
      </w:r>
      <w:proofErr w:type="gramEnd"/>
    </w:p>
    <w:p w:rsidR="00664F1F" w:rsidRDefault="00664F1F" w:rsidP="00664F1F">
      <w:pPr>
        <w:pStyle w:val="-2"/>
        <w:numPr>
          <w:ilvl w:val="0"/>
          <w:numId w:val="3"/>
        </w:numPr>
        <w:spacing w:before="0" w:after="0"/>
        <w:ind w:left="0" w:firstLine="567"/>
        <w:rPr>
          <w:szCs w:val="24"/>
        </w:rPr>
      </w:pPr>
      <w:r>
        <w:rPr>
          <w:szCs w:val="24"/>
        </w:rPr>
        <w:t>в сельских поселениях и на территориях малоэтажной застройки пригородной зоны для жителей многоквартирных домов хозяйственные постройки для скота и птицы могут выделяться за пределами жилых образований;</w:t>
      </w:r>
    </w:p>
    <w:p w:rsidR="00664F1F" w:rsidRDefault="00664F1F" w:rsidP="00664F1F">
      <w:pPr>
        <w:pStyle w:val="-2"/>
        <w:numPr>
          <w:ilvl w:val="0"/>
          <w:numId w:val="3"/>
        </w:numPr>
        <w:spacing w:before="0" w:after="0"/>
        <w:ind w:left="0" w:firstLine="567"/>
        <w:rPr>
          <w:szCs w:val="24"/>
        </w:rPr>
      </w:pPr>
      <w:r>
        <w:rPr>
          <w:szCs w:val="24"/>
        </w:rPr>
        <w:t>для многоквартирных домов допускается устройство встроенных или отдельно стоящих коллективных хранилищ сельскохозяйственных продуктов, площадь которых определяется заданием на проектирование;</w:t>
      </w:r>
    </w:p>
    <w:p w:rsidR="00664F1F" w:rsidRDefault="00664F1F" w:rsidP="00664F1F">
      <w:pPr>
        <w:pStyle w:val="-2"/>
        <w:numPr>
          <w:ilvl w:val="0"/>
          <w:numId w:val="3"/>
        </w:numPr>
        <w:spacing w:before="0" w:after="0"/>
        <w:ind w:left="0" w:firstLine="567"/>
        <w:rPr>
          <w:szCs w:val="24"/>
        </w:rPr>
      </w:pPr>
      <w:r>
        <w:rPr>
          <w:szCs w:val="24"/>
        </w:rPr>
        <w:t xml:space="preserve">на территориях с застройкой усадебными, </w:t>
      </w:r>
      <w:proofErr w:type="gramStart"/>
      <w:r>
        <w:rPr>
          <w:szCs w:val="24"/>
        </w:rPr>
        <w:t>одно-двухквартирными</w:t>
      </w:r>
      <w:proofErr w:type="gramEnd"/>
      <w:r>
        <w:rPr>
          <w:szCs w:val="24"/>
        </w:rPr>
        <w:t xml:space="preserve"> домами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6 м.</w:t>
      </w:r>
    </w:p>
    <w:p w:rsidR="00664F1F" w:rsidRDefault="00664F1F" w:rsidP="00664F1F">
      <w:pPr>
        <w:pStyle w:val="2"/>
        <w:widowControl w:val="0"/>
        <w:spacing w:before="0"/>
        <w:contextualSpacing/>
        <w:jc w:val="both"/>
        <w:rPr>
          <w:rFonts w:ascii="Times New Roman" w:hAnsi="Times New Roman"/>
          <w:sz w:val="24"/>
          <w:szCs w:val="24"/>
        </w:rPr>
      </w:pPr>
      <w:bookmarkStart w:id="70" w:name="_Toc308681396"/>
      <w:bookmarkEnd w:id="70"/>
      <w:r>
        <w:rPr>
          <w:rFonts w:ascii="Times New Roman" w:hAnsi="Times New Roman"/>
          <w:i/>
          <w:sz w:val="24"/>
          <w:szCs w:val="24"/>
        </w:rPr>
        <w:t>Статья 53. Общественно-деловые зоны.</w:t>
      </w:r>
    </w:p>
    <w:p w:rsidR="00664F1F" w:rsidRDefault="00664F1F" w:rsidP="00664F1F">
      <w:pPr>
        <w:spacing w:after="0"/>
        <w:jc w:val="both"/>
        <w:rPr>
          <w:rFonts w:ascii="Times New Roman" w:hAnsi="Times New Roman"/>
          <w:sz w:val="24"/>
          <w:szCs w:val="24"/>
        </w:rPr>
      </w:pPr>
      <w:r>
        <w:t>Общие параметры для размещения и проектирования здание в общественно-деловых зонах:</w:t>
      </w:r>
    </w:p>
    <w:p w:rsidR="00664F1F" w:rsidRDefault="00664F1F" w:rsidP="00664F1F">
      <w:pPr>
        <w:spacing w:after="0"/>
        <w:jc w:val="both"/>
      </w:pPr>
      <w:r>
        <w:t>1. Минимальный размер земельного участка определяется в соответствии с архитектурно-</w:t>
      </w:r>
      <w:proofErr w:type="gramStart"/>
      <w:r>
        <w:t>строительным проектом</w:t>
      </w:r>
      <w:proofErr w:type="gramEnd"/>
      <w:r>
        <w:t xml:space="preserve"> и СП 42.13330.2011.</w:t>
      </w:r>
    </w:p>
    <w:p w:rsidR="00664F1F" w:rsidRDefault="00664F1F" w:rsidP="00664F1F">
      <w:pPr>
        <w:spacing w:after="0"/>
        <w:jc w:val="both"/>
      </w:pPr>
      <w:r>
        <w:t>2. Минимальные отступы от границ от границ земельных участков определяются в соответствии с архитектурно-строительным проектом.</w:t>
      </w:r>
    </w:p>
    <w:p w:rsidR="00664F1F" w:rsidRDefault="00664F1F" w:rsidP="00664F1F">
      <w:pPr>
        <w:spacing w:after="0"/>
        <w:jc w:val="both"/>
      </w:pPr>
      <w:r>
        <w:t>3. Высота здания определяется архитектурно-</w:t>
      </w:r>
      <w:proofErr w:type="gramStart"/>
      <w:r>
        <w:t>строительным проектом</w:t>
      </w:r>
      <w:proofErr w:type="gramEnd"/>
      <w:r>
        <w:t xml:space="preserve"> и требованиями охраны историко-культурного наследия города. Высоту помещений от пола до потолка общественных зданий и жилых помещений санаториев следует принимать не менее 3 м.</w:t>
      </w:r>
    </w:p>
    <w:p w:rsidR="00664F1F" w:rsidRDefault="00664F1F" w:rsidP="00664F1F">
      <w:pPr>
        <w:spacing w:after="0"/>
        <w:jc w:val="both"/>
      </w:pPr>
      <w:r>
        <w:t>4. Максимальный процент застройки (коэффициент использования) земельного участка для зон О</w:t>
      </w:r>
      <w:proofErr w:type="gramStart"/>
      <w:r>
        <w:t>1</w:t>
      </w:r>
      <w:proofErr w:type="gramEnd"/>
      <w:r>
        <w:t xml:space="preserve"> 100%,  для зон О2 составляет 80%. </w:t>
      </w:r>
    </w:p>
    <w:p w:rsidR="00664F1F" w:rsidRDefault="00664F1F" w:rsidP="00664F1F">
      <w:pPr>
        <w:spacing w:after="0"/>
        <w:jc w:val="both"/>
      </w:pPr>
      <w:r>
        <w:t>Максимальный коэффициент плотности застройки  для зон О</w:t>
      </w:r>
      <w:proofErr w:type="gramStart"/>
      <w:r>
        <w:t>1</w:t>
      </w:r>
      <w:proofErr w:type="gramEnd"/>
      <w:r>
        <w:t xml:space="preserve"> составляет 3.00 , для зон О2 составляет – 2.40.</w:t>
      </w:r>
    </w:p>
    <w:p w:rsidR="00664F1F" w:rsidRDefault="00664F1F" w:rsidP="00664F1F">
      <w:pPr>
        <w:spacing w:after="0"/>
        <w:jc w:val="both"/>
      </w:pPr>
      <w:r>
        <w:t>Иные параметры принимаются в соответствии со СНиП 31-05-2003 «Общественные здания административного назначения» и СП 118.13330.2012 «Общественные здания и сооружения» актуализированная редакция СНиП 31-06-2009.</w:t>
      </w:r>
    </w:p>
    <w:p w:rsidR="00664F1F" w:rsidRDefault="00664F1F" w:rsidP="00664F1F">
      <w:pPr>
        <w:spacing w:after="0"/>
        <w:jc w:val="both"/>
      </w:pPr>
      <w:r>
        <w:t xml:space="preserve">5. Минимальное расстояние между учебными корпусами и проезжей частью скоростных и магистральных улиц непрерывного движения - 50 м; проезжей частью улиц и дорог местного значения - 25 м. Высота зданий настоящим подразделом градостроительного регламента не </w:t>
      </w:r>
      <w:r>
        <w:lastRenderedPageBreak/>
        <w:t>устанавливается, а устанавливается индивидуальным решением в соответствии с архитектурно-строительным проектом.</w:t>
      </w:r>
    </w:p>
    <w:p w:rsidR="00664F1F" w:rsidRDefault="00664F1F" w:rsidP="00664F1F">
      <w:pPr>
        <w:spacing w:after="0"/>
        <w:jc w:val="both"/>
      </w:pPr>
      <w:r>
        <w:t>6. Здания лечебных и амбулаторно-поликлинических учреждений следует проектировать не выше девяти этажей.</w:t>
      </w:r>
    </w:p>
    <w:p w:rsidR="00664F1F" w:rsidRDefault="00664F1F" w:rsidP="00664F1F">
      <w:pPr>
        <w:spacing w:after="0"/>
        <w:jc w:val="both"/>
      </w:pPr>
      <w:r>
        <w:t>7. Высоту основных помещений бань и банно-оздоровительных комплексов на 100 и более мест следует принимать не менее 3,3 м, а производственных помещений прачечной-химчистки - не менее 3,6 м.</w:t>
      </w:r>
    </w:p>
    <w:p w:rsidR="00664F1F" w:rsidRDefault="00664F1F" w:rsidP="00664F1F">
      <w:pPr>
        <w:spacing w:after="0"/>
        <w:ind w:firstLine="142"/>
        <w:jc w:val="both"/>
      </w:pPr>
      <w:r>
        <w:t xml:space="preserve">8. Расстояние пешеходных подходов от стоянок для временного хранения легковых автомобилей следует принимать, </w:t>
      </w:r>
      <w:proofErr w:type="gramStart"/>
      <w:r>
        <w:t>м</w:t>
      </w:r>
      <w:proofErr w:type="gramEnd"/>
      <w:r>
        <w:t>, не более:</w:t>
      </w:r>
    </w:p>
    <w:p w:rsidR="00664F1F" w:rsidRDefault="00664F1F" w:rsidP="00664F1F">
      <w:pPr>
        <w:pStyle w:val="-2"/>
        <w:numPr>
          <w:ilvl w:val="0"/>
          <w:numId w:val="3"/>
        </w:numPr>
        <w:spacing w:before="0" w:after="0"/>
        <w:ind w:left="0" w:firstLine="567"/>
        <w:rPr>
          <w:szCs w:val="24"/>
        </w:rPr>
      </w:pPr>
      <w:r>
        <w:rPr>
          <w:szCs w:val="24"/>
        </w:rPr>
        <w:t>до входов в жилые дома - 100</w:t>
      </w:r>
    </w:p>
    <w:p w:rsidR="00664F1F" w:rsidRDefault="00664F1F" w:rsidP="00664F1F">
      <w:pPr>
        <w:pStyle w:val="-2"/>
        <w:numPr>
          <w:ilvl w:val="0"/>
          <w:numId w:val="3"/>
        </w:numPr>
        <w:spacing w:before="0" w:after="0"/>
        <w:ind w:left="0" w:firstLine="567"/>
        <w:rPr>
          <w:szCs w:val="24"/>
        </w:rPr>
      </w:pPr>
      <w:r>
        <w:rPr>
          <w:szCs w:val="24"/>
        </w:rPr>
        <w:t>до пассажирских помещений вокзалов, входов в места крупных учреждений торговли и общественного питания - 150</w:t>
      </w:r>
    </w:p>
    <w:p w:rsidR="00664F1F" w:rsidRDefault="00664F1F" w:rsidP="00664F1F">
      <w:pPr>
        <w:pStyle w:val="-2"/>
        <w:numPr>
          <w:ilvl w:val="0"/>
          <w:numId w:val="3"/>
        </w:numPr>
        <w:spacing w:before="0" w:after="0"/>
        <w:ind w:left="0" w:firstLine="567"/>
        <w:rPr>
          <w:szCs w:val="24"/>
        </w:rPr>
      </w:pPr>
      <w:r>
        <w:rPr>
          <w:szCs w:val="24"/>
        </w:rPr>
        <w:t>до прочих учреждений и предприятий обслуживания населения и административных зданий - 250</w:t>
      </w:r>
    </w:p>
    <w:p w:rsidR="00664F1F" w:rsidRDefault="00664F1F" w:rsidP="00664F1F">
      <w:pPr>
        <w:pStyle w:val="-2"/>
        <w:numPr>
          <w:ilvl w:val="0"/>
          <w:numId w:val="3"/>
        </w:numPr>
        <w:spacing w:before="0" w:after="0"/>
        <w:ind w:left="0" w:firstLine="567"/>
        <w:rPr>
          <w:szCs w:val="24"/>
        </w:rPr>
      </w:pPr>
      <w:r>
        <w:rPr>
          <w:szCs w:val="24"/>
        </w:rPr>
        <w:t xml:space="preserve"> до входов в парки, на выставки и стадионы – 400.</w:t>
      </w:r>
    </w:p>
    <w:p w:rsidR="00664F1F" w:rsidRDefault="00664F1F" w:rsidP="00664F1F">
      <w:pPr>
        <w:pStyle w:val="-2"/>
        <w:numPr>
          <w:ilvl w:val="0"/>
          <w:numId w:val="3"/>
        </w:numPr>
        <w:spacing w:before="0" w:after="0"/>
        <w:ind w:left="0" w:firstLine="567"/>
        <w:rPr>
          <w:szCs w:val="24"/>
        </w:rPr>
      </w:pPr>
      <w:r>
        <w:rPr>
          <w:szCs w:val="24"/>
        </w:rPr>
        <w:t xml:space="preserve">иные параметры в соответствии со СП 113.13330.2012 «Стоянки </w:t>
      </w:r>
      <w:proofErr w:type="spellStart"/>
      <w:r>
        <w:rPr>
          <w:szCs w:val="24"/>
        </w:rPr>
        <w:t>автомобилей</w:t>
      </w:r>
      <w:proofErr w:type="gramStart"/>
      <w:r>
        <w:rPr>
          <w:szCs w:val="24"/>
        </w:rPr>
        <w:t>»а</w:t>
      </w:r>
      <w:proofErr w:type="gramEnd"/>
      <w:r>
        <w:rPr>
          <w:szCs w:val="24"/>
        </w:rPr>
        <w:t>ктуализированная</w:t>
      </w:r>
      <w:proofErr w:type="spellEnd"/>
      <w:r>
        <w:rPr>
          <w:szCs w:val="24"/>
        </w:rPr>
        <w:t xml:space="preserve"> редакция СНиП 21-02-99*, СП 42.13330.2011.  </w:t>
      </w:r>
    </w:p>
    <w:p w:rsidR="00664F1F" w:rsidRDefault="00664F1F" w:rsidP="00664F1F">
      <w:pPr>
        <w:spacing w:after="0"/>
        <w:ind w:firstLine="551"/>
        <w:jc w:val="both"/>
        <w:rPr>
          <w:szCs w:val="24"/>
        </w:rPr>
      </w:pPr>
      <w:r>
        <w:tab/>
        <w:t xml:space="preserve"> </w:t>
      </w:r>
      <w:proofErr w:type="spellStart"/>
      <w:r>
        <w:t>Примечание</w:t>
      </w:r>
      <w:proofErr w:type="gramStart"/>
      <w:r>
        <w:t>.В</w:t>
      </w:r>
      <w:proofErr w:type="spellEnd"/>
      <w:proofErr w:type="gramEnd"/>
      <w:r>
        <w:t xml:space="preserve">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Правил. При этом более строгие требования, относящиеся к одному и тому же параметру, поглощают более мягкие. </w:t>
      </w:r>
    </w:p>
    <w:p w:rsidR="00664F1F" w:rsidRDefault="00664F1F" w:rsidP="00664F1F">
      <w:pPr>
        <w:pStyle w:val="2"/>
        <w:widowControl w:val="0"/>
        <w:spacing w:before="0"/>
        <w:contextualSpacing/>
        <w:jc w:val="both"/>
        <w:rPr>
          <w:rFonts w:ascii="Times New Roman" w:hAnsi="Times New Roman"/>
          <w:sz w:val="24"/>
          <w:szCs w:val="24"/>
        </w:rPr>
      </w:pPr>
      <w:bookmarkStart w:id="71" w:name="_Toc308681397"/>
      <w:bookmarkEnd w:id="71"/>
      <w:r>
        <w:rPr>
          <w:rFonts w:ascii="Times New Roman" w:hAnsi="Times New Roman"/>
          <w:i/>
          <w:sz w:val="24"/>
          <w:szCs w:val="24"/>
        </w:rPr>
        <w:t>Статья 54. Рекреационные зоны</w:t>
      </w:r>
    </w:p>
    <w:p w:rsidR="00664F1F" w:rsidRDefault="00664F1F" w:rsidP="00664F1F">
      <w:pPr>
        <w:spacing w:after="0"/>
        <w:jc w:val="both"/>
        <w:rPr>
          <w:rFonts w:ascii="Times New Roman" w:hAnsi="Times New Roman"/>
          <w:sz w:val="24"/>
          <w:szCs w:val="24"/>
        </w:rPr>
      </w:pPr>
      <w:r>
        <w:t>Общие положения для рекреационных зон:</w:t>
      </w:r>
    </w:p>
    <w:p w:rsidR="00664F1F" w:rsidRDefault="00664F1F" w:rsidP="00664F1F">
      <w:pPr>
        <w:spacing w:after="0"/>
        <w:jc w:val="both"/>
      </w:pPr>
      <w:r>
        <w:t>1. Расчетное число единовременных посетителей территории парков, лесопарков, лесов, зеленых зон следует принимать согласно СП 42.13330.2011.</w:t>
      </w:r>
    </w:p>
    <w:p w:rsidR="00664F1F" w:rsidRDefault="00664F1F" w:rsidP="00664F1F">
      <w:pPr>
        <w:shd w:val="clear" w:color="auto" w:fill="FFFFFF"/>
        <w:tabs>
          <w:tab w:val="left" w:pos="276"/>
        </w:tabs>
        <w:spacing w:after="0"/>
        <w:rPr>
          <w:color w:val="000000"/>
        </w:rPr>
      </w:pPr>
    </w:p>
    <w:p w:rsidR="00664F1F" w:rsidRDefault="00664F1F" w:rsidP="00664F1F">
      <w:pPr>
        <w:shd w:val="clear" w:color="auto" w:fill="FFFFFF"/>
        <w:tabs>
          <w:tab w:val="left" w:pos="276"/>
        </w:tabs>
        <w:spacing w:after="0"/>
        <w:jc w:val="right"/>
        <w:rPr>
          <w:color w:val="000000"/>
        </w:rPr>
      </w:pPr>
      <w:r>
        <w:rPr>
          <w:color w:val="000000"/>
        </w:rPr>
        <w:t xml:space="preserve">Таблица </w:t>
      </w:r>
      <w:r>
        <w:t xml:space="preserve">2.2.9 </w:t>
      </w:r>
      <w:r>
        <w:rPr>
          <w:color w:val="000000"/>
        </w:rPr>
        <w:t xml:space="preserve"> - Расчетное число единовременных посетителей рекреационных зон.</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444"/>
        <w:gridCol w:w="4411"/>
      </w:tblGrid>
      <w:tr w:rsidR="00664F1F" w:rsidTr="00664F1F">
        <w:trPr>
          <w:trHeight w:val="281"/>
        </w:trPr>
        <w:tc>
          <w:tcPr>
            <w:tcW w:w="5324" w:type="dxa"/>
            <w:tcBorders>
              <w:top w:val="single" w:sz="4" w:space="0" w:color="00000A"/>
              <w:left w:val="single" w:sz="4" w:space="0" w:color="00000A"/>
              <w:bottom w:val="single" w:sz="4" w:space="0" w:color="00000A"/>
              <w:right w:val="single" w:sz="4" w:space="0" w:color="00000A"/>
            </w:tcBorders>
            <w:shd w:val="clear" w:color="auto" w:fill="D9D9D9"/>
            <w:hideMark/>
          </w:tcPr>
          <w:p w:rsidR="00664F1F" w:rsidRDefault="00664F1F">
            <w:pPr>
              <w:pStyle w:val="afff5"/>
              <w:spacing w:before="0" w:after="0"/>
              <w:rPr>
                <w:szCs w:val="24"/>
              </w:rPr>
            </w:pPr>
            <w:r>
              <w:rPr>
                <w:szCs w:val="24"/>
              </w:rPr>
              <w:t>Объект посещения</w:t>
            </w:r>
          </w:p>
        </w:tc>
        <w:tc>
          <w:tcPr>
            <w:tcW w:w="4314" w:type="dxa"/>
            <w:tcBorders>
              <w:top w:val="single" w:sz="4" w:space="0" w:color="00000A"/>
              <w:left w:val="single" w:sz="4" w:space="0" w:color="00000A"/>
              <w:bottom w:val="single" w:sz="4" w:space="0" w:color="00000A"/>
              <w:right w:val="single" w:sz="4" w:space="0" w:color="00000A"/>
            </w:tcBorders>
            <w:shd w:val="clear" w:color="auto" w:fill="D9D9D9"/>
            <w:hideMark/>
          </w:tcPr>
          <w:p w:rsidR="00664F1F" w:rsidRDefault="00664F1F">
            <w:pPr>
              <w:pStyle w:val="afff5"/>
              <w:spacing w:before="0" w:after="0"/>
              <w:rPr>
                <w:szCs w:val="24"/>
              </w:rPr>
            </w:pPr>
            <w:r>
              <w:rPr>
                <w:szCs w:val="24"/>
              </w:rPr>
              <w:t>Расчетное число единовременных посетителей, чел/</w:t>
            </w:r>
            <w:proofErr w:type="gramStart"/>
            <w:r>
              <w:rPr>
                <w:szCs w:val="24"/>
              </w:rPr>
              <w:t>га</w:t>
            </w:r>
            <w:proofErr w:type="gramEnd"/>
          </w:p>
        </w:tc>
      </w:tr>
      <w:tr w:rsidR="00664F1F" w:rsidTr="00664F1F">
        <w:trPr>
          <w:trHeight w:val="281"/>
        </w:trPr>
        <w:tc>
          <w:tcPr>
            <w:tcW w:w="5324"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spacing w:before="0" w:after="0"/>
              <w:rPr>
                <w:color w:val="000000"/>
                <w:szCs w:val="24"/>
              </w:rPr>
            </w:pPr>
            <w:r>
              <w:rPr>
                <w:color w:val="000000"/>
                <w:szCs w:val="24"/>
              </w:rPr>
              <w:t>городских парков</w:t>
            </w:r>
            <w:r>
              <w:rPr>
                <w:color w:val="000000"/>
                <w:szCs w:val="24"/>
              </w:rPr>
              <w:tab/>
            </w:r>
          </w:p>
        </w:tc>
        <w:tc>
          <w:tcPr>
            <w:tcW w:w="4314"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spacing w:before="0" w:after="0"/>
              <w:rPr>
                <w:color w:val="000000"/>
                <w:szCs w:val="24"/>
              </w:rPr>
            </w:pPr>
            <w:r>
              <w:rPr>
                <w:color w:val="000000"/>
                <w:szCs w:val="24"/>
              </w:rPr>
              <w:t>100,0</w:t>
            </w:r>
          </w:p>
        </w:tc>
      </w:tr>
      <w:tr w:rsidR="00664F1F" w:rsidTr="00664F1F">
        <w:trPr>
          <w:trHeight w:val="435"/>
        </w:trPr>
        <w:tc>
          <w:tcPr>
            <w:tcW w:w="5324"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spacing w:before="0" w:after="0"/>
              <w:rPr>
                <w:color w:val="000000"/>
                <w:szCs w:val="24"/>
              </w:rPr>
            </w:pPr>
            <w:r>
              <w:rPr>
                <w:color w:val="000000"/>
                <w:szCs w:val="24"/>
              </w:rPr>
              <w:t>парков зон отдыха</w:t>
            </w:r>
            <w:r>
              <w:rPr>
                <w:color w:val="000000"/>
                <w:szCs w:val="24"/>
              </w:rPr>
              <w:tab/>
            </w:r>
          </w:p>
        </w:tc>
        <w:tc>
          <w:tcPr>
            <w:tcW w:w="4314"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spacing w:before="0" w:after="0"/>
              <w:rPr>
                <w:color w:val="000000"/>
                <w:szCs w:val="24"/>
              </w:rPr>
            </w:pPr>
            <w:r>
              <w:rPr>
                <w:color w:val="000000"/>
                <w:szCs w:val="24"/>
              </w:rPr>
              <w:t>70,0</w:t>
            </w:r>
          </w:p>
        </w:tc>
      </w:tr>
      <w:tr w:rsidR="00664F1F" w:rsidTr="00664F1F">
        <w:trPr>
          <w:trHeight w:val="402"/>
        </w:trPr>
        <w:tc>
          <w:tcPr>
            <w:tcW w:w="5324"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spacing w:before="0" w:after="0"/>
              <w:rPr>
                <w:color w:val="000000"/>
                <w:szCs w:val="24"/>
              </w:rPr>
            </w:pPr>
            <w:r>
              <w:rPr>
                <w:color w:val="000000"/>
                <w:szCs w:val="24"/>
              </w:rPr>
              <w:t>парков курортов</w:t>
            </w:r>
            <w:r>
              <w:rPr>
                <w:color w:val="000000"/>
                <w:szCs w:val="24"/>
              </w:rPr>
              <w:tab/>
            </w:r>
          </w:p>
        </w:tc>
        <w:tc>
          <w:tcPr>
            <w:tcW w:w="4314"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spacing w:before="0" w:after="0"/>
              <w:rPr>
                <w:color w:val="000000"/>
                <w:szCs w:val="24"/>
              </w:rPr>
            </w:pPr>
            <w:r>
              <w:rPr>
                <w:color w:val="000000"/>
                <w:szCs w:val="24"/>
              </w:rPr>
              <w:t>50,0</w:t>
            </w:r>
          </w:p>
        </w:tc>
      </w:tr>
      <w:tr w:rsidR="00664F1F" w:rsidTr="00664F1F">
        <w:trPr>
          <w:trHeight w:val="335"/>
        </w:trPr>
        <w:tc>
          <w:tcPr>
            <w:tcW w:w="5324"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spacing w:before="0" w:after="0"/>
              <w:rPr>
                <w:color w:val="000000"/>
                <w:szCs w:val="24"/>
              </w:rPr>
            </w:pPr>
            <w:r>
              <w:rPr>
                <w:color w:val="000000"/>
                <w:szCs w:val="24"/>
              </w:rPr>
              <w:t>лесопарков (</w:t>
            </w:r>
            <w:proofErr w:type="spellStart"/>
            <w:r>
              <w:rPr>
                <w:color w:val="000000"/>
                <w:szCs w:val="24"/>
              </w:rPr>
              <w:t>лугопарков</w:t>
            </w:r>
            <w:proofErr w:type="spellEnd"/>
            <w:r>
              <w:rPr>
                <w:color w:val="000000"/>
                <w:szCs w:val="24"/>
              </w:rPr>
              <w:t xml:space="preserve">, </w:t>
            </w:r>
            <w:proofErr w:type="spellStart"/>
            <w:r>
              <w:rPr>
                <w:color w:val="000000"/>
                <w:szCs w:val="24"/>
              </w:rPr>
              <w:t>гидропарков</w:t>
            </w:r>
            <w:proofErr w:type="spellEnd"/>
            <w:r>
              <w:rPr>
                <w:color w:val="000000"/>
                <w:szCs w:val="24"/>
              </w:rPr>
              <w:t>)</w:t>
            </w:r>
            <w:r>
              <w:rPr>
                <w:color w:val="000000"/>
                <w:szCs w:val="24"/>
              </w:rPr>
              <w:tab/>
            </w:r>
          </w:p>
        </w:tc>
        <w:tc>
          <w:tcPr>
            <w:tcW w:w="4314"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spacing w:before="0" w:after="0"/>
              <w:rPr>
                <w:color w:val="000000"/>
                <w:szCs w:val="24"/>
              </w:rPr>
            </w:pPr>
            <w:r>
              <w:rPr>
                <w:color w:val="000000"/>
                <w:szCs w:val="24"/>
              </w:rPr>
              <w:t>10,0</w:t>
            </w:r>
          </w:p>
        </w:tc>
      </w:tr>
      <w:tr w:rsidR="00664F1F" w:rsidTr="00664F1F">
        <w:trPr>
          <w:trHeight w:val="569"/>
        </w:trPr>
        <w:tc>
          <w:tcPr>
            <w:tcW w:w="5324"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spacing w:before="0" w:after="0"/>
              <w:rPr>
                <w:color w:val="000000"/>
                <w:szCs w:val="24"/>
              </w:rPr>
            </w:pPr>
            <w:r>
              <w:rPr>
                <w:color w:val="000000"/>
                <w:szCs w:val="24"/>
              </w:rPr>
              <w:t>лесов</w:t>
            </w:r>
            <w:r>
              <w:rPr>
                <w:color w:val="000000"/>
                <w:szCs w:val="24"/>
              </w:rPr>
              <w:tab/>
            </w:r>
          </w:p>
        </w:tc>
        <w:tc>
          <w:tcPr>
            <w:tcW w:w="4314" w:type="dxa"/>
            <w:tcBorders>
              <w:top w:val="single" w:sz="4" w:space="0" w:color="00000A"/>
              <w:left w:val="single" w:sz="4" w:space="0" w:color="00000A"/>
              <w:bottom w:val="single" w:sz="4" w:space="0" w:color="00000A"/>
              <w:right w:val="single" w:sz="4" w:space="0" w:color="00000A"/>
            </w:tcBorders>
            <w:hideMark/>
          </w:tcPr>
          <w:p w:rsidR="00664F1F" w:rsidRDefault="00664F1F">
            <w:pPr>
              <w:pStyle w:val="afff4"/>
              <w:spacing w:before="0" w:after="0"/>
              <w:rPr>
                <w:color w:val="000000"/>
                <w:szCs w:val="24"/>
              </w:rPr>
            </w:pPr>
            <w:r>
              <w:rPr>
                <w:color w:val="000000"/>
                <w:szCs w:val="24"/>
              </w:rPr>
              <w:t>1,0 -3,0</w:t>
            </w:r>
          </w:p>
        </w:tc>
      </w:tr>
    </w:tbl>
    <w:p w:rsidR="00664F1F" w:rsidRDefault="00664F1F" w:rsidP="00664F1F">
      <w:pPr>
        <w:shd w:val="clear" w:color="auto" w:fill="FFFFFF"/>
        <w:tabs>
          <w:tab w:val="left" w:pos="348"/>
        </w:tabs>
        <w:spacing w:after="0"/>
        <w:jc w:val="both"/>
        <w:rPr>
          <w:color w:val="000000"/>
        </w:rPr>
      </w:pPr>
    </w:p>
    <w:p w:rsidR="00664F1F" w:rsidRDefault="00664F1F" w:rsidP="00664F1F">
      <w:pPr>
        <w:shd w:val="clear" w:color="auto" w:fill="FFFFFF"/>
        <w:tabs>
          <w:tab w:val="left" w:pos="348"/>
        </w:tabs>
        <w:spacing w:after="0"/>
        <w:jc w:val="both"/>
        <w:rPr>
          <w:color w:val="000000"/>
        </w:rPr>
      </w:pPr>
      <w:r>
        <w:rPr>
          <w:color w:val="000000"/>
        </w:rPr>
        <w:t>2. При   числе  единовременных   посетителей   10-50  чел/га   необходимо   предусматривать  дорожно-</w:t>
      </w:r>
      <w:proofErr w:type="spellStart"/>
      <w:r>
        <w:rPr>
          <w:color w:val="000000"/>
        </w:rPr>
        <w:t>тропиночную</w:t>
      </w:r>
      <w:proofErr w:type="spellEnd"/>
      <w:r>
        <w:rPr>
          <w:color w:val="000000"/>
        </w:rPr>
        <w:t xml:space="preserve"> сеть для организации их движения, а на опушках полян - почвозащитные посадки, при числе единовременных посетителей 50 чел/га и более - мероприятия по преобразованию лесного ландшафта </w:t>
      </w:r>
      <w:proofErr w:type="gramStart"/>
      <w:r>
        <w:rPr>
          <w:color w:val="000000"/>
        </w:rPr>
        <w:t>в</w:t>
      </w:r>
      <w:proofErr w:type="gramEnd"/>
      <w:r>
        <w:rPr>
          <w:color w:val="000000"/>
        </w:rPr>
        <w:t xml:space="preserve"> парковый.</w:t>
      </w:r>
    </w:p>
    <w:p w:rsidR="00664F1F" w:rsidRDefault="00664F1F" w:rsidP="00664F1F">
      <w:pPr>
        <w:shd w:val="clear" w:color="auto" w:fill="FFFFFF"/>
        <w:tabs>
          <w:tab w:val="left" w:pos="248"/>
        </w:tabs>
        <w:spacing w:after="0"/>
        <w:jc w:val="both"/>
        <w:rPr>
          <w:color w:val="000000"/>
        </w:rPr>
      </w:pPr>
      <w:r>
        <w:rPr>
          <w:color w:val="000000"/>
        </w:rPr>
        <w:t xml:space="preserve">3.Дорожную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w:t>
      </w:r>
      <w:r>
        <w:rPr>
          <w:color w:val="000000"/>
          <w:spacing w:val="1"/>
        </w:rPr>
        <w:t xml:space="preserve">пешеходов и с учетом  определения  кратчайших расстояний  к остановочным  пунктам,  игровым  и </w:t>
      </w:r>
      <w:r>
        <w:rPr>
          <w:color w:val="000000"/>
        </w:rPr>
        <w:t>спортивным площадкам. Ширина дорожки должна быть кратной 0,75 м (ширина полосы движения одного человека).</w:t>
      </w:r>
    </w:p>
    <w:p w:rsidR="00664F1F" w:rsidRDefault="00664F1F" w:rsidP="00664F1F">
      <w:pPr>
        <w:shd w:val="clear" w:color="auto" w:fill="FFFFFF"/>
        <w:spacing w:after="0"/>
        <w:ind w:firstLine="551"/>
        <w:jc w:val="both"/>
        <w:rPr>
          <w:color w:val="000000"/>
        </w:rPr>
      </w:pPr>
      <w:r>
        <w:rPr>
          <w:color w:val="000000"/>
        </w:rPr>
        <w:t>Покрытия площадок, дорожно-</w:t>
      </w:r>
      <w:proofErr w:type="spellStart"/>
      <w:r>
        <w:rPr>
          <w:color w:val="000000"/>
        </w:rPr>
        <w:t>тропиночной</w:t>
      </w:r>
      <w:proofErr w:type="spellEnd"/>
      <w:r>
        <w:rPr>
          <w:color w:val="000000"/>
        </w:rPr>
        <w:t xml:space="preserve"> сети в пределах ландшафтно-рекреационных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 Расстояния от зданий, </w:t>
      </w:r>
      <w:r>
        <w:rPr>
          <w:color w:val="000000"/>
        </w:rPr>
        <w:lastRenderedPageBreak/>
        <w:t xml:space="preserve">сооружений, а также объектов инженерного благоустройства до деревьев и кустарников следует принимать по следующей таблице </w:t>
      </w:r>
      <w:r>
        <w:t xml:space="preserve">2.2.11 </w:t>
      </w:r>
      <w:r>
        <w:rPr>
          <w:color w:val="000000"/>
        </w:rPr>
        <w:t xml:space="preserve"> согласно СП 42.13330.2011</w:t>
      </w:r>
      <w:r>
        <w:t xml:space="preserve"> (Таблица 4)</w:t>
      </w:r>
      <w:r>
        <w:rPr>
          <w:color w:val="000000"/>
        </w:rPr>
        <w:t xml:space="preserve">. </w:t>
      </w:r>
    </w:p>
    <w:p w:rsidR="00664F1F" w:rsidRDefault="00664F1F" w:rsidP="00664F1F">
      <w:pPr>
        <w:shd w:val="clear" w:color="auto" w:fill="FFFFFF"/>
        <w:spacing w:after="0"/>
        <w:ind w:firstLine="551"/>
        <w:jc w:val="both"/>
        <w:rPr>
          <w:color w:val="000000"/>
        </w:rPr>
      </w:pPr>
    </w:p>
    <w:tbl>
      <w:tblPr>
        <w:tblW w:w="9572" w:type="dxa"/>
        <w:tblInd w:w="108" w:type="dxa"/>
        <w:tblBorders>
          <w:bottom w:val="single" w:sz="4" w:space="0" w:color="00000A"/>
          <w:insideH w:val="single" w:sz="4" w:space="0" w:color="00000A"/>
        </w:tblBorders>
        <w:tblCellMar>
          <w:left w:w="113" w:type="dxa"/>
        </w:tblCellMar>
        <w:tblLook w:val="04A0" w:firstRow="1" w:lastRow="0" w:firstColumn="1" w:lastColumn="0" w:noHBand="0" w:noVBand="1"/>
      </w:tblPr>
      <w:tblGrid>
        <w:gridCol w:w="4962"/>
        <w:gridCol w:w="2681"/>
        <w:gridCol w:w="1929"/>
      </w:tblGrid>
      <w:tr w:rsidR="00664F1F" w:rsidTr="00664F1F">
        <w:trPr>
          <w:trHeight w:val="449"/>
          <w:tblHeader/>
        </w:trPr>
        <w:tc>
          <w:tcPr>
            <w:tcW w:w="9572" w:type="dxa"/>
            <w:gridSpan w:val="3"/>
            <w:tcBorders>
              <w:top w:val="nil"/>
              <w:left w:val="nil"/>
              <w:bottom w:val="single" w:sz="4" w:space="0" w:color="00000A"/>
              <w:right w:val="nil"/>
            </w:tcBorders>
            <w:hideMark/>
          </w:tcPr>
          <w:p w:rsidR="00664F1F" w:rsidRDefault="00664F1F">
            <w:pPr>
              <w:pStyle w:val="afff4"/>
              <w:spacing w:before="0" w:after="0"/>
              <w:jc w:val="right"/>
              <w:rPr>
                <w:szCs w:val="24"/>
              </w:rPr>
            </w:pPr>
            <w:r>
              <w:rPr>
                <w:szCs w:val="24"/>
              </w:rPr>
              <w:t>Таблица 2.2.10  – Организация ландшафтного пространства рекреационных зон.</w:t>
            </w:r>
          </w:p>
        </w:tc>
      </w:tr>
      <w:tr w:rsidR="00664F1F" w:rsidTr="00664F1F">
        <w:trPr>
          <w:trHeight w:val="335"/>
          <w:tblHeader/>
        </w:trPr>
        <w:tc>
          <w:tcPr>
            <w:tcW w:w="4962" w:type="dxa"/>
            <w:vMerge w:val="restar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hideMark/>
          </w:tcPr>
          <w:p w:rsidR="00664F1F" w:rsidRDefault="00664F1F">
            <w:pPr>
              <w:pStyle w:val="afff5"/>
              <w:spacing w:before="0" w:after="0"/>
              <w:rPr>
                <w:b w:val="0"/>
                <w:szCs w:val="24"/>
              </w:rPr>
            </w:pPr>
            <w:r>
              <w:rPr>
                <w:b w:val="0"/>
                <w:szCs w:val="24"/>
              </w:rPr>
              <w:t>Здание, сооружение, объект инженерного благоустройства</w:t>
            </w:r>
          </w:p>
        </w:tc>
        <w:tc>
          <w:tcPr>
            <w:tcW w:w="4610"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hideMark/>
          </w:tcPr>
          <w:p w:rsidR="00664F1F" w:rsidRDefault="00664F1F">
            <w:pPr>
              <w:pStyle w:val="afff5"/>
              <w:spacing w:before="0" w:after="0"/>
              <w:rPr>
                <w:b w:val="0"/>
                <w:szCs w:val="24"/>
              </w:rPr>
            </w:pPr>
            <w:r>
              <w:rPr>
                <w:b w:val="0"/>
                <w:szCs w:val="24"/>
              </w:rPr>
              <w:t>Расстояния (м) от здания, сооружения, объекта до оси</w:t>
            </w:r>
          </w:p>
        </w:tc>
      </w:tr>
      <w:tr w:rsidR="00664F1F" w:rsidTr="00664F1F">
        <w:trPr>
          <w:trHeight w:val="335"/>
          <w:tblHeader/>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664F1F" w:rsidRDefault="00664F1F">
            <w:pPr>
              <w:spacing w:after="0"/>
              <w:rPr>
                <w:sz w:val="24"/>
                <w:szCs w:val="24"/>
              </w:rPr>
            </w:pPr>
          </w:p>
        </w:tc>
        <w:tc>
          <w:tcPr>
            <w:tcW w:w="2681"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hideMark/>
          </w:tcPr>
          <w:p w:rsidR="00664F1F" w:rsidRDefault="00664F1F">
            <w:pPr>
              <w:pStyle w:val="afff5"/>
              <w:spacing w:before="0" w:after="0"/>
              <w:rPr>
                <w:b w:val="0"/>
                <w:szCs w:val="24"/>
              </w:rPr>
            </w:pPr>
            <w:r>
              <w:rPr>
                <w:b w:val="0"/>
                <w:szCs w:val="24"/>
              </w:rPr>
              <w:t>Ствола дерева</w:t>
            </w:r>
          </w:p>
        </w:tc>
        <w:tc>
          <w:tcPr>
            <w:tcW w:w="1929"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hideMark/>
          </w:tcPr>
          <w:p w:rsidR="00664F1F" w:rsidRDefault="00664F1F">
            <w:pPr>
              <w:pStyle w:val="afff5"/>
              <w:spacing w:before="0" w:after="0"/>
              <w:rPr>
                <w:b w:val="0"/>
                <w:szCs w:val="24"/>
              </w:rPr>
            </w:pPr>
            <w:r>
              <w:rPr>
                <w:b w:val="0"/>
                <w:szCs w:val="24"/>
              </w:rPr>
              <w:t>Кустарника</w:t>
            </w:r>
          </w:p>
        </w:tc>
      </w:tr>
      <w:tr w:rsidR="00664F1F" w:rsidTr="00664F1F">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64F1F" w:rsidRDefault="00664F1F">
            <w:pPr>
              <w:pStyle w:val="afff4"/>
              <w:spacing w:before="0" w:after="0"/>
              <w:rPr>
                <w:szCs w:val="24"/>
              </w:rPr>
            </w:pPr>
            <w:r>
              <w:rPr>
                <w:szCs w:val="24"/>
              </w:rPr>
              <w:t>Наружная стена здания, сооружения</w:t>
            </w:r>
          </w:p>
          <w:p w:rsidR="00664F1F" w:rsidRDefault="00664F1F">
            <w:pPr>
              <w:pStyle w:val="afff4"/>
              <w:spacing w:before="0" w:after="0"/>
              <w:rPr>
                <w:szCs w:val="24"/>
              </w:rPr>
            </w:pPr>
            <w:r>
              <w:rPr>
                <w:szCs w:val="24"/>
              </w:rPr>
              <w:t>Край тротуара или садовой дорожки</w:t>
            </w:r>
          </w:p>
          <w:p w:rsidR="00664F1F" w:rsidRDefault="00664F1F">
            <w:pPr>
              <w:pStyle w:val="afff4"/>
              <w:spacing w:before="0" w:after="0"/>
              <w:rPr>
                <w:szCs w:val="24"/>
              </w:rPr>
            </w:pPr>
            <w:r>
              <w:rPr>
                <w:szCs w:val="24"/>
              </w:rPr>
              <w:t>Край проезжей части улицы, кромка укрепленной полосы обочины, дороги или бровка канавы</w:t>
            </w:r>
          </w:p>
          <w:p w:rsidR="00664F1F" w:rsidRDefault="00664F1F">
            <w:pPr>
              <w:pStyle w:val="afff4"/>
              <w:spacing w:before="0" w:after="0"/>
              <w:rPr>
                <w:szCs w:val="24"/>
              </w:rPr>
            </w:pPr>
            <w:r>
              <w:rPr>
                <w:szCs w:val="24"/>
              </w:rPr>
              <w:t>Мачта и опора осветительной сети</w:t>
            </w:r>
          </w:p>
          <w:p w:rsidR="00664F1F" w:rsidRDefault="00664F1F">
            <w:pPr>
              <w:pStyle w:val="afff4"/>
              <w:spacing w:before="0" w:after="0"/>
              <w:rPr>
                <w:szCs w:val="24"/>
              </w:rPr>
            </w:pPr>
            <w:r>
              <w:rPr>
                <w:szCs w:val="24"/>
              </w:rPr>
              <w:t>Подошва откоса, террасы</w:t>
            </w:r>
          </w:p>
          <w:p w:rsidR="00664F1F" w:rsidRDefault="00664F1F">
            <w:pPr>
              <w:pStyle w:val="afff4"/>
              <w:spacing w:before="0" w:after="0"/>
              <w:rPr>
                <w:szCs w:val="24"/>
              </w:rPr>
            </w:pPr>
            <w:r>
              <w:rPr>
                <w:szCs w:val="24"/>
              </w:rPr>
              <w:t>Подошва или внутренняя грань подпорной стенки</w:t>
            </w:r>
          </w:p>
          <w:p w:rsidR="00664F1F" w:rsidRDefault="00664F1F">
            <w:pPr>
              <w:pStyle w:val="afff4"/>
              <w:spacing w:before="0" w:after="0"/>
              <w:rPr>
                <w:szCs w:val="24"/>
              </w:rPr>
            </w:pPr>
            <w:r>
              <w:rPr>
                <w:szCs w:val="24"/>
              </w:rPr>
              <w:t>Подземные сети</w:t>
            </w:r>
          </w:p>
          <w:p w:rsidR="00664F1F" w:rsidRDefault="00664F1F">
            <w:pPr>
              <w:pStyle w:val="afff4"/>
              <w:spacing w:before="0" w:after="0"/>
              <w:rPr>
                <w:szCs w:val="24"/>
              </w:rPr>
            </w:pPr>
            <w:r>
              <w:rPr>
                <w:szCs w:val="24"/>
              </w:rPr>
              <w:t>- газопровод, канализация</w:t>
            </w:r>
          </w:p>
          <w:p w:rsidR="00664F1F" w:rsidRDefault="00664F1F">
            <w:pPr>
              <w:pStyle w:val="afff4"/>
              <w:spacing w:before="0" w:after="0"/>
              <w:rPr>
                <w:szCs w:val="24"/>
              </w:rPr>
            </w:pPr>
            <w:r>
              <w:rPr>
                <w:szCs w:val="24"/>
              </w:rPr>
              <w:t>- тепловая сеть</w:t>
            </w:r>
          </w:p>
          <w:p w:rsidR="00664F1F" w:rsidRDefault="00664F1F">
            <w:pPr>
              <w:pStyle w:val="afff4"/>
              <w:spacing w:before="0" w:after="0"/>
              <w:rPr>
                <w:szCs w:val="24"/>
              </w:rPr>
            </w:pPr>
            <w:r>
              <w:rPr>
                <w:szCs w:val="24"/>
              </w:rPr>
              <w:t>- водопровод, дренаж</w:t>
            </w:r>
          </w:p>
          <w:p w:rsidR="00664F1F" w:rsidRDefault="00664F1F">
            <w:pPr>
              <w:pStyle w:val="afff4"/>
              <w:spacing w:before="0" w:after="0"/>
              <w:rPr>
                <w:szCs w:val="24"/>
              </w:rPr>
            </w:pPr>
            <w:r>
              <w:rPr>
                <w:szCs w:val="24"/>
              </w:rPr>
              <w:t>- силовой кабель и кабель связи</w:t>
            </w:r>
          </w:p>
        </w:tc>
        <w:tc>
          <w:tcPr>
            <w:tcW w:w="26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64F1F" w:rsidRDefault="00664F1F">
            <w:pPr>
              <w:pStyle w:val="afff4"/>
              <w:spacing w:before="0" w:after="0"/>
              <w:rPr>
                <w:szCs w:val="24"/>
              </w:rPr>
            </w:pPr>
            <w:r>
              <w:rPr>
                <w:szCs w:val="24"/>
              </w:rPr>
              <w:t>5 .0</w:t>
            </w:r>
          </w:p>
          <w:p w:rsidR="00664F1F" w:rsidRDefault="00664F1F">
            <w:pPr>
              <w:pStyle w:val="afff4"/>
              <w:spacing w:before="0" w:after="0"/>
              <w:rPr>
                <w:szCs w:val="24"/>
              </w:rPr>
            </w:pPr>
            <w:r>
              <w:rPr>
                <w:szCs w:val="24"/>
              </w:rPr>
              <w:t>0 .7</w:t>
            </w:r>
          </w:p>
          <w:p w:rsidR="00664F1F" w:rsidRDefault="00664F1F">
            <w:pPr>
              <w:pStyle w:val="afff4"/>
              <w:spacing w:before="0" w:after="0"/>
              <w:rPr>
                <w:szCs w:val="24"/>
              </w:rPr>
            </w:pPr>
            <w:r>
              <w:rPr>
                <w:szCs w:val="24"/>
              </w:rPr>
              <w:t>2 .0</w:t>
            </w:r>
          </w:p>
          <w:p w:rsidR="00664F1F" w:rsidRDefault="00664F1F">
            <w:pPr>
              <w:pStyle w:val="afff4"/>
              <w:spacing w:before="0" w:after="0"/>
              <w:rPr>
                <w:szCs w:val="24"/>
              </w:rPr>
            </w:pPr>
          </w:p>
          <w:p w:rsidR="00664F1F" w:rsidRDefault="00664F1F">
            <w:pPr>
              <w:pStyle w:val="afff4"/>
              <w:spacing w:before="0" w:after="0"/>
              <w:rPr>
                <w:szCs w:val="24"/>
              </w:rPr>
            </w:pPr>
            <w:r>
              <w:rPr>
                <w:szCs w:val="24"/>
              </w:rPr>
              <w:t>4 .0</w:t>
            </w:r>
          </w:p>
          <w:p w:rsidR="00664F1F" w:rsidRDefault="00664F1F">
            <w:pPr>
              <w:pStyle w:val="afff4"/>
              <w:spacing w:before="0" w:after="0"/>
              <w:rPr>
                <w:szCs w:val="24"/>
              </w:rPr>
            </w:pPr>
            <w:r>
              <w:rPr>
                <w:szCs w:val="24"/>
              </w:rPr>
              <w:t>1 .0</w:t>
            </w:r>
          </w:p>
          <w:p w:rsidR="00664F1F" w:rsidRDefault="00664F1F">
            <w:pPr>
              <w:pStyle w:val="afff4"/>
              <w:spacing w:before="0" w:after="0"/>
              <w:rPr>
                <w:szCs w:val="24"/>
              </w:rPr>
            </w:pPr>
          </w:p>
          <w:p w:rsidR="00664F1F" w:rsidRDefault="00664F1F">
            <w:pPr>
              <w:pStyle w:val="afff4"/>
              <w:spacing w:before="0" w:after="0"/>
              <w:rPr>
                <w:szCs w:val="24"/>
              </w:rPr>
            </w:pPr>
          </w:p>
          <w:p w:rsidR="00664F1F" w:rsidRDefault="00664F1F">
            <w:pPr>
              <w:pStyle w:val="afff4"/>
              <w:spacing w:before="0" w:after="0"/>
              <w:rPr>
                <w:szCs w:val="24"/>
              </w:rPr>
            </w:pPr>
            <w:r>
              <w:rPr>
                <w:szCs w:val="24"/>
              </w:rPr>
              <w:t>1 .5</w:t>
            </w:r>
          </w:p>
          <w:p w:rsidR="00664F1F" w:rsidRDefault="00664F1F">
            <w:pPr>
              <w:pStyle w:val="afff4"/>
              <w:spacing w:before="0" w:after="0"/>
              <w:rPr>
                <w:szCs w:val="24"/>
              </w:rPr>
            </w:pPr>
            <w:r>
              <w:rPr>
                <w:szCs w:val="24"/>
              </w:rPr>
              <w:t>2 .0</w:t>
            </w:r>
          </w:p>
          <w:p w:rsidR="00664F1F" w:rsidRDefault="00664F1F">
            <w:pPr>
              <w:pStyle w:val="afff4"/>
              <w:spacing w:before="0" w:after="0"/>
              <w:rPr>
                <w:szCs w:val="24"/>
              </w:rPr>
            </w:pPr>
            <w:r>
              <w:rPr>
                <w:szCs w:val="24"/>
              </w:rPr>
              <w:t>2 .0</w:t>
            </w:r>
          </w:p>
          <w:p w:rsidR="00664F1F" w:rsidRDefault="00664F1F">
            <w:pPr>
              <w:pStyle w:val="afff4"/>
              <w:spacing w:before="0" w:after="0"/>
              <w:rPr>
                <w:szCs w:val="24"/>
              </w:rPr>
            </w:pPr>
            <w:r>
              <w:rPr>
                <w:szCs w:val="24"/>
              </w:rPr>
              <w:t>2 .0</w:t>
            </w:r>
          </w:p>
          <w:p w:rsidR="00664F1F" w:rsidRDefault="00664F1F">
            <w:pPr>
              <w:pStyle w:val="afff4"/>
              <w:spacing w:before="0" w:after="0"/>
              <w:rPr>
                <w:szCs w:val="24"/>
              </w:rPr>
            </w:pPr>
            <w:r>
              <w:rPr>
                <w:szCs w:val="24"/>
              </w:rPr>
              <w:t>2.0</w:t>
            </w:r>
          </w:p>
          <w:p w:rsidR="00664F1F" w:rsidRDefault="00664F1F">
            <w:pPr>
              <w:pStyle w:val="afff4"/>
              <w:spacing w:before="0" w:after="0"/>
              <w:rPr>
                <w:szCs w:val="24"/>
              </w:rPr>
            </w:pPr>
            <w:r>
              <w:rPr>
                <w:szCs w:val="24"/>
              </w:rPr>
              <w:t>2.0</w:t>
            </w:r>
          </w:p>
        </w:tc>
        <w:tc>
          <w:tcPr>
            <w:tcW w:w="1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64F1F" w:rsidRDefault="00664F1F">
            <w:pPr>
              <w:pStyle w:val="afff4"/>
              <w:spacing w:before="0" w:after="0"/>
              <w:rPr>
                <w:szCs w:val="24"/>
              </w:rPr>
            </w:pPr>
            <w:r>
              <w:rPr>
                <w:szCs w:val="24"/>
              </w:rPr>
              <w:t>1 .5</w:t>
            </w:r>
          </w:p>
          <w:p w:rsidR="00664F1F" w:rsidRDefault="00664F1F">
            <w:pPr>
              <w:pStyle w:val="afff4"/>
              <w:spacing w:before="0" w:after="0"/>
              <w:rPr>
                <w:szCs w:val="24"/>
              </w:rPr>
            </w:pPr>
            <w:r>
              <w:rPr>
                <w:szCs w:val="24"/>
              </w:rPr>
              <w:t>0 .5</w:t>
            </w:r>
          </w:p>
          <w:p w:rsidR="00664F1F" w:rsidRDefault="00664F1F">
            <w:pPr>
              <w:pStyle w:val="afff4"/>
              <w:spacing w:before="0" w:after="0"/>
              <w:rPr>
                <w:szCs w:val="24"/>
              </w:rPr>
            </w:pPr>
            <w:r>
              <w:rPr>
                <w:szCs w:val="24"/>
              </w:rPr>
              <w:t>1 .0</w:t>
            </w:r>
          </w:p>
          <w:p w:rsidR="00664F1F" w:rsidRDefault="00664F1F">
            <w:pPr>
              <w:pStyle w:val="afff4"/>
              <w:spacing w:before="0" w:after="0"/>
              <w:rPr>
                <w:szCs w:val="24"/>
              </w:rPr>
            </w:pPr>
          </w:p>
          <w:p w:rsidR="00664F1F" w:rsidRDefault="00664F1F">
            <w:pPr>
              <w:pStyle w:val="afff4"/>
              <w:spacing w:before="0" w:after="0"/>
              <w:rPr>
                <w:szCs w:val="24"/>
              </w:rPr>
            </w:pPr>
            <w:r>
              <w:rPr>
                <w:szCs w:val="24"/>
              </w:rPr>
              <w:t>-</w:t>
            </w:r>
          </w:p>
          <w:p w:rsidR="00664F1F" w:rsidRDefault="00664F1F">
            <w:pPr>
              <w:pStyle w:val="afff4"/>
              <w:spacing w:before="0" w:after="0"/>
              <w:rPr>
                <w:szCs w:val="24"/>
              </w:rPr>
            </w:pPr>
            <w:r>
              <w:rPr>
                <w:szCs w:val="24"/>
              </w:rPr>
              <w:t>0  .5</w:t>
            </w:r>
          </w:p>
          <w:p w:rsidR="00664F1F" w:rsidRDefault="00664F1F">
            <w:pPr>
              <w:pStyle w:val="afff4"/>
              <w:spacing w:before="0" w:after="0"/>
              <w:rPr>
                <w:szCs w:val="24"/>
              </w:rPr>
            </w:pPr>
          </w:p>
          <w:p w:rsidR="00664F1F" w:rsidRDefault="00664F1F">
            <w:pPr>
              <w:pStyle w:val="afff4"/>
              <w:spacing w:before="0" w:after="0"/>
              <w:rPr>
                <w:szCs w:val="24"/>
              </w:rPr>
            </w:pPr>
          </w:p>
          <w:p w:rsidR="00664F1F" w:rsidRDefault="00664F1F">
            <w:pPr>
              <w:pStyle w:val="afff4"/>
              <w:spacing w:before="0" w:after="0"/>
              <w:rPr>
                <w:szCs w:val="24"/>
              </w:rPr>
            </w:pPr>
            <w:r>
              <w:rPr>
                <w:szCs w:val="24"/>
              </w:rPr>
              <w:t>-</w:t>
            </w:r>
          </w:p>
          <w:p w:rsidR="00664F1F" w:rsidRDefault="00664F1F">
            <w:pPr>
              <w:pStyle w:val="afff4"/>
              <w:spacing w:before="0" w:after="0"/>
              <w:rPr>
                <w:szCs w:val="24"/>
              </w:rPr>
            </w:pPr>
            <w:r>
              <w:rPr>
                <w:szCs w:val="24"/>
              </w:rPr>
              <w:t>1 .0</w:t>
            </w:r>
          </w:p>
          <w:p w:rsidR="00664F1F" w:rsidRDefault="00664F1F">
            <w:pPr>
              <w:pStyle w:val="afff4"/>
              <w:spacing w:before="0" w:after="0"/>
              <w:rPr>
                <w:szCs w:val="24"/>
              </w:rPr>
            </w:pPr>
            <w:r>
              <w:rPr>
                <w:szCs w:val="24"/>
              </w:rPr>
              <w:t>-</w:t>
            </w:r>
          </w:p>
          <w:p w:rsidR="00664F1F" w:rsidRDefault="00664F1F">
            <w:pPr>
              <w:pStyle w:val="afff4"/>
              <w:spacing w:before="0" w:after="0"/>
              <w:rPr>
                <w:szCs w:val="24"/>
              </w:rPr>
            </w:pPr>
            <w:r>
              <w:rPr>
                <w:szCs w:val="24"/>
              </w:rPr>
              <w:t>0 .7</w:t>
            </w:r>
          </w:p>
          <w:p w:rsidR="00664F1F" w:rsidRDefault="00664F1F">
            <w:pPr>
              <w:pStyle w:val="afff4"/>
              <w:spacing w:before="0" w:after="0"/>
              <w:rPr>
                <w:szCs w:val="24"/>
              </w:rPr>
            </w:pPr>
            <w:r>
              <w:rPr>
                <w:szCs w:val="24"/>
              </w:rPr>
              <w:t>-</w:t>
            </w:r>
          </w:p>
          <w:p w:rsidR="00664F1F" w:rsidRDefault="00664F1F">
            <w:pPr>
              <w:pStyle w:val="afff4"/>
              <w:spacing w:before="0" w:after="0"/>
              <w:rPr>
                <w:szCs w:val="24"/>
              </w:rPr>
            </w:pPr>
            <w:r>
              <w:rPr>
                <w:szCs w:val="24"/>
              </w:rPr>
              <w:t>0,7</w:t>
            </w:r>
          </w:p>
        </w:tc>
      </w:tr>
    </w:tbl>
    <w:p w:rsidR="00664F1F" w:rsidRDefault="00664F1F" w:rsidP="00664F1F">
      <w:pPr>
        <w:shd w:val="clear" w:color="auto" w:fill="FFFFFF"/>
        <w:spacing w:after="0"/>
        <w:ind w:firstLine="551"/>
        <w:jc w:val="both"/>
        <w:rPr>
          <w:color w:val="000000"/>
          <w:spacing w:val="4"/>
        </w:rPr>
      </w:pPr>
      <w:r>
        <w:rPr>
          <w:color w:val="000000"/>
          <w:spacing w:val="4"/>
        </w:rPr>
        <w:t xml:space="preserve">Примечания: </w:t>
      </w:r>
    </w:p>
    <w:p w:rsidR="00664F1F" w:rsidRDefault="00664F1F" w:rsidP="00664F1F">
      <w:pPr>
        <w:shd w:val="clear" w:color="auto" w:fill="FFFFFF"/>
        <w:spacing w:after="0"/>
        <w:ind w:firstLine="551"/>
        <w:jc w:val="both"/>
        <w:rPr>
          <w:color w:val="000000"/>
        </w:rPr>
      </w:pPr>
      <w:r>
        <w:rPr>
          <w:color w:val="000000"/>
          <w:spacing w:val="4"/>
        </w:rPr>
        <w:t xml:space="preserve">1. Приведенные нормы относятся к деревьям с диаметром кроны не более 5 м и </w:t>
      </w:r>
      <w:r>
        <w:rPr>
          <w:color w:val="000000"/>
        </w:rPr>
        <w:t>должны быть увеличены для деревьев с кроной большего диаметра.</w:t>
      </w:r>
    </w:p>
    <w:p w:rsidR="00664F1F" w:rsidRDefault="00664F1F" w:rsidP="00664F1F">
      <w:pPr>
        <w:shd w:val="clear" w:color="auto" w:fill="FFFFFF"/>
        <w:tabs>
          <w:tab w:val="left" w:pos="536"/>
        </w:tabs>
        <w:spacing w:after="0"/>
        <w:jc w:val="both"/>
        <w:rPr>
          <w:color w:val="000000"/>
        </w:rPr>
      </w:pPr>
      <w:r>
        <w:rPr>
          <w:color w:val="000000"/>
        </w:rPr>
        <w:t>2. Расстояния от воздушных линий электропередачи до деревьев следует принимать по правилам устройства электроустановок.</w:t>
      </w:r>
    </w:p>
    <w:p w:rsidR="00664F1F" w:rsidRDefault="00664F1F" w:rsidP="00664F1F">
      <w:pPr>
        <w:shd w:val="clear" w:color="auto" w:fill="FFFFFF"/>
        <w:tabs>
          <w:tab w:val="left" w:pos="536"/>
        </w:tabs>
        <w:spacing w:after="0"/>
        <w:jc w:val="both"/>
        <w:rPr>
          <w:color w:val="000000"/>
        </w:rPr>
      </w:pPr>
      <w:r>
        <w:rPr>
          <w:color w:val="000000"/>
        </w:rPr>
        <w:t>3. Деревья, высаживаемые у зданий, не должны препятствовать инсоляции и освещенности жилых и общественных помещений.</w:t>
      </w:r>
    </w:p>
    <w:p w:rsidR="00664F1F" w:rsidRDefault="00664F1F" w:rsidP="00664F1F">
      <w:pPr>
        <w:shd w:val="clear" w:color="auto" w:fill="FFFFFF"/>
        <w:tabs>
          <w:tab w:val="left" w:pos="536"/>
        </w:tabs>
        <w:spacing w:after="0"/>
        <w:jc w:val="both"/>
        <w:rPr>
          <w:color w:val="000000"/>
        </w:rPr>
      </w:pPr>
      <w:r>
        <w:rPr>
          <w:color w:val="000000"/>
        </w:rPr>
        <w:t xml:space="preserve">4. Расстояние   от   </w:t>
      </w:r>
      <w:proofErr w:type="gramStart"/>
      <w:r>
        <w:rPr>
          <w:color w:val="000000"/>
        </w:rPr>
        <w:t>границ   земельных   участков,   вновь   проектируемых   санаторно-курортных   и оздоровительных учреждений следует</w:t>
      </w:r>
      <w:proofErr w:type="gramEnd"/>
      <w:r>
        <w:rPr>
          <w:color w:val="000000"/>
        </w:rPr>
        <w:t xml:space="preserve"> принимать согласно СП 42.13330.2011, не менее:</w:t>
      </w:r>
    </w:p>
    <w:p w:rsidR="00664F1F" w:rsidRDefault="00664F1F" w:rsidP="00664F1F">
      <w:pPr>
        <w:pStyle w:val="-2"/>
        <w:numPr>
          <w:ilvl w:val="0"/>
          <w:numId w:val="3"/>
        </w:numPr>
        <w:spacing w:before="0" w:after="0"/>
        <w:ind w:left="0" w:firstLine="567"/>
        <w:rPr>
          <w:szCs w:val="24"/>
        </w:rPr>
      </w:pPr>
      <w:r>
        <w:rPr>
          <w:szCs w:val="24"/>
        </w:rPr>
        <w:t>до жилой застройки учреждений, коммунального хозяйства и складов - 500;</w:t>
      </w:r>
    </w:p>
    <w:p w:rsidR="00664F1F" w:rsidRDefault="00664F1F" w:rsidP="00664F1F">
      <w:pPr>
        <w:pStyle w:val="-2"/>
        <w:numPr>
          <w:ilvl w:val="0"/>
          <w:numId w:val="3"/>
        </w:numPr>
        <w:spacing w:before="0" w:after="0"/>
        <w:ind w:left="0" w:firstLine="567"/>
        <w:rPr>
          <w:szCs w:val="24"/>
        </w:rPr>
      </w:pPr>
      <w:r>
        <w:rPr>
          <w:szCs w:val="24"/>
        </w:rPr>
        <w:t>до автомобильных дорог категорий I, II, II  - 500;</w:t>
      </w:r>
    </w:p>
    <w:p w:rsidR="00664F1F" w:rsidRDefault="00664F1F" w:rsidP="00664F1F">
      <w:pPr>
        <w:pStyle w:val="-2"/>
        <w:numPr>
          <w:ilvl w:val="0"/>
          <w:numId w:val="3"/>
        </w:numPr>
        <w:spacing w:before="0" w:after="0"/>
        <w:ind w:left="0" w:firstLine="567"/>
        <w:rPr>
          <w:szCs w:val="24"/>
        </w:rPr>
      </w:pPr>
      <w:r>
        <w:rPr>
          <w:szCs w:val="24"/>
        </w:rPr>
        <w:t>до автомобильных дорог категорий IV - 200;</w:t>
      </w:r>
    </w:p>
    <w:p w:rsidR="00664F1F" w:rsidRDefault="00664F1F" w:rsidP="00664F1F">
      <w:pPr>
        <w:pStyle w:val="-2"/>
        <w:numPr>
          <w:ilvl w:val="0"/>
          <w:numId w:val="3"/>
        </w:numPr>
        <w:spacing w:before="0" w:after="0"/>
        <w:ind w:left="0" w:firstLine="567"/>
        <w:rPr>
          <w:szCs w:val="24"/>
        </w:rPr>
      </w:pPr>
      <w:r>
        <w:rPr>
          <w:szCs w:val="24"/>
        </w:rPr>
        <w:t>до садоводческих товариществ – 300.</w:t>
      </w:r>
    </w:p>
    <w:p w:rsidR="00664F1F" w:rsidRDefault="00664F1F" w:rsidP="00664F1F">
      <w:pPr>
        <w:spacing w:after="0"/>
        <w:ind w:firstLine="551"/>
        <w:jc w:val="both"/>
        <w:rPr>
          <w:szCs w:val="24"/>
        </w:rPr>
      </w:pPr>
      <w:r>
        <w:t>Минимальные отступы от границ земельных участков:</w:t>
      </w:r>
    </w:p>
    <w:p w:rsidR="00664F1F" w:rsidRDefault="00664F1F" w:rsidP="00664F1F">
      <w:pPr>
        <w:pStyle w:val="-2"/>
        <w:numPr>
          <w:ilvl w:val="0"/>
          <w:numId w:val="3"/>
        </w:numPr>
        <w:spacing w:before="0" w:after="0"/>
        <w:ind w:left="0" w:firstLine="567"/>
        <w:rPr>
          <w:szCs w:val="24"/>
        </w:rPr>
      </w:pPr>
      <w:r>
        <w:rPr>
          <w:szCs w:val="24"/>
        </w:rPr>
        <w:t>стен зданий без окон - 0 метров.</w:t>
      </w:r>
    </w:p>
    <w:p w:rsidR="00664F1F" w:rsidRDefault="00664F1F" w:rsidP="00664F1F">
      <w:pPr>
        <w:pStyle w:val="-2"/>
        <w:numPr>
          <w:ilvl w:val="0"/>
          <w:numId w:val="3"/>
        </w:numPr>
        <w:spacing w:before="0" w:after="0"/>
        <w:ind w:left="0" w:firstLine="567"/>
        <w:rPr>
          <w:szCs w:val="24"/>
        </w:rPr>
      </w:pPr>
      <w:r>
        <w:rPr>
          <w:szCs w:val="24"/>
        </w:rPr>
        <w:t>стен зданий с окнами - 6 метров.</w:t>
      </w:r>
    </w:p>
    <w:p w:rsidR="00664F1F" w:rsidRDefault="00664F1F" w:rsidP="00664F1F">
      <w:pPr>
        <w:pStyle w:val="2"/>
        <w:widowControl w:val="0"/>
        <w:spacing w:before="0"/>
        <w:contextualSpacing/>
        <w:jc w:val="both"/>
        <w:rPr>
          <w:rFonts w:ascii="Times New Roman" w:hAnsi="Times New Roman"/>
          <w:sz w:val="24"/>
          <w:szCs w:val="24"/>
        </w:rPr>
      </w:pPr>
      <w:bookmarkStart w:id="72" w:name="_Toc308681398"/>
      <w:bookmarkEnd w:id="72"/>
      <w:r>
        <w:rPr>
          <w:rFonts w:ascii="Times New Roman" w:hAnsi="Times New Roman"/>
          <w:i/>
          <w:sz w:val="24"/>
          <w:szCs w:val="24"/>
        </w:rPr>
        <w:t>Статья 55. Производственные и коммунально-складские зоны.</w:t>
      </w:r>
    </w:p>
    <w:p w:rsidR="00664F1F" w:rsidRDefault="00664F1F" w:rsidP="00664F1F">
      <w:pPr>
        <w:spacing w:after="0"/>
        <w:ind w:firstLine="551"/>
        <w:jc w:val="both"/>
        <w:rPr>
          <w:rFonts w:ascii="Times New Roman" w:hAnsi="Times New Roman"/>
          <w:color w:val="000000"/>
          <w:sz w:val="24"/>
          <w:szCs w:val="24"/>
        </w:rPr>
      </w:pPr>
      <w:r>
        <w:rPr>
          <w:color w:val="000000"/>
        </w:rPr>
        <w:t>Общие положения для производственных и коммунально-складских зон:</w:t>
      </w:r>
    </w:p>
    <w:p w:rsidR="00664F1F" w:rsidRDefault="00664F1F" w:rsidP="00664F1F">
      <w:pPr>
        <w:spacing w:after="0"/>
        <w:ind w:firstLine="551"/>
        <w:jc w:val="both"/>
        <w:rPr>
          <w:color w:val="000000"/>
        </w:rPr>
      </w:pPr>
      <w:r>
        <w:t xml:space="preserve">Гаражи предприятий следует предусматривать только для специализированных автомобилей (аварийной техпомощи, технических средств по уборке и содержанию территории, спасательной и пожарной служб). При отсутствии в районе строительства автомобильных хозяйств по обслуживанию предприятий допускается предусматривать для предприятий гаражи не менее чем на 15 грузовых автомобилей. Нормативный размер участка промышленного предприятия принимается </w:t>
      </w:r>
      <w:proofErr w:type="gramStart"/>
      <w:r>
        <w:t>равным</w:t>
      </w:r>
      <w:proofErr w:type="gramEnd"/>
      <w:r>
        <w:t xml:space="preserve"> отношению площади его застройки к показателю нормативной плотности застройки площадок промышленных предприятий в соответствии со СНиП II-89-80.</w:t>
      </w:r>
    </w:p>
    <w:p w:rsidR="00664F1F" w:rsidRDefault="00664F1F" w:rsidP="00664F1F">
      <w:pPr>
        <w:spacing w:after="0"/>
        <w:ind w:firstLine="551"/>
        <w:jc w:val="both"/>
      </w:pPr>
      <w: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w:t>
      </w:r>
      <w:r>
        <w:rPr>
          <w:b/>
        </w:rPr>
        <w:t>, не менее 60%</w:t>
      </w:r>
      <w:r>
        <w:t xml:space="preserve"> (процент застройки для зоны П</w:t>
      </w:r>
      <w:proofErr w:type="gramStart"/>
      <w:r>
        <w:t>1</w:t>
      </w:r>
      <w:proofErr w:type="gramEnd"/>
      <w:r>
        <w:t>) всей территории промышленной зоны (района).</w:t>
      </w:r>
    </w:p>
    <w:p w:rsidR="00664F1F" w:rsidRDefault="00664F1F" w:rsidP="00664F1F">
      <w:pPr>
        <w:spacing w:after="0"/>
        <w:ind w:firstLine="551"/>
        <w:jc w:val="both"/>
      </w:pPr>
      <w:r>
        <w:lastRenderedPageBreak/>
        <w:t>Максимальный процент застройки земельного участка для зон П</w:t>
      </w:r>
      <w:proofErr w:type="gramStart"/>
      <w:r>
        <w:t>1</w:t>
      </w:r>
      <w:proofErr w:type="gramEnd"/>
      <w:r>
        <w:t xml:space="preserve"> и П2 составляет 80%. Максимальный коэффициент плотности застройки  для зон П1 и П2– 1.5.</w:t>
      </w:r>
    </w:p>
    <w:p w:rsidR="00664F1F" w:rsidRDefault="00664F1F" w:rsidP="00664F1F">
      <w:pPr>
        <w:pStyle w:val="2"/>
        <w:widowControl w:val="0"/>
        <w:spacing w:before="0"/>
        <w:contextualSpacing/>
        <w:jc w:val="both"/>
        <w:rPr>
          <w:rFonts w:ascii="Times New Roman" w:hAnsi="Times New Roman"/>
          <w:sz w:val="24"/>
          <w:szCs w:val="24"/>
        </w:rPr>
      </w:pPr>
      <w:bookmarkStart w:id="73" w:name="ps"/>
      <w:bookmarkStart w:id="74" w:name="_Toc308681399"/>
      <w:bookmarkEnd w:id="73"/>
      <w:bookmarkEnd w:id="74"/>
      <w:r>
        <w:rPr>
          <w:rFonts w:ascii="Times New Roman" w:hAnsi="Times New Roman"/>
          <w:i/>
          <w:sz w:val="24"/>
          <w:szCs w:val="24"/>
        </w:rPr>
        <w:t>Статья 56. Транспортные зоны.</w:t>
      </w:r>
    </w:p>
    <w:p w:rsidR="00664F1F" w:rsidRDefault="00664F1F" w:rsidP="00664F1F">
      <w:pPr>
        <w:spacing w:after="0"/>
        <w:jc w:val="both"/>
        <w:rPr>
          <w:rFonts w:ascii="Times New Roman" w:hAnsi="Times New Roman"/>
          <w:color w:val="000000"/>
          <w:sz w:val="24"/>
          <w:szCs w:val="24"/>
        </w:rPr>
      </w:pPr>
      <w:r>
        <w:rPr>
          <w:color w:val="000000"/>
        </w:rPr>
        <w:t>Общие положения для транспортных зон:</w:t>
      </w:r>
    </w:p>
    <w:p w:rsidR="00664F1F" w:rsidRDefault="00664F1F" w:rsidP="00664F1F">
      <w:pPr>
        <w:spacing w:after="0"/>
        <w:jc w:val="both"/>
      </w:pPr>
      <w:r>
        <w:t>Гаражи предприятий следует предусматривать только для специализированных автомобилей (аварийной техпомощи, технических средств по уборке и содержанию территории, спасательной и пожарной служб). При отсутствии в районе строительства автомобильных хозяйств по обслуживанию предприятий допускается предусматривать для предприятий гаражи не менее чем на 15 грузовых автомобилей.</w:t>
      </w:r>
    </w:p>
    <w:p w:rsidR="00664F1F" w:rsidRDefault="00664F1F" w:rsidP="00664F1F">
      <w:pPr>
        <w:pStyle w:val="2"/>
        <w:widowControl w:val="0"/>
        <w:spacing w:before="0"/>
        <w:contextualSpacing/>
        <w:jc w:val="both"/>
        <w:rPr>
          <w:rFonts w:ascii="Times New Roman" w:hAnsi="Times New Roman"/>
          <w:sz w:val="24"/>
          <w:szCs w:val="24"/>
        </w:rPr>
      </w:pPr>
      <w:bookmarkStart w:id="75" w:name="_Toc308681400"/>
      <w:bookmarkEnd w:id="75"/>
      <w:r>
        <w:rPr>
          <w:rFonts w:ascii="Times New Roman" w:hAnsi="Times New Roman"/>
          <w:i/>
          <w:sz w:val="24"/>
          <w:szCs w:val="24"/>
        </w:rPr>
        <w:t>Статья 57. Зоны инженерной инфраструктуры</w:t>
      </w:r>
    </w:p>
    <w:p w:rsidR="00664F1F" w:rsidRDefault="00664F1F" w:rsidP="00664F1F">
      <w:pPr>
        <w:shd w:val="clear" w:color="auto" w:fill="FFFFFF"/>
        <w:spacing w:after="0"/>
        <w:ind w:firstLine="551"/>
        <w:jc w:val="both"/>
        <w:rPr>
          <w:rFonts w:ascii="Times New Roman" w:hAnsi="Times New Roman"/>
          <w:color w:val="000000"/>
          <w:sz w:val="24"/>
          <w:szCs w:val="24"/>
        </w:rPr>
      </w:pPr>
      <w:r>
        <w:rPr>
          <w:color w:val="000000"/>
        </w:rPr>
        <w:t>Размеры земельных участков для станций очистки воды в зависимости от их производительности, тыс. м</w:t>
      </w:r>
      <w:r>
        <w:rPr>
          <w:color w:val="000000"/>
          <w:vertAlign w:val="superscript"/>
        </w:rPr>
        <w:t>3</w:t>
      </w:r>
      <w:r>
        <w:rPr>
          <w:color w:val="000000"/>
        </w:rPr>
        <w:t>/</w:t>
      </w:r>
      <w:proofErr w:type="spellStart"/>
      <w:r>
        <w:rPr>
          <w:color w:val="000000"/>
        </w:rPr>
        <w:t>сут</w:t>
      </w:r>
      <w:proofErr w:type="spellEnd"/>
      <w:r>
        <w:rPr>
          <w:color w:val="000000"/>
        </w:rPr>
        <w:t xml:space="preserve">, следует принимать по проекту и </w:t>
      </w:r>
      <w:r>
        <w:t xml:space="preserve">СП 42.13330.2011. </w:t>
      </w:r>
      <w:r>
        <w:rPr>
          <w:color w:val="000000"/>
          <w:spacing w:val="2"/>
        </w:rPr>
        <w:t xml:space="preserve">Размеры санитарно-защитных зон от котельных определяются в соответствии с действующими </w:t>
      </w:r>
      <w:r>
        <w:rPr>
          <w:color w:val="000000"/>
        </w:rPr>
        <w:t>санитарными нормами.</w:t>
      </w:r>
    </w:p>
    <w:p w:rsidR="00664F1F" w:rsidRDefault="00664F1F" w:rsidP="00664F1F">
      <w:pPr>
        <w:shd w:val="clear" w:color="auto" w:fill="FFFFFF"/>
        <w:tabs>
          <w:tab w:val="left" w:pos="648"/>
        </w:tabs>
        <w:spacing w:after="0"/>
        <w:ind w:firstLine="551"/>
        <w:jc w:val="both"/>
        <w:rPr>
          <w:color w:val="000000"/>
        </w:rPr>
      </w:pPr>
      <w:r>
        <w:rPr>
          <w:color w:val="000000"/>
        </w:rPr>
        <w:t xml:space="preserve">Размеры   земельных   участков   газонаполнительных   станций   (ГНС)   в   зависимости   от   их производительности следует принимать по проекту, но не более, </w:t>
      </w:r>
      <w:proofErr w:type="gramStart"/>
      <w:r>
        <w:rPr>
          <w:color w:val="000000"/>
        </w:rPr>
        <w:t>га</w:t>
      </w:r>
      <w:proofErr w:type="gramEnd"/>
      <w:r>
        <w:rPr>
          <w:color w:val="000000"/>
        </w:rPr>
        <w:t>, для станций производительностью:</w:t>
      </w:r>
    </w:p>
    <w:p w:rsidR="00664F1F" w:rsidRDefault="00664F1F" w:rsidP="00664F1F">
      <w:pPr>
        <w:pStyle w:val="-2"/>
        <w:numPr>
          <w:ilvl w:val="0"/>
          <w:numId w:val="3"/>
        </w:numPr>
        <w:spacing w:before="0" w:after="0"/>
        <w:ind w:left="0" w:firstLine="551"/>
        <w:rPr>
          <w:szCs w:val="24"/>
        </w:rPr>
      </w:pPr>
      <w:r>
        <w:rPr>
          <w:szCs w:val="24"/>
        </w:rPr>
        <w:t>10 тыс. т/год.  =  6</w:t>
      </w:r>
    </w:p>
    <w:p w:rsidR="00664F1F" w:rsidRDefault="00664F1F" w:rsidP="00664F1F">
      <w:pPr>
        <w:pStyle w:val="-2"/>
        <w:numPr>
          <w:ilvl w:val="0"/>
          <w:numId w:val="3"/>
        </w:numPr>
        <w:spacing w:before="0" w:after="0"/>
        <w:ind w:left="0" w:firstLine="551"/>
        <w:rPr>
          <w:szCs w:val="24"/>
        </w:rPr>
      </w:pPr>
      <w:r>
        <w:rPr>
          <w:spacing w:val="0"/>
          <w:szCs w:val="24"/>
        </w:rPr>
        <w:t xml:space="preserve">20  </w:t>
      </w:r>
      <w:r>
        <w:rPr>
          <w:szCs w:val="24"/>
        </w:rPr>
        <w:t>тыс. т/год  =  7</w:t>
      </w:r>
    </w:p>
    <w:p w:rsidR="00664F1F" w:rsidRDefault="00664F1F" w:rsidP="00664F1F">
      <w:pPr>
        <w:shd w:val="clear" w:color="auto" w:fill="FFFFFF"/>
        <w:tabs>
          <w:tab w:val="left" w:pos="648"/>
        </w:tabs>
        <w:spacing w:after="0"/>
        <w:ind w:firstLine="551"/>
        <w:jc w:val="both"/>
        <w:rPr>
          <w:color w:val="000000"/>
          <w:szCs w:val="24"/>
        </w:rPr>
      </w:pPr>
      <w:r>
        <w:rPr>
          <w:color w:val="000000"/>
        </w:rPr>
        <w:t xml:space="preserve">Размеры  земельных  участков  газонаполнительных  пунктов  (ГНП)  и   промежуточных  складов </w:t>
      </w:r>
      <w:r>
        <w:rPr>
          <w:color w:val="000000"/>
          <w:spacing w:val="5"/>
        </w:rPr>
        <w:t xml:space="preserve">баллонов (ПСБ) следует принимать не более 0,6 га. </w:t>
      </w:r>
    </w:p>
    <w:p w:rsidR="00664F1F" w:rsidRDefault="00664F1F" w:rsidP="00664F1F">
      <w:pPr>
        <w:shd w:val="clear" w:color="auto" w:fill="FFFFFF"/>
        <w:tabs>
          <w:tab w:val="left" w:pos="648"/>
        </w:tabs>
        <w:spacing w:after="0"/>
        <w:ind w:firstLine="551"/>
        <w:jc w:val="both"/>
        <w:rPr>
          <w:color w:val="000000"/>
        </w:rPr>
      </w:pPr>
      <w:r>
        <w:rPr>
          <w:color w:val="000000"/>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664F1F" w:rsidRDefault="00664F1F" w:rsidP="00664F1F">
      <w:pPr>
        <w:pStyle w:val="2"/>
        <w:spacing w:before="0"/>
        <w:rPr>
          <w:rFonts w:ascii="Times New Roman" w:hAnsi="Times New Roman"/>
          <w:color w:val="auto"/>
          <w:sz w:val="24"/>
          <w:szCs w:val="24"/>
        </w:rPr>
      </w:pPr>
      <w:bookmarkStart w:id="76" w:name="_Toc308681401"/>
      <w:bookmarkEnd w:id="76"/>
      <w:r>
        <w:rPr>
          <w:rFonts w:ascii="Times New Roman" w:hAnsi="Times New Roman"/>
          <w:i/>
          <w:sz w:val="24"/>
          <w:szCs w:val="24"/>
        </w:rPr>
        <w:t>Статья 58. Зоны специального назначения.</w:t>
      </w:r>
    </w:p>
    <w:p w:rsidR="00664F1F" w:rsidRDefault="00664F1F" w:rsidP="00664F1F">
      <w:pPr>
        <w:spacing w:after="0"/>
        <w:ind w:firstLine="551"/>
        <w:jc w:val="both"/>
        <w:rPr>
          <w:rFonts w:ascii="Times New Roman" w:hAnsi="Times New Roman"/>
          <w:bCs/>
          <w:sz w:val="24"/>
          <w:szCs w:val="24"/>
        </w:rPr>
      </w:pPr>
      <w:r>
        <w:rPr>
          <w:bCs/>
        </w:rPr>
        <w:t>Кладбища традиционного захоронения и крематории располагаются на расстоянии 6 м до красных линий и на расстоянии 300 м до стен жилых домов и до зданий общеобразовательных школ, детских дошкольных и лечебных учреждений.</w:t>
      </w:r>
    </w:p>
    <w:p w:rsidR="00664F1F" w:rsidRDefault="00664F1F" w:rsidP="00664F1F">
      <w:pPr>
        <w:spacing w:after="0"/>
        <w:ind w:firstLine="551"/>
        <w:jc w:val="both"/>
      </w:pPr>
      <w:proofErr w:type="spellStart"/>
      <w:r>
        <w:t>Вероисповедальные</w:t>
      </w:r>
      <w:proofErr w:type="spellEnd"/>
      <w:r>
        <w:t xml:space="preserve"> участки кладбищ должна быть  шириной не менее 20 м. Территория зоны может озеленяться и благоустраиваться с применением малых архитектурных форм, торговых киосков.</w:t>
      </w:r>
    </w:p>
    <w:p w:rsidR="00664F1F" w:rsidRDefault="00664F1F" w:rsidP="00664F1F">
      <w:pPr>
        <w:spacing w:after="0"/>
        <w:ind w:firstLine="551"/>
        <w:jc w:val="both"/>
      </w:pPr>
      <w:r>
        <w:t>На перекрестках подъездов к объектам похоронного назначения, транспортных дорог для автомобильного и внутрихозяйственного транспорта озеленение должно отступать от угла пересечения не менее чем на 9 м для обеспечения визуального контроля и предотвращения дорожно-транспортных происшествий.</w:t>
      </w:r>
    </w:p>
    <w:p w:rsidR="00664F1F" w:rsidRDefault="00664F1F" w:rsidP="00664F1F">
      <w:pPr>
        <w:pStyle w:val="1"/>
        <w:spacing w:before="0" w:after="0"/>
        <w:rPr>
          <w:rFonts w:ascii="Times New Roman" w:hAnsi="Times New Roman"/>
          <w:w w:val="105"/>
          <w:sz w:val="24"/>
          <w:szCs w:val="24"/>
        </w:rPr>
      </w:pPr>
    </w:p>
    <w:p w:rsidR="00664F1F" w:rsidRDefault="00664F1F" w:rsidP="00664F1F">
      <w:pPr>
        <w:pStyle w:val="1"/>
        <w:spacing w:before="0" w:after="0"/>
        <w:rPr>
          <w:rFonts w:ascii="Times New Roman" w:hAnsi="Times New Roman"/>
          <w:w w:val="105"/>
          <w:sz w:val="24"/>
          <w:szCs w:val="24"/>
        </w:rPr>
      </w:pPr>
      <w:bookmarkStart w:id="77" w:name="_Toc308681402"/>
      <w:bookmarkEnd w:id="77"/>
      <w:r>
        <w:rPr>
          <w:rFonts w:ascii="Times New Roman" w:hAnsi="Times New Roman"/>
          <w:w w:val="105"/>
          <w:sz w:val="24"/>
          <w:szCs w:val="24"/>
        </w:rPr>
        <w:t>2.3. Зоны с особым режимом использования территории.</w:t>
      </w:r>
    </w:p>
    <w:p w:rsidR="00664F1F" w:rsidRDefault="00664F1F" w:rsidP="00664F1F">
      <w:pPr>
        <w:rPr>
          <w:rFonts w:ascii="Times New Roman" w:hAnsi="Times New Roman"/>
          <w:sz w:val="24"/>
          <w:szCs w:val="24"/>
        </w:rPr>
      </w:pPr>
    </w:p>
    <w:p w:rsidR="00664F1F" w:rsidRDefault="00664F1F" w:rsidP="00664F1F">
      <w:pPr>
        <w:pStyle w:val="2"/>
        <w:widowControl w:val="0"/>
        <w:spacing w:before="0"/>
        <w:contextualSpacing/>
        <w:jc w:val="both"/>
        <w:rPr>
          <w:rFonts w:ascii="Times New Roman" w:hAnsi="Times New Roman"/>
          <w:sz w:val="24"/>
          <w:szCs w:val="24"/>
        </w:rPr>
      </w:pPr>
      <w:bookmarkStart w:id="78" w:name="_Toc308681403"/>
      <w:bookmarkEnd w:id="78"/>
      <w:r>
        <w:rPr>
          <w:rFonts w:ascii="Times New Roman" w:hAnsi="Times New Roman"/>
          <w:i/>
          <w:sz w:val="24"/>
          <w:szCs w:val="24"/>
        </w:rPr>
        <w:t xml:space="preserve">Статья 59. Требования и ограничения на территориях </w:t>
      </w:r>
      <w:proofErr w:type="spellStart"/>
      <w:r>
        <w:rPr>
          <w:rFonts w:ascii="Times New Roman" w:hAnsi="Times New Roman"/>
          <w:i/>
          <w:sz w:val="24"/>
          <w:szCs w:val="24"/>
        </w:rPr>
        <w:t>водоохранных</w:t>
      </w:r>
      <w:proofErr w:type="spellEnd"/>
      <w:r>
        <w:rPr>
          <w:rFonts w:ascii="Times New Roman" w:hAnsi="Times New Roman"/>
          <w:i/>
          <w:sz w:val="24"/>
          <w:szCs w:val="24"/>
        </w:rPr>
        <w:t xml:space="preserve"> зон.</w:t>
      </w:r>
    </w:p>
    <w:p w:rsidR="00664F1F" w:rsidRDefault="00664F1F" w:rsidP="00664F1F">
      <w:pPr>
        <w:shd w:val="clear" w:color="auto" w:fill="FFFFFF"/>
        <w:spacing w:after="0"/>
        <w:ind w:firstLine="551"/>
        <w:jc w:val="both"/>
        <w:rPr>
          <w:rFonts w:ascii="Times New Roman" w:hAnsi="Times New Roman"/>
          <w:color w:val="000000"/>
          <w:sz w:val="24"/>
          <w:szCs w:val="24"/>
        </w:rPr>
      </w:pPr>
      <w:r>
        <w:rPr>
          <w:color w:val="000000"/>
        </w:rPr>
        <w:t xml:space="preserve">В границах </w:t>
      </w:r>
      <w:proofErr w:type="spellStart"/>
      <w:r>
        <w:rPr>
          <w:color w:val="000000"/>
        </w:rPr>
        <w:t>водоохранных</w:t>
      </w:r>
      <w:proofErr w:type="spellEnd"/>
      <w:r>
        <w:rPr>
          <w:color w:val="000000"/>
        </w:rPr>
        <w:t xml:space="preserve"> зон запрещаются согласно </w:t>
      </w:r>
      <w:r>
        <w:rPr>
          <w:bCs/>
          <w:color w:val="000000"/>
        </w:rPr>
        <w:t>СанПиН 2.2.1/2.1.1.1200-03</w:t>
      </w:r>
      <w:r>
        <w:rPr>
          <w:color w:val="000000"/>
        </w:rPr>
        <w:t>:</w:t>
      </w:r>
    </w:p>
    <w:p w:rsidR="00664F1F" w:rsidRDefault="00664F1F" w:rsidP="00664F1F">
      <w:pPr>
        <w:pStyle w:val="-2"/>
        <w:numPr>
          <w:ilvl w:val="0"/>
          <w:numId w:val="3"/>
        </w:numPr>
        <w:spacing w:before="0" w:after="0"/>
        <w:ind w:left="0" w:firstLine="567"/>
        <w:rPr>
          <w:spacing w:val="0"/>
          <w:szCs w:val="24"/>
        </w:rPr>
      </w:pPr>
      <w:r>
        <w:rPr>
          <w:szCs w:val="24"/>
        </w:rPr>
        <w:t>использование сточных вод для удобрения почв;</w:t>
      </w:r>
    </w:p>
    <w:p w:rsidR="00664F1F" w:rsidRDefault="00664F1F" w:rsidP="00664F1F">
      <w:pPr>
        <w:pStyle w:val="-2"/>
        <w:numPr>
          <w:ilvl w:val="0"/>
          <w:numId w:val="3"/>
        </w:numPr>
        <w:spacing w:before="0" w:after="0"/>
        <w:ind w:left="0" w:firstLine="567"/>
        <w:rPr>
          <w:spacing w:val="0"/>
          <w:szCs w:val="24"/>
        </w:rPr>
      </w:pPr>
      <w:r>
        <w:rPr>
          <w:spacing w:val="0"/>
          <w:szCs w:val="24"/>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664F1F" w:rsidRDefault="00664F1F" w:rsidP="00664F1F">
      <w:pPr>
        <w:pStyle w:val="-2"/>
        <w:numPr>
          <w:ilvl w:val="0"/>
          <w:numId w:val="3"/>
        </w:numPr>
        <w:spacing w:before="0" w:after="0"/>
        <w:ind w:left="0" w:firstLine="567"/>
        <w:rPr>
          <w:spacing w:val="0"/>
          <w:szCs w:val="24"/>
        </w:rPr>
      </w:pPr>
      <w:r>
        <w:rPr>
          <w:spacing w:val="0"/>
          <w:szCs w:val="24"/>
        </w:rPr>
        <w:t>осуществление авиационных мер по борьбе с вредителями и болезнями растений;</w:t>
      </w:r>
    </w:p>
    <w:p w:rsidR="00664F1F" w:rsidRDefault="00664F1F" w:rsidP="00664F1F">
      <w:pPr>
        <w:pStyle w:val="-2"/>
        <w:numPr>
          <w:ilvl w:val="0"/>
          <w:numId w:val="3"/>
        </w:numPr>
        <w:spacing w:before="0" w:after="0"/>
        <w:ind w:left="0" w:firstLine="567"/>
        <w:rPr>
          <w:szCs w:val="24"/>
        </w:rPr>
      </w:pPr>
      <w:r>
        <w:rPr>
          <w:spacing w:val="3"/>
          <w:szCs w:val="24"/>
        </w:rPr>
        <w:t xml:space="preserve">движение и стоянка транспортных средств (кроме специальных транспортных средств), за </w:t>
      </w:r>
      <w:r>
        <w:rPr>
          <w:spacing w:val="0"/>
          <w:szCs w:val="24"/>
        </w:rPr>
        <w:t>исключением их движения по дорогам и стоянки на дорогах и в специально оборудованных местах, имеющих твердое покрытие.</w:t>
      </w:r>
    </w:p>
    <w:p w:rsidR="00664F1F" w:rsidRDefault="00664F1F" w:rsidP="00664F1F">
      <w:pPr>
        <w:shd w:val="clear" w:color="auto" w:fill="FFFFFF"/>
        <w:spacing w:after="0"/>
        <w:ind w:firstLine="551"/>
        <w:jc w:val="both"/>
        <w:rPr>
          <w:color w:val="000000"/>
          <w:szCs w:val="24"/>
        </w:rPr>
      </w:pPr>
      <w:r>
        <w:rPr>
          <w:color w:val="000000"/>
        </w:rPr>
        <w:lastRenderedPageBreak/>
        <w:t>В границах прибрежных защитных полос запрещаются:</w:t>
      </w:r>
    </w:p>
    <w:p w:rsidR="00664F1F" w:rsidRDefault="00664F1F" w:rsidP="00664F1F">
      <w:pPr>
        <w:pStyle w:val="-2"/>
        <w:numPr>
          <w:ilvl w:val="0"/>
          <w:numId w:val="3"/>
        </w:numPr>
        <w:spacing w:before="0" w:after="0"/>
        <w:ind w:left="0" w:firstLine="567"/>
        <w:rPr>
          <w:spacing w:val="0"/>
          <w:szCs w:val="24"/>
        </w:rPr>
      </w:pPr>
      <w:r>
        <w:rPr>
          <w:szCs w:val="24"/>
        </w:rPr>
        <w:t>распашка земель;</w:t>
      </w:r>
    </w:p>
    <w:p w:rsidR="00664F1F" w:rsidRDefault="00664F1F" w:rsidP="00664F1F">
      <w:pPr>
        <w:pStyle w:val="-2"/>
        <w:numPr>
          <w:ilvl w:val="0"/>
          <w:numId w:val="3"/>
        </w:numPr>
        <w:spacing w:before="0" w:after="0"/>
        <w:ind w:left="0" w:firstLine="567"/>
        <w:rPr>
          <w:spacing w:val="0"/>
          <w:szCs w:val="24"/>
        </w:rPr>
      </w:pPr>
      <w:r>
        <w:rPr>
          <w:spacing w:val="0"/>
          <w:szCs w:val="24"/>
        </w:rPr>
        <w:t>размещение отвалов размываемых грунтов;</w:t>
      </w:r>
    </w:p>
    <w:p w:rsidR="00664F1F" w:rsidRDefault="00664F1F" w:rsidP="00664F1F">
      <w:pPr>
        <w:pStyle w:val="-2"/>
        <w:numPr>
          <w:ilvl w:val="0"/>
          <w:numId w:val="3"/>
        </w:numPr>
        <w:spacing w:before="0" w:after="0"/>
        <w:ind w:left="0" w:firstLine="567"/>
        <w:rPr>
          <w:spacing w:val="0"/>
          <w:szCs w:val="24"/>
        </w:rPr>
      </w:pPr>
      <w:r>
        <w:rPr>
          <w:spacing w:val="0"/>
          <w:szCs w:val="24"/>
        </w:rPr>
        <w:t>выпас сельскохозяйственных животных и организация для них летних лагерей.</w:t>
      </w:r>
    </w:p>
    <w:p w:rsidR="00664F1F" w:rsidRDefault="00664F1F" w:rsidP="00664F1F">
      <w:pPr>
        <w:shd w:val="clear" w:color="auto" w:fill="FFFFFF"/>
        <w:spacing w:after="0"/>
        <w:ind w:firstLine="551"/>
        <w:jc w:val="both"/>
        <w:rPr>
          <w:color w:val="000000"/>
          <w:szCs w:val="24"/>
        </w:rPr>
      </w:pPr>
      <w:r>
        <w:rPr>
          <w:color w:val="000000"/>
          <w:spacing w:val="4"/>
        </w:rPr>
        <w:t xml:space="preserve">Закрепление на местности границ </w:t>
      </w:r>
      <w:proofErr w:type="spellStart"/>
      <w:r>
        <w:rPr>
          <w:color w:val="000000"/>
          <w:spacing w:val="4"/>
        </w:rPr>
        <w:t>водоохранных</w:t>
      </w:r>
      <w:proofErr w:type="spellEnd"/>
      <w:r>
        <w:rPr>
          <w:color w:val="000000"/>
          <w:spacing w:val="4"/>
        </w:rPr>
        <w:t xml:space="preserve"> зон и границ прибрежных защитных полос специальными информационными знаками осуществляется в соответствии с земельным </w:t>
      </w:r>
      <w:r>
        <w:rPr>
          <w:color w:val="000000"/>
        </w:rPr>
        <w:t>законодательством.</w:t>
      </w:r>
    </w:p>
    <w:p w:rsidR="00664F1F" w:rsidRDefault="00664F1F" w:rsidP="00664F1F">
      <w:pPr>
        <w:pStyle w:val="2"/>
        <w:widowControl w:val="0"/>
        <w:spacing w:before="0"/>
        <w:contextualSpacing/>
        <w:jc w:val="both"/>
        <w:rPr>
          <w:rFonts w:ascii="Times New Roman" w:hAnsi="Times New Roman"/>
          <w:color w:val="auto"/>
          <w:sz w:val="24"/>
          <w:szCs w:val="24"/>
        </w:rPr>
      </w:pPr>
      <w:bookmarkStart w:id="79" w:name="_Toc308681404"/>
      <w:bookmarkEnd w:id="79"/>
      <w:r>
        <w:rPr>
          <w:rFonts w:ascii="Times New Roman" w:hAnsi="Times New Roman"/>
          <w:i/>
          <w:sz w:val="24"/>
          <w:szCs w:val="24"/>
        </w:rPr>
        <w:t>Статья 60. Требования и ограничения на территориях санитарно-защитных зон.</w:t>
      </w:r>
    </w:p>
    <w:p w:rsidR="00664F1F" w:rsidRDefault="00664F1F" w:rsidP="00664F1F">
      <w:pPr>
        <w:shd w:val="clear" w:color="auto" w:fill="FFFFFF"/>
        <w:spacing w:after="0"/>
        <w:ind w:firstLine="551"/>
        <w:jc w:val="both"/>
        <w:rPr>
          <w:rFonts w:ascii="Times New Roman" w:hAnsi="Times New Roman"/>
          <w:color w:val="000000"/>
          <w:sz w:val="24"/>
          <w:szCs w:val="24"/>
        </w:rPr>
      </w:pPr>
      <w:r>
        <w:rPr>
          <w:color w:val="000000"/>
          <w:spacing w:val="7"/>
        </w:rPr>
        <w:t xml:space="preserve">Санитарно-защитные зоны представлены санитарно-защитными зонами от </w:t>
      </w:r>
      <w:r>
        <w:rPr>
          <w:color w:val="000000"/>
        </w:rPr>
        <w:t>предприятий, складов, объектов транспортной и инженерной инфраструктуры.</w:t>
      </w:r>
    </w:p>
    <w:p w:rsidR="00664F1F" w:rsidRDefault="00664F1F" w:rsidP="00664F1F">
      <w:pPr>
        <w:widowControl w:val="0"/>
        <w:numPr>
          <w:ilvl w:val="0"/>
          <w:numId w:val="35"/>
        </w:numPr>
        <w:shd w:val="clear" w:color="auto" w:fill="FFFFFF"/>
        <w:tabs>
          <w:tab w:val="left" w:pos="540"/>
        </w:tabs>
        <w:suppressAutoHyphens/>
        <w:spacing w:after="0" w:line="240" w:lineRule="auto"/>
        <w:ind w:left="0"/>
        <w:contextualSpacing/>
        <w:jc w:val="both"/>
        <w:rPr>
          <w:color w:val="000000"/>
        </w:rPr>
      </w:pPr>
      <w:r>
        <w:rPr>
          <w:color w:val="000000"/>
        </w:rPr>
        <w:t>Санитарно-защитные зоны от предприятий, дорог.</w:t>
      </w:r>
    </w:p>
    <w:p w:rsidR="00664F1F" w:rsidRDefault="00664F1F" w:rsidP="00664F1F">
      <w:pPr>
        <w:shd w:val="clear" w:color="auto" w:fill="FFFFFF"/>
        <w:spacing w:after="0"/>
        <w:ind w:firstLine="551"/>
        <w:jc w:val="both"/>
        <w:rPr>
          <w:color w:val="000000"/>
        </w:rPr>
      </w:pPr>
      <w:r>
        <w:rPr>
          <w:color w:val="000000"/>
        </w:rPr>
        <w:t>В санитарно-защитных зонах от предприятий в ареалах санитарно-защитных зон возникают дополнительные требования и ограничения.</w:t>
      </w:r>
    </w:p>
    <w:p w:rsidR="00664F1F" w:rsidRDefault="00664F1F" w:rsidP="00664F1F">
      <w:pPr>
        <w:shd w:val="clear" w:color="auto" w:fill="FFFFFF"/>
        <w:spacing w:after="0"/>
        <w:ind w:firstLine="551"/>
        <w:jc w:val="both"/>
        <w:rPr>
          <w:color w:val="000000"/>
        </w:rPr>
      </w:pPr>
      <w:r>
        <w:rPr>
          <w:color w:val="000000"/>
        </w:rPr>
        <w:t xml:space="preserve">В санитарно-защитных зонах  должен осуществляться постоянный мониторинг и анализ негативного воздействия и качества окружающей среды в этих санитарно-защитных зонах. Результаты анализа должны представляться в Администрацию органами местного самоуправления муниципального образования, отражать показатели характера и интенсивности негативного воздействия конкретных источников и предлагать перечень мер по снижению вредного воздействия и сокращению пространств </w:t>
      </w:r>
      <w:r>
        <w:rPr>
          <w:color w:val="000000"/>
          <w:spacing w:val="6"/>
        </w:rPr>
        <w:t xml:space="preserve">недостаточно благоприятной экологической обстановки (вплоть до реконструкции или </w:t>
      </w:r>
      <w:r>
        <w:rPr>
          <w:color w:val="000000"/>
        </w:rPr>
        <w:t>перепрофилирования предприятия).</w:t>
      </w:r>
    </w:p>
    <w:p w:rsidR="00664F1F" w:rsidRDefault="00664F1F" w:rsidP="00664F1F">
      <w:pPr>
        <w:shd w:val="clear" w:color="auto" w:fill="FFFFFF"/>
        <w:spacing w:after="0"/>
        <w:ind w:firstLine="551"/>
        <w:jc w:val="both"/>
        <w:rPr>
          <w:color w:val="000000"/>
        </w:rPr>
      </w:pPr>
      <w:r>
        <w:rPr>
          <w:color w:val="000000"/>
        </w:rPr>
        <w:t xml:space="preserve">Утверждение норм проектирования и проектной документации о строительстве, реконструкции, техническом перевооружении, расширении, консервации и ликвидации объектов, предоставление земельных участков, а также ввод в эксплуатацию построенных и реконструированных объектов в условиях действия ограничений санитарно-защитных </w:t>
      </w:r>
      <w:proofErr w:type="spellStart"/>
      <w:r>
        <w:rPr>
          <w:color w:val="000000"/>
        </w:rPr>
        <w:t>подзон</w:t>
      </w:r>
      <w:proofErr w:type="spellEnd"/>
      <w:r>
        <w:rPr>
          <w:color w:val="000000"/>
        </w:rPr>
        <w:t xml:space="preserve"> от промпредприятий допускается только при наличии санитарно-эпидемиологических заключений о соответствии таких объектов санитарным правилам.</w:t>
      </w:r>
    </w:p>
    <w:p w:rsidR="00664F1F" w:rsidRDefault="00664F1F" w:rsidP="00664F1F">
      <w:pPr>
        <w:spacing w:after="0"/>
        <w:jc w:val="both"/>
        <w:rPr>
          <w:b/>
        </w:rPr>
      </w:pPr>
      <w:bookmarkStart w:id="80" w:name="_Toc230067501"/>
      <w:bookmarkStart w:id="81" w:name="_Toc229459117"/>
      <w:bookmarkStart w:id="82" w:name="_Toc229459009"/>
      <w:bookmarkEnd w:id="80"/>
      <w:bookmarkEnd w:id="81"/>
      <w:bookmarkEnd w:id="82"/>
      <w:r>
        <w:rPr>
          <w:b/>
        </w:rPr>
        <w:t>Запрещается:</w:t>
      </w:r>
    </w:p>
    <w:p w:rsidR="00664F1F" w:rsidRDefault="00664F1F" w:rsidP="00664F1F">
      <w:pPr>
        <w:shd w:val="clear" w:color="auto" w:fill="FFFFFF"/>
        <w:spacing w:after="0"/>
        <w:ind w:firstLine="551"/>
        <w:jc w:val="both"/>
        <w:rPr>
          <w:color w:val="000000"/>
        </w:rPr>
      </w:pPr>
      <w:r>
        <w:rPr>
          <w:color w:val="000000"/>
        </w:rPr>
        <w:t>Размещение спортивных сооружений, парков, образовательных и детских учреждений, лечебно-профилактических и оздоровительных учреждений общего пользования на территории санитарно-защитных зон не допускается.</w:t>
      </w:r>
    </w:p>
    <w:p w:rsidR="00664F1F" w:rsidRDefault="00664F1F" w:rsidP="00664F1F">
      <w:pPr>
        <w:shd w:val="clear" w:color="auto" w:fill="FFFFFF"/>
        <w:spacing w:after="0"/>
        <w:ind w:firstLine="551"/>
        <w:jc w:val="both"/>
        <w:rPr>
          <w:color w:val="000000"/>
        </w:rPr>
      </w:pPr>
      <w:r>
        <w:rPr>
          <w:color w:val="000000"/>
        </w:rPr>
        <w:t>В СЗЗ не допускается строительство объектов для проживания людей.</w:t>
      </w:r>
    </w:p>
    <w:p w:rsidR="00664F1F" w:rsidRDefault="00664F1F" w:rsidP="00664F1F">
      <w:pPr>
        <w:shd w:val="clear" w:color="auto" w:fill="FFFFFF"/>
        <w:spacing w:after="0"/>
        <w:ind w:firstLine="551"/>
        <w:jc w:val="both"/>
        <w:rPr>
          <w:color w:val="000000"/>
        </w:rPr>
      </w:pPr>
      <w:r>
        <w:rPr>
          <w:color w:val="000000"/>
        </w:rPr>
        <w:t xml:space="preserve">СЗЗ или какая-либо ее часть не могут рассматриваться как резервная территория объекта и </w:t>
      </w:r>
      <w:r>
        <w:rPr>
          <w:color w:val="000000"/>
          <w:spacing w:val="1"/>
        </w:rPr>
        <w:t xml:space="preserve">использоваться для расширения промышленной или жилой территории без соответствующей </w:t>
      </w:r>
      <w:r>
        <w:rPr>
          <w:color w:val="000000"/>
        </w:rPr>
        <w:t>обоснованной корректировки границ СЗЗ.</w:t>
      </w:r>
    </w:p>
    <w:p w:rsidR="00664F1F" w:rsidRDefault="00664F1F" w:rsidP="00664F1F">
      <w:pPr>
        <w:spacing w:after="0"/>
        <w:jc w:val="both"/>
      </w:pPr>
      <w:r>
        <w:t>2.Санитарно-защитные зоны ЛЭП, инженерных сооружений.</w:t>
      </w:r>
    </w:p>
    <w:p w:rsidR="00664F1F" w:rsidRDefault="00664F1F" w:rsidP="00664F1F">
      <w:pPr>
        <w:spacing w:after="0"/>
        <w:jc w:val="both"/>
        <w:rPr>
          <w:color w:val="000000"/>
        </w:rPr>
      </w:pPr>
      <w:r>
        <w:rPr>
          <w:color w:val="000000"/>
        </w:rPr>
        <w:t>Вдоль трасс воздушных высоковольтных линий электропередач, по обе стороны от проекции крайних фазных проводов устанавливаются:</w:t>
      </w:r>
    </w:p>
    <w:p w:rsidR="00664F1F" w:rsidRDefault="00664F1F" w:rsidP="00664F1F">
      <w:pPr>
        <w:pStyle w:val="-2"/>
        <w:spacing w:before="0" w:after="0"/>
        <w:rPr>
          <w:szCs w:val="24"/>
        </w:rPr>
      </w:pPr>
      <w:r>
        <w:rPr>
          <w:spacing w:val="0"/>
          <w:szCs w:val="24"/>
        </w:rPr>
        <w:tab/>
      </w:r>
      <w:r>
        <w:rPr>
          <w:spacing w:val="0"/>
          <w:szCs w:val="24"/>
        </w:rPr>
        <w:tab/>
      </w:r>
      <w:proofErr w:type="gramStart"/>
      <w:r>
        <w:rPr>
          <w:spacing w:val="0"/>
          <w:szCs w:val="24"/>
        </w:rPr>
        <w:t>санитарно-защитные</w:t>
      </w:r>
      <w:proofErr w:type="gramEnd"/>
      <w:r>
        <w:rPr>
          <w:spacing w:val="0"/>
          <w:szCs w:val="24"/>
        </w:rPr>
        <w:t xml:space="preserve"> </w:t>
      </w:r>
      <w:proofErr w:type="spellStart"/>
      <w:r>
        <w:rPr>
          <w:spacing w:val="0"/>
          <w:szCs w:val="24"/>
        </w:rPr>
        <w:t>зоны</w:t>
      </w:r>
      <w:r>
        <w:rPr>
          <w:szCs w:val="24"/>
        </w:rPr>
        <w:t>для</w:t>
      </w:r>
      <w:proofErr w:type="spellEnd"/>
      <w:r>
        <w:rPr>
          <w:szCs w:val="24"/>
        </w:rPr>
        <w:t xml:space="preserve"> ЛЭП:</w:t>
      </w:r>
    </w:p>
    <w:p w:rsidR="00664F1F" w:rsidRDefault="00664F1F" w:rsidP="00664F1F">
      <w:pPr>
        <w:pStyle w:val="-2"/>
        <w:spacing w:before="0" w:after="0"/>
        <w:rPr>
          <w:szCs w:val="24"/>
        </w:rPr>
      </w:pPr>
      <w:r>
        <w:rPr>
          <w:szCs w:val="24"/>
        </w:rPr>
        <w:t>- 20 м - напряжением 330 кВ;  30 м -  напряжением 500 кВ;</w:t>
      </w:r>
    </w:p>
    <w:p w:rsidR="00664F1F" w:rsidRDefault="00664F1F" w:rsidP="00664F1F">
      <w:pPr>
        <w:pStyle w:val="-2"/>
        <w:spacing w:before="0" w:after="0"/>
        <w:rPr>
          <w:szCs w:val="24"/>
        </w:rPr>
      </w:pPr>
      <w:r>
        <w:rPr>
          <w:szCs w:val="24"/>
        </w:rPr>
        <w:t xml:space="preserve">-40 м - напряжением 750 кВ;  55 </w:t>
      </w:r>
      <w:proofErr w:type="gramStart"/>
      <w:r>
        <w:rPr>
          <w:szCs w:val="24"/>
        </w:rPr>
        <w:t>м-</w:t>
      </w:r>
      <w:proofErr w:type="gramEnd"/>
      <w:r>
        <w:rPr>
          <w:szCs w:val="24"/>
        </w:rPr>
        <w:t xml:space="preserve"> напряжением 1150 кВ.</w:t>
      </w:r>
    </w:p>
    <w:p w:rsidR="00664F1F" w:rsidRDefault="00664F1F" w:rsidP="00664F1F">
      <w:pPr>
        <w:pStyle w:val="-2"/>
        <w:spacing w:before="0" w:after="0"/>
        <w:rPr>
          <w:szCs w:val="24"/>
        </w:rPr>
      </w:pPr>
      <w:r>
        <w:rPr>
          <w:szCs w:val="24"/>
        </w:rPr>
        <w:t>охранные зоны согласно ГОСТ 12.1.051-90:</w:t>
      </w:r>
    </w:p>
    <w:p w:rsidR="00664F1F" w:rsidRDefault="00664F1F" w:rsidP="00664F1F">
      <w:pPr>
        <w:pStyle w:val="-2"/>
        <w:spacing w:before="0" w:after="0"/>
        <w:jc w:val="right"/>
        <w:rPr>
          <w:szCs w:val="24"/>
        </w:rPr>
      </w:pPr>
      <w:r>
        <w:rPr>
          <w:szCs w:val="24"/>
        </w:rPr>
        <w:t>Таблица 2.3.1</w:t>
      </w:r>
    </w:p>
    <w:tbl>
      <w:tblPr>
        <w:tblW w:w="5000" w:type="pct"/>
        <w:tblBorders>
          <w:top w:val="single" w:sz="6" w:space="0" w:color="00000A"/>
          <w:left w:val="single" w:sz="6" w:space="0" w:color="00000A"/>
          <w:right w:val="single" w:sz="6" w:space="0" w:color="00000A"/>
          <w:insideV w:val="single" w:sz="6" w:space="0" w:color="00000A"/>
        </w:tblBorders>
        <w:tblCellMar>
          <w:left w:w="97" w:type="dxa"/>
          <w:right w:w="105" w:type="dxa"/>
        </w:tblCellMar>
        <w:tblLook w:val="04A0" w:firstRow="1" w:lastRow="0" w:firstColumn="1" w:lastColumn="0" w:noHBand="0" w:noVBand="1"/>
      </w:tblPr>
      <w:tblGrid>
        <w:gridCol w:w="5171"/>
        <w:gridCol w:w="4670"/>
      </w:tblGrid>
      <w:tr w:rsidR="00664F1F" w:rsidTr="00664F1F">
        <w:tc>
          <w:tcPr>
            <w:tcW w:w="5064" w:type="dxa"/>
            <w:tcBorders>
              <w:top w:val="single" w:sz="6" w:space="0" w:color="00000A"/>
              <w:left w:val="single" w:sz="6" w:space="0" w:color="00000A"/>
              <w:bottom w:val="nil"/>
              <w:right w:val="single" w:sz="6" w:space="0" w:color="00000A"/>
            </w:tcBorders>
            <w:hideMark/>
          </w:tcPr>
          <w:p w:rsidR="00664F1F" w:rsidRDefault="00664F1F">
            <w:pPr>
              <w:suppressAutoHyphens/>
              <w:spacing w:after="0"/>
              <w:jc w:val="both"/>
              <w:rPr>
                <w:sz w:val="24"/>
                <w:szCs w:val="24"/>
              </w:rPr>
            </w:pPr>
            <w:r>
              <w:t>Напряжение линии, кВ</w:t>
            </w:r>
          </w:p>
        </w:tc>
        <w:tc>
          <w:tcPr>
            <w:tcW w:w="4574" w:type="dxa"/>
            <w:tcBorders>
              <w:top w:val="single" w:sz="6" w:space="0" w:color="00000A"/>
              <w:left w:val="single" w:sz="6" w:space="0" w:color="00000A"/>
              <w:bottom w:val="nil"/>
              <w:right w:val="single" w:sz="6" w:space="0" w:color="00000A"/>
            </w:tcBorders>
            <w:hideMark/>
          </w:tcPr>
          <w:p w:rsidR="00664F1F" w:rsidRDefault="00664F1F">
            <w:pPr>
              <w:suppressAutoHyphens/>
              <w:spacing w:after="0"/>
              <w:jc w:val="both"/>
              <w:rPr>
                <w:sz w:val="24"/>
                <w:szCs w:val="24"/>
              </w:rPr>
            </w:pPr>
            <w:r>
              <w:t xml:space="preserve">Расстояние, </w:t>
            </w:r>
            <w:proofErr w:type="gramStart"/>
            <w:r>
              <w:t>м</w:t>
            </w:r>
            <w:proofErr w:type="gramEnd"/>
            <w:r>
              <w:t xml:space="preserve"> </w:t>
            </w:r>
          </w:p>
        </w:tc>
      </w:tr>
      <w:tr w:rsidR="00664F1F" w:rsidTr="00664F1F">
        <w:tc>
          <w:tcPr>
            <w:tcW w:w="5064" w:type="dxa"/>
            <w:tcBorders>
              <w:top w:val="single" w:sz="6" w:space="0" w:color="00000A"/>
              <w:left w:val="single" w:sz="6" w:space="0" w:color="00000A"/>
              <w:bottom w:val="nil"/>
              <w:right w:val="single" w:sz="6" w:space="0" w:color="00000A"/>
            </w:tcBorders>
            <w:hideMark/>
          </w:tcPr>
          <w:p w:rsidR="00664F1F" w:rsidRDefault="00664F1F">
            <w:pPr>
              <w:suppressAutoHyphens/>
              <w:spacing w:after="0"/>
              <w:jc w:val="both"/>
              <w:rPr>
                <w:sz w:val="24"/>
                <w:szCs w:val="24"/>
              </w:rPr>
            </w:pPr>
            <w:r>
              <w:t xml:space="preserve">                До    20</w:t>
            </w:r>
          </w:p>
        </w:tc>
        <w:tc>
          <w:tcPr>
            <w:tcW w:w="4574" w:type="dxa"/>
            <w:tcBorders>
              <w:top w:val="single" w:sz="6" w:space="0" w:color="00000A"/>
              <w:left w:val="single" w:sz="6" w:space="0" w:color="00000A"/>
              <w:bottom w:val="nil"/>
              <w:right w:val="single" w:sz="6" w:space="0" w:color="00000A"/>
            </w:tcBorders>
            <w:hideMark/>
          </w:tcPr>
          <w:p w:rsidR="00664F1F" w:rsidRDefault="00664F1F">
            <w:pPr>
              <w:suppressAutoHyphens/>
              <w:spacing w:after="0"/>
              <w:jc w:val="both"/>
              <w:rPr>
                <w:sz w:val="24"/>
                <w:szCs w:val="24"/>
              </w:rPr>
            </w:pPr>
            <w:r>
              <w:t>10</w:t>
            </w:r>
          </w:p>
        </w:tc>
      </w:tr>
      <w:tr w:rsidR="00664F1F" w:rsidTr="00664F1F">
        <w:tc>
          <w:tcPr>
            <w:tcW w:w="5064" w:type="dxa"/>
            <w:tcBorders>
              <w:top w:val="nil"/>
              <w:left w:val="single" w:sz="6" w:space="0" w:color="00000A"/>
              <w:bottom w:val="nil"/>
              <w:right w:val="single" w:sz="6" w:space="0" w:color="00000A"/>
            </w:tcBorders>
            <w:hideMark/>
          </w:tcPr>
          <w:p w:rsidR="00664F1F" w:rsidRDefault="00664F1F">
            <w:pPr>
              <w:suppressAutoHyphens/>
              <w:spacing w:after="0"/>
              <w:jc w:val="both"/>
              <w:rPr>
                <w:sz w:val="24"/>
                <w:szCs w:val="24"/>
              </w:rPr>
            </w:pPr>
            <w:r>
              <w:t xml:space="preserve">    Св.  20   "     35</w:t>
            </w:r>
          </w:p>
        </w:tc>
        <w:tc>
          <w:tcPr>
            <w:tcW w:w="4574" w:type="dxa"/>
            <w:tcBorders>
              <w:top w:val="nil"/>
              <w:left w:val="single" w:sz="6" w:space="0" w:color="00000A"/>
              <w:bottom w:val="nil"/>
              <w:right w:val="single" w:sz="6" w:space="0" w:color="00000A"/>
            </w:tcBorders>
            <w:hideMark/>
          </w:tcPr>
          <w:p w:rsidR="00664F1F" w:rsidRDefault="00664F1F">
            <w:pPr>
              <w:suppressAutoHyphens/>
              <w:spacing w:after="0"/>
              <w:jc w:val="both"/>
              <w:rPr>
                <w:sz w:val="24"/>
                <w:szCs w:val="24"/>
              </w:rPr>
            </w:pPr>
            <w:r>
              <w:t>15</w:t>
            </w:r>
          </w:p>
        </w:tc>
      </w:tr>
      <w:tr w:rsidR="00664F1F" w:rsidTr="00664F1F">
        <w:tc>
          <w:tcPr>
            <w:tcW w:w="5064" w:type="dxa"/>
            <w:tcBorders>
              <w:top w:val="nil"/>
              <w:left w:val="single" w:sz="6" w:space="0" w:color="00000A"/>
              <w:bottom w:val="nil"/>
              <w:right w:val="single" w:sz="6" w:space="0" w:color="00000A"/>
            </w:tcBorders>
            <w:hideMark/>
          </w:tcPr>
          <w:p w:rsidR="00664F1F" w:rsidRDefault="00664F1F">
            <w:pPr>
              <w:suppressAutoHyphens/>
              <w:spacing w:after="0"/>
              <w:jc w:val="both"/>
              <w:rPr>
                <w:sz w:val="24"/>
                <w:szCs w:val="24"/>
              </w:rPr>
            </w:pPr>
            <w:r>
              <w:t xml:space="preserve">      "    35   "     110</w:t>
            </w:r>
          </w:p>
        </w:tc>
        <w:tc>
          <w:tcPr>
            <w:tcW w:w="4574" w:type="dxa"/>
            <w:tcBorders>
              <w:top w:val="nil"/>
              <w:left w:val="single" w:sz="6" w:space="0" w:color="00000A"/>
              <w:bottom w:val="nil"/>
              <w:right w:val="single" w:sz="6" w:space="0" w:color="00000A"/>
            </w:tcBorders>
            <w:hideMark/>
          </w:tcPr>
          <w:p w:rsidR="00664F1F" w:rsidRDefault="00664F1F">
            <w:pPr>
              <w:suppressAutoHyphens/>
              <w:spacing w:after="0"/>
              <w:jc w:val="both"/>
              <w:rPr>
                <w:sz w:val="24"/>
                <w:szCs w:val="24"/>
              </w:rPr>
            </w:pPr>
            <w:r>
              <w:t>20</w:t>
            </w:r>
          </w:p>
        </w:tc>
      </w:tr>
      <w:tr w:rsidR="00664F1F" w:rsidTr="00664F1F">
        <w:tc>
          <w:tcPr>
            <w:tcW w:w="5064" w:type="dxa"/>
            <w:tcBorders>
              <w:top w:val="nil"/>
              <w:left w:val="single" w:sz="6" w:space="0" w:color="00000A"/>
              <w:bottom w:val="nil"/>
              <w:right w:val="single" w:sz="6" w:space="0" w:color="00000A"/>
            </w:tcBorders>
            <w:hideMark/>
          </w:tcPr>
          <w:p w:rsidR="00664F1F" w:rsidRDefault="00664F1F">
            <w:pPr>
              <w:suppressAutoHyphens/>
              <w:spacing w:after="0"/>
              <w:jc w:val="both"/>
              <w:rPr>
                <w:sz w:val="24"/>
                <w:szCs w:val="24"/>
              </w:rPr>
            </w:pPr>
            <w:r>
              <w:t xml:space="preserve">      "  110   "     220</w:t>
            </w:r>
          </w:p>
        </w:tc>
        <w:tc>
          <w:tcPr>
            <w:tcW w:w="4574" w:type="dxa"/>
            <w:tcBorders>
              <w:top w:val="nil"/>
              <w:left w:val="single" w:sz="6" w:space="0" w:color="00000A"/>
              <w:bottom w:val="nil"/>
              <w:right w:val="single" w:sz="6" w:space="0" w:color="00000A"/>
            </w:tcBorders>
            <w:hideMark/>
          </w:tcPr>
          <w:p w:rsidR="00664F1F" w:rsidRDefault="00664F1F">
            <w:pPr>
              <w:suppressAutoHyphens/>
              <w:spacing w:after="0"/>
              <w:jc w:val="both"/>
              <w:rPr>
                <w:sz w:val="24"/>
                <w:szCs w:val="24"/>
              </w:rPr>
            </w:pPr>
            <w:r>
              <w:t>25</w:t>
            </w:r>
          </w:p>
        </w:tc>
      </w:tr>
      <w:tr w:rsidR="00664F1F" w:rsidTr="00664F1F">
        <w:tc>
          <w:tcPr>
            <w:tcW w:w="5064" w:type="dxa"/>
            <w:tcBorders>
              <w:top w:val="nil"/>
              <w:left w:val="single" w:sz="6" w:space="0" w:color="00000A"/>
              <w:bottom w:val="nil"/>
              <w:right w:val="single" w:sz="6" w:space="0" w:color="00000A"/>
            </w:tcBorders>
            <w:hideMark/>
          </w:tcPr>
          <w:p w:rsidR="00664F1F" w:rsidRDefault="00664F1F">
            <w:pPr>
              <w:suppressAutoHyphens/>
              <w:spacing w:after="0"/>
              <w:jc w:val="both"/>
              <w:rPr>
                <w:sz w:val="24"/>
                <w:szCs w:val="24"/>
              </w:rPr>
            </w:pPr>
            <w:r>
              <w:t xml:space="preserve">      "  220   "     500</w:t>
            </w:r>
          </w:p>
        </w:tc>
        <w:tc>
          <w:tcPr>
            <w:tcW w:w="4574" w:type="dxa"/>
            <w:tcBorders>
              <w:top w:val="nil"/>
              <w:left w:val="single" w:sz="6" w:space="0" w:color="00000A"/>
              <w:bottom w:val="nil"/>
              <w:right w:val="single" w:sz="6" w:space="0" w:color="00000A"/>
            </w:tcBorders>
            <w:hideMark/>
          </w:tcPr>
          <w:p w:rsidR="00664F1F" w:rsidRDefault="00664F1F">
            <w:pPr>
              <w:suppressAutoHyphens/>
              <w:spacing w:after="0"/>
              <w:jc w:val="both"/>
              <w:rPr>
                <w:sz w:val="24"/>
                <w:szCs w:val="24"/>
              </w:rPr>
            </w:pPr>
            <w:r>
              <w:t>30</w:t>
            </w:r>
          </w:p>
        </w:tc>
      </w:tr>
      <w:tr w:rsidR="00664F1F" w:rsidTr="00664F1F">
        <w:tc>
          <w:tcPr>
            <w:tcW w:w="5064" w:type="dxa"/>
            <w:tcBorders>
              <w:top w:val="nil"/>
              <w:left w:val="single" w:sz="6" w:space="0" w:color="00000A"/>
              <w:bottom w:val="nil"/>
              <w:right w:val="single" w:sz="6" w:space="0" w:color="00000A"/>
            </w:tcBorders>
            <w:hideMark/>
          </w:tcPr>
          <w:p w:rsidR="00664F1F" w:rsidRDefault="00664F1F">
            <w:pPr>
              <w:suppressAutoHyphens/>
              <w:spacing w:after="0"/>
              <w:jc w:val="both"/>
              <w:rPr>
                <w:sz w:val="24"/>
                <w:szCs w:val="24"/>
              </w:rPr>
            </w:pPr>
            <w:r>
              <w:t xml:space="preserve">      "  500   "     750</w:t>
            </w:r>
          </w:p>
        </w:tc>
        <w:tc>
          <w:tcPr>
            <w:tcW w:w="4574" w:type="dxa"/>
            <w:tcBorders>
              <w:top w:val="nil"/>
              <w:left w:val="single" w:sz="6" w:space="0" w:color="00000A"/>
              <w:bottom w:val="nil"/>
              <w:right w:val="single" w:sz="6" w:space="0" w:color="00000A"/>
            </w:tcBorders>
            <w:hideMark/>
          </w:tcPr>
          <w:p w:rsidR="00664F1F" w:rsidRDefault="00664F1F">
            <w:pPr>
              <w:suppressAutoHyphens/>
              <w:spacing w:after="0"/>
              <w:jc w:val="both"/>
              <w:rPr>
                <w:sz w:val="24"/>
                <w:szCs w:val="24"/>
              </w:rPr>
            </w:pPr>
            <w:r>
              <w:t>40</w:t>
            </w:r>
          </w:p>
        </w:tc>
      </w:tr>
      <w:tr w:rsidR="00664F1F" w:rsidTr="00664F1F">
        <w:tc>
          <w:tcPr>
            <w:tcW w:w="5064" w:type="dxa"/>
            <w:tcBorders>
              <w:top w:val="nil"/>
              <w:left w:val="single" w:sz="6" w:space="0" w:color="00000A"/>
              <w:bottom w:val="single" w:sz="6" w:space="0" w:color="00000A"/>
              <w:right w:val="single" w:sz="6" w:space="0" w:color="00000A"/>
            </w:tcBorders>
            <w:hideMark/>
          </w:tcPr>
          <w:p w:rsidR="00664F1F" w:rsidRDefault="00664F1F">
            <w:pPr>
              <w:suppressAutoHyphens/>
              <w:spacing w:after="0"/>
              <w:jc w:val="both"/>
              <w:rPr>
                <w:sz w:val="24"/>
                <w:szCs w:val="24"/>
              </w:rPr>
            </w:pPr>
            <w:r>
              <w:t xml:space="preserve">      "  750   "   1150</w:t>
            </w:r>
          </w:p>
        </w:tc>
        <w:tc>
          <w:tcPr>
            <w:tcW w:w="4574" w:type="dxa"/>
            <w:tcBorders>
              <w:top w:val="nil"/>
              <w:left w:val="single" w:sz="6" w:space="0" w:color="00000A"/>
              <w:bottom w:val="single" w:sz="6" w:space="0" w:color="00000A"/>
              <w:right w:val="single" w:sz="6" w:space="0" w:color="00000A"/>
            </w:tcBorders>
            <w:hideMark/>
          </w:tcPr>
          <w:p w:rsidR="00664F1F" w:rsidRDefault="00664F1F">
            <w:pPr>
              <w:suppressAutoHyphens/>
              <w:spacing w:after="0"/>
              <w:jc w:val="both"/>
              <w:rPr>
                <w:sz w:val="24"/>
                <w:szCs w:val="24"/>
              </w:rPr>
            </w:pPr>
            <w:r>
              <w:t>55</w:t>
            </w:r>
          </w:p>
        </w:tc>
      </w:tr>
    </w:tbl>
    <w:p w:rsidR="00664F1F" w:rsidRDefault="00664F1F" w:rsidP="00664F1F">
      <w:pPr>
        <w:pStyle w:val="-2"/>
        <w:spacing w:before="0" w:after="0"/>
        <w:rPr>
          <w:szCs w:val="24"/>
        </w:rPr>
      </w:pPr>
      <w:r>
        <w:rPr>
          <w:szCs w:val="24"/>
        </w:rPr>
        <w:lastRenderedPageBreak/>
        <w:t>до 1 кВ – 2 м.</w:t>
      </w:r>
    </w:p>
    <w:p w:rsidR="00664F1F" w:rsidRDefault="00664F1F" w:rsidP="00664F1F">
      <w:pPr>
        <w:spacing w:after="0"/>
        <w:jc w:val="both"/>
        <w:rPr>
          <w:szCs w:val="24"/>
        </w:rPr>
      </w:pPr>
      <w:r>
        <w:t>для сетей ЛЭП введенных в эксплуатацию  после</w:t>
      </w:r>
      <w:hyperlink r:id="rId6" w:history="1">
        <w:r>
          <w:rPr>
            <w:rStyle w:val="-1"/>
          </w:rPr>
          <w:t>17.03.2009</w:t>
        </w:r>
      </w:hyperlink>
      <w:r>
        <w:t xml:space="preserve"> о</w:t>
      </w:r>
      <w:r>
        <w:rPr>
          <w:bCs/>
        </w:rPr>
        <w:t>хранные зоны устанавливаются, согласно 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64F1F" w:rsidRDefault="00664F1F" w:rsidP="00664F1F">
      <w:pPr>
        <w:spacing w:after="0"/>
        <w:ind w:firstLine="540"/>
        <w:jc w:val="both"/>
        <w:outlineLvl w:val="1"/>
        <w:rPr>
          <w:bCs/>
        </w:rPr>
      </w:pPr>
      <w:r>
        <w:rPr>
          <w:bCs/>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Pr>
          <w:bCs/>
        </w:rPr>
        <w:t>неотклоненном</w:t>
      </w:r>
      <w:proofErr w:type="spellEnd"/>
      <w:r>
        <w:rPr>
          <w:bCs/>
        </w:rPr>
        <w:t xml:space="preserve"> их положении на следующем расстоянии:</w:t>
      </w:r>
    </w:p>
    <w:p w:rsidR="00664F1F" w:rsidRDefault="00664F1F" w:rsidP="00664F1F">
      <w:pPr>
        <w:spacing w:after="0"/>
        <w:ind w:firstLine="540"/>
        <w:jc w:val="right"/>
        <w:outlineLvl w:val="1"/>
        <w:rPr>
          <w:bCs/>
        </w:rPr>
      </w:pPr>
      <w:r>
        <w:rPr>
          <w:bCs/>
        </w:rPr>
        <w:t>Таблица 2.3.2</w:t>
      </w:r>
    </w:p>
    <w:tbl>
      <w:tblPr>
        <w:tblStyle w:val="affffe"/>
        <w:tblW w:w="5000" w:type="pct"/>
        <w:tblLook w:val="04A0" w:firstRow="1" w:lastRow="0" w:firstColumn="1" w:lastColumn="0" w:noHBand="0" w:noVBand="1"/>
      </w:tblPr>
      <w:tblGrid>
        <w:gridCol w:w="3161"/>
        <w:gridCol w:w="6694"/>
      </w:tblGrid>
      <w:tr w:rsidR="00664F1F" w:rsidTr="00664F1F">
        <w:trPr>
          <w:tblHeader/>
        </w:trPr>
        <w:tc>
          <w:tcPr>
            <w:tcW w:w="3091" w:type="dxa"/>
            <w:tcBorders>
              <w:top w:val="single" w:sz="4" w:space="0" w:color="auto"/>
              <w:left w:val="single" w:sz="4" w:space="0" w:color="auto"/>
              <w:bottom w:val="single" w:sz="4" w:space="0" w:color="auto"/>
              <w:right w:val="single" w:sz="4" w:space="0" w:color="auto"/>
            </w:tcBorders>
            <w:hideMark/>
          </w:tcPr>
          <w:p w:rsidR="00664F1F" w:rsidRDefault="00664F1F">
            <w:pPr>
              <w:pStyle w:val="afff5"/>
              <w:spacing w:before="0" w:after="0"/>
              <w:jc w:val="both"/>
              <w:rPr>
                <w:b w:val="0"/>
                <w:szCs w:val="24"/>
              </w:rPr>
            </w:pPr>
            <w:r>
              <w:rPr>
                <w:b w:val="0"/>
                <w:szCs w:val="24"/>
              </w:rPr>
              <w:t xml:space="preserve">   Проектный номинальный класс напряжения, кВ</w:t>
            </w:r>
          </w:p>
        </w:tc>
        <w:tc>
          <w:tcPr>
            <w:tcW w:w="6547" w:type="dxa"/>
            <w:tcBorders>
              <w:top w:val="single" w:sz="4" w:space="0" w:color="auto"/>
              <w:left w:val="single" w:sz="4" w:space="0" w:color="auto"/>
              <w:bottom w:val="single" w:sz="4" w:space="0" w:color="auto"/>
              <w:right w:val="single" w:sz="4" w:space="0" w:color="auto"/>
            </w:tcBorders>
            <w:hideMark/>
          </w:tcPr>
          <w:p w:rsidR="00664F1F" w:rsidRDefault="00664F1F">
            <w:pPr>
              <w:pStyle w:val="afff5"/>
              <w:spacing w:before="0" w:after="0"/>
              <w:jc w:val="both"/>
              <w:rPr>
                <w:b w:val="0"/>
                <w:szCs w:val="24"/>
              </w:rPr>
            </w:pPr>
            <w:r>
              <w:rPr>
                <w:b w:val="0"/>
                <w:szCs w:val="24"/>
              </w:rPr>
              <w:t xml:space="preserve">Расстояние, </w:t>
            </w:r>
            <w:proofErr w:type="gramStart"/>
            <w:r>
              <w:rPr>
                <w:b w:val="0"/>
                <w:szCs w:val="24"/>
              </w:rPr>
              <w:t>м</w:t>
            </w:r>
            <w:proofErr w:type="gramEnd"/>
          </w:p>
        </w:tc>
      </w:tr>
      <w:tr w:rsidR="00664F1F" w:rsidTr="00664F1F">
        <w:tc>
          <w:tcPr>
            <w:tcW w:w="3091" w:type="dxa"/>
            <w:tcBorders>
              <w:top w:val="single" w:sz="4" w:space="0" w:color="auto"/>
              <w:left w:val="single" w:sz="4" w:space="0" w:color="auto"/>
              <w:bottom w:val="single" w:sz="4" w:space="0" w:color="auto"/>
              <w:right w:val="single" w:sz="4" w:space="0" w:color="auto"/>
            </w:tcBorders>
            <w:hideMark/>
          </w:tcPr>
          <w:p w:rsidR="00664F1F" w:rsidRDefault="00664F1F">
            <w:pPr>
              <w:pStyle w:val="afff4"/>
              <w:spacing w:before="0" w:after="0"/>
              <w:jc w:val="both"/>
              <w:rPr>
                <w:szCs w:val="24"/>
              </w:rPr>
            </w:pPr>
            <w:r>
              <w:rPr>
                <w:szCs w:val="24"/>
              </w:rPr>
              <w:t>до 1</w:t>
            </w:r>
          </w:p>
        </w:tc>
        <w:tc>
          <w:tcPr>
            <w:tcW w:w="6547" w:type="dxa"/>
            <w:tcBorders>
              <w:top w:val="single" w:sz="4" w:space="0" w:color="auto"/>
              <w:left w:val="single" w:sz="4" w:space="0" w:color="auto"/>
              <w:bottom w:val="single" w:sz="4" w:space="0" w:color="auto"/>
              <w:right w:val="single" w:sz="4" w:space="0" w:color="auto"/>
            </w:tcBorders>
            <w:hideMark/>
          </w:tcPr>
          <w:p w:rsidR="00664F1F" w:rsidRDefault="00664F1F">
            <w:pPr>
              <w:pStyle w:val="afff4"/>
              <w:spacing w:before="0" w:after="0"/>
              <w:jc w:val="both"/>
              <w:rPr>
                <w:szCs w:val="24"/>
              </w:rPr>
            </w:pPr>
            <w:r>
              <w:rPr>
                <w:szCs w:val="24"/>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664F1F" w:rsidTr="00664F1F">
        <w:tc>
          <w:tcPr>
            <w:tcW w:w="3091" w:type="dxa"/>
            <w:tcBorders>
              <w:top w:val="single" w:sz="4" w:space="0" w:color="auto"/>
              <w:left w:val="single" w:sz="4" w:space="0" w:color="auto"/>
              <w:bottom w:val="single" w:sz="4" w:space="0" w:color="auto"/>
              <w:right w:val="single" w:sz="4" w:space="0" w:color="auto"/>
            </w:tcBorders>
            <w:hideMark/>
          </w:tcPr>
          <w:p w:rsidR="00664F1F" w:rsidRDefault="00664F1F">
            <w:pPr>
              <w:pStyle w:val="afff4"/>
              <w:spacing w:before="0" w:after="0"/>
              <w:jc w:val="both"/>
              <w:rPr>
                <w:szCs w:val="24"/>
              </w:rPr>
            </w:pPr>
            <w:r>
              <w:rPr>
                <w:szCs w:val="24"/>
              </w:rPr>
              <w:t>1 - 20</w:t>
            </w:r>
          </w:p>
        </w:tc>
        <w:tc>
          <w:tcPr>
            <w:tcW w:w="6547" w:type="dxa"/>
            <w:tcBorders>
              <w:top w:val="single" w:sz="4" w:space="0" w:color="auto"/>
              <w:left w:val="single" w:sz="4" w:space="0" w:color="auto"/>
              <w:bottom w:val="single" w:sz="4" w:space="0" w:color="auto"/>
              <w:right w:val="single" w:sz="4" w:space="0" w:color="auto"/>
            </w:tcBorders>
            <w:hideMark/>
          </w:tcPr>
          <w:p w:rsidR="00664F1F" w:rsidRDefault="00664F1F">
            <w:pPr>
              <w:pStyle w:val="afff4"/>
              <w:spacing w:before="0" w:after="0"/>
              <w:jc w:val="both"/>
              <w:rPr>
                <w:szCs w:val="24"/>
              </w:rPr>
            </w:pPr>
            <w:r>
              <w:rPr>
                <w:szCs w:val="24"/>
              </w:rPr>
              <w:t xml:space="preserve">  10 (5 - для линий с самонесущими или изолированными проводами, размещенных в границах населенных пунктов)</w:t>
            </w:r>
          </w:p>
        </w:tc>
      </w:tr>
      <w:tr w:rsidR="00664F1F" w:rsidTr="00664F1F">
        <w:tc>
          <w:tcPr>
            <w:tcW w:w="3091" w:type="dxa"/>
            <w:tcBorders>
              <w:top w:val="single" w:sz="4" w:space="0" w:color="auto"/>
              <w:left w:val="single" w:sz="4" w:space="0" w:color="auto"/>
              <w:bottom w:val="single" w:sz="4" w:space="0" w:color="auto"/>
              <w:right w:val="single" w:sz="4" w:space="0" w:color="auto"/>
            </w:tcBorders>
            <w:hideMark/>
          </w:tcPr>
          <w:p w:rsidR="00664F1F" w:rsidRDefault="00664F1F">
            <w:pPr>
              <w:pStyle w:val="afff4"/>
              <w:spacing w:before="0" w:after="0"/>
              <w:jc w:val="both"/>
              <w:rPr>
                <w:szCs w:val="24"/>
              </w:rPr>
            </w:pPr>
            <w:r>
              <w:rPr>
                <w:szCs w:val="24"/>
              </w:rPr>
              <w:t>35</w:t>
            </w:r>
          </w:p>
        </w:tc>
        <w:tc>
          <w:tcPr>
            <w:tcW w:w="6547" w:type="dxa"/>
            <w:tcBorders>
              <w:top w:val="single" w:sz="4" w:space="0" w:color="auto"/>
              <w:left w:val="single" w:sz="4" w:space="0" w:color="auto"/>
              <w:bottom w:val="single" w:sz="4" w:space="0" w:color="auto"/>
              <w:right w:val="single" w:sz="4" w:space="0" w:color="auto"/>
            </w:tcBorders>
            <w:hideMark/>
          </w:tcPr>
          <w:p w:rsidR="00664F1F" w:rsidRDefault="00664F1F">
            <w:pPr>
              <w:pStyle w:val="afff4"/>
              <w:spacing w:before="0" w:after="0"/>
              <w:jc w:val="both"/>
              <w:rPr>
                <w:szCs w:val="24"/>
              </w:rPr>
            </w:pPr>
            <w:r>
              <w:rPr>
                <w:szCs w:val="24"/>
              </w:rPr>
              <w:t>15</w:t>
            </w:r>
          </w:p>
        </w:tc>
      </w:tr>
      <w:tr w:rsidR="00664F1F" w:rsidTr="00664F1F">
        <w:tc>
          <w:tcPr>
            <w:tcW w:w="3091" w:type="dxa"/>
            <w:tcBorders>
              <w:top w:val="single" w:sz="4" w:space="0" w:color="auto"/>
              <w:left w:val="single" w:sz="4" w:space="0" w:color="auto"/>
              <w:bottom w:val="single" w:sz="4" w:space="0" w:color="auto"/>
              <w:right w:val="single" w:sz="4" w:space="0" w:color="auto"/>
            </w:tcBorders>
            <w:hideMark/>
          </w:tcPr>
          <w:p w:rsidR="00664F1F" w:rsidRDefault="00664F1F">
            <w:pPr>
              <w:pStyle w:val="afff4"/>
              <w:spacing w:before="0" w:after="0"/>
              <w:jc w:val="both"/>
              <w:rPr>
                <w:szCs w:val="24"/>
              </w:rPr>
            </w:pPr>
            <w:r>
              <w:rPr>
                <w:szCs w:val="24"/>
              </w:rPr>
              <w:t>110</w:t>
            </w:r>
          </w:p>
        </w:tc>
        <w:tc>
          <w:tcPr>
            <w:tcW w:w="6547" w:type="dxa"/>
            <w:tcBorders>
              <w:top w:val="single" w:sz="4" w:space="0" w:color="auto"/>
              <w:left w:val="single" w:sz="4" w:space="0" w:color="auto"/>
              <w:bottom w:val="single" w:sz="4" w:space="0" w:color="auto"/>
              <w:right w:val="single" w:sz="4" w:space="0" w:color="auto"/>
            </w:tcBorders>
            <w:hideMark/>
          </w:tcPr>
          <w:p w:rsidR="00664F1F" w:rsidRDefault="00664F1F">
            <w:pPr>
              <w:pStyle w:val="afff4"/>
              <w:spacing w:before="0" w:after="0"/>
              <w:jc w:val="both"/>
              <w:rPr>
                <w:szCs w:val="24"/>
              </w:rPr>
            </w:pPr>
            <w:r>
              <w:rPr>
                <w:szCs w:val="24"/>
              </w:rPr>
              <w:t>20</w:t>
            </w:r>
          </w:p>
        </w:tc>
      </w:tr>
      <w:tr w:rsidR="00664F1F" w:rsidTr="00664F1F">
        <w:tc>
          <w:tcPr>
            <w:tcW w:w="3091" w:type="dxa"/>
            <w:tcBorders>
              <w:top w:val="single" w:sz="4" w:space="0" w:color="auto"/>
              <w:left w:val="single" w:sz="4" w:space="0" w:color="auto"/>
              <w:bottom w:val="single" w:sz="4" w:space="0" w:color="auto"/>
              <w:right w:val="single" w:sz="4" w:space="0" w:color="auto"/>
            </w:tcBorders>
            <w:hideMark/>
          </w:tcPr>
          <w:p w:rsidR="00664F1F" w:rsidRDefault="00664F1F">
            <w:pPr>
              <w:pStyle w:val="afff4"/>
              <w:spacing w:before="0" w:after="0"/>
              <w:jc w:val="both"/>
              <w:rPr>
                <w:szCs w:val="24"/>
              </w:rPr>
            </w:pPr>
            <w:r>
              <w:rPr>
                <w:szCs w:val="24"/>
              </w:rPr>
              <w:t>150, 220</w:t>
            </w:r>
          </w:p>
        </w:tc>
        <w:tc>
          <w:tcPr>
            <w:tcW w:w="6547" w:type="dxa"/>
            <w:tcBorders>
              <w:top w:val="single" w:sz="4" w:space="0" w:color="auto"/>
              <w:left w:val="single" w:sz="4" w:space="0" w:color="auto"/>
              <w:bottom w:val="single" w:sz="4" w:space="0" w:color="auto"/>
              <w:right w:val="single" w:sz="4" w:space="0" w:color="auto"/>
            </w:tcBorders>
            <w:hideMark/>
          </w:tcPr>
          <w:p w:rsidR="00664F1F" w:rsidRDefault="00664F1F">
            <w:pPr>
              <w:pStyle w:val="afff4"/>
              <w:spacing w:before="0" w:after="0"/>
              <w:jc w:val="both"/>
              <w:rPr>
                <w:szCs w:val="24"/>
              </w:rPr>
            </w:pPr>
            <w:r>
              <w:rPr>
                <w:szCs w:val="24"/>
              </w:rPr>
              <w:t>25</w:t>
            </w:r>
          </w:p>
        </w:tc>
      </w:tr>
      <w:tr w:rsidR="00664F1F" w:rsidTr="00664F1F">
        <w:tc>
          <w:tcPr>
            <w:tcW w:w="3091" w:type="dxa"/>
            <w:tcBorders>
              <w:top w:val="single" w:sz="4" w:space="0" w:color="auto"/>
              <w:left w:val="single" w:sz="4" w:space="0" w:color="auto"/>
              <w:bottom w:val="single" w:sz="4" w:space="0" w:color="auto"/>
              <w:right w:val="single" w:sz="4" w:space="0" w:color="auto"/>
            </w:tcBorders>
            <w:hideMark/>
          </w:tcPr>
          <w:p w:rsidR="00664F1F" w:rsidRDefault="00664F1F">
            <w:pPr>
              <w:pStyle w:val="afff4"/>
              <w:spacing w:before="0" w:after="0"/>
              <w:jc w:val="both"/>
              <w:rPr>
                <w:szCs w:val="24"/>
              </w:rPr>
            </w:pPr>
            <w:r>
              <w:rPr>
                <w:szCs w:val="24"/>
              </w:rPr>
              <w:t>300, 500, +/- 400</w:t>
            </w:r>
          </w:p>
        </w:tc>
        <w:tc>
          <w:tcPr>
            <w:tcW w:w="6547" w:type="dxa"/>
            <w:tcBorders>
              <w:top w:val="single" w:sz="4" w:space="0" w:color="auto"/>
              <w:left w:val="single" w:sz="4" w:space="0" w:color="auto"/>
              <w:bottom w:val="single" w:sz="4" w:space="0" w:color="auto"/>
              <w:right w:val="single" w:sz="4" w:space="0" w:color="auto"/>
            </w:tcBorders>
            <w:hideMark/>
          </w:tcPr>
          <w:p w:rsidR="00664F1F" w:rsidRDefault="00664F1F">
            <w:pPr>
              <w:pStyle w:val="afff4"/>
              <w:spacing w:before="0" w:after="0"/>
              <w:jc w:val="both"/>
              <w:rPr>
                <w:szCs w:val="24"/>
              </w:rPr>
            </w:pPr>
            <w:r>
              <w:rPr>
                <w:szCs w:val="24"/>
              </w:rPr>
              <w:t>30</w:t>
            </w:r>
          </w:p>
        </w:tc>
      </w:tr>
      <w:tr w:rsidR="00664F1F" w:rsidTr="00664F1F">
        <w:tc>
          <w:tcPr>
            <w:tcW w:w="3091" w:type="dxa"/>
            <w:tcBorders>
              <w:top w:val="single" w:sz="4" w:space="0" w:color="auto"/>
              <w:left w:val="single" w:sz="4" w:space="0" w:color="auto"/>
              <w:bottom w:val="single" w:sz="4" w:space="0" w:color="auto"/>
              <w:right w:val="single" w:sz="4" w:space="0" w:color="auto"/>
            </w:tcBorders>
            <w:hideMark/>
          </w:tcPr>
          <w:p w:rsidR="00664F1F" w:rsidRDefault="00664F1F">
            <w:pPr>
              <w:pStyle w:val="afff4"/>
              <w:spacing w:before="0" w:after="0"/>
              <w:jc w:val="both"/>
              <w:rPr>
                <w:szCs w:val="24"/>
              </w:rPr>
            </w:pPr>
            <w:r>
              <w:rPr>
                <w:szCs w:val="24"/>
              </w:rPr>
              <w:t>750, +/- 750</w:t>
            </w:r>
          </w:p>
        </w:tc>
        <w:tc>
          <w:tcPr>
            <w:tcW w:w="6547" w:type="dxa"/>
            <w:tcBorders>
              <w:top w:val="single" w:sz="4" w:space="0" w:color="auto"/>
              <w:left w:val="single" w:sz="4" w:space="0" w:color="auto"/>
              <w:bottom w:val="single" w:sz="4" w:space="0" w:color="auto"/>
              <w:right w:val="single" w:sz="4" w:space="0" w:color="auto"/>
            </w:tcBorders>
            <w:hideMark/>
          </w:tcPr>
          <w:p w:rsidR="00664F1F" w:rsidRDefault="00664F1F">
            <w:pPr>
              <w:pStyle w:val="afff4"/>
              <w:spacing w:before="0" w:after="0"/>
              <w:jc w:val="both"/>
              <w:rPr>
                <w:szCs w:val="24"/>
              </w:rPr>
            </w:pPr>
            <w:r>
              <w:rPr>
                <w:szCs w:val="24"/>
              </w:rPr>
              <w:t>40</w:t>
            </w:r>
          </w:p>
        </w:tc>
      </w:tr>
      <w:tr w:rsidR="00664F1F" w:rsidTr="00664F1F">
        <w:tc>
          <w:tcPr>
            <w:tcW w:w="3091" w:type="dxa"/>
            <w:tcBorders>
              <w:top w:val="single" w:sz="4" w:space="0" w:color="auto"/>
              <w:left w:val="single" w:sz="4" w:space="0" w:color="auto"/>
              <w:bottom w:val="single" w:sz="4" w:space="0" w:color="auto"/>
              <w:right w:val="single" w:sz="4" w:space="0" w:color="auto"/>
            </w:tcBorders>
            <w:hideMark/>
          </w:tcPr>
          <w:p w:rsidR="00664F1F" w:rsidRDefault="00664F1F">
            <w:pPr>
              <w:pStyle w:val="afff4"/>
              <w:spacing w:before="0" w:after="0"/>
              <w:jc w:val="both"/>
              <w:rPr>
                <w:szCs w:val="24"/>
              </w:rPr>
            </w:pPr>
            <w:r>
              <w:rPr>
                <w:szCs w:val="24"/>
              </w:rPr>
              <w:t>1150</w:t>
            </w:r>
          </w:p>
        </w:tc>
        <w:tc>
          <w:tcPr>
            <w:tcW w:w="6547" w:type="dxa"/>
            <w:tcBorders>
              <w:top w:val="single" w:sz="4" w:space="0" w:color="auto"/>
              <w:left w:val="single" w:sz="4" w:space="0" w:color="auto"/>
              <w:bottom w:val="single" w:sz="4" w:space="0" w:color="auto"/>
              <w:right w:val="single" w:sz="4" w:space="0" w:color="auto"/>
            </w:tcBorders>
            <w:hideMark/>
          </w:tcPr>
          <w:p w:rsidR="00664F1F" w:rsidRDefault="00664F1F">
            <w:pPr>
              <w:pStyle w:val="afff4"/>
              <w:spacing w:before="0" w:after="0"/>
              <w:jc w:val="both"/>
              <w:rPr>
                <w:szCs w:val="24"/>
              </w:rPr>
            </w:pPr>
            <w:r>
              <w:rPr>
                <w:szCs w:val="24"/>
              </w:rPr>
              <w:t>55</w:t>
            </w:r>
          </w:p>
        </w:tc>
      </w:tr>
    </w:tbl>
    <w:p w:rsidR="00664F1F" w:rsidRDefault="00664F1F" w:rsidP="00664F1F">
      <w:pPr>
        <w:spacing w:after="0"/>
        <w:ind w:firstLine="540"/>
        <w:jc w:val="both"/>
        <w:outlineLvl w:val="1"/>
        <w:rPr>
          <w:bCs/>
        </w:rPr>
      </w:pPr>
    </w:p>
    <w:p w:rsidR="00664F1F" w:rsidRDefault="00664F1F" w:rsidP="00664F1F">
      <w:pPr>
        <w:spacing w:after="0"/>
        <w:ind w:firstLine="540"/>
        <w:jc w:val="both"/>
        <w:outlineLvl w:val="1"/>
        <w:rPr>
          <w:bCs/>
        </w:rPr>
      </w:pPr>
      <w:proofErr w:type="gramStart"/>
      <w:r>
        <w:rPr>
          <w:bCs/>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rPr>
          <w:bCs/>
        </w:rPr>
        <w:t xml:space="preserve"> и сооружений и на 1 метр в сторону проезжей части улицы);</w:t>
      </w:r>
    </w:p>
    <w:p w:rsidR="00664F1F" w:rsidRDefault="00664F1F" w:rsidP="00664F1F">
      <w:pPr>
        <w:spacing w:after="0"/>
        <w:ind w:firstLine="540"/>
        <w:jc w:val="both"/>
        <w:outlineLvl w:val="1"/>
        <w:rPr>
          <w:bCs/>
        </w:rPr>
      </w:pPr>
      <w:r>
        <w:rPr>
          <w:bCs/>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664F1F" w:rsidRDefault="00664F1F" w:rsidP="00664F1F">
      <w:pPr>
        <w:spacing w:after="0"/>
        <w:ind w:firstLine="540"/>
        <w:jc w:val="both"/>
        <w:outlineLvl w:val="1"/>
        <w:rPr>
          <w:bCs/>
        </w:rPr>
      </w:pPr>
      <w:proofErr w:type="gramStart"/>
      <w:r>
        <w:rPr>
          <w:bCs/>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w:t>
      </w:r>
      <w:proofErr w:type="gramEnd"/>
      <w:r>
        <w:rPr>
          <w:bCs/>
        </w:rPr>
        <w:t xml:space="preserve"> установления охранных зон вдоль воздушных линий электропередачи.</w:t>
      </w:r>
    </w:p>
    <w:p w:rsidR="00664F1F" w:rsidRDefault="00664F1F" w:rsidP="00664F1F">
      <w:pPr>
        <w:spacing w:after="0"/>
        <w:jc w:val="both"/>
      </w:pPr>
    </w:p>
    <w:p w:rsidR="00664F1F" w:rsidRDefault="00664F1F" w:rsidP="00664F1F">
      <w:pPr>
        <w:spacing w:after="0"/>
        <w:jc w:val="both"/>
      </w:pPr>
      <w:bookmarkStart w:id="83" w:name="_Toc230067502"/>
      <w:bookmarkStart w:id="84" w:name="_Toc229459118"/>
      <w:bookmarkStart w:id="85" w:name="_Toc229459010"/>
      <w:bookmarkEnd w:id="83"/>
      <w:bookmarkEnd w:id="84"/>
      <w:bookmarkEnd w:id="85"/>
      <w:r>
        <w:t>Основные виды разрешенного использования:</w:t>
      </w:r>
    </w:p>
    <w:p w:rsidR="00664F1F" w:rsidRDefault="00664F1F" w:rsidP="00664F1F">
      <w:pPr>
        <w:pStyle w:val="-2"/>
        <w:numPr>
          <w:ilvl w:val="0"/>
          <w:numId w:val="3"/>
        </w:numPr>
        <w:spacing w:before="0" w:after="0"/>
        <w:ind w:left="0" w:firstLine="567"/>
        <w:rPr>
          <w:szCs w:val="24"/>
        </w:rPr>
      </w:pPr>
      <w:r>
        <w:rPr>
          <w:szCs w:val="24"/>
        </w:rPr>
        <w:t xml:space="preserve">проведение работ по озеленению и благоустройству территории; </w:t>
      </w:r>
    </w:p>
    <w:p w:rsidR="00664F1F" w:rsidRDefault="00664F1F" w:rsidP="00664F1F">
      <w:pPr>
        <w:pStyle w:val="-2"/>
        <w:numPr>
          <w:ilvl w:val="0"/>
          <w:numId w:val="3"/>
        </w:numPr>
        <w:spacing w:before="0" w:after="0"/>
        <w:ind w:left="0" w:firstLine="567"/>
        <w:rPr>
          <w:szCs w:val="24"/>
        </w:rPr>
      </w:pPr>
      <w:r>
        <w:rPr>
          <w:spacing w:val="0"/>
          <w:szCs w:val="24"/>
        </w:rPr>
        <w:t>прокладка инженерных сетей.</w:t>
      </w:r>
    </w:p>
    <w:p w:rsidR="00664F1F" w:rsidRDefault="00664F1F" w:rsidP="00664F1F">
      <w:pPr>
        <w:spacing w:after="0"/>
        <w:jc w:val="both"/>
        <w:rPr>
          <w:szCs w:val="24"/>
        </w:rPr>
      </w:pPr>
      <w:bookmarkStart w:id="86" w:name="_Toc230067503"/>
      <w:bookmarkStart w:id="87" w:name="_Toc229459119"/>
      <w:bookmarkStart w:id="88" w:name="_Toc229459011"/>
      <w:bookmarkEnd w:id="86"/>
      <w:bookmarkEnd w:id="87"/>
      <w:bookmarkEnd w:id="88"/>
      <w:r>
        <w:t>Запрещается:</w:t>
      </w:r>
    </w:p>
    <w:p w:rsidR="00664F1F" w:rsidRDefault="00664F1F" w:rsidP="00664F1F">
      <w:pPr>
        <w:pStyle w:val="-2"/>
        <w:numPr>
          <w:ilvl w:val="0"/>
          <w:numId w:val="3"/>
        </w:numPr>
        <w:spacing w:before="0" w:after="0"/>
        <w:ind w:left="0" w:firstLine="567"/>
        <w:rPr>
          <w:szCs w:val="24"/>
        </w:rPr>
      </w:pPr>
      <w:r>
        <w:rPr>
          <w:szCs w:val="24"/>
        </w:rPr>
        <w:t>новое строительство жилых, общественных и производственных зданий;</w:t>
      </w:r>
    </w:p>
    <w:p w:rsidR="00664F1F" w:rsidRDefault="00664F1F" w:rsidP="00664F1F">
      <w:pPr>
        <w:pStyle w:val="-2"/>
        <w:numPr>
          <w:ilvl w:val="0"/>
          <w:numId w:val="3"/>
        </w:numPr>
        <w:spacing w:before="0" w:after="0"/>
        <w:ind w:left="0" w:firstLine="567"/>
        <w:rPr>
          <w:szCs w:val="24"/>
        </w:rPr>
      </w:pPr>
      <w:r>
        <w:rPr>
          <w:szCs w:val="24"/>
        </w:rPr>
        <w:t>предоставление земель под дачные и садово-огороднические участки;</w:t>
      </w:r>
    </w:p>
    <w:p w:rsidR="00664F1F" w:rsidRDefault="00664F1F" w:rsidP="00664F1F">
      <w:pPr>
        <w:pStyle w:val="-2"/>
        <w:numPr>
          <w:ilvl w:val="0"/>
          <w:numId w:val="3"/>
        </w:numPr>
        <w:spacing w:before="0" w:after="0"/>
        <w:ind w:left="0" w:firstLine="567"/>
        <w:rPr>
          <w:szCs w:val="24"/>
        </w:rPr>
      </w:pPr>
      <w:r>
        <w:rPr>
          <w:szCs w:val="24"/>
        </w:rPr>
        <w:t xml:space="preserve">размещение новых сооружений и площадок для остановок всех видов </w:t>
      </w:r>
      <w:r>
        <w:rPr>
          <w:szCs w:val="24"/>
        </w:rPr>
        <w:lastRenderedPageBreak/>
        <w:t>общественного транспорта;</w:t>
      </w:r>
    </w:p>
    <w:p w:rsidR="00664F1F" w:rsidRDefault="00664F1F" w:rsidP="00664F1F">
      <w:pPr>
        <w:pStyle w:val="-2"/>
        <w:numPr>
          <w:ilvl w:val="0"/>
          <w:numId w:val="3"/>
        </w:numPr>
        <w:spacing w:before="0" w:after="0"/>
        <w:ind w:left="0" w:firstLine="567"/>
        <w:rPr>
          <w:szCs w:val="24"/>
        </w:rPr>
      </w:pPr>
      <w:r>
        <w:rPr>
          <w:szCs w:val="24"/>
        </w:rPr>
        <w:t xml:space="preserve">производство работ с огнеопасными, горючими и горюче-смазочными материалами, выполнение </w:t>
      </w:r>
      <w:r>
        <w:rPr>
          <w:spacing w:val="0"/>
          <w:szCs w:val="24"/>
        </w:rPr>
        <w:t>ремонта машин и механизмов;</w:t>
      </w:r>
    </w:p>
    <w:p w:rsidR="00664F1F" w:rsidRDefault="00664F1F" w:rsidP="00664F1F">
      <w:pPr>
        <w:pStyle w:val="-2"/>
        <w:numPr>
          <w:ilvl w:val="0"/>
          <w:numId w:val="3"/>
        </w:numPr>
        <w:spacing w:before="0" w:after="0"/>
        <w:ind w:left="0" w:firstLine="567"/>
        <w:rPr>
          <w:szCs w:val="24"/>
        </w:rPr>
      </w:pPr>
      <w:r>
        <w:rPr>
          <w:spacing w:val="0"/>
          <w:szCs w:val="24"/>
        </w:rPr>
        <w:t>размещение площадок спортивных, игровых, для отдыха.</w:t>
      </w:r>
    </w:p>
    <w:p w:rsidR="00664F1F" w:rsidRDefault="00664F1F" w:rsidP="00664F1F">
      <w:pPr>
        <w:spacing w:after="0"/>
        <w:ind w:firstLine="284"/>
        <w:jc w:val="both"/>
        <w:rPr>
          <w:szCs w:val="24"/>
        </w:rPr>
      </w:pPr>
      <w:r>
        <w:t>Охранная зона вдоль подземных кабельных линий электропередачи устанавливается в виде участка земли, ограниченного параллельными вертикальными плоскостями, отстоящими по обе стороны линии на расстоянии по горизонтали 1 м от крайних кабелей.</w:t>
      </w:r>
    </w:p>
    <w:p w:rsidR="00664F1F" w:rsidRDefault="00664F1F" w:rsidP="00664F1F">
      <w:pPr>
        <w:spacing w:after="0"/>
        <w:ind w:firstLine="284"/>
        <w:jc w:val="both"/>
      </w:pPr>
    </w:p>
    <w:p w:rsidR="00664F1F" w:rsidRDefault="00664F1F" w:rsidP="00664F1F">
      <w:pPr>
        <w:spacing w:after="0"/>
        <w:ind w:firstLine="284"/>
        <w:jc w:val="both"/>
      </w:pPr>
    </w:p>
    <w:p w:rsidR="00664F1F" w:rsidRDefault="00664F1F" w:rsidP="00664F1F">
      <w:pPr>
        <w:pStyle w:val="2"/>
        <w:widowControl w:val="0"/>
        <w:spacing w:before="0"/>
        <w:contextualSpacing/>
        <w:jc w:val="both"/>
        <w:rPr>
          <w:rFonts w:ascii="Times New Roman" w:hAnsi="Times New Roman"/>
          <w:sz w:val="24"/>
          <w:szCs w:val="24"/>
        </w:rPr>
      </w:pPr>
      <w:bookmarkStart w:id="89" w:name="_Toc308681405"/>
      <w:bookmarkEnd w:id="89"/>
      <w:r>
        <w:rPr>
          <w:rFonts w:ascii="Times New Roman" w:hAnsi="Times New Roman"/>
          <w:i/>
          <w:sz w:val="24"/>
          <w:szCs w:val="24"/>
        </w:rPr>
        <w:t>Статья 61. Требования и ограничения на территориях зон санитарной охраны источников водоснабжения и водопроводов питьевого назначения.</w:t>
      </w:r>
    </w:p>
    <w:p w:rsidR="00664F1F" w:rsidRDefault="00664F1F" w:rsidP="00664F1F">
      <w:pPr>
        <w:spacing w:after="0"/>
        <w:jc w:val="both"/>
        <w:rPr>
          <w:rFonts w:ascii="Times New Roman" w:hAnsi="Times New Roman"/>
          <w:sz w:val="24"/>
          <w:szCs w:val="24"/>
        </w:rPr>
      </w:pPr>
      <w:r>
        <w:t>Согласно СанПиН 2.1.4.1110-02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надлежащем обосновании. 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664F1F" w:rsidRDefault="00664F1F" w:rsidP="00664F1F">
      <w:pPr>
        <w:spacing w:after="0"/>
        <w:jc w:val="both"/>
      </w:pPr>
      <w:r>
        <w:t>Граница первого пояса ЗСО группы подземных водозаборов должна находиться на расстоянии не менее 30 и 50 м от крайних скважин.</w:t>
      </w:r>
    </w:p>
    <w:p w:rsidR="00664F1F" w:rsidRDefault="00664F1F" w:rsidP="00664F1F">
      <w:pPr>
        <w:spacing w:after="0"/>
        <w:jc w:val="both"/>
      </w:pPr>
      <w:r>
        <w:t>Граница первого пояса ЗСО водопровода с поверхностным источником устанавливается с учетом конкретных условий, в следующих пределах:</w:t>
      </w:r>
    </w:p>
    <w:p w:rsidR="00664F1F" w:rsidRDefault="00664F1F" w:rsidP="00664F1F">
      <w:pPr>
        <w:spacing w:after="0"/>
        <w:jc w:val="both"/>
      </w:pPr>
      <w:r>
        <w:t>а) для водотоков:</w:t>
      </w:r>
    </w:p>
    <w:p w:rsidR="00664F1F" w:rsidRDefault="00664F1F" w:rsidP="00664F1F">
      <w:pPr>
        <w:pStyle w:val="-2"/>
        <w:numPr>
          <w:ilvl w:val="0"/>
          <w:numId w:val="3"/>
        </w:numPr>
        <w:spacing w:before="0" w:after="0"/>
        <w:ind w:left="0" w:firstLine="567"/>
        <w:rPr>
          <w:szCs w:val="24"/>
        </w:rPr>
      </w:pPr>
      <w:r>
        <w:rPr>
          <w:szCs w:val="24"/>
        </w:rPr>
        <w:t>вверх по течению - не менее 200 м от водозабора;</w:t>
      </w:r>
    </w:p>
    <w:p w:rsidR="00664F1F" w:rsidRDefault="00664F1F" w:rsidP="00664F1F">
      <w:pPr>
        <w:pStyle w:val="-2"/>
        <w:numPr>
          <w:ilvl w:val="0"/>
          <w:numId w:val="3"/>
        </w:numPr>
        <w:spacing w:before="0" w:after="0"/>
        <w:ind w:left="0" w:firstLine="567"/>
        <w:rPr>
          <w:szCs w:val="24"/>
        </w:rPr>
      </w:pPr>
      <w:r>
        <w:rPr>
          <w:szCs w:val="24"/>
        </w:rPr>
        <w:t>вниз по течению - не менее 100 м от водозабора;</w:t>
      </w:r>
    </w:p>
    <w:p w:rsidR="00664F1F" w:rsidRDefault="00664F1F" w:rsidP="00664F1F">
      <w:pPr>
        <w:pStyle w:val="-2"/>
        <w:numPr>
          <w:ilvl w:val="0"/>
          <w:numId w:val="3"/>
        </w:numPr>
        <w:spacing w:before="0" w:after="0"/>
        <w:ind w:left="0" w:firstLine="567"/>
        <w:rPr>
          <w:szCs w:val="24"/>
        </w:rPr>
      </w:pPr>
      <w:r>
        <w:rPr>
          <w:szCs w:val="24"/>
        </w:rPr>
        <w:t>по прилегающему к водозабору берегу - не менее 100 м от линии уреза воды летне-осенней межени;</w:t>
      </w:r>
    </w:p>
    <w:p w:rsidR="00664F1F" w:rsidRDefault="00664F1F" w:rsidP="00664F1F">
      <w:pPr>
        <w:pStyle w:val="-2"/>
        <w:numPr>
          <w:ilvl w:val="0"/>
          <w:numId w:val="3"/>
        </w:numPr>
        <w:spacing w:before="0" w:after="0"/>
        <w:ind w:left="0" w:firstLine="567"/>
        <w:rPr>
          <w:szCs w:val="24"/>
        </w:rPr>
      </w:pPr>
      <w:r>
        <w:rPr>
          <w:szCs w:val="24"/>
        </w:rPr>
        <w:t>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полоса акватории шириной не менее 100 м;</w:t>
      </w:r>
    </w:p>
    <w:p w:rsidR="00664F1F" w:rsidRDefault="00664F1F" w:rsidP="00664F1F">
      <w:pPr>
        <w:spacing w:after="0"/>
        <w:jc w:val="both"/>
        <w:rPr>
          <w:szCs w:val="24"/>
        </w:rPr>
      </w:pPr>
      <w: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664F1F" w:rsidRDefault="00664F1F" w:rsidP="00664F1F">
      <w:pPr>
        <w:spacing w:after="0"/>
        <w:jc w:val="both"/>
      </w:pPr>
      <w: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664F1F" w:rsidRDefault="00664F1F" w:rsidP="00664F1F">
      <w:pPr>
        <w:spacing w:after="0"/>
        <w:jc w:val="both"/>
      </w:pPr>
      <w: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664F1F" w:rsidRDefault="00664F1F" w:rsidP="00664F1F">
      <w:pPr>
        <w:spacing w:after="0"/>
        <w:jc w:val="both"/>
      </w:pPr>
      <w: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664F1F" w:rsidRDefault="00664F1F" w:rsidP="00664F1F">
      <w:pPr>
        <w:spacing w:after="0"/>
        <w:jc w:val="both"/>
      </w:pPr>
      <w:r>
        <w:t xml:space="preserve">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664F1F" w:rsidRDefault="00664F1F" w:rsidP="00664F1F">
      <w:pPr>
        <w:pStyle w:val="2"/>
        <w:widowControl w:val="0"/>
        <w:spacing w:before="0"/>
        <w:contextualSpacing/>
        <w:jc w:val="both"/>
        <w:rPr>
          <w:rFonts w:ascii="Times New Roman" w:hAnsi="Times New Roman"/>
          <w:sz w:val="24"/>
          <w:szCs w:val="24"/>
        </w:rPr>
      </w:pPr>
      <w:bookmarkStart w:id="90" w:name="_Toc308681406"/>
      <w:bookmarkEnd w:id="90"/>
      <w:r>
        <w:rPr>
          <w:rFonts w:ascii="Times New Roman" w:hAnsi="Times New Roman"/>
          <w:i/>
          <w:sz w:val="24"/>
          <w:szCs w:val="24"/>
        </w:rPr>
        <w:t>Статья 62. Зоны регулирования застройки памятников истории и культуры.</w:t>
      </w:r>
    </w:p>
    <w:p w:rsidR="00664F1F" w:rsidRDefault="00664F1F" w:rsidP="00664F1F">
      <w:pPr>
        <w:spacing w:after="0"/>
        <w:jc w:val="both"/>
        <w:rPr>
          <w:rFonts w:ascii="Times New Roman" w:hAnsi="Times New Roman"/>
          <w:sz w:val="24"/>
          <w:szCs w:val="24"/>
        </w:rPr>
      </w:pPr>
      <w:r>
        <w:t xml:space="preserve">Градостроительное регулирование (в т.ч. градостроительное зонирование) в зонах обеспечения требований сохранения архитектурно-градостроительного наследия, охраны памятников истории и </w:t>
      </w:r>
      <w:r>
        <w:lastRenderedPageBreak/>
        <w:t>культуры устанавливается  правовыми документами, регулирующими  вопросы обеспечения требований сохранения архитектурно-градостроительного наследия, к которым могут относиться:</w:t>
      </w:r>
    </w:p>
    <w:p w:rsidR="00664F1F" w:rsidRDefault="00664F1F" w:rsidP="00664F1F">
      <w:pPr>
        <w:pStyle w:val="-2"/>
        <w:numPr>
          <w:ilvl w:val="0"/>
          <w:numId w:val="3"/>
        </w:numPr>
        <w:tabs>
          <w:tab w:val="left" w:pos="5103"/>
        </w:tabs>
        <w:spacing w:before="0" w:after="0"/>
        <w:ind w:left="0" w:firstLine="567"/>
        <w:rPr>
          <w:szCs w:val="24"/>
        </w:rPr>
      </w:pPr>
      <w:r>
        <w:rPr>
          <w:szCs w:val="24"/>
        </w:rPr>
        <w:t xml:space="preserve">проект зон охраны памятников истории и культуры по </w:t>
      </w:r>
      <w:r>
        <w:rPr>
          <w:spacing w:val="0"/>
          <w:szCs w:val="24"/>
        </w:rPr>
        <w:t>Дубенскому району Тульской области</w:t>
      </w:r>
      <w:r>
        <w:rPr>
          <w:szCs w:val="24"/>
        </w:rPr>
        <w:t>, разрабатываемый в соответствии с требованиями регионального и федерального законодательства, в частности ФЗ 73 «Об охране объектов культурного наследия»;</w:t>
      </w:r>
    </w:p>
    <w:p w:rsidR="00664F1F" w:rsidRDefault="00664F1F" w:rsidP="00664F1F">
      <w:pPr>
        <w:pStyle w:val="-2"/>
        <w:numPr>
          <w:ilvl w:val="0"/>
          <w:numId w:val="3"/>
        </w:numPr>
        <w:spacing w:before="0" w:after="0"/>
        <w:ind w:left="0" w:firstLine="567"/>
        <w:rPr>
          <w:szCs w:val="24"/>
        </w:rPr>
      </w:pPr>
      <w:r>
        <w:rPr>
          <w:szCs w:val="24"/>
        </w:rPr>
        <w:t>проект установления границы территорий достопримечательных мест;</w:t>
      </w:r>
    </w:p>
    <w:p w:rsidR="00664F1F" w:rsidRDefault="00664F1F" w:rsidP="00664F1F">
      <w:pPr>
        <w:pStyle w:val="-2"/>
        <w:numPr>
          <w:ilvl w:val="0"/>
          <w:numId w:val="3"/>
        </w:numPr>
        <w:spacing w:before="0" w:after="0"/>
        <w:ind w:left="0" w:firstLine="567"/>
        <w:rPr>
          <w:szCs w:val="24"/>
        </w:rPr>
      </w:pPr>
      <w:r>
        <w:rPr>
          <w:szCs w:val="24"/>
        </w:rPr>
        <w:t xml:space="preserve">проект </w:t>
      </w:r>
      <w:proofErr w:type="gramStart"/>
      <w:r>
        <w:rPr>
          <w:szCs w:val="24"/>
        </w:rPr>
        <w:t>установления границ территорий  охраны археологического наследия</w:t>
      </w:r>
      <w:proofErr w:type="gramEnd"/>
      <w:r>
        <w:rPr>
          <w:szCs w:val="24"/>
        </w:rPr>
        <w:t>;</w:t>
      </w:r>
    </w:p>
    <w:p w:rsidR="00664F1F" w:rsidRDefault="00664F1F" w:rsidP="00664F1F">
      <w:pPr>
        <w:pStyle w:val="-2"/>
        <w:numPr>
          <w:ilvl w:val="0"/>
          <w:numId w:val="3"/>
        </w:numPr>
        <w:spacing w:before="0" w:after="0"/>
        <w:ind w:left="0" w:firstLine="567"/>
        <w:rPr>
          <w:szCs w:val="24"/>
        </w:rPr>
      </w:pPr>
      <w:r>
        <w:rPr>
          <w:szCs w:val="24"/>
        </w:rPr>
        <w:t>проекты реконструкции отдельных территорий, отнесенных к категории достопримечательных мест, разрабатываемые в соответствии с указанными выше документами.</w:t>
      </w:r>
    </w:p>
    <w:p w:rsidR="00664F1F" w:rsidRDefault="00664F1F" w:rsidP="00664F1F">
      <w:pPr>
        <w:spacing w:after="0"/>
        <w:jc w:val="both"/>
        <w:rPr>
          <w:szCs w:val="24"/>
        </w:rPr>
      </w:pPr>
      <w:r>
        <w:t>Отдельные специальные требования могут устанавливаться на основании требований международных договоров и  международного права, ратифицированных Российской Федерацией и имеющих отношение к  отдельным территориям органами местного самоуправления муниципального образования, по отношению к которым эти договоры  и правовые акты действуют.</w:t>
      </w:r>
    </w:p>
    <w:p w:rsidR="00664F1F" w:rsidRDefault="00664F1F" w:rsidP="00664F1F">
      <w:pPr>
        <w:spacing w:after="0"/>
        <w:jc w:val="both"/>
      </w:pPr>
      <w:proofErr w:type="gramStart"/>
      <w:r>
        <w:t>Во всех случаях – после введения в действие соответствующих (указанных выше) правовых документов, генеральный план органов местного самоуправления муниципального образования и настоящие Правила землепользования и застройки органов местного самоуправления муниципального образования подлежат корректировке в целях их приведения в соответствие с введенными в действие  правовыми документами, регламентирующими вопросы обеспечения требований сохранения архитектурно-градостроительного наследия, охраны памятников истории и культуры органами местного самоуправления муниципального</w:t>
      </w:r>
      <w:proofErr w:type="gramEnd"/>
      <w:r>
        <w:t xml:space="preserve"> образования.</w:t>
      </w:r>
    </w:p>
    <w:p w:rsidR="00664F1F" w:rsidRDefault="00664F1F" w:rsidP="00664F1F">
      <w:pPr>
        <w:spacing w:after="0"/>
        <w:jc w:val="both"/>
      </w:pPr>
      <w:r>
        <w:t>В настоящих правилах в виде отдельных специальных зон выделены территории, однозначно (в том числе по признаку принадлежности земли и объектов недвижимости) определяемые как заповедные территории, на территориях которых запрещены любые виды строительства, кроме тех, которые  являются  компенсационными или вспомогательными по отношению к объектам архитектурно-градостроительного наследия, расположенным в этих зонах. Такие виды строительства имеют особый порядок организации  и  согласований, устанавливаемый федеральным законодательством, в частности ФЗ 73 «Об охране объектов культурного наследия»,  а также устанавливаемый  правовыми документами, перечисленными в первом абзаце настоящей статьи.</w:t>
      </w:r>
    </w:p>
    <w:p w:rsidR="00664F1F" w:rsidRDefault="00664F1F" w:rsidP="00664F1F">
      <w:pPr>
        <w:pStyle w:val="2"/>
        <w:widowControl w:val="0"/>
        <w:spacing w:before="0"/>
        <w:contextualSpacing/>
        <w:jc w:val="both"/>
        <w:rPr>
          <w:rFonts w:ascii="Times New Roman" w:hAnsi="Times New Roman"/>
          <w:sz w:val="24"/>
          <w:szCs w:val="24"/>
        </w:rPr>
      </w:pPr>
      <w:bookmarkStart w:id="91" w:name="_Toc308681407"/>
      <w:r>
        <w:rPr>
          <w:rFonts w:ascii="Times New Roman" w:hAnsi="Times New Roman"/>
          <w:i/>
          <w:sz w:val="24"/>
          <w:szCs w:val="24"/>
        </w:rPr>
        <w:t xml:space="preserve">Статья 63. Ограничения  использования </w:t>
      </w:r>
      <w:r>
        <w:rPr>
          <w:rFonts w:ascii="Times New Roman" w:eastAsia="Arial Unicode MS" w:hAnsi="Times New Roman"/>
          <w:i/>
          <w:sz w:val="24"/>
          <w:szCs w:val="24"/>
        </w:rPr>
        <w:t>недвижимости</w:t>
      </w:r>
      <w:bookmarkEnd w:id="91"/>
      <w:r>
        <w:rPr>
          <w:rFonts w:ascii="Times New Roman" w:hAnsi="Times New Roman"/>
          <w:i/>
          <w:sz w:val="24"/>
          <w:szCs w:val="24"/>
        </w:rPr>
        <w:t xml:space="preserve"> на территориях, подверженных риску возникновения чрезвычайных ситуаций природного и техногенного характера и воздействия их последствий</w:t>
      </w:r>
    </w:p>
    <w:p w:rsidR="00664F1F" w:rsidRDefault="00664F1F" w:rsidP="00664F1F">
      <w:pPr>
        <w:spacing w:after="0"/>
        <w:jc w:val="both"/>
        <w:rPr>
          <w:rFonts w:ascii="Times New Roman" w:hAnsi="Times New Roman"/>
          <w:sz w:val="24"/>
          <w:szCs w:val="24"/>
        </w:rPr>
      </w:pPr>
      <w:r>
        <w:t xml:space="preserve">       1.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устанавливаются с целью защиты населения и территорий, в том числе при возникновении чрезвычайных ситуаций.</w:t>
      </w:r>
    </w:p>
    <w:p w:rsidR="00664F1F" w:rsidRDefault="00664F1F" w:rsidP="00664F1F">
      <w:pPr>
        <w:spacing w:after="0"/>
        <w:jc w:val="both"/>
      </w:pPr>
      <w:r>
        <w:t xml:space="preserve">       2. </w:t>
      </w:r>
      <w:proofErr w:type="gramStart"/>
      <w:r>
        <w:t>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определяются режимом использования земельных участков и объектов капитального строительства, устанавливаемым в соответствии с законодательством Российской Федерации в области защиты населения и территориях от чрезвычайных ситуаций природного и техногенного характера.</w:t>
      </w:r>
      <w:proofErr w:type="gramEnd"/>
    </w:p>
    <w:p w:rsidR="00664F1F" w:rsidRDefault="00664F1F" w:rsidP="00664F1F">
      <w:pPr>
        <w:spacing w:after="0"/>
        <w:jc w:val="both"/>
      </w:pPr>
      <w:r>
        <w:t xml:space="preserve">       3. </w:t>
      </w:r>
      <w:proofErr w:type="gramStart"/>
      <w:r>
        <w:t>Принципиальное содержание указанного режима применительно к территориям, подверженным риску возникновения чрезвычайных ситуаций природного и техногенного характера и воздействия их последствий, границы которых отображены на карте градостроительного зонирования в части отображения границ зон с особыми условиями использования территории, в части границ территорий, подверженных риску возникновения чрезвычайных ситуаций природного и техногенного характера и воздействия их последствий, определяется в составе разделов "Инженерно-технические мероприятия</w:t>
      </w:r>
      <w:proofErr w:type="gramEnd"/>
      <w:r>
        <w:t xml:space="preserve"> гражданской обороны, мероприятия по предупреждению </w:t>
      </w:r>
      <w:r>
        <w:lastRenderedPageBreak/>
        <w:t>чрезвычайных ситуаций", разрабатываемых в установленном порядке в составе документации по планировке территории.</w:t>
      </w:r>
    </w:p>
    <w:p w:rsidR="00664F1F" w:rsidRDefault="00664F1F" w:rsidP="00664F1F">
      <w:pPr>
        <w:pStyle w:val="2"/>
        <w:widowControl w:val="0"/>
        <w:spacing w:before="0"/>
        <w:contextualSpacing/>
        <w:jc w:val="both"/>
        <w:rPr>
          <w:rFonts w:ascii="Times New Roman" w:hAnsi="Times New Roman"/>
          <w:sz w:val="24"/>
          <w:szCs w:val="24"/>
        </w:rPr>
      </w:pPr>
      <w:bookmarkStart w:id="92" w:name="_Toc308681408"/>
      <w:bookmarkEnd w:id="92"/>
      <w:r>
        <w:rPr>
          <w:rFonts w:ascii="Times New Roman" w:hAnsi="Times New Roman"/>
          <w:i/>
          <w:sz w:val="24"/>
          <w:szCs w:val="24"/>
        </w:rPr>
        <w:t>Статья 64. Карты градостроительного зонирования.</w:t>
      </w:r>
    </w:p>
    <w:p w:rsidR="00664F1F" w:rsidRDefault="00664F1F" w:rsidP="00664F1F">
      <w:pPr>
        <w:spacing w:after="0"/>
        <w:jc w:val="both"/>
        <w:rPr>
          <w:rFonts w:ascii="Times New Roman" w:hAnsi="Times New Roman"/>
          <w:sz w:val="24"/>
          <w:szCs w:val="24"/>
        </w:rPr>
      </w:pPr>
      <w:r>
        <w:t>В состав  настоящих Правил  входят схемы градостроительного зонирования, которые являются неотъемлемой частью и читаются совместно:</w:t>
      </w:r>
    </w:p>
    <w:p w:rsidR="00664F1F" w:rsidRDefault="00664F1F" w:rsidP="00664F1F">
      <w:pPr>
        <w:pStyle w:val="-2"/>
        <w:numPr>
          <w:ilvl w:val="0"/>
          <w:numId w:val="3"/>
        </w:numPr>
        <w:spacing w:before="0" w:after="0"/>
        <w:ind w:left="0" w:firstLine="567"/>
        <w:rPr>
          <w:szCs w:val="24"/>
        </w:rPr>
      </w:pPr>
      <w:r>
        <w:rPr>
          <w:szCs w:val="24"/>
        </w:rPr>
        <w:t>Карта градостроительного зонирования и зон с особыми  условиями использования территорий, границами территорий  объектов культурного наследия муниципального образования.</w:t>
      </w:r>
    </w:p>
    <w:p w:rsidR="00664F1F" w:rsidRDefault="00664F1F" w:rsidP="00664F1F">
      <w:pPr>
        <w:pStyle w:val="2"/>
        <w:widowControl w:val="0"/>
        <w:spacing w:before="0"/>
        <w:contextualSpacing/>
        <w:jc w:val="both"/>
        <w:rPr>
          <w:rFonts w:ascii="Times New Roman" w:hAnsi="Times New Roman"/>
          <w:sz w:val="24"/>
          <w:szCs w:val="24"/>
        </w:rPr>
      </w:pPr>
      <w:bookmarkStart w:id="93" w:name="_Toc308681409"/>
      <w:bookmarkEnd w:id="93"/>
      <w:r>
        <w:rPr>
          <w:rFonts w:ascii="Times New Roman" w:hAnsi="Times New Roman"/>
          <w:i/>
          <w:sz w:val="24"/>
          <w:szCs w:val="24"/>
        </w:rPr>
        <w:t>Статья 65. Разрешения проблем с установлением границ территориальных зон.</w:t>
      </w:r>
    </w:p>
    <w:p w:rsidR="00664F1F" w:rsidRDefault="00664F1F" w:rsidP="00664F1F">
      <w:pPr>
        <w:spacing w:after="0"/>
        <w:jc w:val="both"/>
        <w:rPr>
          <w:rFonts w:ascii="Times New Roman" w:hAnsi="Times New Roman"/>
          <w:sz w:val="24"/>
          <w:szCs w:val="24"/>
        </w:rPr>
      </w:pPr>
      <w:r>
        <w:t>Согласно статье 30 Градостроительного кодекса, границы территориальных зон должны отвечать требованию принадлежности каждого земельного участка только к одной территориальной зоне. Однако, в случае возникновения ситуации, когда земельный участок будет поделен разными территориальными зонами разного рода, использование земельного участка будет вестись согласно следующим принципам:</w:t>
      </w:r>
    </w:p>
    <w:p w:rsidR="00664F1F" w:rsidRDefault="00664F1F" w:rsidP="00664F1F">
      <w:pPr>
        <w:spacing w:after="0"/>
        <w:jc w:val="both"/>
      </w:pPr>
      <w:r>
        <w:t>а) целевым использованием согласно постановлению  о выделении участка, принятым до вступления действия правил землепользования и застройки;</w:t>
      </w:r>
    </w:p>
    <w:p w:rsidR="00664F1F" w:rsidRDefault="00664F1F" w:rsidP="00664F1F">
      <w:pPr>
        <w:spacing w:after="0"/>
        <w:jc w:val="both"/>
      </w:pPr>
      <w:proofErr w:type="gramStart"/>
      <w:r>
        <w:t>б) большей доли, то есть, участок принадлежит той территориальной зоне, большая часть которого поглощена зоной, за исключением жилой зоны, которой отдается приоритет: вне зависимости от размера доли земельного участка, которая находиться в жилой зоне;</w:t>
      </w:r>
      <w:proofErr w:type="gramEnd"/>
    </w:p>
    <w:p w:rsidR="00664F1F" w:rsidRDefault="00664F1F" w:rsidP="00664F1F">
      <w:pPr>
        <w:spacing w:after="0"/>
        <w:jc w:val="both"/>
      </w:pPr>
      <w:r>
        <w:t xml:space="preserve">В ходе корректировки (разработки) правил землепользования и застройки лица заинтересованные во включении земельного участка в конкретную территориальную зону, обязаны подать ходатайство главе муниципального образования, копии документов о праве собственности на земельный участок, кадастровую выписку земельного участка и копии </w:t>
      </w:r>
      <w:proofErr w:type="gramStart"/>
      <w:r>
        <w:t>документов</w:t>
      </w:r>
      <w:proofErr w:type="gramEnd"/>
      <w:r>
        <w:t xml:space="preserve"> удостоверяющих правообладателя (сличенные с оригиналами).</w:t>
      </w:r>
    </w:p>
    <w:p w:rsidR="00664F1F" w:rsidRDefault="00664F1F" w:rsidP="00664F1F">
      <w:pPr>
        <w:pStyle w:val="2"/>
        <w:widowControl w:val="0"/>
        <w:spacing w:before="0"/>
        <w:contextualSpacing/>
        <w:jc w:val="both"/>
        <w:rPr>
          <w:rFonts w:ascii="Times New Roman" w:hAnsi="Times New Roman"/>
          <w:sz w:val="24"/>
          <w:szCs w:val="24"/>
        </w:rPr>
      </w:pPr>
      <w:bookmarkStart w:id="94" w:name="_Toc308681410"/>
      <w:bookmarkEnd w:id="94"/>
      <w:r>
        <w:rPr>
          <w:rFonts w:ascii="Times New Roman" w:hAnsi="Times New Roman"/>
          <w:i/>
          <w:sz w:val="24"/>
          <w:szCs w:val="24"/>
        </w:rPr>
        <w:t>Статья 66. Особенности действия Правил на территории муниципального образования.</w:t>
      </w:r>
    </w:p>
    <w:p w:rsidR="00664F1F" w:rsidRDefault="00664F1F" w:rsidP="00664F1F">
      <w:pPr>
        <w:spacing w:after="0"/>
        <w:jc w:val="both"/>
        <w:rPr>
          <w:rFonts w:ascii="Times New Roman" w:hAnsi="Times New Roman"/>
          <w:sz w:val="24"/>
          <w:szCs w:val="24"/>
        </w:rPr>
      </w:pPr>
      <w:r>
        <w:t>Настоящие Правила распространяют действие на всех территориальных зонах муниципального образования обозначенных на карте градостроительного зонирования, после изменения категории земельных участков на категорию для которых  градостроительные регламенты применяются согласно Земельному и Градостроительному кодексам.</w:t>
      </w:r>
    </w:p>
    <w:p w:rsidR="00664F1F" w:rsidRDefault="00664F1F" w:rsidP="00664F1F">
      <w:pPr>
        <w:spacing w:after="0"/>
        <w:jc w:val="both"/>
      </w:pPr>
    </w:p>
    <w:p w:rsidR="00664F1F" w:rsidRDefault="00664F1F" w:rsidP="00664F1F">
      <w:pPr>
        <w:spacing w:after="0"/>
        <w:ind w:firstLine="551"/>
        <w:jc w:val="both"/>
      </w:pPr>
    </w:p>
    <w:p w:rsidR="00664F1F" w:rsidRDefault="00664F1F" w:rsidP="00664F1F">
      <w:pPr>
        <w:spacing w:after="0"/>
        <w:jc w:val="both"/>
      </w:pPr>
    </w:p>
    <w:p w:rsidR="00664F1F" w:rsidRDefault="00664F1F" w:rsidP="00664F1F">
      <w:pPr>
        <w:spacing w:after="0"/>
        <w:jc w:val="right"/>
      </w:pPr>
    </w:p>
    <w:p w:rsidR="00664F1F" w:rsidRDefault="00664F1F" w:rsidP="00664F1F">
      <w:pPr>
        <w:spacing w:after="0"/>
        <w:jc w:val="right"/>
      </w:pPr>
    </w:p>
    <w:p w:rsidR="00664F1F" w:rsidRDefault="00664F1F" w:rsidP="00664F1F">
      <w:pPr>
        <w:spacing w:after="0"/>
        <w:jc w:val="right"/>
      </w:pPr>
    </w:p>
    <w:p w:rsidR="00664F1F" w:rsidRDefault="00664F1F" w:rsidP="00664F1F"/>
    <w:p w:rsidR="00664F1F" w:rsidRDefault="00664F1F" w:rsidP="00664F1F">
      <w:pPr>
        <w:spacing w:after="0"/>
        <w:jc w:val="right"/>
      </w:pPr>
    </w:p>
    <w:p w:rsidR="00664F1F" w:rsidRDefault="00664F1F" w:rsidP="00664F1F">
      <w:pPr>
        <w:spacing w:after="0"/>
        <w:jc w:val="both"/>
      </w:pPr>
    </w:p>
    <w:p w:rsidR="00664F1F" w:rsidRDefault="00664F1F" w:rsidP="00664F1F">
      <w:pPr>
        <w:spacing w:after="0"/>
      </w:pPr>
    </w:p>
    <w:p w:rsidR="00664F1F" w:rsidRDefault="00664F1F" w:rsidP="00664F1F">
      <w:pPr>
        <w:spacing w:after="0"/>
      </w:pPr>
    </w:p>
    <w:p w:rsidR="00664F1F" w:rsidRDefault="00664F1F" w:rsidP="00664F1F">
      <w:pPr>
        <w:spacing w:after="0"/>
        <w:sectPr w:rsidR="00664F1F">
          <w:pgSz w:w="11906" w:h="16838"/>
          <w:pgMar w:top="709" w:right="849" w:bottom="710" w:left="1418" w:header="357" w:footer="269" w:gutter="0"/>
          <w:cols w:space="720"/>
          <w:formProt w:val="0"/>
        </w:sectPr>
      </w:pPr>
    </w:p>
    <w:p w:rsidR="00664F1F" w:rsidRDefault="00664F1F" w:rsidP="00664F1F">
      <w:pPr>
        <w:pStyle w:val="25"/>
        <w:widowControl w:val="0"/>
      </w:pPr>
      <w:bookmarkStart w:id="95" w:name="_Toc224462629"/>
      <w:bookmarkEnd w:id="95"/>
    </w:p>
    <w:p w:rsidR="00664F1F" w:rsidRDefault="00664F1F" w:rsidP="00664F1F">
      <w:pPr>
        <w:spacing w:after="0"/>
        <w:jc w:val="center"/>
        <w:rPr>
          <w:b/>
        </w:rPr>
      </w:pPr>
      <w:r>
        <w:rPr>
          <w:b/>
        </w:rPr>
        <w:t xml:space="preserve">Состав графической части </w:t>
      </w:r>
    </w:p>
    <w:p w:rsidR="00664F1F" w:rsidRDefault="00664F1F" w:rsidP="00664F1F">
      <w:pPr>
        <w:spacing w:after="0"/>
        <w:jc w:val="center"/>
        <w:rPr>
          <w:b/>
        </w:rPr>
      </w:pPr>
    </w:p>
    <w:p w:rsidR="00664F1F" w:rsidRDefault="00664F1F" w:rsidP="00664F1F">
      <w:pPr>
        <w:spacing w:after="0"/>
      </w:pPr>
      <w:r>
        <w:t>Лист 1. Карта градостроительного зонирования и зон с особыми условиями использования территорий, М 1:25 000.</w:t>
      </w:r>
    </w:p>
    <w:p w:rsidR="00664F1F" w:rsidRDefault="00664F1F" w:rsidP="00664F1F">
      <w:pPr>
        <w:spacing w:after="0"/>
      </w:pPr>
      <w:r>
        <w:t xml:space="preserve">Лист 2. Карта градостроительного зонирования и зон с особыми условиями использования территорий (п. </w:t>
      </w:r>
      <w:proofErr w:type="gramStart"/>
      <w:r>
        <w:t>Гвардейский</w:t>
      </w:r>
      <w:proofErr w:type="gramEnd"/>
      <w:r>
        <w:t xml:space="preserve"> и с. Воскресенское), М 1:10 000.</w:t>
      </w:r>
    </w:p>
    <w:p w:rsidR="00664F1F" w:rsidRDefault="00664F1F" w:rsidP="00664F1F">
      <w:pPr>
        <w:spacing w:after="0"/>
      </w:pPr>
      <w:r>
        <w:t xml:space="preserve">Лист 3. Карта градостроительного зонирования и зон с особыми условиями использования территорий (п. </w:t>
      </w:r>
      <w:proofErr w:type="gramStart"/>
      <w:r>
        <w:t>Гвардейский</w:t>
      </w:r>
      <w:proofErr w:type="gramEnd"/>
      <w:r>
        <w:t xml:space="preserve"> и с. Опочня), М 1:10 000.</w:t>
      </w:r>
    </w:p>
    <w:p w:rsidR="00664F1F" w:rsidRDefault="00664F1F" w:rsidP="00664F1F">
      <w:pPr>
        <w:spacing w:after="0"/>
        <w:jc w:val="center"/>
      </w:pPr>
    </w:p>
    <w:p w:rsidR="00664F1F" w:rsidRDefault="00664F1F" w:rsidP="00664F1F">
      <w:pPr>
        <w:jc w:val="both"/>
      </w:pPr>
    </w:p>
    <w:sectPr w:rsidR="00664F1F" w:rsidSect="001A27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hames A">
    <w:altName w:val="Times New Roman"/>
    <w:panose1 w:val="00000000000000000000"/>
    <w:charset w:val="00"/>
    <w:family w:val="roman"/>
    <w:notTrueType/>
    <w:pitch w:val="variable"/>
    <w:sig w:usb0="00000003" w:usb1="00000000" w:usb2="00000000" w:usb3="00000000" w:csb0="00000001" w:csb1="00000000"/>
  </w:font>
  <w:font w:name="Peterburg">
    <w:charset w:val="CC"/>
    <w:family w:val="roman"/>
    <w:pitch w:val="variable"/>
  </w:font>
  <w:font w:name="Kudriashov">
    <w:charset w:val="CC"/>
    <w:family w:val="roman"/>
    <w:pitch w:val="variable"/>
  </w:font>
  <w:font w:name="MS Sans Serif">
    <w:charset w:val="CC"/>
    <w:family w:val="roman"/>
    <w:pitch w:val="variable"/>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50CE"/>
    <w:multiLevelType w:val="multilevel"/>
    <w:tmpl w:val="6DA4B10E"/>
    <w:lvl w:ilvl="0">
      <w:start w:val="4"/>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AB72E4"/>
    <w:multiLevelType w:val="multilevel"/>
    <w:tmpl w:val="CDB8AA7E"/>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0B1F8F"/>
    <w:multiLevelType w:val="multilevel"/>
    <w:tmpl w:val="B7CE069C"/>
    <w:lvl w:ilvl="0">
      <w:start w:val="10"/>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AAC10BC"/>
    <w:multiLevelType w:val="multilevel"/>
    <w:tmpl w:val="5A5E53F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B2D6BB8"/>
    <w:multiLevelType w:val="multilevel"/>
    <w:tmpl w:val="67A6C1BA"/>
    <w:lvl w:ilvl="0">
      <w:start w:val="1"/>
      <w:numFmt w:val="decimal"/>
      <w:lvlText w:val="%1."/>
      <w:lvlJc w:val="left"/>
      <w:pPr>
        <w:ind w:left="911" w:hanging="360"/>
      </w:pPr>
    </w:lvl>
    <w:lvl w:ilvl="1">
      <w:start w:val="1"/>
      <w:numFmt w:val="lowerLetter"/>
      <w:lvlText w:val="%2."/>
      <w:lvlJc w:val="left"/>
      <w:pPr>
        <w:ind w:left="1631" w:hanging="360"/>
      </w:pPr>
    </w:lvl>
    <w:lvl w:ilvl="2">
      <w:start w:val="1"/>
      <w:numFmt w:val="lowerRoman"/>
      <w:lvlText w:val="%3."/>
      <w:lvlJc w:val="right"/>
      <w:pPr>
        <w:ind w:left="2351" w:hanging="180"/>
      </w:pPr>
    </w:lvl>
    <w:lvl w:ilvl="3">
      <w:start w:val="1"/>
      <w:numFmt w:val="decimal"/>
      <w:lvlText w:val="%4."/>
      <w:lvlJc w:val="left"/>
      <w:pPr>
        <w:ind w:left="3071" w:hanging="360"/>
      </w:pPr>
    </w:lvl>
    <w:lvl w:ilvl="4">
      <w:start w:val="1"/>
      <w:numFmt w:val="lowerLetter"/>
      <w:lvlText w:val="%5."/>
      <w:lvlJc w:val="left"/>
      <w:pPr>
        <w:ind w:left="3791" w:hanging="360"/>
      </w:pPr>
    </w:lvl>
    <w:lvl w:ilvl="5">
      <w:start w:val="1"/>
      <w:numFmt w:val="lowerRoman"/>
      <w:lvlText w:val="%6."/>
      <w:lvlJc w:val="right"/>
      <w:pPr>
        <w:ind w:left="4511" w:hanging="180"/>
      </w:pPr>
    </w:lvl>
    <w:lvl w:ilvl="6">
      <w:start w:val="1"/>
      <w:numFmt w:val="decimal"/>
      <w:lvlText w:val="%7."/>
      <w:lvlJc w:val="left"/>
      <w:pPr>
        <w:ind w:left="5231" w:hanging="360"/>
      </w:pPr>
    </w:lvl>
    <w:lvl w:ilvl="7">
      <w:start w:val="1"/>
      <w:numFmt w:val="lowerLetter"/>
      <w:lvlText w:val="%8."/>
      <w:lvlJc w:val="left"/>
      <w:pPr>
        <w:ind w:left="5951" w:hanging="360"/>
      </w:pPr>
    </w:lvl>
    <w:lvl w:ilvl="8">
      <w:start w:val="1"/>
      <w:numFmt w:val="lowerRoman"/>
      <w:lvlText w:val="%9."/>
      <w:lvlJc w:val="right"/>
      <w:pPr>
        <w:ind w:left="6671" w:hanging="180"/>
      </w:pPr>
    </w:lvl>
  </w:abstractNum>
  <w:abstractNum w:abstractNumId="5">
    <w:nsid w:val="11910A38"/>
    <w:multiLevelType w:val="multilevel"/>
    <w:tmpl w:val="493CDFEE"/>
    <w:lvl w:ilvl="0">
      <w:start w:val="1"/>
      <w:numFmt w:val="decimal"/>
      <w:lvlText w:val="%1)"/>
      <w:lvlJc w:val="left"/>
      <w:pPr>
        <w:ind w:left="2251" w:hanging="360"/>
      </w:pPr>
    </w:lvl>
    <w:lvl w:ilvl="1">
      <w:start w:val="1"/>
      <w:numFmt w:val="lowerLetter"/>
      <w:lvlText w:val="%2."/>
      <w:lvlJc w:val="left"/>
      <w:pPr>
        <w:ind w:left="2971" w:hanging="360"/>
      </w:pPr>
    </w:lvl>
    <w:lvl w:ilvl="2">
      <w:start w:val="1"/>
      <w:numFmt w:val="lowerRoman"/>
      <w:lvlText w:val="%3."/>
      <w:lvlJc w:val="right"/>
      <w:pPr>
        <w:ind w:left="3691" w:hanging="180"/>
      </w:pPr>
    </w:lvl>
    <w:lvl w:ilvl="3">
      <w:start w:val="1"/>
      <w:numFmt w:val="decimal"/>
      <w:lvlText w:val="%4."/>
      <w:lvlJc w:val="left"/>
      <w:pPr>
        <w:ind w:left="4411" w:hanging="360"/>
      </w:pPr>
    </w:lvl>
    <w:lvl w:ilvl="4">
      <w:start w:val="1"/>
      <w:numFmt w:val="lowerLetter"/>
      <w:lvlText w:val="%5."/>
      <w:lvlJc w:val="left"/>
      <w:pPr>
        <w:ind w:left="5131" w:hanging="360"/>
      </w:pPr>
    </w:lvl>
    <w:lvl w:ilvl="5">
      <w:start w:val="1"/>
      <w:numFmt w:val="lowerRoman"/>
      <w:lvlText w:val="%6."/>
      <w:lvlJc w:val="right"/>
      <w:pPr>
        <w:ind w:left="5851" w:hanging="180"/>
      </w:pPr>
    </w:lvl>
    <w:lvl w:ilvl="6">
      <w:start w:val="1"/>
      <w:numFmt w:val="decimal"/>
      <w:lvlText w:val="%7."/>
      <w:lvlJc w:val="left"/>
      <w:pPr>
        <w:ind w:left="6571" w:hanging="360"/>
      </w:pPr>
    </w:lvl>
    <w:lvl w:ilvl="7">
      <w:start w:val="1"/>
      <w:numFmt w:val="lowerLetter"/>
      <w:lvlText w:val="%8."/>
      <w:lvlJc w:val="left"/>
      <w:pPr>
        <w:ind w:left="7291" w:hanging="360"/>
      </w:pPr>
    </w:lvl>
    <w:lvl w:ilvl="8">
      <w:start w:val="1"/>
      <w:numFmt w:val="lowerRoman"/>
      <w:lvlText w:val="%9."/>
      <w:lvlJc w:val="right"/>
      <w:pPr>
        <w:ind w:left="8011" w:hanging="180"/>
      </w:pPr>
    </w:lvl>
  </w:abstractNum>
  <w:abstractNum w:abstractNumId="6">
    <w:nsid w:val="128400A4"/>
    <w:multiLevelType w:val="multilevel"/>
    <w:tmpl w:val="62469DD0"/>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36415E9"/>
    <w:multiLevelType w:val="multilevel"/>
    <w:tmpl w:val="724EA7A2"/>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4D42C41"/>
    <w:multiLevelType w:val="multilevel"/>
    <w:tmpl w:val="CEE0F07A"/>
    <w:lvl w:ilvl="0">
      <w:start w:val="2"/>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8F77E93"/>
    <w:multiLevelType w:val="multilevel"/>
    <w:tmpl w:val="5942A5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96B59A8"/>
    <w:multiLevelType w:val="multilevel"/>
    <w:tmpl w:val="9A38F4DE"/>
    <w:lvl w:ilvl="0">
      <w:start w:val="1"/>
      <w:numFmt w:val="decimal"/>
      <w:lvlText w:val="%1)"/>
      <w:lvlJc w:val="left"/>
      <w:pPr>
        <w:ind w:left="2251" w:hanging="360"/>
      </w:pPr>
    </w:lvl>
    <w:lvl w:ilvl="1">
      <w:start w:val="1"/>
      <w:numFmt w:val="lowerLetter"/>
      <w:lvlText w:val="%2."/>
      <w:lvlJc w:val="left"/>
      <w:pPr>
        <w:ind w:left="2971" w:hanging="360"/>
      </w:pPr>
    </w:lvl>
    <w:lvl w:ilvl="2">
      <w:start w:val="1"/>
      <w:numFmt w:val="lowerRoman"/>
      <w:lvlText w:val="%3."/>
      <w:lvlJc w:val="right"/>
      <w:pPr>
        <w:ind w:left="3691" w:hanging="180"/>
      </w:pPr>
    </w:lvl>
    <w:lvl w:ilvl="3">
      <w:start w:val="1"/>
      <w:numFmt w:val="decimal"/>
      <w:lvlText w:val="%4."/>
      <w:lvlJc w:val="left"/>
      <w:pPr>
        <w:ind w:left="4411" w:hanging="360"/>
      </w:pPr>
    </w:lvl>
    <w:lvl w:ilvl="4">
      <w:start w:val="1"/>
      <w:numFmt w:val="lowerLetter"/>
      <w:lvlText w:val="%5."/>
      <w:lvlJc w:val="left"/>
      <w:pPr>
        <w:ind w:left="5131" w:hanging="360"/>
      </w:pPr>
    </w:lvl>
    <w:lvl w:ilvl="5">
      <w:start w:val="1"/>
      <w:numFmt w:val="lowerRoman"/>
      <w:lvlText w:val="%6."/>
      <w:lvlJc w:val="right"/>
      <w:pPr>
        <w:ind w:left="5851" w:hanging="180"/>
      </w:pPr>
    </w:lvl>
    <w:lvl w:ilvl="6">
      <w:start w:val="1"/>
      <w:numFmt w:val="decimal"/>
      <w:lvlText w:val="%7."/>
      <w:lvlJc w:val="left"/>
      <w:pPr>
        <w:ind w:left="6571" w:hanging="360"/>
      </w:pPr>
    </w:lvl>
    <w:lvl w:ilvl="7">
      <w:start w:val="1"/>
      <w:numFmt w:val="lowerLetter"/>
      <w:lvlText w:val="%8."/>
      <w:lvlJc w:val="left"/>
      <w:pPr>
        <w:ind w:left="7291" w:hanging="360"/>
      </w:pPr>
    </w:lvl>
    <w:lvl w:ilvl="8">
      <w:start w:val="1"/>
      <w:numFmt w:val="lowerRoman"/>
      <w:lvlText w:val="%9."/>
      <w:lvlJc w:val="right"/>
      <w:pPr>
        <w:ind w:left="8011" w:hanging="180"/>
      </w:pPr>
    </w:lvl>
  </w:abstractNum>
  <w:abstractNum w:abstractNumId="11">
    <w:nsid w:val="1C7B415C"/>
    <w:multiLevelType w:val="multilevel"/>
    <w:tmpl w:val="71BEFA2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nsid w:val="21DF24FE"/>
    <w:multiLevelType w:val="multilevel"/>
    <w:tmpl w:val="BE4E50F8"/>
    <w:lvl w:ilvl="0">
      <w:start w:val="1"/>
      <w:numFmt w:val="decimal"/>
      <w:lvlText w:val="%1."/>
      <w:lvlJc w:val="left"/>
      <w:pPr>
        <w:tabs>
          <w:tab w:val="num" w:pos="372"/>
        </w:tabs>
        <w:ind w:left="372" w:hanging="360"/>
      </w:pPr>
    </w:lvl>
    <w:lvl w:ilvl="1">
      <w:start w:val="1"/>
      <w:numFmt w:val="decimal"/>
      <w:lvlText w:val="%2)"/>
      <w:lvlJc w:val="left"/>
      <w:pPr>
        <w:tabs>
          <w:tab w:val="num" w:pos="1092"/>
        </w:tabs>
        <w:ind w:left="1092" w:hanging="360"/>
      </w:pPr>
    </w:lvl>
    <w:lvl w:ilvl="2">
      <w:start w:val="2"/>
      <w:numFmt w:val="decimal"/>
      <w:lvlText w:val="%3"/>
      <w:lvlJc w:val="left"/>
      <w:pPr>
        <w:tabs>
          <w:tab w:val="num" w:pos="1992"/>
        </w:tabs>
        <w:ind w:left="1992" w:hanging="360"/>
      </w:pPr>
    </w:lvl>
    <w:lvl w:ilvl="3">
      <w:start w:val="1"/>
      <w:numFmt w:val="decimal"/>
      <w:lvlText w:val="%4."/>
      <w:lvlJc w:val="left"/>
      <w:pPr>
        <w:tabs>
          <w:tab w:val="num" w:pos="2532"/>
        </w:tabs>
        <w:ind w:left="2532" w:hanging="360"/>
      </w:pPr>
    </w:lvl>
    <w:lvl w:ilvl="4">
      <w:start w:val="1"/>
      <w:numFmt w:val="lowerLetter"/>
      <w:lvlText w:val="%5."/>
      <w:lvlJc w:val="left"/>
      <w:pPr>
        <w:tabs>
          <w:tab w:val="num" w:pos="3252"/>
        </w:tabs>
        <w:ind w:left="3252" w:hanging="360"/>
      </w:pPr>
    </w:lvl>
    <w:lvl w:ilvl="5">
      <w:start w:val="1"/>
      <w:numFmt w:val="lowerRoman"/>
      <w:lvlText w:val="%6."/>
      <w:lvlJc w:val="right"/>
      <w:pPr>
        <w:tabs>
          <w:tab w:val="num" w:pos="3972"/>
        </w:tabs>
        <w:ind w:left="3972" w:hanging="180"/>
      </w:pPr>
    </w:lvl>
    <w:lvl w:ilvl="6">
      <w:start w:val="1"/>
      <w:numFmt w:val="decimal"/>
      <w:lvlText w:val="%7."/>
      <w:lvlJc w:val="left"/>
      <w:pPr>
        <w:tabs>
          <w:tab w:val="num" w:pos="4692"/>
        </w:tabs>
        <w:ind w:left="4692" w:hanging="360"/>
      </w:pPr>
    </w:lvl>
    <w:lvl w:ilvl="7">
      <w:start w:val="1"/>
      <w:numFmt w:val="lowerLetter"/>
      <w:lvlText w:val="%8."/>
      <w:lvlJc w:val="left"/>
      <w:pPr>
        <w:tabs>
          <w:tab w:val="num" w:pos="5412"/>
        </w:tabs>
        <w:ind w:left="5412" w:hanging="360"/>
      </w:pPr>
    </w:lvl>
    <w:lvl w:ilvl="8">
      <w:start w:val="1"/>
      <w:numFmt w:val="lowerRoman"/>
      <w:lvlText w:val="%9."/>
      <w:lvlJc w:val="right"/>
      <w:pPr>
        <w:tabs>
          <w:tab w:val="num" w:pos="6132"/>
        </w:tabs>
        <w:ind w:left="6132" w:hanging="180"/>
      </w:pPr>
    </w:lvl>
  </w:abstractNum>
  <w:abstractNum w:abstractNumId="13">
    <w:nsid w:val="250606CF"/>
    <w:multiLevelType w:val="multilevel"/>
    <w:tmpl w:val="C07E1BC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71051E6"/>
    <w:multiLevelType w:val="multilevel"/>
    <w:tmpl w:val="72C4688E"/>
    <w:lvl w:ilvl="0">
      <w:start w:val="2"/>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7AD5E6B"/>
    <w:multiLevelType w:val="multilevel"/>
    <w:tmpl w:val="F3CC704A"/>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EC45971"/>
    <w:multiLevelType w:val="multilevel"/>
    <w:tmpl w:val="0B9A5A78"/>
    <w:lvl w:ilvl="0">
      <w:start w:val="6"/>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36935A23"/>
    <w:multiLevelType w:val="multilevel"/>
    <w:tmpl w:val="8C32E248"/>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37A2747E"/>
    <w:multiLevelType w:val="multilevel"/>
    <w:tmpl w:val="A828B1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7E17B25"/>
    <w:multiLevelType w:val="multilevel"/>
    <w:tmpl w:val="11960F50"/>
    <w:lvl w:ilvl="0">
      <w:start w:val="2"/>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3BF13F9F"/>
    <w:multiLevelType w:val="multilevel"/>
    <w:tmpl w:val="D76C0A9C"/>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49EC1D71"/>
    <w:multiLevelType w:val="multilevel"/>
    <w:tmpl w:val="7A4E98B4"/>
    <w:lvl w:ilvl="0">
      <w:start w:val="1"/>
      <w:numFmt w:val="bullet"/>
      <w:lvlText w:val="o"/>
      <w:lvlJc w:val="left"/>
      <w:pPr>
        <w:ind w:left="2007" w:hanging="360"/>
      </w:pPr>
      <w:rPr>
        <w:rFonts w:ascii="Courier New" w:hAnsi="Courier New" w:cs="Courier New" w:hint="default"/>
      </w:rPr>
    </w:lvl>
    <w:lvl w:ilvl="1">
      <w:start w:val="1"/>
      <w:numFmt w:val="bullet"/>
      <w:lvlText w:val="o"/>
      <w:lvlJc w:val="left"/>
      <w:pPr>
        <w:ind w:left="2727" w:hanging="360"/>
      </w:pPr>
      <w:rPr>
        <w:rFonts w:ascii="Courier New" w:hAnsi="Courier New" w:cs="Courier New" w:hint="default"/>
      </w:rPr>
    </w:lvl>
    <w:lvl w:ilvl="2">
      <w:start w:val="1"/>
      <w:numFmt w:val="bullet"/>
      <w:lvlText w:val=""/>
      <w:lvlJc w:val="left"/>
      <w:pPr>
        <w:ind w:left="3447" w:hanging="360"/>
      </w:pPr>
      <w:rPr>
        <w:rFonts w:ascii="Wingdings" w:hAnsi="Wingdings" w:cs="Wingdings" w:hint="default"/>
      </w:rPr>
    </w:lvl>
    <w:lvl w:ilvl="3">
      <w:start w:val="1"/>
      <w:numFmt w:val="bullet"/>
      <w:lvlText w:val=""/>
      <w:lvlJc w:val="left"/>
      <w:pPr>
        <w:ind w:left="4167" w:hanging="360"/>
      </w:pPr>
      <w:rPr>
        <w:rFonts w:ascii="Symbol" w:hAnsi="Symbol" w:cs="Symbol" w:hint="default"/>
      </w:rPr>
    </w:lvl>
    <w:lvl w:ilvl="4">
      <w:start w:val="1"/>
      <w:numFmt w:val="bullet"/>
      <w:lvlText w:val="o"/>
      <w:lvlJc w:val="left"/>
      <w:pPr>
        <w:ind w:left="4887" w:hanging="360"/>
      </w:pPr>
      <w:rPr>
        <w:rFonts w:ascii="Courier New" w:hAnsi="Courier New" w:cs="Courier New" w:hint="default"/>
      </w:rPr>
    </w:lvl>
    <w:lvl w:ilvl="5">
      <w:start w:val="1"/>
      <w:numFmt w:val="bullet"/>
      <w:lvlText w:val=""/>
      <w:lvlJc w:val="left"/>
      <w:pPr>
        <w:ind w:left="5607" w:hanging="360"/>
      </w:pPr>
      <w:rPr>
        <w:rFonts w:ascii="Wingdings" w:hAnsi="Wingdings" w:cs="Wingdings" w:hint="default"/>
      </w:rPr>
    </w:lvl>
    <w:lvl w:ilvl="6">
      <w:start w:val="1"/>
      <w:numFmt w:val="bullet"/>
      <w:lvlText w:val=""/>
      <w:lvlJc w:val="left"/>
      <w:pPr>
        <w:ind w:left="6327" w:hanging="360"/>
      </w:pPr>
      <w:rPr>
        <w:rFonts w:ascii="Symbol" w:hAnsi="Symbol" w:cs="Symbol" w:hint="default"/>
      </w:rPr>
    </w:lvl>
    <w:lvl w:ilvl="7">
      <w:start w:val="1"/>
      <w:numFmt w:val="bullet"/>
      <w:lvlText w:val="o"/>
      <w:lvlJc w:val="left"/>
      <w:pPr>
        <w:ind w:left="7047" w:hanging="360"/>
      </w:pPr>
      <w:rPr>
        <w:rFonts w:ascii="Courier New" w:hAnsi="Courier New" w:cs="Courier New" w:hint="default"/>
      </w:rPr>
    </w:lvl>
    <w:lvl w:ilvl="8">
      <w:start w:val="1"/>
      <w:numFmt w:val="bullet"/>
      <w:lvlText w:val=""/>
      <w:lvlJc w:val="left"/>
      <w:pPr>
        <w:ind w:left="7767" w:hanging="360"/>
      </w:pPr>
      <w:rPr>
        <w:rFonts w:ascii="Wingdings" w:hAnsi="Wingdings" w:cs="Wingdings" w:hint="default"/>
      </w:rPr>
    </w:lvl>
  </w:abstractNum>
  <w:abstractNum w:abstractNumId="22">
    <w:nsid w:val="4AAF4D6E"/>
    <w:multiLevelType w:val="multilevel"/>
    <w:tmpl w:val="7E32D13C"/>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4FD907FA"/>
    <w:multiLevelType w:val="multilevel"/>
    <w:tmpl w:val="7640F9DA"/>
    <w:lvl w:ilvl="0">
      <w:start w:val="1"/>
      <w:numFmt w:val="decimal"/>
      <w:lvlText w:val="%1)"/>
      <w:lvlJc w:val="left"/>
      <w:pPr>
        <w:ind w:left="2251" w:hanging="360"/>
      </w:pPr>
    </w:lvl>
    <w:lvl w:ilvl="1">
      <w:start w:val="1"/>
      <w:numFmt w:val="lowerLetter"/>
      <w:lvlText w:val="%2."/>
      <w:lvlJc w:val="left"/>
      <w:pPr>
        <w:ind w:left="2971" w:hanging="360"/>
      </w:pPr>
    </w:lvl>
    <w:lvl w:ilvl="2">
      <w:start w:val="1"/>
      <w:numFmt w:val="lowerRoman"/>
      <w:lvlText w:val="%3."/>
      <w:lvlJc w:val="right"/>
      <w:pPr>
        <w:ind w:left="3691" w:hanging="180"/>
      </w:pPr>
    </w:lvl>
    <w:lvl w:ilvl="3">
      <w:start w:val="1"/>
      <w:numFmt w:val="decimal"/>
      <w:lvlText w:val="%4."/>
      <w:lvlJc w:val="left"/>
      <w:pPr>
        <w:ind w:left="4411" w:hanging="360"/>
      </w:pPr>
    </w:lvl>
    <w:lvl w:ilvl="4">
      <w:start w:val="1"/>
      <w:numFmt w:val="lowerLetter"/>
      <w:lvlText w:val="%5."/>
      <w:lvlJc w:val="left"/>
      <w:pPr>
        <w:ind w:left="5131" w:hanging="360"/>
      </w:pPr>
    </w:lvl>
    <w:lvl w:ilvl="5">
      <w:start w:val="1"/>
      <w:numFmt w:val="lowerRoman"/>
      <w:lvlText w:val="%6."/>
      <w:lvlJc w:val="right"/>
      <w:pPr>
        <w:ind w:left="5851" w:hanging="180"/>
      </w:pPr>
    </w:lvl>
    <w:lvl w:ilvl="6">
      <w:start w:val="1"/>
      <w:numFmt w:val="decimal"/>
      <w:lvlText w:val="%7."/>
      <w:lvlJc w:val="left"/>
      <w:pPr>
        <w:ind w:left="6571" w:hanging="360"/>
      </w:pPr>
    </w:lvl>
    <w:lvl w:ilvl="7">
      <w:start w:val="1"/>
      <w:numFmt w:val="lowerLetter"/>
      <w:lvlText w:val="%8."/>
      <w:lvlJc w:val="left"/>
      <w:pPr>
        <w:ind w:left="7291" w:hanging="360"/>
      </w:pPr>
    </w:lvl>
    <w:lvl w:ilvl="8">
      <w:start w:val="1"/>
      <w:numFmt w:val="lowerRoman"/>
      <w:lvlText w:val="%9."/>
      <w:lvlJc w:val="right"/>
      <w:pPr>
        <w:ind w:left="8011" w:hanging="180"/>
      </w:pPr>
    </w:lvl>
  </w:abstractNum>
  <w:abstractNum w:abstractNumId="24">
    <w:nsid w:val="56CE61FE"/>
    <w:multiLevelType w:val="multilevel"/>
    <w:tmpl w:val="1360AEA2"/>
    <w:lvl w:ilvl="0">
      <w:start w:val="1"/>
      <w:numFmt w:val="decimal"/>
      <w:lvlText w:val="%1)"/>
      <w:lvlJc w:val="left"/>
      <w:pPr>
        <w:ind w:left="2251" w:hanging="360"/>
      </w:pPr>
    </w:lvl>
    <w:lvl w:ilvl="1">
      <w:start w:val="1"/>
      <w:numFmt w:val="lowerLetter"/>
      <w:lvlText w:val="%2."/>
      <w:lvlJc w:val="left"/>
      <w:pPr>
        <w:ind w:left="2971" w:hanging="360"/>
      </w:pPr>
    </w:lvl>
    <w:lvl w:ilvl="2">
      <w:start w:val="1"/>
      <w:numFmt w:val="lowerRoman"/>
      <w:lvlText w:val="%3."/>
      <w:lvlJc w:val="right"/>
      <w:pPr>
        <w:ind w:left="3691" w:hanging="180"/>
      </w:pPr>
    </w:lvl>
    <w:lvl w:ilvl="3">
      <w:start w:val="1"/>
      <w:numFmt w:val="decimal"/>
      <w:lvlText w:val="%4."/>
      <w:lvlJc w:val="left"/>
      <w:pPr>
        <w:ind w:left="4411" w:hanging="360"/>
      </w:pPr>
    </w:lvl>
    <w:lvl w:ilvl="4">
      <w:start w:val="1"/>
      <w:numFmt w:val="lowerLetter"/>
      <w:lvlText w:val="%5."/>
      <w:lvlJc w:val="left"/>
      <w:pPr>
        <w:ind w:left="5131" w:hanging="360"/>
      </w:pPr>
    </w:lvl>
    <w:lvl w:ilvl="5">
      <w:start w:val="1"/>
      <w:numFmt w:val="lowerRoman"/>
      <w:lvlText w:val="%6."/>
      <w:lvlJc w:val="right"/>
      <w:pPr>
        <w:ind w:left="5851" w:hanging="180"/>
      </w:pPr>
    </w:lvl>
    <w:lvl w:ilvl="6">
      <w:start w:val="1"/>
      <w:numFmt w:val="decimal"/>
      <w:lvlText w:val="%7."/>
      <w:lvlJc w:val="left"/>
      <w:pPr>
        <w:ind w:left="6571" w:hanging="360"/>
      </w:pPr>
    </w:lvl>
    <w:lvl w:ilvl="7">
      <w:start w:val="1"/>
      <w:numFmt w:val="lowerLetter"/>
      <w:lvlText w:val="%8."/>
      <w:lvlJc w:val="left"/>
      <w:pPr>
        <w:ind w:left="7291" w:hanging="360"/>
      </w:pPr>
    </w:lvl>
    <w:lvl w:ilvl="8">
      <w:start w:val="1"/>
      <w:numFmt w:val="lowerRoman"/>
      <w:lvlText w:val="%9."/>
      <w:lvlJc w:val="right"/>
      <w:pPr>
        <w:ind w:left="8011" w:hanging="180"/>
      </w:pPr>
    </w:lvl>
  </w:abstractNum>
  <w:abstractNum w:abstractNumId="25">
    <w:nsid w:val="56E14458"/>
    <w:multiLevelType w:val="hybridMultilevel"/>
    <w:tmpl w:val="EE4A3F22"/>
    <w:lvl w:ilvl="0" w:tplc="0419000F">
      <w:start w:val="1"/>
      <w:numFmt w:val="decimal"/>
      <w:pStyle w:val="1"/>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A746A0F"/>
    <w:multiLevelType w:val="multilevel"/>
    <w:tmpl w:val="10B8E6D0"/>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65CC10F2"/>
    <w:multiLevelType w:val="multilevel"/>
    <w:tmpl w:val="A3A44DBE"/>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6A0A6101"/>
    <w:multiLevelType w:val="multilevel"/>
    <w:tmpl w:val="76C0406C"/>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6C764876"/>
    <w:multiLevelType w:val="multilevel"/>
    <w:tmpl w:val="26BA02A0"/>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6F0573BB"/>
    <w:multiLevelType w:val="multilevel"/>
    <w:tmpl w:val="20E8E670"/>
    <w:lvl w:ilvl="0">
      <w:start w:val="2"/>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703B4F37"/>
    <w:multiLevelType w:val="multilevel"/>
    <w:tmpl w:val="56AA5414"/>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795E528B"/>
    <w:multiLevelType w:val="multilevel"/>
    <w:tmpl w:val="D3F4C8AC"/>
    <w:lvl w:ilvl="0">
      <w:start w:val="3"/>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7BF11FF5"/>
    <w:multiLevelType w:val="multilevel"/>
    <w:tmpl w:val="595CBA9A"/>
    <w:lvl w:ilvl="0">
      <w:start w:val="10"/>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7FB22D73"/>
    <w:multiLevelType w:val="multilevel"/>
    <w:tmpl w:val="C0A61B9A"/>
    <w:lvl w:ilvl="0">
      <w:start w:val="1"/>
      <w:numFmt w:val="decimal"/>
      <w:lvlText w:val="%1."/>
      <w:lvlJc w:val="left"/>
      <w:pPr>
        <w:ind w:left="364" w:hanging="360"/>
      </w:pPr>
    </w:lvl>
    <w:lvl w:ilvl="1">
      <w:start w:val="1"/>
      <w:numFmt w:val="lowerLetter"/>
      <w:lvlText w:val="%2."/>
      <w:lvlJc w:val="left"/>
      <w:pPr>
        <w:ind w:left="1084" w:hanging="360"/>
      </w:pPr>
    </w:lvl>
    <w:lvl w:ilvl="2">
      <w:start w:val="1"/>
      <w:numFmt w:val="lowerRoman"/>
      <w:lvlText w:val="%3."/>
      <w:lvlJc w:val="right"/>
      <w:pPr>
        <w:ind w:left="1804" w:hanging="180"/>
      </w:pPr>
    </w:lvl>
    <w:lvl w:ilvl="3">
      <w:start w:val="1"/>
      <w:numFmt w:val="decimal"/>
      <w:lvlText w:val="%4."/>
      <w:lvlJc w:val="left"/>
      <w:pPr>
        <w:ind w:left="2524" w:hanging="360"/>
      </w:pPr>
    </w:lvl>
    <w:lvl w:ilvl="4">
      <w:start w:val="1"/>
      <w:numFmt w:val="lowerLetter"/>
      <w:lvlText w:val="%5."/>
      <w:lvlJc w:val="left"/>
      <w:pPr>
        <w:ind w:left="3244" w:hanging="360"/>
      </w:pPr>
    </w:lvl>
    <w:lvl w:ilvl="5">
      <w:start w:val="1"/>
      <w:numFmt w:val="lowerRoman"/>
      <w:lvlText w:val="%6."/>
      <w:lvlJc w:val="right"/>
      <w:pPr>
        <w:ind w:left="3964" w:hanging="180"/>
      </w:pPr>
    </w:lvl>
    <w:lvl w:ilvl="6">
      <w:start w:val="1"/>
      <w:numFmt w:val="decimal"/>
      <w:lvlText w:val="%7."/>
      <w:lvlJc w:val="left"/>
      <w:pPr>
        <w:ind w:left="4684" w:hanging="360"/>
      </w:pPr>
    </w:lvl>
    <w:lvl w:ilvl="7">
      <w:start w:val="1"/>
      <w:numFmt w:val="lowerLetter"/>
      <w:lvlText w:val="%8."/>
      <w:lvlJc w:val="left"/>
      <w:pPr>
        <w:ind w:left="5404" w:hanging="360"/>
      </w:pPr>
    </w:lvl>
    <w:lvl w:ilvl="8">
      <w:start w:val="1"/>
      <w:numFmt w:val="lowerRoman"/>
      <w:lvlText w:val="%9."/>
      <w:lvlJc w:val="right"/>
      <w:pPr>
        <w:ind w:left="6124"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1F"/>
    <w:rsid w:val="001A27C2"/>
    <w:rsid w:val="00210D67"/>
    <w:rsid w:val="00216179"/>
    <w:rsid w:val="00280A27"/>
    <w:rsid w:val="005A3145"/>
    <w:rsid w:val="005B732D"/>
    <w:rsid w:val="00664F1F"/>
    <w:rsid w:val="00A724EF"/>
    <w:rsid w:val="00CD5CC1"/>
    <w:rsid w:val="00E313DF"/>
    <w:rsid w:val="00E81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0" w:qFormat="1"/>
    <w:lsdException w:name="annotation text" w:uiPriority="0" w:qFormat="1"/>
    <w:lsdException w:name="header" w:uiPriority="0" w:qFormat="1"/>
    <w:lsdException w:name="footer" w:uiPriority="0" w:qFormat="1"/>
    <w:lsdException w:name="index heading" w:uiPriority="0" w:qFormat="1"/>
    <w:lsdException w:name="caption" w:uiPriority="0" w:qFormat="1"/>
    <w:lsdException w:name="footnote reference" w:uiPriority="0" w:qFormat="1"/>
    <w:lsdException w:name="annotation reference" w:uiPriority="0" w:qFormat="1"/>
    <w:lsdException w:name="endnote reference" w:uiPriority="0" w:qFormat="1"/>
    <w:lsdException w:name="endnote text" w:uiPriority="0" w:qFormat="1"/>
    <w:lsdException w:name="List" w:uiPriority="0" w:qFormat="1"/>
    <w:lsdException w:name="List Bullet 2"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2" w:uiPriority="0" w:qFormat="1"/>
    <w:lsdException w:name="Body Text 3" w:uiPriority="0" w:qFormat="1"/>
    <w:lsdException w:name="Body Text Indent 2" w:uiPriority="0" w:qFormat="1"/>
    <w:lsdException w:name="Body Text Indent 3" w:uiPriority="0"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64F1F"/>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2">
    <w:name w:val="heading 2"/>
    <w:basedOn w:val="a"/>
    <w:next w:val="a"/>
    <w:link w:val="20"/>
    <w:semiHidden/>
    <w:unhideWhenUsed/>
    <w:qFormat/>
    <w:rsid w:val="00664F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semiHidden/>
    <w:unhideWhenUsed/>
    <w:qFormat/>
    <w:rsid w:val="00664F1F"/>
    <w:pPr>
      <w:keepNext/>
      <w:suppressAutoHyphens/>
      <w:spacing w:before="240" w:after="60" w:line="240" w:lineRule="auto"/>
      <w:outlineLvl w:val="2"/>
    </w:pPr>
    <w:rPr>
      <w:rFonts w:ascii="Cambria" w:eastAsia="Times New Roman" w:hAnsi="Cambria" w:cs="Times New Roman"/>
      <w:b/>
      <w:bCs/>
      <w:sz w:val="26"/>
      <w:szCs w:val="26"/>
    </w:rPr>
  </w:style>
  <w:style w:type="paragraph" w:styleId="4">
    <w:name w:val="heading 4"/>
    <w:basedOn w:val="a"/>
    <w:link w:val="40"/>
    <w:semiHidden/>
    <w:unhideWhenUsed/>
    <w:qFormat/>
    <w:rsid w:val="00664F1F"/>
    <w:pPr>
      <w:keepNext/>
      <w:suppressAutoHyphens/>
      <w:spacing w:before="240" w:after="60" w:line="240" w:lineRule="auto"/>
      <w:outlineLvl w:val="3"/>
    </w:pPr>
    <w:rPr>
      <w:rFonts w:ascii="Calibri" w:eastAsia="Times New Roman" w:hAnsi="Calibri" w:cs="Times New Roman"/>
      <w:b/>
      <w:bCs/>
      <w:sz w:val="28"/>
      <w:szCs w:val="28"/>
    </w:rPr>
  </w:style>
  <w:style w:type="paragraph" w:styleId="5">
    <w:name w:val="heading 5"/>
    <w:basedOn w:val="a"/>
    <w:link w:val="50"/>
    <w:semiHidden/>
    <w:unhideWhenUsed/>
    <w:qFormat/>
    <w:rsid w:val="00664F1F"/>
    <w:pPr>
      <w:suppressAutoHyphens/>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link w:val="60"/>
    <w:semiHidden/>
    <w:unhideWhenUsed/>
    <w:qFormat/>
    <w:rsid w:val="00664F1F"/>
    <w:pPr>
      <w:suppressAutoHyphens/>
      <w:spacing w:before="240" w:after="60" w:line="240" w:lineRule="auto"/>
      <w:outlineLvl w:val="5"/>
    </w:pPr>
    <w:rPr>
      <w:rFonts w:ascii="Calibri" w:eastAsia="Times New Roman" w:hAnsi="Calibri" w:cs="Times New Roman"/>
      <w:b/>
      <w:bCs/>
      <w:sz w:val="20"/>
      <w:szCs w:val="20"/>
    </w:rPr>
  </w:style>
  <w:style w:type="paragraph" w:styleId="7">
    <w:name w:val="heading 7"/>
    <w:basedOn w:val="a"/>
    <w:link w:val="70"/>
    <w:semiHidden/>
    <w:unhideWhenUsed/>
    <w:qFormat/>
    <w:rsid w:val="00664F1F"/>
    <w:pPr>
      <w:keepNext/>
      <w:suppressAutoHyphens/>
      <w:spacing w:before="120" w:after="120" w:line="240" w:lineRule="auto"/>
      <w:ind w:firstLine="567"/>
      <w:contextualSpacing/>
      <w:jc w:val="center"/>
      <w:outlineLvl w:val="6"/>
    </w:pPr>
    <w:rPr>
      <w:rFonts w:ascii="Times New Roman" w:eastAsia="Times New Roman" w:hAnsi="Times New Roman" w:cs="Times New Roman"/>
      <w:b/>
      <w:bCs/>
      <w:color w:val="000000"/>
      <w:sz w:val="24"/>
      <w:szCs w:val="24"/>
      <w:u w:val="single"/>
    </w:rPr>
  </w:style>
  <w:style w:type="paragraph" w:styleId="8">
    <w:name w:val="heading 8"/>
    <w:basedOn w:val="a"/>
    <w:link w:val="80"/>
    <w:semiHidden/>
    <w:unhideWhenUsed/>
    <w:qFormat/>
    <w:rsid w:val="00664F1F"/>
    <w:pPr>
      <w:keepNext/>
      <w:tabs>
        <w:tab w:val="left" w:pos="1440"/>
      </w:tabs>
      <w:suppressAutoHyphens/>
      <w:spacing w:before="120" w:after="120" w:line="240" w:lineRule="auto"/>
      <w:ind w:left="1440" w:hanging="432"/>
      <w:contextualSpacing/>
      <w:jc w:val="both"/>
      <w:outlineLvl w:val="7"/>
    </w:pPr>
    <w:rPr>
      <w:rFonts w:ascii="Times New Roman" w:eastAsia="Times New Roman" w:hAnsi="Times New Roman" w:cs="Times New Roman"/>
      <w:b/>
      <w:bCs/>
      <w:sz w:val="24"/>
      <w:szCs w:val="24"/>
    </w:rPr>
  </w:style>
  <w:style w:type="paragraph" w:styleId="9">
    <w:name w:val="heading 9"/>
    <w:basedOn w:val="a"/>
    <w:link w:val="90"/>
    <w:semiHidden/>
    <w:unhideWhenUsed/>
    <w:qFormat/>
    <w:rsid w:val="00664F1F"/>
    <w:pPr>
      <w:keepNext/>
      <w:tabs>
        <w:tab w:val="left" w:pos="1584"/>
      </w:tabs>
      <w:suppressAutoHyphens/>
      <w:spacing w:before="120" w:after="120" w:line="240" w:lineRule="auto"/>
      <w:ind w:left="1584" w:hanging="144"/>
      <w:contextualSpacing/>
      <w:jc w:val="both"/>
      <w:outlineLvl w:val="8"/>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664F1F"/>
    <w:rPr>
      <w:rFonts w:ascii="Arial" w:eastAsia="Times New Roman" w:hAnsi="Arial" w:cs="Arial"/>
      <w:b/>
      <w:bCs/>
      <w:kern w:val="2"/>
      <w:sz w:val="32"/>
      <w:szCs w:val="32"/>
      <w:lang w:eastAsia="ar-SA"/>
    </w:rPr>
  </w:style>
  <w:style w:type="paragraph" w:styleId="a3">
    <w:name w:val="List Paragraph"/>
    <w:basedOn w:val="a"/>
    <w:qFormat/>
    <w:rsid w:val="00664F1F"/>
    <w:pPr>
      <w:ind w:left="720"/>
      <w:contextualSpacing/>
    </w:pPr>
  </w:style>
  <w:style w:type="character" w:customStyle="1" w:styleId="20">
    <w:name w:val="Заголовок 2 Знак"/>
    <w:basedOn w:val="a0"/>
    <w:link w:val="2"/>
    <w:semiHidden/>
    <w:qFormat/>
    <w:rsid w:val="00664F1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qFormat/>
    <w:rsid w:val="00664F1F"/>
    <w:rPr>
      <w:rFonts w:ascii="Cambria" w:eastAsia="Times New Roman" w:hAnsi="Cambria" w:cs="Times New Roman"/>
      <w:b/>
      <w:bCs/>
      <w:sz w:val="26"/>
      <w:szCs w:val="26"/>
      <w:lang w:eastAsia="ru-RU"/>
    </w:rPr>
  </w:style>
  <w:style w:type="character" w:customStyle="1" w:styleId="40">
    <w:name w:val="Заголовок 4 Знак"/>
    <w:basedOn w:val="a0"/>
    <w:link w:val="4"/>
    <w:semiHidden/>
    <w:qFormat/>
    <w:rsid w:val="00664F1F"/>
    <w:rPr>
      <w:rFonts w:ascii="Calibri" w:eastAsia="Times New Roman" w:hAnsi="Calibri" w:cs="Times New Roman"/>
      <w:b/>
      <w:bCs/>
      <w:sz w:val="28"/>
      <w:szCs w:val="28"/>
      <w:lang w:eastAsia="ru-RU"/>
    </w:rPr>
  </w:style>
  <w:style w:type="character" w:customStyle="1" w:styleId="50">
    <w:name w:val="Заголовок 5 Знак"/>
    <w:basedOn w:val="a0"/>
    <w:link w:val="5"/>
    <w:semiHidden/>
    <w:qFormat/>
    <w:rsid w:val="00664F1F"/>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qFormat/>
    <w:rsid w:val="00664F1F"/>
    <w:rPr>
      <w:rFonts w:ascii="Calibri" w:eastAsia="Times New Roman" w:hAnsi="Calibri" w:cs="Times New Roman"/>
      <w:b/>
      <w:bCs/>
      <w:sz w:val="20"/>
      <w:szCs w:val="20"/>
      <w:lang w:eastAsia="ru-RU"/>
    </w:rPr>
  </w:style>
  <w:style w:type="character" w:customStyle="1" w:styleId="70">
    <w:name w:val="Заголовок 7 Знак"/>
    <w:basedOn w:val="a0"/>
    <w:link w:val="7"/>
    <w:semiHidden/>
    <w:qFormat/>
    <w:rsid w:val="00664F1F"/>
    <w:rPr>
      <w:rFonts w:ascii="Times New Roman" w:eastAsia="Times New Roman" w:hAnsi="Times New Roman" w:cs="Times New Roman"/>
      <w:b/>
      <w:bCs/>
      <w:color w:val="000000"/>
      <w:sz w:val="24"/>
      <w:szCs w:val="24"/>
      <w:u w:val="single"/>
      <w:lang w:eastAsia="ru-RU"/>
    </w:rPr>
  </w:style>
  <w:style w:type="character" w:customStyle="1" w:styleId="80">
    <w:name w:val="Заголовок 8 Знак"/>
    <w:basedOn w:val="a0"/>
    <w:link w:val="8"/>
    <w:semiHidden/>
    <w:qFormat/>
    <w:rsid w:val="00664F1F"/>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semiHidden/>
    <w:qFormat/>
    <w:rsid w:val="00664F1F"/>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64F1F"/>
    <w:rPr>
      <w:color w:val="0000FF"/>
      <w:u w:val="single"/>
    </w:rPr>
  </w:style>
  <w:style w:type="character" w:styleId="a5">
    <w:name w:val="FollowedHyperlink"/>
    <w:basedOn w:val="a0"/>
    <w:uiPriority w:val="99"/>
    <w:semiHidden/>
    <w:unhideWhenUsed/>
    <w:qFormat/>
    <w:rsid w:val="00664F1F"/>
    <w:rPr>
      <w:color w:val="800080" w:themeColor="followedHyperlink"/>
      <w:u w:val="single"/>
    </w:rPr>
  </w:style>
  <w:style w:type="paragraph" w:styleId="a6">
    <w:name w:val="Normal (Web)"/>
    <w:basedOn w:val="a"/>
    <w:semiHidden/>
    <w:unhideWhenUsed/>
    <w:qFormat/>
    <w:rsid w:val="00664F1F"/>
    <w:pPr>
      <w:suppressAutoHyphens/>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autoRedefine/>
    <w:uiPriority w:val="99"/>
    <w:semiHidden/>
    <w:unhideWhenUsed/>
    <w:qFormat/>
    <w:rsid w:val="00664F1F"/>
    <w:pPr>
      <w:suppressAutoHyphens/>
      <w:spacing w:after="0" w:line="240" w:lineRule="auto"/>
      <w:ind w:left="240" w:hanging="240"/>
    </w:pPr>
    <w:rPr>
      <w:rFonts w:ascii="Times New Roman" w:eastAsia="Times New Roman" w:hAnsi="Times New Roman" w:cs="Times New Roman"/>
      <w:sz w:val="24"/>
      <w:szCs w:val="24"/>
    </w:rPr>
  </w:style>
  <w:style w:type="paragraph" w:styleId="12">
    <w:name w:val="toc 1"/>
    <w:basedOn w:val="a"/>
    <w:autoRedefine/>
    <w:uiPriority w:val="39"/>
    <w:semiHidden/>
    <w:unhideWhenUsed/>
    <w:qFormat/>
    <w:rsid w:val="00664F1F"/>
    <w:pPr>
      <w:tabs>
        <w:tab w:val="right" w:leader="dot" w:pos="9356"/>
      </w:tabs>
      <w:suppressAutoHyphens/>
      <w:spacing w:before="360" w:after="0" w:line="360" w:lineRule="auto"/>
      <w:jc w:val="both"/>
    </w:pPr>
    <w:rPr>
      <w:rFonts w:ascii="Book Antiqua" w:eastAsia="Times New Roman" w:hAnsi="Book Antiqua" w:cs="Book Antiqua"/>
      <w:b/>
      <w:bCs/>
      <w:caps/>
      <w:sz w:val="24"/>
      <w:szCs w:val="24"/>
    </w:rPr>
  </w:style>
  <w:style w:type="paragraph" w:styleId="21">
    <w:name w:val="toc 2"/>
    <w:basedOn w:val="a"/>
    <w:autoRedefine/>
    <w:uiPriority w:val="39"/>
    <w:semiHidden/>
    <w:unhideWhenUsed/>
    <w:qFormat/>
    <w:rsid w:val="00664F1F"/>
    <w:pPr>
      <w:tabs>
        <w:tab w:val="right" w:leader="dot" w:pos="9515"/>
        <w:tab w:val="right" w:leader="dot" w:pos="9677"/>
      </w:tabs>
      <w:suppressAutoHyphens/>
      <w:spacing w:after="0" w:line="240" w:lineRule="auto"/>
      <w:jc w:val="both"/>
    </w:pPr>
    <w:rPr>
      <w:rFonts w:ascii="Times New Roman" w:eastAsia="Times New Roman" w:hAnsi="Times New Roman" w:cs="Times New Roman"/>
      <w:b/>
      <w:sz w:val="24"/>
      <w:szCs w:val="24"/>
    </w:rPr>
  </w:style>
  <w:style w:type="paragraph" w:styleId="31">
    <w:name w:val="toc 3"/>
    <w:basedOn w:val="a"/>
    <w:autoRedefine/>
    <w:uiPriority w:val="39"/>
    <w:semiHidden/>
    <w:unhideWhenUsed/>
    <w:qFormat/>
    <w:rsid w:val="00664F1F"/>
    <w:pPr>
      <w:tabs>
        <w:tab w:val="right" w:leader="dot" w:pos="9515"/>
      </w:tabs>
      <w:suppressAutoHyphens/>
      <w:spacing w:after="0" w:line="240" w:lineRule="auto"/>
    </w:pPr>
    <w:rPr>
      <w:rFonts w:ascii="Times New Roman" w:eastAsia="Times New Roman" w:hAnsi="Times New Roman" w:cs="Times New Roman"/>
      <w:sz w:val="20"/>
      <w:szCs w:val="20"/>
    </w:rPr>
  </w:style>
  <w:style w:type="paragraph" w:styleId="41">
    <w:name w:val="toc 4"/>
    <w:basedOn w:val="a"/>
    <w:autoRedefine/>
    <w:uiPriority w:val="39"/>
    <w:semiHidden/>
    <w:unhideWhenUsed/>
    <w:qFormat/>
    <w:rsid w:val="00664F1F"/>
    <w:pPr>
      <w:suppressAutoHyphens/>
      <w:spacing w:after="0" w:line="240" w:lineRule="auto"/>
    </w:pPr>
    <w:rPr>
      <w:rFonts w:ascii="Times New Roman" w:eastAsia="Times New Roman" w:hAnsi="Times New Roman" w:cs="Times New Roman"/>
      <w:sz w:val="20"/>
      <w:szCs w:val="20"/>
    </w:rPr>
  </w:style>
  <w:style w:type="paragraph" w:styleId="51">
    <w:name w:val="toc 5"/>
    <w:basedOn w:val="a"/>
    <w:autoRedefine/>
    <w:uiPriority w:val="39"/>
    <w:semiHidden/>
    <w:unhideWhenUsed/>
    <w:qFormat/>
    <w:rsid w:val="00664F1F"/>
    <w:pPr>
      <w:suppressAutoHyphens/>
      <w:spacing w:after="0" w:line="240" w:lineRule="auto"/>
      <w:ind w:left="720"/>
    </w:pPr>
    <w:rPr>
      <w:rFonts w:ascii="Times New Roman" w:eastAsia="Times New Roman" w:hAnsi="Times New Roman" w:cs="Times New Roman"/>
      <w:sz w:val="20"/>
      <w:szCs w:val="20"/>
    </w:rPr>
  </w:style>
  <w:style w:type="paragraph" w:styleId="61">
    <w:name w:val="toc 6"/>
    <w:basedOn w:val="a"/>
    <w:autoRedefine/>
    <w:uiPriority w:val="39"/>
    <w:semiHidden/>
    <w:unhideWhenUsed/>
    <w:qFormat/>
    <w:rsid w:val="00664F1F"/>
    <w:pPr>
      <w:suppressAutoHyphens/>
      <w:spacing w:after="0" w:line="240" w:lineRule="auto"/>
      <w:ind w:left="960"/>
    </w:pPr>
    <w:rPr>
      <w:rFonts w:ascii="Times New Roman" w:eastAsia="Times New Roman" w:hAnsi="Times New Roman" w:cs="Times New Roman"/>
      <w:sz w:val="20"/>
      <w:szCs w:val="20"/>
    </w:rPr>
  </w:style>
  <w:style w:type="paragraph" w:styleId="71">
    <w:name w:val="toc 7"/>
    <w:basedOn w:val="a"/>
    <w:autoRedefine/>
    <w:uiPriority w:val="39"/>
    <w:semiHidden/>
    <w:unhideWhenUsed/>
    <w:qFormat/>
    <w:rsid w:val="00664F1F"/>
    <w:pPr>
      <w:suppressAutoHyphens/>
      <w:spacing w:after="0" w:line="240" w:lineRule="auto"/>
      <w:ind w:left="1200"/>
    </w:pPr>
    <w:rPr>
      <w:rFonts w:ascii="Times New Roman" w:eastAsia="Times New Roman" w:hAnsi="Times New Roman" w:cs="Times New Roman"/>
      <w:sz w:val="20"/>
      <w:szCs w:val="20"/>
    </w:rPr>
  </w:style>
  <w:style w:type="paragraph" w:styleId="81">
    <w:name w:val="toc 8"/>
    <w:basedOn w:val="a"/>
    <w:autoRedefine/>
    <w:uiPriority w:val="39"/>
    <w:semiHidden/>
    <w:unhideWhenUsed/>
    <w:qFormat/>
    <w:rsid w:val="00664F1F"/>
    <w:pPr>
      <w:suppressAutoHyphens/>
      <w:spacing w:after="0" w:line="240" w:lineRule="auto"/>
      <w:ind w:left="1440"/>
    </w:pPr>
    <w:rPr>
      <w:rFonts w:ascii="Times New Roman" w:eastAsia="Times New Roman" w:hAnsi="Times New Roman" w:cs="Times New Roman"/>
      <w:sz w:val="20"/>
      <w:szCs w:val="20"/>
    </w:rPr>
  </w:style>
  <w:style w:type="paragraph" w:styleId="91">
    <w:name w:val="toc 9"/>
    <w:basedOn w:val="a"/>
    <w:autoRedefine/>
    <w:uiPriority w:val="39"/>
    <w:semiHidden/>
    <w:unhideWhenUsed/>
    <w:qFormat/>
    <w:rsid w:val="00664F1F"/>
    <w:pPr>
      <w:suppressAutoHyphens/>
      <w:spacing w:after="0" w:line="240" w:lineRule="auto"/>
      <w:ind w:left="1680"/>
    </w:pPr>
    <w:rPr>
      <w:rFonts w:ascii="Times New Roman" w:eastAsia="Times New Roman" w:hAnsi="Times New Roman" w:cs="Times New Roman"/>
      <w:sz w:val="20"/>
      <w:szCs w:val="20"/>
    </w:rPr>
  </w:style>
  <w:style w:type="paragraph" w:styleId="a7">
    <w:name w:val="footnote text"/>
    <w:basedOn w:val="a"/>
    <w:link w:val="13"/>
    <w:semiHidden/>
    <w:unhideWhenUsed/>
    <w:qFormat/>
    <w:rsid w:val="00664F1F"/>
    <w:pPr>
      <w:suppressAutoHyphens/>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semiHidden/>
    <w:qFormat/>
    <w:rsid w:val="00664F1F"/>
    <w:rPr>
      <w:sz w:val="20"/>
      <w:szCs w:val="20"/>
    </w:rPr>
  </w:style>
  <w:style w:type="paragraph" w:styleId="a9">
    <w:name w:val="annotation text"/>
    <w:basedOn w:val="a"/>
    <w:link w:val="14"/>
    <w:semiHidden/>
    <w:unhideWhenUsed/>
    <w:qFormat/>
    <w:rsid w:val="00664F1F"/>
    <w:pPr>
      <w:suppressAutoHyphens/>
      <w:spacing w:before="120" w:after="120" w:line="240" w:lineRule="auto"/>
      <w:ind w:firstLine="567"/>
      <w:contextualSpacing/>
      <w:jc w:val="both"/>
    </w:pPr>
    <w:rPr>
      <w:rFonts w:ascii="Times New Roman" w:eastAsia="Times New Roman" w:hAnsi="Times New Roman" w:cs="Times New Roman"/>
      <w:b/>
      <w:sz w:val="24"/>
      <w:szCs w:val="20"/>
    </w:rPr>
  </w:style>
  <w:style w:type="character" w:customStyle="1" w:styleId="aa">
    <w:name w:val="Текст примечания Знак"/>
    <w:basedOn w:val="a0"/>
    <w:semiHidden/>
    <w:qFormat/>
    <w:rsid w:val="00664F1F"/>
    <w:rPr>
      <w:sz w:val="20"/>
      <w:szCs w:val="20"/>
    </w:rPr>
  </w:style>
  <w:style w:type="paragraph" w:styleId="ab">
    <w:name w:val="header"/>
    <w:basedOn w:val="a"/>
    <w:link w:val="15"/>
    <w:semiHidden/>
    <w:unhideWhenUsed/>
    <w:qFormat/>
    <w:rsid w:val="00664F1F"/>
    <w:pPr>
      <w:tabs>
        <w:tab w:val="center" w:pos="4677"/>
        <w:tab w:val="right" w:pos="9355"/>
      </w:tabs>
      <w:suppressAutoHyphen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semiHidden/>
    <w:qFormat/>
    <w:rsid w:val="00664F1F"/>
  </w:style>
  <w:style w:type="paragraph" w:styleId="ad">
    <w:name w:val="footer"/>
    <w:basedOn w:val="a"/>
    <w:link w:val="16"/>
    <w:semiHidden/>
    <w:unhideWhenUsed/>
    <w:qFormat/>
    <w:rsid w:val="00664F1F"/>
    <w:pPr>
      <w:pBdr>
        <w:top w:val="single" w:sz="4" w:space="1" w:color="00000A"/>
      </w:pBdr>
      <w:tabs>
        <w:tab w:val="center" w:pos="4677"/>
        <w:tab w:val="right" w:pos="9355"/>
      </w:tabs>
      <w:suppressAutoHyphens/>
      <w:spacing w:after="0" w:line="240" w:lineRule="auto"/>
      <w:jc w:val="center"/>
    </w:pPr>
    <w:rPr>
      <w:rFonts w:ascii="Book Antiqua" w:eastAsia="Times New Roman" w:hAnsi="Book Antiqua" w:cs="Times New Roman"/>
      <w:b/>
      <w:bCs/>
      <w:i/>
      <w:iCs/>
      <w:sz w:val="20"/>
      <w:szCs w:val="20"/>
    </w:rPr>
  </w:style>
  <w:style w:type="character" w:customStyle="1" w:styleId="ae">
    <w:name w:val="Нижний колонтитул Знак"/>
    <w:basedOn w:val="a0"/>
    <w:semiHidden/>
    <w:qFormat/>
    <w:rsid w:val="00664F1F"/>
  </w:style>
  <w:style w:type="paragraph" w:styleId="af">
    <w:name w:val="index heading"/>
    <w:basedOn w:val="a"/>
    <w:semiHidden/>
    <w:unhideWhenUsed/>
    <w:qFormat/>
    <w:rsid w:val="00664F1F"/>
    <w:pPr>
      <w:suppressLineNumbers/>
      <w:suppressAutoHyphens/>
      <w:spacing w:before="100" w:after="100" w:line="240" w:lineRule="auto"/>
    </w:pPr>
    <w:rPr>
      <w:rFonts w:ascii="Times New Roman" w:eastAsia="Times New Roman" w:hAnsi="Times New Roman" w:cs="Mangal"/>
      <w:sz w:val="24"/>
      <w:szCs w:val="24"/>
    </w:rPr>
  </w:style>
  <w:style w:type="paragraph" w:styleId="af0">
    <w:name w:val="caption"/>
    <w:basedOn w:val="a"/>
    <w:semiHidden/>
    <w:unhideWhenUsed/>
    <w:qFormat/>
    <w:rsid w:val="00664F1F"/>
    <w:pPr>
      <w:suppressAutoHyphens/>
      <w:spacing w:before="120" w:after="120" w:line="240" w:lineRule="auto"/>
      <w:ind w:firstLine="567"/>
      <w:contextualSpacing/>
      <w:jc w:val="both"/>
    </w:pPr>
    <w:rPr>
      <w:rFonts w:ascii="Times New Roman" w:eastAsia="Times New Roman" w:hAnsi="Times New Roman" w:cs="Times New Roman"/>
      <w:b/>
      <w:bCs/>
      <w:sz w:val="24"/>
      <w:szCs w:val="20"/>
    </w:rPr>
  </w:style>
  <w:style w:type="paragraph" w:styleId="af1">
    <w:name w:val="endnote text"/>
    <w:basedOn w:val="a"/>
    <w:link w:val="17"/>
    <w:semiHidden/>
    <w:unhideWhenUsed/>
    <w:qFormat/>
    <w:rsid w:val="00664F1F"/>
    <w:pPr>
      <w:suppressAutoHyphens/>
      <w:spacing w:before="120" w:after="120" w:line="240" w:lineRule="auto"/>
      <w:ind w:firstLine="567"/>
      <w:contextualSpacing/>
      <w:jc w:val="both"/>
    </w:pPr>
    <w:rPr>
      <w:rFonts w:ascii="Times New Roman" w:eastAsia="Times New Roman" w:hAnsi="Times New Roman" w:cs="Times New Roman"/>
      <w:b/>
      <w:sz w:val="24"/>
      <w:szCs w:val="20"/>
    </w:rPr>
  </w:style>
  <w:style w:type="character" w:customStyle="1" w:styleId="af2">
    <w:name w:val="Текст концевой сноски Знак"/>
    <w:basedOn w:val="a0"/>
    <w:semiHidden/>
    <w:qFormat/>
    <w:rsid w:val="00664F1F"/>
    <w:rPr>
      <w:sz w:val="20"/>
      <w:szCs w:val="20"/>
    </w:rPr>
  </w:style>
  <w:style w:type="paragraph" w:styleId="af3">
    <w:name w:val="Body Text"/>
    <w:basedOn w:val="a"/>
    <w:link w:val="18"/>
    <w:semiHidden/>
    <w:unhideWhenUsed/>
    <w:qFormat/>
    <w:rsid w:val="00664F1F"/>
    <w:pPr>
      <w:suppressAutoHyphens/>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semiHidden/>
    <w:qFormat/>
    <w:rsid w:val="00664F1F"/>
  </w:style>
  <w:style w:type="paragraph" w:styleId="af5">
    <w:name w:val="List"/>
    <w:basedOn w:val="af3"/>
    <w:semiHidden/>
    <w:unhideWhenUsed/>
    <w:qFormat/>
    <w:rsid w:val="00664F1F"/>
    <w:rPr>
      <w:rFonts w:cs="Mangal"/>
    </w:rPr>
  </w:style>
  <w:style w:type="paragraph" w:styleId="22">
    <w:name w:val="List Bullet 2"/>
    <w:basedOn w:val="a"/>
    <w:semiHidden/>
    <w:unhideWhenUsed/>
    <w:qFormat/>
    <w:rsid w:val="00664F1F"/>
    <w:pPr>
      <w:tabs>
        <w:tab w:val="left" w:pos="643"/>
      </w:tabs>
      <w:suppressAutoHyphens/>
      <w:spacing w:before="120" w:after="120" w:line="240" w:lineRule="auto"/>
      <w:ind w:left="643" w:hanging="360"/>
      <w:contextualSpacing/>
      <w:jc w:val="both"/>
    </w:pPr>
    <w:rPr>
      <w:rFonts w:ascii="Times New Roman" w:eastAsia="Times New Roman" w:hAnsi="Times New Roman" w:cs="Times New Roman"/>
      <w:sz w:val="24"/>
      <w:szCs w:val="20"/>
    </w:rPr>
  </w:style>
  <w:style w:type="paragraph" w:styleId="42">
    <w:name w:val="List Bullet 4"/>
    <w:basedOn w:val="a"/>
    <w:autoRedefine/>
    <w:semiHidden/>
    <w:unhideWhenUsed/>
    <w:qFormat/>
    <w:rsid w:val="00664F1F"/>
    <w:pPr>
      <w:tabs>
        <w:tab w:val="left" w:pos="1209"/>
      </w:tabs>
      <w:suppressAutoHyphens/>
      <w:spacing w:before="120" w:after="120" w:line="240" w:lineRule="auto"/>
      <w:ind w:left="1209" w:hanging="360"/>
      <w:contextualSpacing/>
      <w:jc w:val="both"/>
    </w:pPr>
    <w:rPr>
      <w:rFonts w:ascii="Times New Roman" w:eastAsia="Times New Roman" w:hAnsi="Times New Roman" w:cs="Times New Roman"/>
      <w:sz w:val="24"/>
      <w:szCs w:val="20"/>
      <w:lang w:val="en-GB"/>
    </w:rPr>
  </w:style>
  <w:style w:type="paragraph" w:styleId="af6">
    <w:name w:val="Title"/>
    <w:basedOn w:val="a"/>
    <w:link w:val="19"/>
    <w:qFormat/>
    <w:rsid w:val="00664F1F"/>
    <w:pPr>
      <w:suppressLineNumbers/>
      <w:suppressAutoHyphens/>
      <w:spacing w:before="120" w:after="120" w:line="240" w:lineRule="auto"/>
    </w:pPr>
    <w:rPr>
      <w:rFonts w:ascii="Times New Roman" w:eastAsia="Times New Roman" w:hAnsi="Times New Roman" w:cs="Mangal"/>
      <w:i/>
      <w:iCs/>
      <w:sz w:val="24"/>
      <w:szCs w:val="24"/>
    </w:rPr>
  </w:style>
  <w:style w:type="character" w:customStyle="1" w:styleId="af7">
    <w:name w:val="Название Знак"/>
    <w:basedOn w:val="a0"/>
    <w:qFormat/>
    <w:rsid w:val="00664F1F"/>
    <w:rPr>
      <w:rFonts w:asciiTheme="majorHAnsi" w:eastAsiaTheme="majorEastAsia" w:hAnsiTheme="majorHAnsi" w:cstheme="majorBidi"/>
      <w:color w:val="17365D" w:themeColor="text2" w:themeShade="BF"/>
      <w:spacing w:val="5"/>
      <w:kern w:val="28"/>
      <w:sz w:val="52"/>
      <w:szCs w:val="52"/>
    </w:rPr>
  </w:style>
  <w:style w:type="paragraph" w:styleId="af8">
    <w:name w:val="Body Text Indent"/>
    <w:basedOn w:val="a"/>
    <w:link w:val="1a"/>
    <w:semiHidden/>
    <w:unhideWhenUsed/>
    <w:qFormat/>
    <w:rsid w:val="00664F1F"/>
    <w:pPr>
      <w:suppressAutoHyphens/>
      <w:spacing w:before="100"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semiHidden/>
    <w:qFormat/>
    <w:rsid w:val="00664F1F"/>
  </w:style>
  <w:style w:type="paragraph" w:styleId="23">
    <w:name w:val="Body Text 2"/>
    <w:basedOn w:val="a"/>
    <w:link w:val="230"/>
    <w:semiHidden/>
    <w:unhideWhenUsed/>
    <w:qFormat/>
    <w:rsid w:val="00664F1F"/>
    <w:pPr>
      <w:tabs>
        <w:tab w:val="left" w:pos="0"/>
      </w:tabs>
      <w:suppressAutoHyphens/>
      <w:spacing w:after="0" w:line="240" w:lineRule="auto"/>
      <w:jc w:val="both"/>
    </w:pPr>
    <w:rPr>
      <w:rFonts w:ascii="Times New Roman" w:eastAsia="Times New Roman" w:hAnsi="Times New Roman" w:cs="Times New Roman"/>
      <w:color w:val="000000"/>
      <w:sz w:val="27"/>
      <w:szCs w:val="27"/>
    </w:rPr>
  </w:style>
  <w:style w:type="character" w:customStyle="1" w:styleId="24">
    <w:name w:val="Основной текст 2 Знак"/>
    <w:basedOn w:val="a0"/>
    <w:semiHidden/>
    <w:qFormat/>
    <w:rsid w:val="00664F1F"/>
  </w:style>
  <w:style w:type="paragraph" w:styleId="32">
    <w:name w:val="Body Text 3"/>
    <w:basedOn w:val="a"/>
    <w:link w:val="310"/>
    <w:semiHidden/>
    <w:unhideWhenUsed/>
    <w:qFormat/>
    <w:rsid w:val="00664F1F"/>
    <w:pPr>
      <w:suppressAutoHyphens/>
      <w:spacing w:before="120" w:after="120" w:line="240" w:lineRule="auto"/>
      <w:ind w:firstLine="567"/>
      <w:contextualSpacing/>
      <w:jc w:val="both"/>
    </w:pPr>
    <w:rPr>
      <w:rFonts w:ascii="Times New Roman" w:eastAsia="Times New Roman" w:hAnsi="Times New Roman" w:cs="Times New Roman"/>
      <w:b/>
      <w:sz w:val="16"/>
      <w:szCs w:val="16"/>
    </w:rPr>
  </w:style>
  <w:style w:type="character" w:customStyle="1" w:styleId="33">
    <w:name w:val="Основной текст 3 Знак"/>
    <w:basedOn w:val="a0"/>
    <w:semiHidden/>
    <w:qFormat/>
    <w:rsid w:val="00664F1F"/>
    <w:rPr>
      <w:sz w:val="16"/>
      <w:szCs w:val="16"/>
    </w:rPr>
  </w:style>
  <w:style w:type="paragraph" w:styleId="25">
    <w:name w:val="Body Text Indent 2"/>
    <w:basedOn w:val="a"/>
    <w:link w:val="220"/>
    <w:semiHidden/>
    <w:unhideWhenUsed/>
    <w:qFormat/>
    <w:rsid w:val="00664F1F"/>
    <w:pPr>
      <w:suppressAutoHyphens/>
      <w:spacing w:after="0" w:line="240" w:lineRule="auto"/>
      <w:ind w:firstLine="720"/>
      <w:jc w:val="both"/>
    </w:pPr>
    <w:rPr>
      <w:rFonts w:ascii="Times New Roman" w:eastAsia="Times New Roman" w:hAnsi="Times New Roman" w:cs="Times New Roman"/>
      <w:b/>
      <w:bCs/>
      <w:color w:val="000000"/>
      <w:sz w:val="27"/>
      <w:szCs w:val="27"/>
      <w:u w:val="single"/>
    </w:rPr>
  </w:style>
  <w:style w:type="character" w:customStyle="1" w:styleId="26">
    <w:name w:val="Основной текст с отступом 2 Знак"/>
    <w:basedOn w:val="a0"/>
    <w:semiHidden/>
    <w:qFormat/>
    <w:rsid w:val="00664F1F"/>
  </w:style>
  <w:style w:type="paragraph" w:styleId="34">
    <w:name w:val="Body Text Indent 3"/>
    <w:basedOn w:val="a"/>
    <w:link w:val="320"/>
    <w:semiHidden/>
    <w:unhideWhenUsed/>
    <w:qFormat/>
    <w:rsid w:val="00664F1F"/>
    <w:pPr>
      <w:suppressAutoHyphens/>
      <w:spacing w:after="120" w:line="240" w:lineRule="auto"/>
      <w:ind w:left="283"/>
    </w:pPr>
    <w:rPr>
      <w:rFonts w:ascii="Times New Roman" w:eastAsia="Times New Roman" w:hAnsi="Times New Roman" w:cs="Times New Roman"/>
    </w:rPr>
  </w:style>
  <w:style w:type="character" w:customStyle="1" w:styleId="35">
    <w:name w:val="Основной текст с отступом 3 Знак"/>
    <w:basedOn w:val="a0"/>
    <w:semiHidden/>
    <w:qFormat/>
    <w:rsid w:val="00664F1F"/>
    <w:rPr>
      <w:sz w:val="16"/>
      <w:szCs w:val="16"/>
    </w:rPr>
  </w:style>
  <w:style w:type="paragraph" w:styleId="afa">
    <w:name w:val="Document Map"/>
    <w:basedOn w:val="a"/>
    <w:link w:val="1b"/>
    <w:semiHidden/>
    <w:unhideWhenUsed/>
    <w:qFormat/>
    <w:rsid w:val="00664F1F"/>
    <w:pPr>
      <w:widowControl w:val="0"/>
      <w:suppressAutoHyphens/>
      <w:spacing w:before="120" w:after="120" w:line="240" w:lineRule="auto"/>
      <w:ind w:firstLine="567"/>
      <w:contextualSpacing/>
      <w:jc w:val="both"/>
    </w:pPr>
    <w:rPr>
      <w:rFonts w:ascii="Tahoma" w:eastAsia="Times New Roman" w:hAnsi="Tahoma" w:cs="Tahoma"/>
      <w:bCs/>
      <w:sz w:val="16"/>
      <w:szCs w:val="16"/>
    </w:rPr>
  </w:style>
  <w:style w:type="character" w:customStyle="1" w:styleId="afb">
    <w:name w:val="Схема документа Знак"/>
    <w:basedOn w:val="a0"/>
    <w:semiHidden/>
    <w:qFormat/>
    <w:rsid w:val="00664F1F"/>
    <w:rPr>
      <w:rFonts w:ascii="Tahoma" w:hAnsi="Tahoma" w:cs="Tahoma"/>
      <w:sz w:val="16"/>
      <w:szCs w:val="16"/>
    </w:rPr>
  </w:style>
  <w:style w:type="paragraph" w:styleId="afc">
    <w:name w:val="Plain Text"/>
    <w:basedOn w:val="a"/>
    <w:link w:val="1c"/>
    <w:semiHidden/>
    <w:unhideWhenUsed/>
    <w:qFormat/>
    <w:rsid w:val="00664F1F"/>
    <w:pPr>
      <w:suppressAutoHyphens/>
      <w:spacing w:before="120" w:after="120" w:line="240" w:lineRule="auto"/>
      <w:ind w:firstLine="567"/>
      <w:contextualSpacing/>
      <w:jc w:val="both"/>
    </w:pPr>
    <w:rPr>
      <w:rFonts w:ascii="Courier New" w:eastAsia="Times New Roman" w:hAnsi="Courier New" w:cs="Courier New"/>
      <w:b/>
      <w:sz w:val="24"/>
      <w:szCs w:val="20"/>
    </w:rPr>
  </w:style>
  <w:style w:type="character" w:customStyle="1" w:styleId="afd">
    <w:name w:val="Текст Знак"/>
    <w:basedOn w:val="a0"/>
    <w:semiHidden/>
    <w:qFormat/>
    <w:rsid w:val="00664F1F"/>
    <w:rPr>
      <w:rFonts w:ascii="Consolas" w:hAnsi="Consolas" w:cs="Consolas"/>
      <w:sz w:val="21"/>
      <w:szCs w:val="21"/>
    </w:rPr>
  </w:style>
  <w:style w:type="paragraph" w:styleId="afe">
    <w:name w:val="annotation subject"/>
    <w:basedOn w:val="a9"/>
    <w:link w:val="1d"/>
    <w:semiHidden/>
    <w:unhideWhenUsed/>
    <w:qFormat/>
    <w:rsid w:val="00664F1F"/>
    <w:rPr>
      <w:b w:val="0"/>
      <w:bCs/>
    </w:rPr>
  </w:style>
  <w:style w:type="character" w:customStyle="1" w:styleId="aff">
    <w:name w:val="Тема примечания Знак"/>
    <w:basedOn w:val="aa"/>
    <w:semiHidden/>
    <w:qFormat/>
    <w:rsid w:val="00664F1F"/>
    <w:rPr>
      <w:b/>
      <w:bCs/>
      <w:sz w:val="20"/>
      <w:szCs w:val="20"/>
    </w:rPr>
  </w:style>
  <w:style w:type="paragraph" w:styleId="aff0">
    <w:name w:val="Balloon Text"/>
    <w:basedOn w:val="a"/>
    <w:link w:val="1e"/>
    <w:semiHidden/>
    <w:unhideWhenUsed/>
    <w:qFormat/>
    <w:rsid w:val="00664F1F"/>
    <w:pPr>
      <w:suppressAutoHyphens/>
      <w:spacing w:after="0" w:line="240" w:lineRule="auto"/>
    </w:pPr>
    <w:rPr>
      <w:rFonts w:ascii="Tahoma" w:eastAsia="Times New Roman" w:hAnsi="Tahoma" w:cs="Times New Roman"/>
      <w:sz w:val="16"/>
      <w:szCs w:val="16"/>
    </w:rPr>
  </w:style>
  <w:style w:type="character" w:customStyle="1" w:styleId="aff1">
    <w:name w:val="Текст выноски Знак"/>
    <w:basedOn w:val="a0"/>
    <w:semiHidden/>
    <w:qFormat/>
    <w:rsid w:val="00664F1F"/>
    <w:rPr>
      <w:rFonts w:ascii="Tahoma" w:hAnsi="Tahoma" w:cs="Tahoma"/>
      <w:sz w:val="16"/>
      <w:szCs w:val="16"/>
    </w:rPr>
  </w:style>
  <w:style w:type="paragraph" w:styleId="aff2">
    <w:name w:val="TOC Heading"/>
    <w:basedOn w:val="1"/>
    <w:uiPriority w:val="39"/>
    <w:semiHidden/>
    <w:unhideWhenUsed/>
    <w:qFormat/>
    <w:rsid w:val="00664F1F"/>
    <w:pPr>
      <w:keepLines/>
      <w:numPr>
        <w:numId w:val="0"/>
      </w:numPr>
      <w:suppressLineNumbers/>
      <w:suppressAutoHyphens w:val="0"/>
      <w:spacing w:before="480" w:after="0" w:line="276" w:lineRule="auto"/>
      <w:ind w:firstLine="567"/>
      <w:contextualSpacing/>
      <w:jc w:val="both"/>
    </w:pPr>
    <w:rPr>
      <w:rFonts w:ascii="Times New Roman" w:hAnsi="Times New Roman" w:cs="Times New Roman"/>
      <w:color w:val="365F91"/>
      <w:kern w:val="0"/>
      <w:sz w:val="28"/>
      <w:szCs w:val="28"/>
      <w:lang w:eastAsia="en-US"/>
    </w:rPr>
  </w:style>
  <w:style w:type="paragraph" w:customStyle="1" w:styleId="aff3">
    <w:name w:val="Заголовок"/>
    <w:basedOn w:val="a"/>
    <w:next w:val="af3"/>
    <w:qFormat/>
    <w:rsid w:val="00664F1F"/>
    <w:pPr>
      <w:suppressAutoHyphens/>
      <w:spacing w:before="100" w:after="100" w:line="240" w:lineRule="auto"/>
    </w:pPr>
    <w:rPr>
      <w:rFonts w:ascii="Arial" w:eastAsia="Times New Roman" w:hAnsi="Arial" w:cs="Arial"/>
      <w:b/>
      <w:bCs/>
    </w:rPr>
  </w:style>
  <w:style w:type="paragraph" w:customStyle="1" w:styleId="1f">
    <w:name w:val="Основной текст1"/>
    <w:basedOn w:val="a"/>
    <w:uiPriority w:val="99"/>
    <w:qFormat/>
    <w:rsid w:val="00664F1F"/>
    <w:pPr>
      <w:suppressAutoHyphens/>
      <w:spacing w:before="60" w:after="60" w:line="240" w:lineRule="auto"/>
      <w:jc w:val="both"/>
    </w:pPr>
    <w:rPr>
      <w:rFonts w:ascii="Arial" w:eastAsia="Times New Roman" w:hAnsi="Arial" w:cs="Arial"/>
      <w:b/>
      <w:bCs/>
      <w:i/>
      <w:iCs/>
      <w:sz w:val="24"/>
      <w:szCs w:val="24"/>
      <w:lang w:val="en-US"/>
    </w:rPr>
  </w:style>
  <w:style w:type="paragraph" w:customStyle="1" w:styleId="BodyTxt">
    <w:name w:val="Body Txt"/>
    <w:basedOn w:val="a"/>
    <w:qFormat/>
    <w:rsid w:val="00664F1F"/>
    <w:pPr>
      <w:suppressAutoHyphens/>
      <w:spacing w:before="60" w:after="60" w:line="240" w:lineRule="auto"/>
      <w:ind w:firstLine="567"/>
      <w:jc w:val="both"/>
    </w:pPr>
    <w:rPr>
      <w:rFonts w:ascii="Thames A" w:eastAsia="Times New Roman" w:hAnsi="Thames A" w:cs="Thames A"/>
      <w:sz w:val="24"/>
      <w:szCs w:val="24"/>
    </w:rPr>
  </w:style>
  <w:style w:type="paragraph" w:customStyle="1" w:styleId="aff4">
    <w:name w:val="Заглавие"/>
    <w:basedOn w:val="a"/>
    <w:qFormat/>
    <w:rsid w:val="00664F1F"/>
    <w:pPr>
      <w:suppressAutoHyphens/>
      <w:spacing w:after="0" w:line="240" w:lineRule="auto"/>
      <w:jc w:val="center"/>
    </w:pPr>
    <w:rPr>
      <w:rFonts w:ascii="Arial" w:eastAsia="Times New Roman" w:hAnsi="Arial" w:cs="Times New Roman"/>
      <w:b/>
      <w:bCs/>
    </w:rPr>
  </w:style>
  <w:style w:type="paragraph" w:customStyle="1" w:styleId="aff5">
    <w:name w:val="Название таблицы"/>
    <w:basedOn w:val="a"/>
    <w:qFormat/>
    <w:rsid w:val="00664F1F"/>
    <w:pPr>
      <w:keepNext/>
      <w:keepLines/>
      <w:suppressAutoHyphens/>
      <w:spacing w:before="120" w:after="0" w:line="240" w:lineRule="auto"/>
      <w:ind w:left="357" w:right="357" w:firstLine="720"/>
      <w:jc w:val="right"/>
    </w:pPr>
    <w:rPr>
      <w:rFonts w:ascii="Arial" w:eastAsia="Times New Roman" w:hAnsi="Arial" w:cs="Arial"/>
      <w:b/>
      <w:bCs/>
      <w:sz w:val="24"/>
      <w:szCs w:val="24"/>
    </w:rPr>
  </w:style>
  <w:style w:type="paragraph" w:customStyle="1" w:styleId="120">
    <w:name w:val="таблицы 12"/>
    <w:basedOn w:val="a"/>
    <w:qFormat/>
    <w:rsid w:val="00664F1F"/>
    <w:pPr>
      <w:keepLines/>
      <w:suppressAutoHyphens/>
      <w:spacing w:after="0" w:line="240" w:lineRule="auto"/>
      <w:jc w:val="both"/>
    </w:pPr>
    <w:rPr>
      <w:rFonts w:ascii="Times New Roman" w:eastAsia="Times New Roman" w:hAnsi="Times New Roman" w:cs="Times New Roman"/>
      <w:sz w:val="24"/>
      <w:szCs w:val="24"/>
    </w:rPr>
  </w:style>
  <w:style w:type="paragraph" w:customStyle="1" w:styleId="aff6">
    <w:name w:val="номер таблицы"/>
    <w:basedOn w:val="a"/>
    <w:qFormat/>
    <w:rsid w:val="00664F1F"/>
    <w:pPr>
      <w:suppressAutoHyphens/>
      <w:spacing w:before="120" w:after="60" w:line="240" w:lineRule="auto"/>
      <w:jc w:val="right"/>
    </w:pPr>
    <w:rPr>
      <w:rFonts w:ascii="Times New Roman" w:eastAsia="Times New Roman" w:hAnsi="Times New Roman" w:cs="Times New Roman"/>
      <w:b/>
      <w:bCs/>
      <w:sz w:val="24"/>
      <w:szCs w:val="24"/>
    </w:rPr>
  </w:style>
  <w:style w:type="paragraph" w:customStyle="1" w:styleId="Main">
    <w:name w:val="Main"/>
    <w:qFormat/>
    <w:rsid w:val="00664F1F"/>
    <w:pPr>
      <w:widowControl w:val="0"/>
      <w:suppressAutoHyphens/>
      <w:spacing w:after="0" w:line="360" w:lineRule="auto"/>
      <w:ind w:firstLine="709"/>
      <w:jc w:val="both"/>
    </w:pPr>
    <w:rPr>
      <w:rFonts w:ascii="Times New Roman" w:eastAsia="Times New Roman" w:hAnsi="Times New Roman" w:cs="Times New Roman"/>
      <w:sz w:val="24"/>
      <w:szCs w:val="24"/>
    </w:rPr>
  </w:style>
  <w:style w:type="paragraph" w:customStyle="1" w:styleId="ConsPlusNormal">
    <w:name w:val="ConsPlusNormal"/>
    <w:qFormat/>
    <w:rsid w:val="00664F1F"/>
    <w:pPr>
      <w:widowControl w:val="0"/>
      <w:suppressAutoHyphens/>
      <w:spacing w:after="0" w:line="240" w:lineRule="auto"/>
      <w:ind w:firstLine="720"/>
    </w:pPr>
    <w:rPr>
      <w:rFonts w:ascii="Arial" w:eastAsia="Times New Roman" w:hAnsi="Arial" w:cs="Arial"/>
      <w:sz w:val="24"/>
      <w:szCs w:val="20"/>
    </w:rPr>
  </w:style>
  <w:style w:type="paragraph" w:customStyle="1" w:styleId="Normal">
    <w:name w:val="Normal Знак Знак"/>
    <w:qFormat/>
    <w:rsid w:val="00664F1F"/>
    <w:pPr>
      <w:suppressAutoHyphens/>
      <w:spacing w:before="100" w:after="100" w:line="240" w:lineRule="auto"/>
      <w:jc w:val="both"/>
    </w:pPr>
    <w:rPr>
      <w:rFonts w:ascii="Times New Roman" w:eastAsia="Times New Roman" w:hAnsi="Times New Roman" w:cs="Times New Roman"/>
      <w:sz w:val="24"/>
      <w:szCs w:val="24"/>
    </w:rPr>
  </w:style>
  <w:style w:type="paragraph" w:customStyle="1" w:styleId="just">
    <w:name w:val="just"/>
    <w:basedOn w:val="a"/>
    <w:qFormat/>
    <w:rsid w:val="00664F1F"/>
    <w:pPr>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reder">
    <w:name w:val="kreder"/>
    <w:qFormat/>
    <w:rsid w:val="00664F1F"/>
    <w:pPr>
      <w:widowControl w:val="0"/>
      <w:suppressAutoHyphens/>
      <w:spacing w:after="0" w:line="360" w:lineRule="atLeast"/>
      <w:ind w:firstLine="567"/>
    </w:pPr>
    <w:rPr>
      <w:rFonts w:ascii="Arial" w:eastAsia="Times New Roman" w:hAnsi="Arial" w:cs="Times New Roman"/>
      <w:color w:val="000000"/>
      <w:sz w:val="24"/>
      <w:szCs w:val="20"/>
    </w:rPr>
  </w:style>
  <w:style w:type="character" w:customStyle="1" w:styleId="43">
    <w:name w:val="Основной текст (4)_"/>
    <w:basedOn w:val="a0"/>
    <w:link w:val="44"/>
    <w:qFormat/>
    <w:locked/>
    <w:rsid w:val="00664F1F"/>
    <w:rPr>
      <w:i/>
      <w:iCs/>
      <w:sz w:val="27"/>
      <w:szCs w:val="27"/>
      <w:shd w:val="clear" w:color="auto" w:fill="FFFFFF"/>
    </w:rPr>
  </w:style>
  <w:style w:type="paragraph" w:customStyle="1" w:styleId="44">
    <w:name w:val="Основной текст4"/>
    <w:basedOn w:val="a"/>
    <w:link w:val="43"/>
    <w:qFormat/>
    <w:rsid w:val="00664F1F"/>
    <w:pPr>
      <w:widowControl w:val="0"/>
      <w:shd w:val="clear" w:color="auto" w:fill="FFFFFF"/>
      <w:suppressAutoHyphens/>
      <w:spacing w:after="0" w:line="240" w:lineRule="auto"/>
      <w:ind w:hanging="1760"/>
    </w:pPr>
    <w:rPr>
      <w:i/>
      <w:iCs/>
      <w:sz w:val="27"/>
      <w:szCs w:val="27"/>
    </w:rPr>
  </w:style>
  <w:style w:type="character" w:customStyle="1" w:styleId="aff7">
    <w:name w:val="Основной текст_"/>
    <w:basedOn w:val="a0"/>
    <w:link w:val="1f0"/>
    <w:qFormat/>
    <w:locked/>
    <w:rsid w:val="00664F1F"/>
    <w:rPr>
      <w:sz w:val="27"/>
      <w:szCs w:val="27"/>
      <w:shd w:val="clear" w:color="auto" w:fill="FFFFFF"/>
    </w:rPr>
  </w:style>
  <w:style w:type="paragraph" w:customStyle="1" w:styleId="1f0">
    <w:name w:val="Основной текст1"/>
    <w:basedOn w:val="a"/>
    <w:link w:val="aff7"/>
    <w:qFormat/>
    <w:rsid w:val="00664F1F"/>
    <w:pPr>
      <w:widowControl w:val="0"/>
      <w:shd w:val="clear" w:color="auto" w:fill="FFFFFF"/>
      <w:suppressAutoHyphens/>
      <w:spacing w:after="0" w:line="326" w:lineRule="exact"/>
    </w:pPr>
    <w:rPr>
      <w:sz w:val="27"/>
      <w:szCs w:val="27"/>
    </w:rPr>
  </w:style>
  <w:style w:type="paragraph" w:customStyle="1" w:styleId="aff8">
    <w:name w:val="Обычный нум. список"/>
    <w:basedOn w:val="a"/>
    <w:qFormat/>
    <w:rsid w:val="00664F1F"/>
    <w:pPr>
      <w:suppressAutoHyphens/>
      <w:spacing w:before="45" w:after="0" w:line="240" w:lineRule="auto"/>
      <w:jc w:val="both"/>
    </w:pPr>
    <w:rPr>
      <w:rFonts w:ascii="Times New Roman" w:eastAsia="Times New Roman" w:hAnsi="Times New Roman" w:cs="Times New Roman"/>
      <w:sz w:val="28"/>
      <w:szCs w:val="28"/>
      <w:lang w:eastAsia="ar-SA"/>
    </w:rPr>
  </w:style>
  <w:style w:type="paragraph" w:customStyle="1" w:styleId="aff9">
    <w:name w:val="Обычный с первой строкой"/>
    <w:basedOn w:val="a"/>
    <w:qFormat/>
    <w:rsid w:val="00664F1F"/>
    <w:pPr>
      <w:suppressAutoHyphens/>
      <w:spacing w:after="0" w:line="240" w:lineRule="auto"/>
      <w:ind w:firstLine="567"/>
      <w:jc w:val="both"/>
    </w:pPr>
    <w:rPr>
      <w:rFonts w:ascii="Times New Roman" w:eastAsia="Times New Roman" w:hAnsi="Times New Roman" w:cs="Times New Roman"/>
      <w:sz w:val="28"/>
      <w:szCs w:val="28"/>
      <w:lang w:eastAsia="ar-SA"/>
    </w:rPr>
  </w:style>
  <w:style w:type="paragraph" w:customStyle="1" w:styleId="affa">
    <w:name w:val="Обычный маркер. список"/>
    <w:basedOn w:val="a"/>
    <w:qFormat/>
    <w:rsid w:val="00664F1F"/>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
    <w:name w:val="Таблица - номер"/>
    <w:basedOn w:val="a"/>
    <w:qFormat/>
    <w:rsid w:val="00664F1F"/>
    <w:pPr>
      <w:suppressAutoHyphens/>
      <w:spacing w:after="0" w:line="240" w:lineRule="auto"/>
      <w:jc w:val="right"/>
    </w:pPr>
    <w:rPr>
      <w:rFonts w:ascii="Times New Roman" w:eastAsia="Times New Roman" w:hAnsi="Times New Roman" w:cs="Times New Roman"/>
      <w:i/>
      <w:sz w:val="24"/>
      <w:szCs w:val="24"/>
      <w:lang w:eastAsia="ar-SA"/>
    </w:rPr>
  </w:style>
  <w:style w:type="character" w:customStyle="1" w:styleId="36">
    <w:name w:val="Основной текст3"/>
    <w:basedOn w:val="aff7"/>
    <w:link w:val="37"/>
    <w:qFormat/>
    <w:locked/>
    <w:rsid w:val="00664F1F"/>
    <w:rPr>
      <w:color w:val="000000"/>
      <w:sz w:val="27"/>
      <w:szCs w:val="27"/>
      <w:shd w:val="clear" w:color="auto" w:fill="FFFFFF"/>
    </w:rPr>
  </w:style>
  <w:style w:type="paragraph" w:customStyle="1" w:styleId="37">
    <w:name w:val="Подпись к таблице (3)"/>
    <w:basedOn w:val="a"/>
    <w:link w:val="36"/>
    <w:qFormat/>
    <w:rsid w:val="00664F1F"/>
    <w:pPr>
      <w:widowControl w:val="0"/>
      <w:shd w:val="clear" w:color="auto" w:fill="FFFFFF"/>
      <w:suppressAutoHyphens/>
      <w:spacing w:after="0" w:line="240" w:lineRule="auto"/>
    </w:pPr>
    <w:rPr>
      <w:color w:val="000000"/>
      <w:sz w:val="27"/>
      <w:szCs w:val="27"/>
    </w:rPr>
  </w:style>
  <w:style w:type="paragraph" w:customStyle="1" w:styleId="45">
    <w:name w:val="Оглавление 4 Знак"/>
    <w:basedOn w:val="a"/>
    <w:qFormat/>
    <w:rsid w:val="00664F1F"/>
    <w:pPr>
      <w:widowControl w:val="0"/>
      <w:shd w:val="clear" w:color="auto" w:fill="FFFFFF"/>
      <w:suppressAutoHyphens/>
      <w:spacing w:before="420" w:after="0" w:line="322" w:lineRule="exact"/>
      <w:jc w:val="center"/>
    </w:pPr>
    <w:rPr>
      <w:rFonts w:ascii="Times New Roman" w:eastAsia="Times New Roman" w:hAnsi="Times New Roman" w:cs="Times New Roman"/>
      <w:b/>
      <w:bCs/>
      <w:i/>
      <w:iCs/>
      <w:sz w:val="27"/>
      <w:szCs w:val="27"/>
    </w:rPr>
  </w:style>
  <w:style w:type="paragraph" w:customStyle="1" w:styleId="221">
    <w:name w:val="Заголовок №2 (2)"/>
    <w:basedOn w:val="a"/>
    <w:qFormat/>
    <w:rsid w:val="00664F1F"/>
    <w:pPr>
      <w:widowControl w:val="0"/>
      <w:shd w:val="clear" w:color="auto" w:fill="FFFFFF"/>
      <w:suppressAutoHyphens/>
      <w:spacing w:before="600" w:after="60" w:line="240" w:lineRule="auto"/>
      <w:outlineLvl w:val="1"/>
    </w:pPr>
    <w:rPr>
      <w:rFonts w:ascii="Times New Roman" w:eastAsia="Times New Roman" w:hAnsi="Times New Roman" w:cs="Times New Roman"/>
      <w:b/>
      <w:bCs/>
      <w:i/>
      <w:iCs/>
      <w:sz w:val="27"/>
      <w:szCs w:val="27"/>
    </w:rPr>
  </w:style>
  <w:style w:type="paragraph" w:customStyle="1" w:styleId="27">
    <w:name w:val="Заголовок №2"/>
    <w:basedOn w:val="a"/>
    <w:qFormat/>
    <w:rsid w:val="00664F1F"/>
    <w:pPr>
      <w:widowControl w:val="0"/>
      <w:shd w:val="clear" w:color="auto" w:fill="FFFFFF"/>
      <w:suppressAutoHyphens/>
      <w:spacing w:after="360" w:line="240" w:lineRule="auto"/>
      <w:ind w:hanging="1820"/>
      <w:jc w:val="center"/>
      <w:outlineLvl w:val="1"/>
    </w:pPr>
    <w:rPr>
      <w:rFonts w:ascii="Times New Roman" w:eastAsia="Times New Roman" w:hAnsi="Times New Roman" w:cs="Times New Roman"/>
      <w:b/>
      <w:bCs/>
      <w:sz w:val="27"/>
      <w:szCs w:val="27"/>
    </w:rPr>
  </w:style>
  <w:style w:type="paragraph" w:customStyle="1" w:styleId="38">
    <w:name w:val="Основной текст (3)"/>
    <w:basedOn w:val="a"/>
    <w:qFormat/>
    <w:rsid w:val="00664F1F"/>
    <w:pPr>
      <w:widowControl w:val="0"/>
      <w:shd w:val="clear" w:color="auto" w:fill="FFFFFF"/>
      <w:suppressAutoHyphens/>
      <w:spacing w:before="420" w:after="0" w:line="240" w:lineRule="auto"/>
      <w:jc w:val="center"/>
    </w:pPr>
    <w:rPr>
      <w:rFonts w:ascii="Times New Roman" w:eastAsia="Times New Roman" w:hAnsi="Times New Roman" w:cs="Times New Roman"/>
      <w:i/>
      <w:iCs/>
      <w:sz w:val="27"/>
      <w:szCs w:val="27"/>
    </w:rPr>
  </w:style>
  <w:style w:type="paragraph" w:customStyle="1" w:styleId="affb">
    <w:name w:val="Îáû÷íûé"/>
    <w:qFormat/>
    <w:rsid w:val="00664F1F"/>
    <w:pPr>
      <w:suppressAutoHyphens/>
      <w:spacing w:after="0" w:line="240" w:lineRule="auto"/>
    </w:pPr>
    <w:rPr>
      <w:rFonts w:ascii="Times New Roman" w:eastAsia="Times New Roman" w:hAnsi="Times New Roman" w:cs="Times New Roman"/>
      <w:sz w:val="24"/>
      <w:szCs w:val="20"/>
      <w:lang w:val="en-US"/>
    </w:rPr>
  </w:style>
  <w:style w:type="paragraph" w:customStyle="1" w:styleId="ConsNormal">
    <w:name w:val="ConsNormal"/>
    <w:qFormat/>
    <w:rsid w:val="00664F1F"/>
    <w:pPr>
      <w:widowControl w:val="0"/>
      <w:suppressAutoHyphens/>
      <w:spacing w:after="0" w:line="240" w:lineRule="auto"/>
      <w:ind w:firstLine="720"/>
    </w:pPr>
    <w:rPr>
      <w:rFonts w:ascii="Arial" w:eastAsia="Times New Roman" w:hAnsi="Arial" w:cs="Arial"/>
      <w:sz w:val="24"/>
      <w:szCs w:val="20"/>
    </w:rPr>
  </w:style>
  <w:style w:type="paragraph" w:customStyle="1" w:styleId="ConsTitle">
    <w:name w:val="ConsTitle"/>
    <w:qFormat/>
    <w:rsid w:val="00664F1F"/>
    <w:pPr>
      <w:widowControl w:val="0"/>
      <w:suppressAutoHyphens/>
      <w:spacing w:after="0" w:line="240" w:lineRule="auto"/>
    </w:pPr>
    <w:rPr>
      <w:rFonts w:ascii="Arial" w:eastAsia="Times New Roman" w:hAnsi="Arial" w:cs="Arial"/>
      <w:b/>
      <w:bCs/>
      <w:sz w:val="16"/>
      <w:szCs w:val="16"/>
    </w:rPr>
  </w:style>
  <w:style w:type="paragraph" w:customStyle="1" w:styleId="affc">
    <w:name w:val="Постановление"/>
    <w:basedOn w:val="a"/>
    <w:qFormat/>
    <w:rsid w:val="00664F1F"/>
    <w:pPr>
      <w:suppressAutoHyphens/>
      <w:spacing w:before="120" w:after="120" w:line="360" w:lineRule="atLeast"/>
      <w:ind w:firstLine="567"/>
      <w:contextualSpacing/>
      <w:jc w:val="center"/>
    </w:pPr>
    <w:rPr>
      <w:rFonts w:ascii="Times New Roman" w:eastAsia="Times New Roman" w:hAnsi="Times New Roman" w:cs="Times New Roman"/>
      <w:b/>
      <w:spacing w:val="6"/>
      <w:sz w:val="32"/>
      <w:szCs w:val="32"/>
    </w:rPr>
  </w:style>
  <w:style w:type="paragraph" w:customStyle="1" w:styleId="1f1">
    <w:name w:val="Вертикальный отступ 1"/>
    <w:basedOn w:val="a"/>
    <w:qFormat/>
    <w:rsid w:val="00664F1F"/>
    <w:pPr>
      <w:suppressAutoHyphens/>
      <w:spacing w:before="120" w:after="120" w:line="240" w:lineRule="auto"/>
      <w:ind w:firstLine="567"/>
      <w:contextualSpacing/>
      <w:jc w:val="center"/>
    </w:pPr>
    <w:rPr>
      <w:rFonts w:ascii="Times New Roman" w:eastAsia="Times New Roman" w:hAnsi="Times New Roman" w:cs="Times New Roman"/>
      <w:b/>
      <w:sz w:val="28"/>
      <w:szCs w:val="28"/>
      <w:lang w:val="en-US"/>
    </w:rPr>
  </w:style>
  <w:style w:type="paragraph" w:customStyle="1" w:styleId="46">
    <w:name w:val="Вертикальный отступ 4"/>
    <w:basedOn w:val="1f1"/>
    <w:qFormat/>
    <w:rsid w:val="00664F1F"/>
    <w:rPr>
      <w:sz w:val="22"/>
      <w:szCs w:val="22"/>
    </w:rPr>
  </w:style>
  <w:style w:type="paragraph" w:customStyle="1" w:styleId="ConsNonformat">
    <w:name w:val="ConsNonformat"/>
    <w:qFormat/>
    <w:rsid w:val="00664F1F"/>
    <w:pPr>
      <w:widowControl w:val="0"/>
      <w:suppressAutoHyphens/>
      <w:spacing w:after="0" w:line="240" w:lineRule="auto"/>
    </w:pPr>
    <w:rPr>
      <w:rFonts w:ascii="Courier New" w:eastAsia="Times New Roman" w:hAnsi="Courier New" w:cs="Courier New"/>
      <w:sz w:val="18"/>
      <w:szCs w:val="18"/>
    </w:rPr>
  </w:style>
  <w:style w:type="paragraph" w:customStyle="1" w:styleId="ConsPlusNonformat">
    <w:name w:val="ConsPlusNonformat"/>
    <w:uiPriority w:val="99"/>
    <w:qFormat/>
    <w:rsid w:val="00664F1F"/>
    <w:pPr>
      <w:widowControl w:val="0"/>
      <w:suppressAutoHyphens/>
      <w:spacing w:after="0" w:line="240" w:lineRule="auto"/>
    </w:pPr>
    <w:rPr>
      <w:rFonts w:ascii="Courier New" w:eastAsia="Times New Roman" w:hAnsi="Courier New" w:cs="Courier New"/>
      <w:sz w:val="24"/>
      <w:szCs w:val="20"/>
    </w:rPr>
  </w:style>
  <w:style w:type="paragraph" w:customStyle="1" w:styleId="Iauiue">
    <w:name w:val="Iau?iue"/>
    <w:qFormat/>
    <w:rsid w:val="00664F1F"/>
    <w:pPr>
      <w:widowControl w:val="0"/>
      <w:suppressAutoHyphens/>
      <w:spacing w:after="0" w:line="240" w:lineRule="auto"/>
    </w:pPr>
    <w:rPr>
      <w:rFonts w:ascii="Times New Roman" w:eastAsia="Times New Roman" w:hAnsi="Times New Roman" w:cs="Times New Roman"/>
      <w:sz w:val="24"/>
      <w:szCs w:val="20"/>
    </w:rPr>
  </w:style>
  <w:style w:type="paragraph" w:customStyle="1" w:styleId="nienie">
    <w:name w:val="nienie"/>
    <w:basedOn w:val="Iauiue"/>
    <w:qFormat/>
    <w:rsid w:val="00664F1F"/>
    <w:pPr>
      <w:keepLines/>
      <w:ind w:left="709" w:hanging="284"/>
      <w:jc w:val="both"/>
    </w:pPr>
    <w:rPr>
      <w:rFonts w:ascii="Peterburg" w:hAnsi="Peterburg"/>
    </w:rPr>
  </w:style>
  <w:style w:type="paragraph" w:customStyle="1" w:styleId="ConsPlusTitle">
    <w:name w:val="ConsPlusTitle"/>
    <w:uiPriority w:val="99"/>
    <w:qFormat/>
    <w:rsid w:val="00664F1F"/>
    <w:pPr>
      <w:suppressAutoHyphens/>
      <w:spacing w:after="0" w:line="240" w:lineRule="auto"/>
    </w:pPr>
    <w:rPr>
      <w:rFonts w:ascii="Arial" w:eastAsia="Times New Roman" w:hAnsi="Arial" w:cs="Arial"/>
      <w:b/>
      <w:bCs/>
      <w:sz w:val="24"/>
      <w:szCs w:val="20"/>
    </w:rPr>
  </w:style>
  <w:style w:type="paragraph" w:customStyle="1" w:styleId="28">
    <w:name w:val="З2"/>
    <w:basedOn w:val="a"/>
    <w:qFormat/>
    <w:rsid w:val="00664F1F"/>
    <w:pPr>
      <w:suppressAutoHyphens/>
      <w:spacing w:before="120" w:after="120" w:line="240" w:lineRule="auto"/>
      <w:ind w:firstLine="748"/>
      <w:contextualSpacing/>
      <w:jc w:val="both"/>
    </w:pPr>
    <w:rPr>
      <w:rFonts w:ascii="Times New Roman" w:eastAsia="Times New Roman" w:hAnsi="Times New Roman" w:cs="Times New Roman"/>
      <w:sz w:val="24"/>
      <w:szCs w:val="20"/>
    </w:rPr>
  </w:style>
  <w:style w:type="paragraph" w:customStyle="1" w:styleId="1f2">
    <w:name w:val="Обычный1"/>
    <w:qFormat/>
    <w:rsid w:val="00664F1F"/>
    <w:pPr>
      <w:widowControl w:val="0"/>
      <w:tabs>
        <w:tab w:val="right" w:pos="567"/>
      </w:tabs>
      <w:suppressAutoHyphens/>
      <w:spacing w:after="0" w:line="240" w:lineRule="auto"/>
      <w:ind w:firstLine="567"/>
      <w:jc w:val="both"/>
    </w:pPr>
    <w:rPr>
      <w:rFonts w:ascii="Kudriashov" w:eastAsia="Times New Roman" w:hAnsi="Kudriashov" w:cs="Times New Roman"/>
      <w:sz w:val="24"/>
      <w:szCs w:val="20"/>
    </w:rPr>
  </w:style>
  <w:style w:type="paragraph" w:customStyle="1" w:styleId="ConsPlusDocList">
    <w:name w:val="ConsPlusDocList"/>
    <w:qFormat/>
    <w:rsid w:val="00664F1F"/>
    <w:pPr>
      <w:suppressAutoHyphens/>
      <w:spacing w:after="0" w:line="240" w:lineRule="auto"/>
    </w:pPr>
    <w:rPr>
      <w:rFonts w:ascii="Courier New" w:eastAsia="Times New Roman" w:hAnsi="Courier New" w:cs="Courier New"/>
      <w:sz w:val="24"/>
      <w:szCs w:val="20"/>
    </w:rPr>
  </w:style>
  <w:style w:type="paragraph" w:customStyle="1" w:styleId="zagc-0">
    <w:name w:val="zagc-0"/>
    <w:basedOn w:val="a"/>
    <w:qFormat/>
    <w:rsid w:val="00664F1F"/>
    <w:pPr>
      <w:suppressAutoHyphens/>
      <w:spacing w:before="180" w:after="60" w:line="240" w:lineRule="auto"/>
      <w:ind w:firstLine="150"/>
      <w:contextualSpacing/>
      <w:jc w:val="center"/>
    </w:pPr>
    <w:rPr>
      <w:rFonts w:ascii="Arial" w:eastAsia="Times New Roman" w:hAnsi="Arial" w:cs="Arial"/>
      <w:bCs/>
      <w:caps/>
      <w:color w:val="29211E"/>
      <w:sz w:val="24"/>
      <w:szCs w:val="24"/>
    </w:rPr>
  </w:style>
  <w:style w:type="paragraph" w:customStyle="1" w:styleId="zagc-1">
    <w:name w:val="zagc-1"/>
    <w:basedOn w:val="a"/>
    <w:qFormat/>
    <w:rsid w:val="00664F1F"/>
    <w:pPr>
      <w:suppressAutoHyphens/>
      <w:spacing w:before="135" w:after="60" w:line="240" w:lineRule="auto"/>
      <w:ind w:firstLine="150"/>
      <w:contextualSpacing/>
      <w:jc w:val="center"/>
    </w:pPr>
    <w:rPr>
      <w:rFonts w:ascii="Arial" w:eastAsia="Times New Roman" w:hAnsi="Arial" w:cs="Arial"/>
      <w:bCs/>
      <w:caps/>
      <w:color w:val="29211E"/>
      <w:sz w:val="24"/>
      <w:szCs w:val="20"/>
    </w:rPr>
  </w:style>
  <w:style w:type="paragraph" w:customStyle="1" w:styleId="titlepage">
    <w:name w:val="titlepage"/>
    <w:basedOn w:val="a"/>
    <w:qFormat/>
    <w:rsid w:val="00664F1F"/>
    <w:pPr>
      <w:suppressAutoHyphens/>
      <w:spacing w:before="45" w:after="45" w:line="240" w:lineRule="auto"/>
      <w:ind w:firstLine="150"/>
      <w:contextualSpacing/>
      <w:jc w:val="center"/>
    </w:pPr>
    <w:rPr>
      <w:rFonts w:ascii="Arial" w:eastAsia="Times New Roman" w:hAnsi="Arial" w:cs="Arial"/>
      <w:bCs/>
      <w:caps/>
      <w:color w:val="B00000"/>
      <w:sz w:val="24"/>
      <w:szCs w:val="24"/>
    </w:rPr>
  </w:style>
  <w:style w:type="paragraph" w:customStyle="1" w:styleId="menumain">
    <w:name w:val="menumain"/>
    <w:basedOn w:val="a"/>
    <w:qFormat/>
    <w:rsid w:val="00664F1F"/>
    <w:pPr>
      <w:suppressAutoHyphens/>
      <w:spacing w:before="120" w:after="120" w:line="240" w:lineRule="auto"/>
      <w:ind w:firstLine="150"/>
      <w:contextualSpacing/>
      <w:jc w:val="both"/>
    </w:pPr>
    <w:rPr>
      <w:rFonts w:ascii="Arial" w:eastAsia="Times New Roman" w:hAnsi="Arial" w:cs="Arial"/>
      <w:bCs/>
      <w:color w:val="ECD69A"/>
      <w:sz w:val="18"/>
      <w:szCs w:val="18"/>
    </w:rPr>
  </w:style>
  <w:style w:type="paragraph" w:customStyle="1" w:styleId="menul">
    <w:name w:val="menul"/>
    <w:basedOn w:val="a"/>
    <w:qFormat/>
    <w:rsid w:val="00664F1F"/>
    <w:pPr>
      <w:suppressAutoHyphens/>
      <w:spacing w:before="15" w:after="15" w:line="180" w:lineRule="atLeast"/>
      <w:ind w:left="30" w:right="30" w:firstLine="150"/>
      <w:contextualSpacing/>
      <w:jc w:val="both"/>
    </w:pPr>
    <w:rPr>
      <w:rFonts w:ascii="MS Sans Serif" w:eastAsia="Times New Roman" w:hAnsi="MS Sans Serif" w:cs="Arial"/>
      <w:bCs/>
      <w:color w:val="ECD69A"/>
      <w:sz w:val="16"/>
      <w:szCs w:val="16"/>
    </w:rPr>
  </w:style>
  <w:style w:type="paragraph" w:customStyle="1" w:styleId="menutop">
    <w:name w:val="menutop"/>
    <w:basedOn w:val="a"/>
    <w:qFormat/>
    <w:rsid w:val="00664F1F"/>
    <w:pPr>
      <w:suppressAutoHyphens/>
      <w:spacing w:before="120" w:after="120" w:line="240" w:lineRule="auto"/>
      <w:ind w:firstLine="150"/>
      <w:contextualSpacing/>
      <w:jc w:val="both"/>
    </w:pPr>
    <w:rPr>
      <w:rFonts w:ascii="Arial" w:eastAsia="Times New Roman" w:hAnsi="Arial" w:cs="Arial"/>
      <w:bCs/>
      <w:color w:val="000000"/>
      <w:sz w:val="18"/>
      <w:szCs w:val="18"/>
    </w:rPr>
  </w:style>
  <w:style w:type="paragraph" w:customStyle="1" w:styleId="menutopp">
    <w:name w:val="menutopp"/>
    <w:basedOn w:val="a"/>
    <w:qFormat/>
    <w:rsid w:val="00664F1F"/>
    <w:pPr>
      <w:suppressAutoHyphens/>
      <w:spacing w:before="120" w:after="120" w:line="240" w:lineRule="auto"/>
      <w:ind w:firstLine="150"/>
      <w:contextualSpacing/>
      <w:jc w:val="center"/>
    </w:pPr>
    <w:rPr>
      <w:rFonts w:ascii="MS Sans Serif" w:eastAsia="Times New Roman" w:hAnsi="MS Sans Serif" w:cs="Arial"/>
      <w:bCs/>
      <w:color w:val="B00000"/>
      <w:sz w:val="16"/>
      <w:szCs w:val="16"/>
    </w:rPr>
  </w:style>
  <w:style w:type="paragraph" w:customStyle="1" w:styleId="menutopp1">
    <w:name w:val="menutopp1"/>
    <w:basedOn w:val="a"/>
    <w:qFormat/>
    <w:rsid w:val="00664F1F"/>
    <w:pPr>
      <w:suppressAutoHyphens/>
      <w:spacing w:before="120" w:after="120" w:line="240" w:lineRule="auto"/>
      <w:ind w:firstLine="150"/>
      <w:contextualSpacing/>
      <w:jc w:val="center"/>
    </w:pPr>
    <w:rPr>
      <w:rFonts w:ascii="Arial" w:eastAsia="Times New Roman" w:hAnsi="Arial" w:cs="Arial"/>
      <w:bCs/>
      <w:color w:val="B00000"/>
      <w:sz w:val="18"/>
      <w:szCs w:val="18"/>
    </w:rPr>
  </w:style>
  <w:style w:type="paragraph" w:customStyle="1" w:styleId="linknewstitle">
    <w:name w:val="linknewstitle"/>
    <w:basedOn w:val="a"/>
    <w:qFormat/>
    <w:rsid w:val="00664F1F"/>
    <w:pPr>
      <w:suppressAutoHyphens/>
      <w:spacing w:before="15" w:after="15" w:line="240" w:lineRule="auto"/>
      <w:ind w:firstLine="150"/>
      <w:contextualSpacing/>
      <w:jc w:val="both"/>
    </w:pPr>
    <w:rPr>
      <w:rFonts w:ascii="Arial" w:eastAsia="Times New Roman" w:hAnsi="Arial" w:cs="Arial"/>
      <w:bCs/>
      <w:color w:val="000000"/>
      <w:sz w:val="18"/>
      <w:szCs w:val="18"/>
      <w:u w:val="single"/>
    </w:rPr>
  </w:style>
  <w:style w:type="paragraph" w:customStyle="1" w:styleId="linknewscoms">
    <w:name w:val="linknewscoms"/>
    <w:basedOn w:val="a"/>
    <w:qFormat/>
    <w:rsid w:val="00664F1F"/>
    <w:pPr>
      <w:suppressAutoHyphens/>
      <w:spacing w:before="15" w:after="15" w:line="240" w:lineRule="auto"/>
      <w:ind w:firstLine="150"/>
      <w:contextualSpacing/>
      <w:jc w:val="both"/>
    </w:pPr>
    <w:rPr>
      <w:rFonts w:ascii="Arial" w:eastAsia="Times New Roman" w:hAnsi="Arial" w:cs="Arial"/>
      <w:b/>
      <w:color w:val="000000"/>
      <w:sz w:val="18"/>
      <w:szCs w:val="18"/>
    </w:rPr>
  </w:style>
  <w:style w:type="paragraph" w:customStyle="1" w:styleId="table">
    <w:name w:val="table"/>
    <w:basedOn w:val="a"/>
    <w:qFormat/>
    <w:rsid w:val="00664F1F"/>
    <w:pPr>
      <w:suppressAutoHyphens/>
      <w:spacing w:before="90" w:after="90" w:line="240" w:lineRule="auto"/>
      <w:ind w:firstLine="150"/>
      <w:contextualSpacing/>
      <w:jc w:val="both"/>
    </w:pPr>
    <w:rPr>
      <w:rFonts w:ascii="Arial" w:eastAsia="Times New Roman" w:hAnsi="Arial" w:cs="Arial"/>
      <w:b/>
      <w:sz w:val="18"/>
      <w:szCs w:val="18"/>
    </w:rPr>
  </w:style>
  <w:style w:type="paragraph" w:customStyle="1" w:styleId="edit">
    <w:name w:val="edit"/>
    <w:basedOn w:val="a"/>
    <w:qFormat/>
    <w:rsid w:val="00664F1F"/>
    <w:pPr>
      <w:suppressAutoHyphens/>
      <w:spacing w:before="15" w:after="15" w:line="240" w:lineRule="auto"/>
      <w:ind w:firstLine="150"/>
      <w:contextualSpacing/>
      <w:jc w:val="both"/>
    </w:pPr>
    <w:rPr>
      <w:rFonts w:ascii="Arial" w:eastAsia="Times New Roman" w:hAnsi="Arial" w:cs="Arial"/>
      <w:b/>
      <w:sz w:val="18"/>
      <w:szCs w:val="18"/>
    </w:rPr>
  </w:style>
  <w:style w:type="paragraph" w:customStyle="1" w:styleId="zagc-2">
    <w:name w:val="zagc-2"/>
    <w:basedOn w:val="a"/>
    <w:qFormat/>
    <w:rsid w:val="00664F1F"/>
    <w:pPr>
      <w:suppressAutoHyphens/>
      <w:spacing w:before="90" w:after="60" w:line="240" w:lineRule="auto"/>
      <w:ind w:firstLine="150"/>
      <w:contextualSpacing/>
      <w:jc w:val="center"/>
    </w:pPr>
    <w:rPr>
      <w:rFonts w:ascii="Arial" w:eastAsia="Times New Roman" w:hAnsi="Arial" w:cs="Arial"/>
      <w:bCs/>
      <w:color w:val="29211E"/>
      <w:sz w:val="18"/>
      <w:szCs w:val="18"/>
    </w:rPr>
  </w:style>
  <w:style w:type="paragraph" w:customStyle="1" w:styleId="zagl-0">
    <w:name w:val="zagl-0"/>
    <w:basedOn w:val="a"/>
    <w:qFormat/>
    <w:rsid w:val="00664F1F"/>
    <w:pPr>
      <w:suppressAutoHyphens/>
      <w:spacing w:before="180" w:after="60" w:line="240" w:lineRule="auto"/>
      <w:ind w:firstLine="150"/>
      <w:contextualSpacing/>
      <w:jc w:val="both"/>
    </w:pPr>
    <w:rPr>
      <w:rFonts w:ascii="Arial" w:eastAsia="Times New Roman" w:hAnsi="Arial" w:cs="Arial"/>
      <w:bCs/>
      <w:caps/>
      <w:color w:val="29211E"/>
      <w:sz w:val="24"/>
      <w:szCs w:val="24"/>
    </w:rPr>
  </w:style>
  <w:style w:type="paragraph" w:customStyle="1" w:styleId="zagl-1">
    <w:name w:val="zagl-1"/>
    <w:basedOn w:val="a"/>
    <w:qFormat/>
    <w:rsid w:val="00664F1F"/>
    <w:pPr>
      <w:suppressAutoHyphens/>
      <w:spacing w:before="135" w:after="60" w:line="240" w:lineRule="auto"/>
      <w:ind w:firstLine="150"/>
      <w:contextualSpacing/>
      <w:jc w:val="both"/>
    </w:pPr>
    <w:rPr>
      <w:rFonts w:ascii="Arial" w:eastAsia="Times New Roman" w:hAnsi="Arial" w:cs="Arial"/>
      <w:bCs/>
      <w:caps/>
      <w:color w:val="29211E"/>
      <w:sz w:val="24"/>
      <w:szCs w:val="20"/>
    </w:rPr>
  </w:style>
  <w:style w:type="paragraph" w:customStyle="1" w:styleId="zagl-2">
    <w:name w:val="zagl-2"/>
    <w:basedOn w:val="a"/>
    <w:qFormat/>
    <w:rsid w:val="00664F1F"/>
    <w:pPr>
      <w:suppressAutoHyphens/>
      <w:spacing w:before="90" w:after="60" w:line="240" w:lineRule="auto"/>
      <w:ind w:firstLine="150"/>
      <w:contextualSpacing/>
      <w:jc w:val="both"/>
    </w:pPr>
    <w:rPr>
      <w:rFonts w:ascii="Arial" w:eastAsia="Times New Roman" w:hAnsi="Arial" w:cs="Arial"/>
      <w:bCs/>
      <w:color w:val="29211E"/>
      <w:sz w:val="18"/>
      <w:szCs w:val="18"/>
    </w:rPr>
  </w:style>
  <w:style w:type="paragraph" w:customStyle="1" w:styleId="spis">
    <w:name w:val="spis"/>
    <w:basedOn w:val="a"/>
    <w:qFormat/>
    <w:rsid w:val="00664F1F"/>
    <w:pPr>
      <w:suppressAutoHyphens/>
      <w:spacing w:before="15" w:after="15" w:line="240" w:lineRule="auto"/>
      <w:ind w:firstLine="150"/>
      <w:contextualSpacing/>
      <w:jc w:val="both"/>
    </w:pPr>
    <w:rPr>
      <w:rFonts w:ascii="Arial" w:eastAsia="Times New Roman" w:hAnsi="Arial" w:cs="Arial"/>
      <w:b/>
      <w:sz w:val="18"/>
      <w:szCs w:val="18"/>
    </w:rPr>
  </w:style>
  <w:style w:type="paragraph" w:customStyle="1" w:styleId="podpis">
    <w:name w:val="podpis"/>
    <w:basedOn w:val="a"/>
    <w:qFormat/>
    <w:rsid w:val="00664F1F"/>
    <w:pPr>
      <w:suppressAutoHyphens/>
      <w:spacing w:before="75" w:after="75" w:line="240" w:lineRule="auto"/>
      <w:ind w:firstLine="150"/>
      <w:contextualSpacing/>
      <w:jc w:val="right"/>
    </w:pPr>
    <w:rPr>
      <w:rFonts w:ascii="Arial" w:eastAsia="Times New Roman" w:hAnsi="Arial" w:cs="Arial"/>
      <w:bCs/>
      <w:sz w:val="18"/>
      <w:szCs w:val="18"/>
    </w:rPr>
  </w:style>
  <w:style w:type="paragraph" w:customStyle="1" w:styleId="dropmenu">
    <w:name w:val="drop_menu"/>
    <w:basedOn w:val="a"/>
    <w:qFormat/>
    <w:rsid w:val="00664F1F"/>
    <w:pPr>
      <w:shd w:val="clear" w:color="auto" w:fill="ECD69A"/>
      <w:suppressAutoHyphens/>
      <w:spacing w:before="15" w:after="15" w:line="240" w:lineRule="auto"/>
      <w:ind w:firstLine="150"/>
      <w:contextualSpacing/>
      <w:jc w:val="both"/>
    </w:pPr>
    <w:rPr>
      <w:rFonts w:ascii="Arial" w:eastAsia="Times New Roman" w:hAnsi="Arial" w:cs="Arial"/>
      <w:bCs/>
      <w:color w:val="000000"/>
      <w:sz w:val="18"/>
      <w:szCs w:val="18"/>
    </w:rPr>
  </w:style>
  <w:style w:type="paragraph" w:customStyle="1" w:styleId="imgheader">
    <w:name w:val="img_header"/>
    <w:basedOn w:val="a"/>
    <w:qFormat/>
    <w:rsid w:val="00664F1F"/>
    <w:pPr>
      <w:shd w:val="clear" w:color="auto" w:fill="8D494B"/>
      <w:suppressAutoHyphens/>
      <w:spacing w:before="15" w:after="15" w:line="240" w:lineRule="auto"/>
      <w:ind w:firstLine="150"/>
      <w:contextualSpacing/>
      <w:jc w:val="both"/>
    </w:pPr>
    <w:rPr>
      <w:rFonts w:ascii="Arial" w:eastAsia="Times New Roman" w:hAnsi="Arial" w:cs="Arial"/>
      <w:b/>
      <w:color w:val="FFFFFF"/>
      <w:sz w:val="18"/>
      <w:szCs w:val="18"/>
    </w:rPr>
  </w:style>
  <w:style w:type="paragraph" w:customStyle="1" w:styleId="tablephoto">
    <w:name w:val="tablephoto"/>
    <w:basedOn w:val="a"/>
    <w:qFormat/>
    <w:rsid w:val="00664F1F"/>
    <w:pPr>
      <w:pBdr>
        <w:top w:val="single" w:sz="6" w:space="0" w:color="522C2B"/>
        <w:left w:val="single" w:sz="6" w:space="0" w:color="522C2B"/>
        <w:bottom w:val="single" w:sz="6" w:space="0" w:color="522C2B"/>
        <w:right w:val="single" w:sz="6" w:space="0" w:color="522C2B"/>
      </w:pBdr>
      <w:shd w:val="clear" w:color="auto" w:fill="ECD69A"/>
      <w:suppressAutoHyphens/>
      <w:spacing w:before="15" w:after="15" w:line="240" w:lineRule="auto"/>
      <w:ind w:firstLine="150"/>
      <w:contextualSpacing/>
      <w:jc w:val="both"/>
    </w:pPr>
    <w:rPr>
      <w:rFonts w:ascii="Arial" w:eastAsia="Times New Roman" w:hAnsi="Arial" w:cs="Arial"/>
      <w:b/>
      <w:sz w:val="16"/>
      <w:szCs w:val="16"/>
    </w:rPr>
  </w:style>
  <w:style w:type="paragraph" w:customStyle="1" w:styleId="ConsPlusCell">
    <w:name w:val="ConsPlusCell"/>
    <w:qFormat/>
    <w:rsid w:val="00664F1F"/>
    <w:pPr>
      <w:widowControl w:val="0"/>
      <w:suppressAutoHyphens/>
      <w:spacing w:after="0" w:line="240" w:lineRule="auto"/>
    </w:pPr>
    <w:rPr>
      <w:rFonts w:ascii="Arial" w:eastAsia="Times New Roman" w:hAnsi="Arial" w:cs="Arial"/>
      <w:sz w:val="24"/>
      <w:szCs w:val="20"/>
    </w:rPr>
  </w:style>
  <w:style w:type="paragraph" w:customStyle="1" w:styleId="29">
    <w:name w:val="Îñíîâíîé òåêñò 2"/>
    <w:basedOn w:val="a"/>
    <w:qFormat/>
    <w:rsid w:val="00664F1F"/>
    <w:pPr>
      <w:widowControl w:val="0"/>
      <w:suppressAutoHyphens/>
      <w:spacing w:before="120" w:after="120" w:line="240" w:lineRule="auto"/>
      <w:ind w:firstLine="720"/>
      <w:contextualSpacing/>
      <w:jc w:val="both"/>
    </w:pPr>
    <w:rPr>
      <w:rFonts w:ascii="Times New Roman" w:eastAsia="Times New Roman" w:hAnsi="Times New Roman" w:cs="Times New Roman"/>
      <w:color w:val="000000"/>
      <w:sz w:val="24"/>
      <w:szCs w:val="20"/>
      <w:lang w:val="en-US"/>
    </w:rPr>
  </w:style>
  <w:style w:type="paragraph" w:customStyle="1" w:styleId="affd">
    <w:name w:val="список"/>
    <w:basedOn w:val="a"/>
    <w:qFormat/>
    <w:rsid w:val="00664F1F"/>
    <w:pPr>
      <w:widowControl w:val="0"/>
      <w:shd w:val="clear" w:color="auto" w:fill="FFFFFF"/>
      <w:tabs>
        <w:tab w:val="left" w:pos="296"/>
      </w:tabs>
      <w:suppressAutoHyphens/>
      <w:spacing w:before="88" w:after="120" w:line="240" w:lineRule="auto"/>
      <w:ind w:left="567" w:firstLine="567"/>
      <w:contextualSpacing/>
      <w:jc w:val="both"/>
    </w:pPr>
    <w:rPr>
      <w:rFonts w:ascii="Times New Roman" w:eastAsia="Times New Roman" w:hAnsi="Times New Roman" w:cs="Times New Roman"/>
      <w:b/>
      <w:bCs/>
      <w:color w:val="000000"/>
      <w:sz w:val="24"/>
      <w:szCs w:val="20"/>
    </w:rPr>
  </w:style>
  <w:style w:type="paragraph" w:customStyle="1" w:styleId="-2">
    <w:name w:val="Список-2"/>
    <w:basedOn w:val="affd"/>
    <w:qFormat/>
    <w:rsid w:val="00664F1F"/>
    <w:rPr>
      <w:b w:val="0"/>
      <w:spacing w:val="5"/>
    </w:rPr>
  </w:style>
  <w:style w:type="paragraph" w:customStyle="1" w:styleId="font5">
    <w:name w:val="font5"/>
    <w:basedOn w:val="a"/>
    <w:qFormat/>
    <w:rsid w:val="00664F1F"/>
    <w:pPr>
      <w:suppressAutoHyphens/>
      <w:spacing w:before="100" w:beforeAutospacing="1" w:after="100" w:afterAutospacing="1" w:line="240" w:lineRule="auto"/>
      <w:ind w:firstLine="567"/>
      <w:contextualSpacing/>
    </w:pPr>
    <w:rPr>
      <w:rFonts w:ascii="Times New Roman" w:eastAsia="Times New Roman" w:hAnsi="Times New Roman" w:cs="Times New Roman"/>
      <w:color w:val="000000"/>
      <w:sz w:val="20"/>
      <w:szCs w:val="20"/>
    </w:rPr>
  </w:style>
  <w:style w:type="paragraph" w:customStyle="1" w:styleId="xl63">
    <w:name w:val="xl63"/>
    <w:basedOn w:val="a"/>
    <w:qFormat/>
    <w:rsid w:val="00664F1F"/>
    <w:pPr>
      <w:suppressAutoHyphens/>
      <w:spacing w:before="100" w:beforeAutospacing="1" w:after="100" w:afterAutospacing="1" w:line="240" w:lineRule="auto"/>
      <w:ind w:firstLine="567"/>
      <w:contextualSpacing/>
    </w:pPr>
    <w:rPr>
      <w:rFonts w:ascii="Times New Roman" w:eastAsia="Times New Roman" w:hAnsi="Times New Roman" w:cs="Times New Roman"/>
      <w:sz w:val="20"/>
      <w:szCs w:val="20"/>
    </w:rPr>
  </w:style>
  <w:style w:type="paragraph" w:customStyle="1" w:styleId="xl64">
    <w:name w:val="xl64"/>
    <w:basedOn w:val="a"/>
    <w:qFormat/>
    <w:rsid w:val="00664F1F"/>
    <w:pPr>
      <w:suppressAutoHyphens/>
      <w:spacing w:before="100" w:beforeAutospacing="1" w:after="100" w:afterAutospacing="1" w:line="240" w:lineRule="auto"/>
      <w:ind w:firstLine="567"/>
      <w:contextualSpacing/>
      <w:jc w:val="center"/>
    </w:pPr>
    <w:rPr>
      <w:rFonts w:ascii="Times New Roman" w:eastAsia="Times New Roman" w:hAnsi="Times New Roman" w:cs="Times New Roman"/>
      <w:sz w:val="20"/>
      <w:szCs w:val="20"/>
    </w:rPr>
  </w:style>
  <w:style w:type="paragraph" w:customStyle="1" w:styleId="xl65">
    <w:name w:val="xl65"/>
    <w:basedOn w:val="a"/>
    <w:qFormat/>
    <w:rsid w:val="00664F1F"/>
    <w:pPr>
      <w:suppressAutoHyphens/>
      <w:spacing w:before="100" w:beforeAutospacing="1" w:after="100" w:afterAutospacing="1" w:line="240" w:lineRule="auto"/>
      <w:ind w:firstLine="567"/>
      <w:contextualSpacing/>
    </w:pPr>
    <w:rPr>
      <w:rFonts w:ascii="Times New Roman" w:eastAsia="Times New Roman" w:hAnsi="Times New Roman" w:cs="Times New Roman"/>
      <w:sz w:val="20"/>
      <w:szCs w:val="20"/>
    </w:rPr>
  </w:style>
  <w:style w:type="paragraph" w:customStyle="1" w:styleId="xl66">
    <w:name w:val="xl66"/>
    <w:basedOn w:val="a"/>
    <w:qFormat/>
    <w:rsid w:val="00664F1F"/>
    <w:pPr>
      <w:suppressAutoHyphens/>
      <w:spacing w:before="100" w:beforeAutospacing="1" w:after="100" w:afterAutospacing="1" w:line="240" w:lineRule="auto"/>
      <w:ind w:firstLine="567"/>
      <w:contextualSpacing/>
    </w:pPr>
    <w:rPr>
      <w:rFonts w:ascii="Times New Roman" w:eastAsia="Times New Roman" w:hAnsi="Times New Roman" w:cs="Times New Roman"/>
      <w:sz w:val="20"/>
      <w:szCs w:val="20"/>
    </w:rPr>
  </w:style>
  <w:style w:type="paragraph" w:customStyle="1" w:styleId="xl67">
    <w:name w:val="xl67"/>
    <w:basedOn w:val="a"/>
    <w:qFormat/>
    <w:rsid w:val="00664F1F"/>
    <w:pPr>
      <w:suppressAutoHyphens/>
      <w:spacing w:before="100" w:beforeAutospacing="1" w:after="100" w:afterAutospacing="1" w:line="240" w:lineRule="auto"/>
      <w:ind w:firstLine="567"/>
      <w:contextualSpacing/>
      <w:jc w:val="center"/>
    </w:pPr>
    <w:rPr>
      <w:rFonts w:ascii="Times New Roman" w:eastAsia="Times New Roman" w:hAnsi="Times New Roman" w:cs="Times New Roman"/>
      <w:sz w:val="20"/>
      <w:szCs w:val="20"/>
    </w:rPr>
  </w:style>
  <w:style w:type="paragraph" w:customStyle="1" w:styleId="xl68">
    <w:name w:val="xl68"/>
    <w:basedOn w:val="a"/>
    <w:qFormat/>
    <w:rsid w:val="00664F1F"/>
    <w:pPr>
      <w:suppressAutoHyphens/>
      <w:spacing w:before="100" w:beforeAutospacing="1" w:after="100" w:afterAutospacing="1" w:line="240" w:lineRule="auto"/>
      <w:ind w:firstLine="567"/>
      <w:contextualSpacing/>
      <w:jc w:val="center"/>
    </w:pPr>
    <w:rPr>
      <w:rFonts w:ascii="Times New Roman" w:eastAsia="Times New Roman" w:hAnsi="Times New Roman" w:cs="Times New Roman"/>
      <w:b/>
      <w:bCs/>
      <w:sz w:val="20"/>
      <w:szCs w:val="20"/>
    </w:rPr>
  </w:style>
  <w:style w:type="paragraph" w:customStyle="1" w:styleId="xl69">
    <w:name w:val="xl69"/>
    <w:basedOn w:val="a"/>
    <w:qFormat/>
    <w:rsid w:val="00664F1F"/>
    <w:pPr>
      <w:pBdr>
        <w:left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sz w:val="20"/>
      <w:szCs w:val="20"/>
    </w:rPr>
  </w:style>
  <w:style w:type="paragraph" w:customStyle="1" w:styleId="xl70">
    <w:name w:val="xl70"/>
    <w:basedOn w:val="a"/>
    <w:qFormat/>
    <w:rsid w:val="00664F1F"/>
    <w:pPr>
      <w:pBdr>
        <w:top w:val="single" w:sz="4" w:space="0" w:color="00000A"/>
        <w:bottom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b/>
      <w:bCs/>
      <w:sz w:val="20"/>
      <w:szCs w:val="20"/>
    </w:rPr>
  </w:style>
  <w:style w:type="paragraph" w:customStyle="1" w:styleId="xl71">
    <w:name w:val="xl71"/>
    <w:basedOn w:val="a"/>
    <w:qFormat/>
    <w:rsid w:val="00664F1F"/>
    <w:pPr>
      <w:pBdr>
        <w:top w:val="single" w:sz="4" w:space="0" w:color="00000A"/>
        <w:left w:val="single" w:sz="4" w:space="0" w:color="00000A"/>
        <w:bottom w:val="single" w:sz="4" w:space="0" w:color="00000A"/>
      </w:pBdr>
      <w:suppressAutoHyphens/>
      <w:spacing w:before="100" w:beforeAutospacing="1" w:after="100" w:afterAutospacing="1" w:line="240" w:lineRule="auto"/>
      <w:ind w:firstLine="567"/>
      <w:contextualSpacing/>
    </w:pPr>
    <w:rPr>
      <w:rFonts w:ascii="Times New Roman" w:eastAsia="Times New Roman" w:hAnsi="Times New Roman" w:cs="Times New Roman"/>
      <w:b/>
      <w:bCs/>
      <w:sz w:val="20"/>
      <w:szCs w:val="20"/>
    </w:rPr>
  </w:style>
  <w:style w:type="paragraph" w:customStyle="1" w:styleId="xl72">
    <w:name w:val="xl72"/>
    <w:basedOn w:val="a"/>
    <w:qFormat/>
    <w:rsid w:val="00664F1F"/>
    <w:pPr>
      <w:suppressAutoHyphens/>
      <w:spacing w:before="100" w:beforeAutospacing="1" w:after="100" w:afterAutospacing="1" w:line="240" w:lineRule="auto"/>
      <w:ind w:firstLine="567"/>
      <w:contextualSpacing/>
      <w:jc w:val="center"/>
    </w:pPr>
    <w:rPr>
      <w:rFonts w:ascii="Times New Roman" w:eastAsia="Times New Roman" w:hAnsi="Times New Roman" w:cs="Times New Roman"/>
      <w:b/>
      <w:bCs/>
      <w:sz w:val="20"/>
      <w:szCs w:val="20"/>
    </w:rPr>
  </w:style>
  <w:style w:type="paragraph" w:customStyle="1" w:styleId="xl73">
    <w:name w:val="xl73"/>
    <w:basedOn w:val="a"/>
    <w:qFormat/>
    <w:rsid w:val="00664F1F"/>
    <w:pPr>
      <w:pBdr>
        <w:top w:val="single" w:sz="4" w:space="0" w:color="00000A"/>
        <w:left w:val="single" w:sz="4" w:space="0" w:color="00000A"/>
        <w:bottom w:val="single" w:sz="4" w:space="0" w:color="00000A"/>
        <w:right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b/>
      <w:bCs/>
      <w:sz w:val="20"/>
      <w:szCs w:val="20"/>
    </w:rPr>
  </w:style>
  <w:style w:type="paragraph" w:customStyle="1" w:styleId="xl74">
    <w:name w:val="xl74"/>
    <w:basedOn w:val="a"/>
    <w:qFormat/>
    <w:rsid w:val="00664F1F"/>
    <w:pPr>
      <w:pBdr>
        <w:top w:val="single" w:sz="4" w:space="0" w:color="00000A"/>
        <w:left w:val="single" w:sz="4" w:space="0" w:color="00000A"/>
        <w:bottom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b/>
      <w:bCs/>
      <w:sz w:val="20"/>
      <w:szCs w:val="20"/>
    </w:rPr>
  </w:style>
  <w:style w:type="paragraph" w:customStyle="1" w:styleId="xl75">
    <w:name w:val="xl75"/>
    <w:basedOn w:val="a"/>
    <w:qFormat/>
    <w:rsid w:val="00664F1F"/>
    <w:pPr>
      <w:pBdr>
        <w:top w:val="single" w:sz="4" w:space="0" w:color="00000A"/>
        <w:left w:val="single" w:sz="4" w:space="0" w:color="00000A"/>
        <w:right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sz w:val="20"/>
      <w:szCs w:val="20"/>
    </w:rPr>
  </w:style>
  <w:style w:type="paragraph" w:customStyle="1" w:styleId="xl76">
    <w:name w:val="xl76"/>
    <w:basedOn w:val="a"/>
    <w:qFormat/>
    <w:rsid w:val="00664F1F"/>
    <w:pPr>
      <w:pBdr>
        <w:top w:val="single" w:sz="4" w:space="0" w:color="00000A"/>
        <w:left w:val="single" w:sz="4" w:space="0" w:color="00000A"/>
        <w:bottom w:val="single" w:sz="4" w:space="0" w:color="00000A"/>
        <w:right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sz w:val="20"/>
      <w:szCs w:val="20"/>
    </w:rPr>
  </w:style>
  <w:style w:type="paragraph" w:customStyle="1" w:styleId="xl77">
    <w:name w:val="xl77"/>
    <w:basedOn w:val="a"/>
    <w:qFormat/>
    <w:rsid w:val="00664F1F"/>
    <w:pPr>
      <w:pBdr>
        <w:top w:val="single" w:sz="4" w:space="0" w:color="00000A"/>
        <w:left w:val="single" w:sz="4" w:space="0" w:color="00000A"/>
        <w:bottom w:val="single" w:sz="4" w:space="0" w:color="00000A"/>
        <w:right w:val="single" w:sz="4" w:space="0" w:color="00000A"/>
      </w:pBdr>
      <w:suppressAutoHyphens/>
      <w:spacing w:before="100" w:beforeAutospacing="1" w:after="100" w:afterAutospacing="1" w:line="240" w:lineRule="auto"/>
      <w:ind w:firstLine="567"/>
      <w:contextualSpacing/>
    </w:pPr>
    <w:rPr>
      <w:rFonts w:ascii="Times New Roman" w:eastAsia="Times New Roman" w:hAnsi="Times New Roman" w:cs="Times New Roman"/>
      <w:sz w:val="20"/>
      <w:szCs w:val="20"/>
    </w:rPr>
  </w:style>
  <w:style w:type="paragraph" w:customStyle="1" w:styleId="xl78">
    <w:name w:val="xl78"/>
    <w:basedOn w:val="a"/>
    <w:qFormat/>
    <w:rsid w:val="00664F1F"/>
    <w:pPr>
      <w:pBdr>
        <w:top w:val="single" w:sz="4" w:space="0" w:color="00000A"/>
        <w:left w:val="single" w:sz="4" w:space="0" w:color="00000A"/>
        <w:bottom w:val="single" w:sz="4" w:space="0" w:color="00000A"/>
      </w:pBdr>
      <w:suppressAutoHyphens/>
      <w:spacing w:before="100" w:beforeAutospacing="1" w:after="100" w:afterAutospacing="1" w:line="240" w:lineRule="auto"/>
      <w:ind w:firstLine="567"/>
      <w:contextualSpacing/>
    </w:pPr>
    <w:rPr>
      <w:rFonts w:ascii="Times New Roman" w:eastAsia="Times New Roman" w:hAnsi="Times New Roman" w:cs="Times New Roman"/>
      <w:sz w:val="20"/>
      <w:szCs w:val="20"/>
    </w:rPr>
  </w:style>
  <w:style w:type="paragraph" w:customStyle="1" w:styleId="xl79">
    <w:name w:val="xl79"/>
    <w:basedOn w:val="a"/>
    <w:qFormat/>
    <w:rsid w:val="00664F1F"/>
    <w:pPr>
      <w:pBdr>
        <w:top w:val="single" w:sz="4" w:space="0" w:color="00000A"/>
        <w:left w:val="single" w:sz="4" w:space="0" w:color="00000A"/>
        <w:bottom w:val="single" w:sz="4" w:space="0" w:color="00000A"/>
        <w:right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sz w:val="20"/>
      <w:szCs w:val="20"/>
    </w:rPr>
  </w:style>
  <w:style w:type="paragraph" w:customStyle="1" w:styleId="xl80">
    <w:name w:val="xl80"/>
    <w:basedOn w:val="a"/>
    <w:qFormat/>
    <w:rsid w:val="00664F1F"/>
    <w:pPr>
      <w:pBdr>
        <w:top w:val="single" w:sz="4" w:space="0" w:color="00000A"/>
        <w:left w:val="single" w:sz="4" w:space="0" w:color="00000A"/>
        <w:bottom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sz w:val="20"/>
      <w:szCs w:val="20"/>
    </w:rPr>
  </w:style>
  <w:style w:type="paragraph" w:customStyle="1" w:styleId="xl81">
    <w:name w:val="xl81"/>
    <w:basedOn w:val="a"/>
    <w:qFormat/>
    <w:rsid w:val="00664F1F"/>
    <w:pPr>
      <w:pBdr>
        <w:top w:val="single" w:sz="4" w:space="0" w:color="00000A"/>
        <w:left w:val="single" w:sz="4" w:space="0" w:color="00000A"/>
        <w:bottom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sz w:val="20"/>
      <w:szCs w:val="20"/>
    </w:rPr>
  </w:style>
  <w:style w:type="paragraph" w:customStyle="1" w:styleId="xl82">
    <w:name w:val="xl82"/>
    <w:basedOn w:val="a"/>
    <w:qFormat/>
    <w:rsid w:val="00664F1F"/>
    <w:pPr>
      <w:pBdr>
        <w:top w:val="single" w:sz="4" w:space="0" w:color="00000A"/>
        <w:left w:val="single" w:sz="4" w:space="0" w:color="00000A"/>
        <w:right w:val="single" w:sz="4" w:space="0" w:color="00000A"/>
      </w:pBdr>
      <w:suppressAutoHyphens/>
      <w:spacing w:before="100" w:beforeAutospacing="1" w:after="100" w:afterAutospacing="1" w:line="240" w:lineRule="auto"/>
      <w:ind w:firstLine="567"/>
      <w:contextualSpacing/>
    </w:pPr>
    <w:rPr>
      <w:rFonts w:ascii="Times New Roman" w:eastAsia="Times New Roman" w:hAnsi="Times New Roman" w:cs="Times New Roman"/>
      <w:sz w:val="20"/>
      <w:szCs w:val="20"/>
    </w:rPr>
  </w:style>
  <w:style w:type="paragraph" w:customStyle="1" w:styleId="xl83">
    <w:name w:val="xl83"/>
    <w:basedOn w:val="a"/>
    <w:qFormat/>
    <w:rsid w:val="00664F1F"/>
    <w:pPr>
      <w:pBdr>
        <w:top w:val="single" w:sz="4" w:space="0" w:color="00000A"/>
        <w:left w:val="single" w:sz="4" w:space="0" w:color="00000A"/>
        <w:bottom w:val="single" w:sz="4" w:space="0" w:color="00000A"/>
        <w:right w:val="single" w:sz="4" w:space="0" w:color="00000A"/>
      </w:pBdr>
      <w:shd w:val="clear" w:color="auto" w:fill="F2F2F2"/>
      <w:suppressAutoHyphens/>
      <w:spacing w:before="100" w:beforeAutospacing="1" w:after="100" w:afterAutospacing="1" w:line="240" w:lineRule="auto"/>
      <w:ind w:firstLine="567"/>
      <w:contextualSpacing/>
    </w:pPr>
    <w:rPr>
      <w:rFonts w:ascii="Times New Roman" w:eastAsia="Times New Roman" w:hAnsi="Times New Roman" w:cs="Times New Roman"/>
      <w:sz w:val="20"/>
      <w:szCs w:val="20"/>
    </w:rPr>
  </w:style>
  <w:style w:type="paragraph" w:customStyle="1" w:styleId="xl84">
    <w:name w:val="xl84"/>
    <w:basedOn w:val="a"/>
    <w:qFormat/>
    <w:rsid w:val="00664F1F"/>
    <w:pPr>
      <w:pBdr>
        <w:top w:val="single" w:sz="4" w:space="0" w:color="00000A"/>
        <w:left w:val="single" w:sz="4" w:space="0" w:color="00000A"/>
        <w:bottom w:val="single" w:sz="4" w:space="0" w:color="00000A"/>
      </w:pBdr>
      <w:shd w:val="clear" w:color="auto" w:fill="F2F2F2"/>
      <w:suppressAutoHyphens/>
      <w:spacing w:before="100" w:beforeAutospacing="1" w:after="100" w:afterAutospacing="1" w:line="240" w:lineRule="auto"/>
      <w:ind w:firstLine="567"/>
      <w:contextualSpacing/>
    </w:pPr>
    <w:rPr>
      <w:rFonts w:ascii="Times New Roman" w:eastAsia="Times New Roman" w:hAnsi="Times New Roman" w:cs="Times New Roman"/>
      <w:sz w:val="20"/>
      <w:szCs w:val="20"/>
    </w:rPr>
  </w:style>
  <w:style w:type="paragraph" w:customStyle="1" w:styleId="xl85">
    <w:name w:val="xl85"/>
    <w:basedOn w:val="a"/>
    <w:qFormat/>
    <w:rsid w:val="00664F1F"/>
    <w:pPr>
      <w:pBdr>
        <w:top w:val="single" w:sz="4" w:space="0" w:color="00000A"/>
        <w:left w:val="single" w:sz="4" w:space="0" w:color="00000A"/>
        <w:bottom w:val="single" w:sz="4" w:space="0" w:color="00000A"/>
        <w:right w:val="single" w:sz="4" w:space="0" w:color="00000A"/>
      </w:pBdr>
      <w:suppressAutoHyphens/>
      <w:spacing w:before="100" w:beforeAutospacing="1" w:after="100" w:afterAutospacing="1" w:line="240" w:lineRule="auto"/>
      <w:ind w:firstLine="567"/>
      <w:contextualSpacing/>
    </w:pPr>
    <w:rPr>
      <w:rFonts w:ascii="Times New Roman" w:eastAsia="Times New Roman" w:hAnsi="Times New Roman" w:cs="Times New Roman"/>
      <w:sz w:val="20"/>
      <w:szCs w:val="20"/>
    </w:rPr>
  </w:style>
  <w:style w:type="paragraph" w:customStyle="1" w:styleId="xl86">
    <w:name w:val="xl86"/>
    <w:basedOn w:val="a"/>
    <w:qFormat/>
    <w:rsid w:val="00664F1F"/>
    <w:pPr>
      <w:pBdr>
        <w:left w:val="single" w:sz="4" w:space="0" w:color="00000A"/>
        <w:right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sz w:val="20"/>
      <w:szCs w:val="20"/>
    </w:rPr>
  </w:style>
  <w:style w:type="paragraph" w:customStyle="1" w:styleId="xl87">
    <w:name w:val="xl87"/>
    <w:basedOn w:val="a"/>
    <w:qFormat/>
    <w:rsid w:val="00664F1F"/>
    <w:pPr>
      <w:pBdr>
        <w:top w:val="single" w:sz="4" w:space="0" w:color="00000A"/>
        <w:left w:val="single" w:sz="4" w:space="0" w:color="00000A"/>
      </w:pBdr>
      <w:suppressAutoHyphens/>
      <w:spacing w:before="100" w:beforeAutospacing="1" w:after="100" w:afterAutospacing="1" w:line="240" w:lineRule="auto"/>
      <w:ind w:firstLine="567"/>
      <w:contextualSpacing/>
    </w:pPr>
    <w:rPr>
      <w:rFonts w:ascii="Times New Roman" w:eastAsia="Times New Roman" w:hAnsi="Times New Roman" w:cs="Times New Roman"/>
      <w:sz w:val="20"/>
      <w:szCs w:val="20"/>
    </w:rPr>
  </w:style>
  <w:style w:type="paragraph" w:customStyle="1" w:styleId="xl88">
    <w:name w:val="xl88"/>
    <w:basedOn w:val="a"/>
    <w:qFormat/>
    <w:rsid w:val="00664F1F"/>
    <w:pPr>
      <w:pBdr>
        <w:top w:val="single" w:sz="4" w:space="0" w:color="00000A"/>
        <w:left w:val="single" w:sz="4" w:space="0" w:color="00000A"/>
        <w:right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sz w:val="20"/>
      <w:szCs w:val="20"/>
    </w:rPr>
  </w:style>
  <w:style w:type="paragraph" w:customStyle="1" w:styleId="xl89">
    <w:name w:val="xl89"/>
    <w:basedOn w:val="a"/>
    <w:qFormat/>
    <w:rsid w:val="00664F1F"/>
    <w:pPr>
      <w:pBdr>
        <w:top w:val="single" w:sz="4" w:space="0" w:color="00000A"/>
        <w:left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sz w:val="20"/>
      <w:szCs w:val="20"/>
    </w:rPr>
  </w:style>
  <w:style w:type="paragraph" w:customStyle="1" w:styleId="xl90">
    <w:name w:val="xl90"/>
    <w:basedOn w:val="a"/>
    <w:qFormat/>
    <w:rsid w:val="00664F1F"/>
    <w:pPr>
      <w:pBdr>
        <w:left w:val="single" w:sz="4" w:space="0" w:color="00000A"/>
        <w:bottom w:val="single" w:sz="4" w:space="0" w:color="00000A"/>
        <w:right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sz w:val="20"/>
      <w:szCs w:val="20"/>
    </w:rPr>
  </w:style>
  <w:style w:type="paragraph" w:customStyle="1" w:styleId="xl91">
    <w:name w:val="xl91"/>
    <w:basedOn w:val="a"/>
    <w:qFormat/>
    <w:rsid w:val="00664F1F"/>
    <w:pPr>
      <w:pBdr>
        <w:left w:val="single" w:sz="4" w:space="0" w:color="00000A"/>
        <w:bottom w:val="single" w:sz="4" w:space="0" w:color="00000A"/>
        <w:right w:val="single" w:sz="4" w:space="0" w:color="00000A"/>
      </w:pBdr>
      <w:suppressAutoHyphens/>
      <w:spacing w:before="100" w:beforeAutospacing="1" w:after="100" w:afterAutospacing="1" w:line="240" w:lineRule="auto"/>
      <w:ind w:firstLine="567"/>
      <w:contextualSpacing/>
    </w:pPr>
    <w:rPr>
      <w:rFonts w:ascii="Times New Roman" w:eastAsia="Times New Roman" w:hAnsi="Times New Roman" w:cs="Times New Roman"/>
      <w:sz w:val="20"/>
      <w:szCs w:val="20"/>
    </w:rPr>
  </w:style>
  <w:style w:type="paragraph" w:customStyle="1" w:styleId="xl92">
    <w:name w:val="xl92"/>
    <w:basedOn w:val="a"/>
    <w:qFormat/>
    <w:rsid w:val="00664F1F"/>
    <w:pPr>
      <w:pBdr>
        <w:left w:val="single" w:sz="4" w:space="0" w:color="00000A"/>
        <w:bottom w:val="single" w:sz="4" w:space="0" w:color="00000A"/>
      </w:pBdr>
      <w:suppressAutoHyphens/>
      <w:spacing w:before="100" w:beforeAutospacing="1" w:after="100" w:afterAutospacing="1" w:line="240" w:lineRule="auto"/>
      <w:ind w:firstLine="567"/>
      <w:contextualSpacing/>
    </w:pPr>
    <w:rPr>
      <w:rFonts w:ascii="Times New Roman" w:eastAsia="Times New Roman" w:hAnsi="Times New Roman" w:cs="Times New Roman"/>
      <w:sz w:val="20"/>
      <w:szCs w:val="20"/>
    </w:rPr>
  </w:style>
  <w:style w:type="paragraph" w:customStyle="1" w:styleId="xl93">
    <w:name w:val="xl93"/>
    <w:basedOn w:val="a"/>
    <w:qFormat/>
    <w:rsid w:val="00664F1F"/>
    <w:pPr>
      <w:pBdr>
        <w:left w:val="single" w:sz="4" w:space="0" w:color="00000A"/>
        <w:bottom w:val="single" w:sz="4" w:space="0" w:color="00000A"/>
        <w:right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sz w:val="20"/>
      <w:szCs w:val="20"/>
    </w:rPr>
  </w:style>
  <w:style w:type="paragraph" w:customStyle="1" w:styleId="xl94">
    <w:name w:val="xl94"/>
    <w:basedOn w:val="a"/>
    <w:qFormat/>
    <w:rsid w:val="00664F1F"/>
    <w:pPr>
      <w:pBdr>
        <w:left w:val="single" w:sz="4" w:space="0" w:color="00000A"/>
        <w:bottom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sz w:val="20"/>
      <w:szCs w:val="20"/>
    </w:rPr>
  </w:style>
  <w:style w:type="paragraph" w:customStyle="1" w:styleId="xl95">
    <w:name w:val="xl95"/>
    <w:basedOn w:val="a"/>
    <w:qFormat/>
    <w:rsid w:val="00664F1F"/>
    <w:pPr>
      <w:pBdr>
        <w:top w:val="single" w:sz="4" w:space="0" w:color="00000A"/>
        <w:left w:val="single" w:sz="4" w:space="0" w:color="00000A"/>
        <w:right w:val="single" w:sz="4" w:space="0" w:color="00000A"/>
      </w:pBdr>
      <w:suppressAutoHyphens/>
      <w:spacing w:before="100" w:beforeAutospacing="1" w:after="100" w:afterAutospacing="1" w:line="240" w:lineRule="auto"/>
      <w:ind w:firstLine="567"/>
      <w:contextualSpacing/>
    </w:pPr>
    <w:rPr>
      <w:rFonts w:ascii="Times New Roman" w:eastAsia="Times New Roman" w:hAnsi="Times New Roman" w:cs="Times New Roman"/>
      <w:sz w:val="20"/>
      <w:szCs w:val="20"/>
    </w:rPr>
  </w:style>
  <w:style w:type="paragraph" w:customStyle="1" w:styleId="xl96">
    <w:name w:val="xl96"/>
    <w:basedOn w:val="a"/>
    <w:qFormat/>
    <w:rsid w:val="00664F1F"/>
    <w:pPr>
      <w:pBdr>
        <w:top w:val="single" w:sz="4" w:space="0" w:color="00000A"/>
        <w:left w:val="single" w:sz="4" w:space="0" w:color="00000A"/>
        <w:bottom w:val="single" w:sz="4" w:space="0" w:color="00000A"/>
        <w:right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sz w:val="20"/>
      <w:szCs w:val="20"/>
    </w:rPr>
  </w:style>
  <w:style w:type="paragraph" w:customStyle="1" w:styleId="xl97">
    <w:name w:val="xl97"/>
    <w:basedOn w:val="a"/>
    <w:qFormat/>
    <w:rsid w:val="00664F1F"/>
    <w:pPr>
      <w:pBdr>
        <w:top w:val="single" w:sz="4" w:space="0" w:color="00000A"/>
        <w:bottom w:val="single" w:sz="4" w:space="0" w:color="00000A"/>
        <w:right w:val="single" w:sz="4" w:space="0" w:color="00000A"/>
      </w:pBdr>
      <w:suppressAutoHyphens/>
      <w:spacing w:before="100" w:beforeAutospacing="1" w:after="100" w:afterAutospacing="1" w:line="240" w:lineRule="auto"/>
      <w:ind w:firstLine="567"/>
      <w:contextualSpacing/>
    </w:pPr>
    <w:rPr>
      <w:rFonts w:ascii="Times New Roman" w:eastAsia="Times New Roman" w:hAnsi="Times New Roman" w:cs="Times New Roman"/>
      <w:sz w:val="20"/>
      <w:szCs w:val="20"/>
    </w:rPr>
  </w:style>
  <w:style w:type="paragraph" w:customStyle="1" w:styleId="xl98">
    <w:name w:val="xl98"/>
    <w:basedOn w:val="a"/>
    <w:qFormat/>
    <w:rsid w:val="00664F1F"/>
    <w:pPr>
      <w:pBdr>
        <w:top w:val="single" w:sz="4" w:space="0" w:color="00000A"/>
        <w:left w:val="single" w:sz="4" w:space="0" w:color="00000A"/>
        <w:bottom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sz w:val="20"/>
      <w:szCs w:val="20"/>
    </w:rPr>
  </w:style>
  <w:style w:type="paragraph" w:customStyle="1" w:styleId="xl99">
    <w:name w:val="xl99"/>
    <w:basedOn w:val="a"/>
    <w:qFormat/>
    <w:rsid w:val="00664F1F"/>
    <w:pPr>
      <w:pBdr>
        <w:left w:val="single" w:sz="4" w:space="0" w:color="00000A"/>
      </w:pBdr>
      <w:suppressAutoHyphens/>
      <w:spacing w:before="100" w:beforeAutospacing="1" w:after="100" w:afterAutospacing="1" w:line="240" w:lineRule="auto"/>
      <w:ind w:firstLine="567"/>
      <w:contextualSpacing/>
    </w:pPr>
    <w:rPr>
      <w:rFonts w:ascii="Times New Roman" w:eastAsia="Times New Roman" w:hAnsi="Times New Roman" w:cs="Times New Roman"/>
      <w:sz w:val="20"/>
      <w:szCs w:val="20"/>
    </w:rPr>
  </w:style>
  <w:style w:type="paragraph" w:customStyle="1" w:styleId="xl100">
    <w:name w:val="xl100"/>
    <w:basedOn w:val="a"/>
    <w:qFormat/>
    <w:rsid w:val="00664F1F"/>
    <w:pPr>
      <w:pBdr>
        <w:right w:val="single" w:sz="4" w:space="0" w:color="00000A"/>
      </w:pBdr>
      <w:suppressAutoHyphens/>
      <w:spacing w:before="100" w:beforeAutospacing="1" w:after="100" w:afterAutospacing="1" w:line="240" w:lineRule="auto"/>
      <w:ind w:firstLine="567"/>
      <w:contextualSpacing/>
    </w:pPr>
    <w:rPr>
      <w:rFonts w:ascii="Times New Roman" w:eastAsia="Times New Roman" w:hAnsi="Times New Roman" w:cs="Times New Roman"/>
      <w:sz w:val="20"/>
      <w:szCs w:val="20"/>
    </w:rPr>
  </w:style>
  <w:style w:type="paragraph" w:customStyle="1" w:styleId="xl101">
    <w:name w:val="xl101"/>
    <w:basedOn w:val="a"/>
    <w:qFormat/>
    <w:rsid w:val="00664F1F"/>
    <w:pPr>
      <w:pBdr>
        <w:top w:val="single" w:sz="4" w:space="0" w:color="00000A"/>
        <w:left w:val="single" w:sz="4" w:space="0" w:color="00000A"/>
        <w:bottom w:val="single" w:sz="4" w:space="0" w:color="00000A"/>
      </w:pBdr>
      <w:suppressAutoHyphens/>
      <w:spacing w:before="100" w:beforeAutospacing="1" w:after="100" w:afterAutospacing="1" w:line="240" w:lineRule="auto"/>
      <w:ind w:firstLine="567"/>
      <w:contextualSpacing/>
    </w:pPr>
    <w:rPr>
      <w:rFonts w:ascii="Times New Roman" w:eastAsia="Times New Roman" w:hAnsi="Times New Roman" w:cs="Times New Roman"/>
      <w:b/>
      <w:bCs/>
      <w:sz w:val="20"/>
      <w:szCs w:val="20"/>
    </w:rPr>
  </w:style>
  <w:style w:type="paragraph" w:customStyle="1" w:styleId="xl102">
    <w:name w:val="xl102"/>
    <w:basedOn w:val="a"/>
    <w:qFormat/>
    <w:rsid w:val="00664F1F"/>
    <w:pPr>
      <w:pBdr>
        <w:top w:val="single" w:sz="4" w:space="0" w:color="00000A"/>
        <w:bottom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b/>
      <w:bCs/>
      <w:sz w:val="20"/>
      <w:szCs w:val="20"/>
    </w:rPr>
  </w:style>
  <w:style w:type="paragraph" w:customStyle="1" w:styleId="xl103">
    <w:name w:val="xl103"/>
    <w:basedOn w:val="a"/>
    <w:qFormat/>
    <w:rsid w:val="00664F1F"/>
    <w:pPr>
      <w:pBdr>
        <w:top w:val="single" w:sz="4" w:space="0" w:color="00000A"/>
        <w:bottom w:val="single" w:sz="4" w:space="0" w:color="00000A"/>
        <w:right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sz w:val="20"/>
      <w:szCs w:val="20"/>
    </w:rPr>
  </w:style>
  <w:style w:type="paragraph" w:customStyle="1" w:styleId="xl104">
    <w:name w:val="xl104"/>
    <w:basedOn w:val="a"/>
    <w:qFormat/>
    <w:rsid w:val="00664F1F"/>
    <w:pPr>
      <w:pBdr>
        <w:top w:val="single" w:sz="4" w:space="0" w:color="00000A"/>
        <w:bottom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sz w:val="20"/>
      <w:szCs w:val="20"/>
    </w:rPr>
  </w:style>
  <w:style w:type="paragraph" w:customStyle="1" w:styleId="xl105">
    <w:name w:val="xl105"/>
    <w:basedOn w:val="a"/>
    <w:qFormat/>
    <w:rsid w:val="00664F1F"/>
    <w:pPr>
      <w:pBdr>
        <w:top w:val="single" w:sz="4" w:space="0" w:color="00000A"/>
        <w:bottom w:val="single" w:sz="4" w:space="0" w:color="00000A"/>
        <w:right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b/>
      <w:bCs/>
      <w:sz w:val="20"/>
      <w:szCs w:val="20"/>
    </w:rPr>
  </w:style>
  <w:style w:type="paragraph" w:customStyle="1" w:styleId="xl106">
    <w:name w:val="xl106"/>
    <w:basedOn w:val="a"/>
    <w:qFormat/>
    <w:rsid w:val="00664F1F"/>
    <w:pPr>
      <w:pBdr>
        <w:top w:val="single" w:sz="4" w:space="0" w:color="00000A"/>
        <w:bottom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sz w:val="20"/>
      <w:szCs w:val="20"/>
    </w:rPr>
  </w:style>
  <w:style w:type="paragraph" w:customStyle="1" w:styleId="xl107">
    <w:name w:val="xl107"/>
    <w:basedOn w:val="a"/>
    <w:qFormat/>
    <w:rsid w:val="00664F1F"/>
    <w:pPr>
      <w:pBdr>
        <w:top w:val="single" w:sz="4" w:space="0" w:color="00000A"/>
        <w:bottom w:val="single" w:sz="4" w:space="0" w:color="00000A"/>
      </w:pBdr>
      <w:suppressAutoHyphens/>
      <w:spacing w:before="100" w:beforeAutospacing="1" w:after="100" w:afterAutospacing="1" w:line="240" w:lineRule="auto"/>
      <w:ind w:firstLine="567"/>
      <w:contextualSpacing/>
    </w:pPr>
    <w:rPr>
      <w:rFonts w:ascii="Times New Roman" w:eastAsia="Times New Roman" w:hAnsi="Times New Roman" w:cs="Times New Roman"/>
      <w:sz w:val="20"/>
      <w:szCs w:val="20"/>
    </w:rPr>
  </w:style>
  <w:style w:type="paragraph" w:customStyle="1" w:styleId="xl108">
    <w:name w:val="xl108"/>
    <w:basedOn w:val="a"/>
    <w:qFormat/>
    <w:rsid w:val="00664F1F"/>
    <w:pPr>
      <w:pBdr>
        <w:top w:val="single" w:sz="4" w:space="0" w:color="00000A"/>
        <w:left w:val="single" w:sz="4" w:space="0" w:color="00000A"/>
        <w:bottom w:val="single" w:sz="4" w:space="0" w:color="00000A"/>
        <w:right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b/>
      <w:bCs/>
      <w:sz w:val="20"/>
      <w:szCs w:val="20"/>
    </w:rPr>
  </w:style>
  <w:style w:type="paragraph" w:customStyle="1" w:styleId="affe">
    <w:name w:val="Список нумеров"/>
    <w:basedOn w:val="affd"/>
    <w:qFormat/>
    <w:rsid w:val="00664F1F"/>
    <w:pPr>
      <w:keepLines/>
      <w:widowControl/>
      <w:shd w:val="clear" w:color="auto" w:fill="auto"/>
      <w:spacing w:before="120"/>
      <w:ind w:left="1495" w:hanging="360"/>
    </w:pPr>
    <w:rPr>
      <w:b w:val="0"/>
      <w:bCs w:val="0"/>
    </w:rPr>
  </w:style>
  <w:style w:type="paragraph" w:customStyle="1" w:styleId="2a">
    <w:name w:val="Îñíîâíîé òåêñò ñ îòñòóïîì 2"/>
    <w:basedOn w:val="affb"/>
    <w:qFormat/>
    <w:rsid w:val="00664F1F"/>
    <w:pPr>
      <w:widowControl w:val="0"/>
      <w:ind w:left="720"/>
      <w:jc w:val="both"/>
    </w:pPr>
    <w:rPr>
      <w:color w:val="000000"/>
    </w:rPr>
  </w:style>
  <w:style w:type="paragraph" w:customStyle="1" w:styleId="210">
    <w:name w:val="Основной текст 21"/>
    <w:basedOn w:val="affb"/>
    <w:qFormat/>
    <w:rsid w:val="00664F1F"/>
    <w:pPr>
      <w:widowControl w:val="0"/>
      <w:ind w:firstLine="567"/>
      <w:jc w:val="both"/>
    </w:pPr>
    <w:rPr>
      <w:color w:val="000000"/>
      <w:lang w:val="ru-RU"/>
    </w:rPr>
  </w:style>
  <w:style w:type="paragraph" w:customStyle="1" w:styleId="caaieiaie3">
    <w:name w:val="caaieiaie 3"/>
    <w:basedOn w:val="Iauiue"/>
    <w:qFormat/>
    <w:rsid w:val="00664F1F"/>
    <w:pPr>
      <w:keepNext/>
      <w:jc w:val="center"/>
    </w:pPr>
    <w:rPr>
      <w:b/>
    </w:rPr>
  </w:style>
  <w:style w:type="paragraph" w:customStyle="1" w:styleId="1f3">
    <w:name w:val="çàãîëîâîê 1"/>
    <w:basedOn w:val="affb"/>
    <w:qFormat/>
    <w:rsid w:val="00664F1F"/>
    <w:pPr>
      <w:keepNext/>
      <w:widowControl w:val="0"/>
    </w:pPr>
    <w:rPr>
      <w:sz w:val="28"/>
      <w:lang w:val="ru-RU"/>
    </w:rPr>
  </w:style>
  <w:style w:type="paragraph" w:customStyle="1" w:styleId="39">
    <w:name w:val="Îñíîâíîé òåêñò ñ îòñòóïîì 3"/>
    <w:basedOn w:val="affb"/>
    <w:qFormat/>
    <w:rsid w:val="00664F1F"/>
    <w:pPr>
      <w:widowControl w:val="0"/>
      <w:ind w:firstLine="567"/>
      <w:jc w:val="both"/>
    </w:pPr>
    <w:rPr>
      <w:rFonts w:ascii="Peterburg" w:hAnsi="Peterburg"/>
      <w:b/>
      <w:i/>
      <w:lang w:val="ru-RU"/>
    </w:rPr>
  </w:style>
  <w:style w:type="paragraph" w:customStyle="1" w:styleId="Iniiaiieoaeno">
    <w:name w:val="Iniiaiie oaeno"/>
    <w:basedOn w:val="Iauiue"/>
    <w:qFormat/>
    <w:rsid w:val="00664F1F"/>
    <w:pPr>
      <w:widowControl/>
      <w:jc w:val="both"/>
    </w:pPr>
    <w:rPr>
      <w:rFonts w:ascii="Peterburg" w:hAnsi="Peterburg"/>
    </w:rPr>
  </w:style>
  <w:style w:type="paragraph" w:customStyle="1" w:styleId="Iniiaiieoaenonionooiii2">
    <w:name w:val="Iniiaiie oaeno n ionooiii 2"/>
    <w:basedOn w:val="Iauiue"/>
    <w:qFormat/>
    <w:rsid w:val="00664F1F"/>
    <w:pPr>
      <w:widowControl/>
      <w:ind w:firstLine="284"/>
      <w:jc w:val="both"/>
    </w:pPr>
    <w:rPr>
      <w:rFonts w:ascii="Peterburg" w:hAnsi="Peterburg"/>
    </w:rPr>
  </w:style>
  <w:style w:type="paragraph" w:customStyle="1" w:styleId="Iniiaiieoaenonionooiii3">
    <w:name w:val="Iniiaiie oaeno n ionooiii 3"/>
    <w:basedOn w:val="Iauiue"/>
    <w:qFormat/>
    <w:rsid w:val="00664F1F"/>
    <w:pPr>
      <w:widowControl/>
      <w:ind w:firstLine="720"/>
      <w:jc w:val="both"/>
    </w:pPr>
    <w:rPr>
      <w:rFonts w:ascii="Peterburg" w:hAnsi="Peterburg"/>
      <w:sz w:val="28"/>
    </w:rPr>
  </w:style>
  <w:style w:type="paragraph" w:customStyle="1" w:styleId="afff">
    <w:name w:val="основной"/>
    <w:basedOn w:val="a"/>
    <w:qFormat/>
    <w:rsid w:val="00664F1F"/>
    <w:pPr>
      <w:keepNext/>
      <w:suppressAutoHyphens/>
      <w:spacing w:before="120" w:after="120" w:line="240" w:lineRule="auto"/>
      <w:ind w:firstLine="567"/>
      <w:contextualSpacing/>
      <w:jc w:val="both"/>
    </w:pPr>
    <w:rPr>
      <w:rFonts w:ascii="Times New Roman" w:eastAsia="Times New Roman" w:hAnsi="Times New Roman" w:cs="Times New Roman"/>
      <w:sz w:val="24"/>
      <w:szCs w:val="20"/>
    </w:rPr>
  </w:style>
  <w:style w:type="paragraph" w:customStyle="1" w:styleId="afff0">
    <w:name w:val="ñïèñîê"/>
    <w:basedOn w:val="affb"/>
    <w:qFormat/>
    <w:rsid w:val="00664F1F"/>
    <w:pPr>
      <w:keepLines/>
      <w:widowControl w:val="0"/>
      <w:ind w:left="709" w:hanging="284"/>
      <w:jc w:val="both"/>
    </w:pPr>
    <w:rPr>
      <w:rFonts w:ascii="Peterburg" w:hAnsi="Peterburg"/>
      <w:lang w:val="ru-RU"/>
    </w:rPr>
  </w:style>
  <w:style w:type="paragraph" w:customStyle="1" w:styleId="82">
    <w:name w:val="çàãîëîâîê 8"/>
    <w:basedOn w:val="affb"/>
    <w:qFormat/>
    <w:rsid w:val="00664F1F"/>
    <w:pPr>
      <w:keepNext/>
      <w:widowControl w:val="0"/>
      <w:ind w:firstLine="720"/>
      <w:jc w:val="both"/>
    </w:pPr>
    <w:rPr>
      <w:b/>
      <w:lang w:val="ru-RU"/>
    </w:rPr>
  </w:style>
  <w:style w:type="paragraph" w:customStyle="1" w:styleId="Iniiaiieoaeno2">
    <w:name w:val="Iniiaiie oaeno 2"/>
    <w:basedOn w:val="a"/>
    <w:qFormat/>
    <w:rsid w:val="00664F1F"/>
    <w:pPr>
      <w:suppressAutoHyphens/>
      <w:spacing w:before="120" w:after="120" w:line="240" w:lineRule="auto"/>
      <w:ind w:firstLine="567"/>
      <w:contextualSpacing/>
      <w:jc w:val="both"/>
    </w:pPr>
    <w:rPr>
      <w:rFonts w:ascii="Times New Roman" w:eastAsia="Times New Roman" w:hAnsi="Times New Roman" w:cs="Times New Roman"/>
      <w:b/>
      <w:color w:val="000000"/>
      <w:sz w:val="24"/>
      <w:szCs w:val="20"/>
    </w:rPr>
  </w:style>
  <w:style w:type="paragraph" w:customStyle="1" w:styleId="afff1">
    <w:name w:val="Îñíîâíîé òåêñò"/>
    <w:basedOn w:val="affb"/>
    <w:qFormat/>
    <w:rsid w:val="00664F1F"/>
    <w:pPr>
      <w:widowControl w:val="0"/>
      <w:tabs>
        <w:tab w:val="left" w:leader="dot" w:pos="9072"/>
      </w:tabs>
      <w:jc w:val="both"/>
    </w:pPr>
    <w:rPr>
      <w:b/>
      <w:lang w:val="ru-RU"/>
    </w:rPr>
  </w:style>
  <w:style w:type="paragraph" w:customStyle="1" w:styleId="caaieiaie2">
    <w:name w:val="caaieiaie 2"/>
    <w:basedOn w:val="Iauiue"/>
    <w:qFormat/>
    <w:rsid w:val="00664F1F"/>
    <w:pPr>
      <w:keepNext/>
      <w:keepLines/>
      <w:spacing w:before="240" w:after="60"/>
      <w:jc w:val="center"/>
    </w:pPr>
    <w:rPr>
      <w:rFonts w:ascii="Peterburg" w:hAnsi="Peterburg"/>
      <w:b/>
    </w:rPr>
  </w:style>
  <w:style w:type="paragraph" w:customStyle="1" w:styleId="2b">
    <w:name w:val="список 2 уровня"/>
    <w:basedOn w:val="affd"/>
    <w:qFormat/>
    <w:rsid w:val="00664F1F"/>
    <w:pPr>
      <w:keepLines/>
      <w:widowControl/>
      <w:shd w:val="clear" w:color="auto" w:fill="auto"/>
      <w:spacing w:before="120"/>
    </w:pPr>
    <w:rPr>
      <w:b w:val="0"/>
      <w:bCs w:val="0"/>
    </w:rPr>
  </w:style>
  <w:style w:type="paragraph" w:customStyle="1" w:styleId="3a">
    <w:name w:val="список 3 уровня"/>
    <w:basedOn w:val="2b"/>
    <w:qFormat/>
    <w:rsid w:val="00664F1F"/>
    <w:pPr>
      <w:shd w:val="clear" w:color="auto" w:fill="FFFFFF"/>
    </w:pPr>
  </w:style>
  <w:style w:type="paragraph" w:customStyle="1" w:styleId="52">
    <w:name w:val="çàãîëîâîê 5"/>
    <w:basedOn w:val="a"/>
    <w:qFormat/>
    <w:rsid w:val="00664F1F"/>
    <w:pPr>
      <w:keepNext/>
      <w:suppressAutoHyphens/>
      <w:spacing w:before="120" w:after="120" w:line="240" w:lineRule="auto"/>
      <w:ind w:firstLine="567"/>
      <w:contextualSpacing/>
      <w:jc w:val="both"/>
    </w:pPr>
    <w:rPr>
      <w:rFonts w:ascii="Times New Roman" w:eastAsia="Times New Roman" w:hAnsi="Times New Roman" w:cs="Times New Roman"/>
      <w:b/>
      <w:sz w:val="24"/>
      <w:szCs w:val="20"/>
      <w:u w:val="single"/>
    </w:rPr>
  </w:style>
  <w:style w:type="paragraph" w:customStyle="1" w:styleId="consplustitle0">
    <w:name w:val="consplustitle"/>
    <w:basedOn w:val="a"/>
    <w:qFormat/>
    <w:rsid w:val="00664F1F"/>
    <w:pPr>
      <w:suppressAutoHyphens/>
      <w:spacing w:before="100" w:beforeAutospacing="1" w:after="100" w:afterAutospacing="1" w:line="240" w:lineRule="auto"/>
      <w:ind w:firstLine="567"/>
      <w:contextualSpacing/>
      <w:jc w:val="both"/>
    </w:pPr>
    <w:rPr>
      <w:rFonts w:ascii="Times New Roman" w:eastAsia="Times New Roman" w:hAnsi="Times New Roman" w:cs="Times New Roman"/>
      <w:sz w:val="24"/>
      <w:szCs w:val="24"/>
    </w:rPr>
  </w:style>
  <w:style w:type="paragraph" w:customStyle="1" w:styleId="consplusnormal0">
    <w:name w:val="consplusnormal"/>
    <w:basedOn w:val="a"/>
    <w:qFormat/>
    <w:rsid w:val="00664F1F"/>
    <w:pPr>
      <w:suppressAutoHyphens/>
      <w:spacing w:before="100" w:beforeAutospacing="1" w:after="100" w:afterAutospacing="1" w:line="240" w:lineRule="auto"/>
      <w:ind w:firstLine="567"/>
      <w:contextualSpacing/>
      <w:jc w:val="both"/>
    </w:pPr>
    <w:rPr>
      <w:rFonts w:ascii="Times New Roman" w:eastAsia="Times New Roman" w:hAnsi="Times New Roman" w:cs="Times New Roman"/>
      <w:sz w:val="24"/>
      <w:szCs w:val="24"/>
    </w:rPr>
  </w:style>
  <w:style w:type="paragraph" w:customStyle="1" w:styleId="1f4">
    <w:name w:val="Стиль1 Знак"/>
    <w:basedOn w:val="3"/>
    <w:qFormat/>
    <w:rsid w:val="00664F1F"/>
    <w:pPr>
      <w:keepLines/>
      <w:spacing w:before="60" w:after="120"/>
      <w:ind w:firstLine="567"/>
      <w:contextualSpacing/>
      <w:jc w:val="both"/>
    </w:pPr>
    <w:rPr>
      <w:rFonts w:ascii="Arial" w:hAnsi="Arial" w:cs="Arial"/>
      <w:sz w:val="22"/>
      <w:szCs w:val="22"/>
    </w:rPr>
  </w:style>
  <w:style w:type="paragraph" w:customStyle="1" w:styleId="1f5">
    <w:name w:val="Стиль1"/>
    <w:basedOn w:val="3"/>
    <w:qFormat/>
    <w:rsid w:val="00664F1F"/>
    <w:pPr>
      <w:keepLines/>
      <w:spacing w:before="60" w:after="120"/>
      <w:ind w:firstLine="567"/>
      <w:contextualSpacing/>
      <w:jc w:val="both"/>
    </w:pPr>
    <w:rPr>
      <w:rFonts w:ascii="Arial" w:hAnsi="Arial" w:cs="Arial"/>
      <w:sz w:val="22"/>
      <w:szCs w:val="22"/>
    </w:rPr>
  </w:style>
  <w:style w:type="paragraph" w:customStyle="1" w:styleId="afff2">
    <w:name w:val="Заголовок статьи"/>
    <w:basedOn w:val="a"/>
    <w:qFormat/>
    <w:rsid w:val="00664F1F"/>
    <w:pPr>
      <w:suppressAutoHyphens/>
      <w:spacing w:before="120" w:after="120" w:line="240" w:lineRule="auto"/>
      <w:ind w:left="1612" w:hanging="892"/>
      <w:contextualSpacing/>
      <w:jc w:val="both"/>
    </w:pPr>
    <w:rPr>
      <w:rFonts w:ascii="Arial" w:eastAsia="Times New Roman" w:hAnsi="Arial" w:cs="Times New Roman"/>
      <w:sz w:val="24"/>
      <w:szCs w:val="20"/>
    </w:rPr>
  </w:style>
  <w:style w:type="paragraph" w:customStyle="1" w:styleId="afff3">
    <w:name w:val="Комментарий"/>
    <w:basedOn w:val="a"/>
    <w:qFormat/>
    <w:rsid w:val="00664F1F"/>
    <w:pPr>
      <w:suppressAutoHyphens/>
      <w:spacing w:before="120" w:after="120" w:line="240" w:lineRule="auto"/>
      <w:ind w:left="170" w:firstLine="567"/>
      <w:contextualSpacing/>
      <w:jc w:val="both"/>
    </w:pPr>
    <w:rPr>
      <w:rFonts w:ascii="Arial" w:eastAsia="Times New Roman" w:hAnsi="Arial" w:cs="Times New Roman"/>
      <w:i/>
      <w:iCs/>
      <w:color w:val="800080"/>
      <w:sz w:val="24"/>
      <w:szCs w:val="20"/>
    </w:rPr>
  </w:style>
  <w:style w:type="paragraph" w:customStyle="1" w:styleId="1f6">
    <w:name w:val="З1"/>
    <w:basedOn w:val="a"/>
    <w:qFormat/>
    <w:rsid w:val="00664F1F"/>
    <w:pPr>
      <w:suppressAutoHyphens/>
      <w:spacing w:before="120" w:after="120" w:line="240" w:lineRule="auto"/>
      <w:ind w:firstLine="748"/>
      <w:contextualSpacing/>
      <w:jc w:val="both"/>
    </w:pPr>
    <w:rPr>
      <w:rFonts w:ascii="Times New Roman" w:eastAsia="Times New Roman" w:hAnsi="Times New Roman" w:cs="Times New Roman"/>
      <w:b/>
      <w:sz w:val="24"/>
      <w:szCs w:val="24"/>
    </w:rPr>
  </w:style>
  <w:style w:type="paragraph" w:customStyle="1" w:styleId="hight">
    <w:name w:val="hight"/>
    <w:basedOn w:val="a"/>
    <w:qFormat/>
    <w:rsid w:val="00664F1F"/>
    <w:pPr>
      <w:suppressAutoHyphens/>
      <w:spacing w:before="15" w:after="15" w:line="240" w:lineRule="auto"/>
      <w:ind w:left="15" w:right="15" w:firstLine="567"/>
      <w:contextualSpacing/>
      <w:jc w:val="both"/>
    </w:pPr>
    <w:rPr>
      <w:rFonts w:ascii="Verdana" w:eastAsia="Times New Roman" w:hAnsi="Verdana" w:cs="Times New Roman"/>
      <w:b/>
      <w:bCs/>
      <w:color w:val="000000"/>
      <w:sz w:val="18"/>
      <w:szCs w:val="18"/>
    </w:rPr>
  </w:style>
  <w:style w:type="paragraph" w:customStyle="1" w:styleId="caaieiaie1">
    <w:name w:val="caaieiaie 1"/>
    <w:basedOn w:val="Iauiue"/>
    <w:qFormat/>
    <w:rsid w:val="00664F1F"/>
    <w:pPr>
      <w:keepNext/>
      <w:widowControl/>
      <w:spacing w:before="240" w:after="60"/>
      <w:jc w:val="center"/>
    </w:pPr>
    <w:rPr>
      <w:b/>
    </w:rPr>
  </w:style>
  <w:style w:type="paragraph" w:customStyle="1" w:styleId="Iacaaiea">
    <w:name w:val="Iacaaiea"/>
    <w:basedOn w:val="Iauiue"/>
    <w:qFormat/>
    <w:rsid w:val="00664F1F"/>
    <w:pPr>
      <w:keepNext/>
      <w:widowControl/>
      <w:spacing w:before="120" w:after="120"/>
    </w:pPr>
    <w:rPr>
      <w:b/>
      <w:color w:val="000000"/>
    </w:rPr>
  </w:style>
  <w:style w:type="paragraph" w:customStyle="1" w:styleId="2c">
    <w:name w:val="Знак Знак2 Знак"/>
    <w:basedOn w:val="a"/>
    <w:qFormat/>
    <w:rsid w:val="00664F1F"/>
    <w:pPr>
      <w:suppressAutoHyphens/>
      <w:spacing w:before="120" w:after="160" w:line="240" w:lineRule="exact"/>
      <w:ind w:firstLine="567"/>
      <w:contextualSpacing/>
      <w:jc w:val="right"/>
    </w:pPr>
    <w:rPr>
      <w:rFonts w:ascii="Times New Roman" w:eastAsia="Times New Roman" w:hAnsi="Times New Roman" w:cs="Times New Roman"/>
      <w:sz w:val="24"/>
      <w:szCs w:val="20"/>
      <w:lang w:val="en-GB"/>
    </w:rPr>
  </w:style>
  <w:style w:type="paragraph" w:customStyle="1" w:styleId="afff4">
    <w:name w:val="Текст в таблицах"/>
    <w:basedOn w:val="a"/>
    <w:qFormat/>
    <w:rsid w:val="00664F1F"/>
    <w:pPr>
      <w:suppressAutoHyphens/>
      <w:spacing w:before="120" w:after="120" w:line="240" w:lineRule="auto"/>
      <w:contextualSpacing/>
    </w:pPr>
    <w:rPr>
      <w:rFonts w:ascii="Times New Roman" w:eastAsia="Times New Roman" w:hAnsi="Times New Roman" w:cs="Times New Roman"/>
      <w:sz w:val="24"/>
      <w:szCs w:val="20"/>
    </w:rPr>
  </w:style>
  <w:style w:type="paragraph" w:customStyle="1" w:styleId="afff5">
    <w:name w:val="Заголовок таблиц"/>
    <w:basedOn w:val="afff4"/>
    <w:qFormat/>
    <w:rsid w:val="00664F1F"/>
    <w:pPr>
      <w:jc w:val="center"/>
    </w:pPr>
    <w:rPr>
      <w:b/>
    </w:rPr>
  </w:style>
  <w:style w:type="paragraph" w:customStyle="1" w:styleId="Default">
    <w:name w:val="Default"/>
    <w:qFormat/>
    <w:rsid w:val="00664F1F"/>
    <w:pPr>
      <w:suppressAutoHyphens/>
      <w:spacing w:after="0" w:line="240" w:lineRule="auto"/>
    </w:pPr>
    <w:rPr>
      <w:rFonts w:ascii="Times New Roman" w:eastAsia="Times New Roman" w:hAnsi="Times New Roman" w:cs="Times New Roman"/>
      <w:color w:val="000000"/>
      <w:sz w:val="24"/>
      <w:szCs w:val="24"/>
    </w:rPr>
  </w:style>
  <w:style w:type="paragraph" w:customStyle="1" w:styleId="-0">
    <w:name w:val="Приложение - заголовок"/>
    <w:qFormat/>
    <w:rsid w:val="00664F1F"/>
    <w:pPr>
      <w:suppressAutoHyphens/>
      <w:spacing w:before="120" w:after="240" w:line="240" w:lineRule="auto"/>
      <w:outlineLvl w:val="0"/>
    </w:pPr>
    <w:rPr>
      <w:rFonts w:ascii="Times New Roman" w:eastAsia="Times New Roman" w:hAnsi="Times New Roman" w:cs="Times New Roman"/>
      <w:b/>
      <w:sz w:val="32"/>
      <w:szCs w:val="32"/>
      <w:lang w:eastAsia="ar-SA"/>
    </w:rPr>
  </w:style>
  <w:style w:type="paragraph" w:customStyle="1" w:styleId="afff6">
    <w:name w:val="!описание зоны"/>
    <w:qFormat/>
    <w:rsid w:val="00664F1F"/>
    <w:pPr>
      <w:widowControl w:val="0"/>
      <w:suppressAutoHyphens/>
      <w:spacing w:after="0" w:line="240" w:lineRule="auto"/>
    </w:pPr>
    <w:rPr>
      <w:rFonts w:ascii="Times New Roman" w:eastAsia="Times New Roman" w:hAnsi="Times New Roman" w:cs="Times New Roman"/>
      <w:color w:val="632423"/>
      <w:sz w:val="24"/>
      <w:szCs w:val="20"/>
    </w:rPr>
  </w:style>
  <w:style w:type="paragraph" w:customStyle="1" w:styleId="afff7">
    <w:name w:val="термин"/>
    <w:basedOn w:val="af3"/>
    <w:qFormat/>
    <w:rsid w:val="00664F1F"/>
    <w:pPr>
      <w:spacing w:before="120"/>
      <w:ind w:firstLine="567"/>
      <w:contextualSpacing/>
      <w:jc w:val="both"/>
    </w:pPr>
    <w:rPr>
      <w:b/>
      <w:color w:val="000000"/>
      <w:szCs w:val="20"/>
    </w:rPr>
  </w:style>
  <w:style w:type="paragraph" w:customStyle="1" w:styleId="afff8">
    <w:name w:val="!описание группы зон"/>
    <w:basedOn w:val="afff6"/>
    <w:qFormat/>
    <w:rsid w:val="00664F1F"/>
    <w:pPr>
      <w:spacing w:line="360" w:lineRule="auto"/>
      <w:jc w:val="center"/>
    </w:pPr>
    <w:rPr>
      <w:b/>
    </w:rPr>
  </w:style>
  <w:style w:type="paragraph" w:customStyle="1" w:styleId="afff9">
    <w:name w:val="Заголовок статьи ПЗЗ"/>
    <w:basedOn w:val="3"/>
    <w:qFormat/>
    <w:rsid w:val="00664F1F"/>
    <w:pPr>
      <w:tabs>
        <w:tab w:val="left" w:pos="284"/>
      </w:tabs>
      <w:spacing w:after="0"/>
      <w:ind w:firstLine="567"/>
      <w:contextualSpacing/>
    </w:pPr>
    <w:rPr>
      <w:rFonts w:ascii="Times New Roman" w:hAnsi="Times New Roman"/>
      <w:color w:val="4F6228"/>
      <w:sz w:val="24"/>
      <w:szCs w:val="24"/>
    </w:rPr>
  </w:style>
  <w:style w:type="paragraph" w:customStyle="1" w:styleId="2d">
    <w:name w:val="Заголовок 2 и разрыв"/>
    <w:basedOn w:val="2"/>
    <w:qFormat/>
    <w:rsid w:val="00664F1F"/>
    <w:pPr>
      <w:pageBreakBefore/>
      <w:suppressAutoHyphens/>
      <w:spacing w:before="120" w:after="120" w:line="240" w:lineRule="auto"/>
      <w:contextualSpacing/>
      <w:jc w:val="center"/>
    </w:pPr>
    <w:rPr>
      <w:rFonts w:ascii="Times New Roman" w:eastAsia="Times New Roman" w:hAnsi="Times New Roman" w:cs="Times New Roman"/>
      <w:color w:val="C0504D"/>
      <w:sz w:val="24"/>
      <w:szCs w:val="24"/>
    </w:rPr>
  </w:style>
  <w:style w:type="paragraph" w:customStyle="1" w:styleId="222">
    <w:name w:val="Основной текст 22"/>
    <w:basedOn w:val="affb"/>
    <w:qFormat/>
    <w:rsid w:val="00664F1F"/>
    <w:pPr>
      <w:widowControl w:val="0"/>
      <w:ind w:firstLine="567"/>
      <w:jc w:val="both"/>
    </w:pPr>
    <w:rPr>
      <w:color w:val="000000"/>
      <w:lang w:val="ru-RU"/>
    </w:rPr>
  </w:style>
  <w:style w:type="paragraph" w:customStyle="1" w:styleId="2e">
    <w:name w:val="Обычный2"/>
    <w:qFormat/>
    <w:rsid w:val="00664F1F"/>
    <w:pPr>
      <w:suppressAutoHyphens/>
      <w:spacing w:after="0" w:line="240" w:lineRule="auto"/>
    </w:pPr>
    <w:rPr>
      <w:rFonts w:ascii="Times New Roman" w:eastAsia="Times New Roman" w:hAnsi="Times New Roman" w:cs="Times New Roman"/>
      <w:sz w:val="24"/>
      <w:szCs w:val="20"/>
    </w:rPr>
  </w:style>
  <w:style w:type="paragraph" w:customStyle="1" w:styleId="afffa">
    <w:name w:val="!Текст регламента"/>
    <w:basedOn w:val="afff4"/>
    <w:qFormat/>
    <w:rsid w:val="00664F1F"/>
    <w:pPr>
      <w:jc w:val="center"/>
    </w:pPr>
    <w:rPr>
      <w:sz w:val="20"/>
    </w:rPr>
  </w:style>
  <w:style w:type="paragraph" w:customStyle="1" w:styleId="afffb">
    <w:name w:val="!подраздел_таблиц"/>
    <w:basedOn w:val="afff4"/>
    <w:qFormat/>
    <w:rsid w:val="00664F1F"/>
    <w:pPr>
      <w:jc w:val="center"/>
    </w:pPr>
    <w:rPr>
      <w:rFonts w:eastAsia="Calibri"/>
      <w:b/>
      <w:lang w:eastAsia="en-US"/>
    </w:rPr>
  </w:style>
  <w:style w:type="paragraph" w:customStyle="1" w:styleId="afffc">
    <w:name w:val="Содержимое врезки"/>
    <w:basedOn w:val="a"/>
    <w:qFormat/>
    <w:rsid w:val="00664F1F"/>
    <w:pPr>
      <w:suppressAutoHyphens/>
      <w:spacing w:before="100" w:after="100" w:line="240" w:lineRule="auto"/>
    </w:pPr>
    <w:rPr>
      <w:rFonts w:ascii="Times New Roman" w:eastAsia="Times New Roman" w:hAnsi="Times New Roman" w:cs="Times New Roman"/>
      <w:sz w:val="24"/>
      <w:szCs w:val="24"/>
    </w:rPr>
  </w:style>
  <w:style w:type="character" w:styleId="afffd">
    <w:name w:val="footnote reference"/>
    <w:semiHidden/>
    <w:unhideWhenUsed/>
    <w:qFormat/>
    <w:rsid w:val="00664F1F"/>
    <w:rPr>
      <w:vertAlign w:val="superscript"/>
    </w:rPr>
  </w:style>
  <w:style w:type="character" w:styleId="afffe">
    <w:name w:val="annotation reference"/>
    <w:semiHidden/>
    <w:unhideWhenUsed/>
    <w:qFormat/>
    <w:rsid w:val="00664F1F"/>
    <w:rPr>
      <w:sz w:val="16"/>
      <w:szCs w:val="16"/>
    </w:rPr>
  </w:style>
  <w:style w:type="character" w:styleId="affff">
    <w:name w:val="endnote reference"/>
    <w:semiHidden/>
    <w:unhideWhenUsed/>
    <w:qFormat/>
    <w:rsid w:val="00664F1F"/>
    <w:rPr>
      <w:vertAlign w:val="superscript"/>
    </w:rPr>
  </w:style>
  <w:style w:type="character" w:customStyle="1" w:styleId="-1">
    <w:name w:val="Интернет-ссылка"/>
    <w:uiPriority w:val="99"/>
    <w:rsid w:val="00664F1F"/>
    <w:rPr>
      <w:color w:val="0000FF"/>
      <w:u w:val="single"/>
    </w:rPr>
  </w:style>
  <w:style w:type="character" w:customStyle="1" w:styleId="Main0">
    <w:name w:val="Main Знак"/>
    <w:qFormat/>
    <w:locked/>
    <w:rsid w:val="00664F1F"/>
    <w:rPr>
      <w:sz w:val="24"/>
      <w:szCs w:val="24"/>
      <w:lang w:val="ru-RU" w:eastAsia="ru-RU" w:bidi="ar-SA"/>
    </w:rPr>
  </w:style>
  <w:style w:type="character" w:customStyle="1" w:styleId="62">
    <w:name w:val="Знак Знак6"/>
    <w:qFormat/>
    <w:locked/>
    <w:rsid w:val="00664F1F"/>
    <w:rPr>
      <w:rFonts w:ascii="Times New Roman" w:hAnsi="Times New Roman" w:cs="Times New Roman" w:hint="default"/>
      <w:sz w:val="24"/>
      <w:szCs w:val="24"/>
    </w:rPr>
  </w:style>
  <w:style w:type="character" w:customStyle="1" w:styleId="3b">
    <w:name w:val="Знак Знак3"/>
    <w:semiHidden/>
    <w:qFormat/>
    <w:locked/>
    <w:rsid w:val="00664F1F"/>
    <w:rPr>
      <w:rFonts w:ascii="Times New Roman" w:hAnsi="Times New Roman" w:cs="Times New Roman" w:hint="default"/>
      <w:sz w:val="16"/>
      <w:szCs w:val="16"/>
    </w:rPr>
  </w:style>
  <w:style w:type="character" w:customStyle="1" w:styleId="72">
    <w:name w:val="Знак Знак7"/>
    <w:qFormat/>
    <w:locked/>
    <w:rsid w:val="00664F1F"/>
    <w:rPr>
      <w:rFonts w:ascii="Times New Roman" w:hAnsi="Times New Roman" w:cs="Times New Roman" w:hint="default"/>
      <w:sz w:val="24"/>
      <w:szCs w:val="24"/>
    </w:rPr>
  </w:style>
  <w:style w:type="character" w:customStyle="1" w:styleId="121">
    <w:name w:val="Знак Знак12"/>
    <w:qFormat/>
    <w:locked/>
    <w:rsid w:val="00664F1F"/>
    <w:rPr>
      <w:rFonts w:ascii="Cambria" w:hAnsi="Cambria" w:cs="Times New Roman" w:hint="default"/>
      <w:b/>
      <w:bCs/>
      <w:sz w:val="26"/>
      <w:szCs w:val="26"/>
    </w:rPr>
  </w:style>
  <w:style w:type="character" w:customStyle="1" w:styleId="83">
    <w:name w:val="Знак Знак8"/>
    <w:qFormat/>
    <w:locked/>
    <w:rsid w:val="00664F1F"/>
    <w:rPr>
      <w:rFonts w:ascii="Times New Roman" w:hAnsi="Times New Roman" w:cs="Times New Roman" w:hint="default"/>
      <w:sz w:val="24"/>
      <w:szCs w:val="24"/>
    </w:rPr>
  </w:style>
  <w:style w:type="character" w:customStyle="1" w:styleId="211">
    <w:name w:val="Основной текст 2 Знак1"/>
    <w:uiPriority w:val="99"/>
    <w:qFormat/>
    <w:locked/>
    <w:rsid w:val="00664F1F"/>
    <w:rPr>
      <w:rFonts w:ascii="Times New Roman" w:hAnsi="Times New Roman" w:cs="Times New Roman" w:hint="default"/>
      <w:sz w:val="24"/>
      <w:szCs w:val="24"/>
    </w:rPr>
  </w:style>
  <w:style w:type="character" w:customStyle="1" w:styleId="212">
    <w:name w:val="Основной текст с отступом 2 Знак1"/>
    <w:basedOn w:val="a0"/>
    <w:qFormat/>
    <w:locked/>
    <w:rsid w:val="00664F1F"/>
    <w:rPr>
      <w:b/>
      <w:bCs/>
      <w:color w:val="000000"/>
      <w:sz w:val="27"/>
      <w:szCs w:val="27"/>
      <w:u w:val="single"/>
    </w:rPr>
  </w:style>
  <w:style w:type="character" w:customStyle="1" w:styleId="affff0">
    <w:name w:val="Обычный нум. список Знак"/>
    <w:basedOn w:val="a0"/>
    <w:qFormat/>
    <w:rsid w:val="00664F1F"/>
    <w:rPr>
      <w:sz w:val="28"/>
      <w:szCs w:val="28"/>
      <w:lang w:eastAsia="ar-SA"/>
    </w:rPr>
  </w:style>
  <w:style w:type="character" w:customStyle="1" w:styleId="affff1">
    <w:name w:val="Обычный маркер. список Знак"/>
    <w:basedOn w:val="a0"/>
    <w:qFormat/>
    <w:rsid w:val="00664F1F"/>
    <w:rPr>
      <w:sz w:val="28"/>
      <w:szCs w:val="28"/>
      <w:lang w:eastAsia="ar-SA"/>
    </w:rPr>
  </w:style>
  <w:style w:type="character" w:customStyle="1" w:styleId="-3">
    <w:name w:val="Таблица - номер Знак"/>
    <w:basedOn w:val="a0"/>
    <w:qFormat/>
    <w:rsid w:val="00664F1F"/>
    <w:rPr>
      <w:i/>
      <w:iCs w:val="0"/>
      <w:sz w:val="24"/>
      <w:szCs w:val="24"/>
      <w:lang w:eastAsia="ar-SA"/>
    </w:rPr>
  </w:style>
  <w:style w:type="character" w:customStyle="1" w:styleId="2f">
    <w:name w:val="Основной текст (2)_"/>
    <w:basedOn w:val="a0"/>
    <w:qFormat/>
    <w:rsid w:val="00664F1F"/>
    <w:rPr>
      <w:rFonts w:ascii="Times New Roman" w:eastAsia="Times New Roman" w:hAnsi="Times New Roman" w:cs="Times New Roman" w:hint="default"/>
      <w:b/>
      <w:bCs/>
      <w:i w:val="0"/>
      <w:iCs w:val="0"/>
      <w:caps w:val="0"/>
      <w:smallCaps w:val="0"/>
      <w:strike w:val="0"/>
      <w:dstrike w:val="0"/>
      <w:sz w:val="27"/>
      <w:szCs w:val="27"/>
      <w:u w:val="none"/>
      <w:effect w:val="none"/>
    </w:rPr>
  </w:style>
  <w:style w:type="character" w:customStyle="1" w:styleId="affff2">
    <w:name w:val="Подпись к таблице_"/>
    <w:basedOn w:val="a0"/>
    <w:qFormat/>
    <w:rsid w:val="00664F1F"/>
    <w:rPr>
      <w:rFonts w:ascii="Times New Roman" w:eastAsia="Times New Roman" w:hAnsi="Times New Roman" w:cs="Times New Roman" w:hint="default"/>
      <w:b w:val="0"/>
      <w:bCs w:val="0"/>
      <w:i w:val="0"/>
      <w:iCs w:val="0"/>
      <w:caps w:val="0"/>
      <w:smallCaps w:val="0"/>
      <w:strike w:val="0"/>
      <w:dstrike w:val="0"/>
      <w:sz w:val="27"/>
      <w:szCs w:val="27"/>
      <w:u w:val="none"/>
      <w:effect w:val="none"/>
    </w:rPr>
  </w:style>
  <w:style w:type="character" w:customStyle="1" w:styleId="affff3">
    <w:name w:val="Подпись к таблице + Полужирный"/>
    <w:basedOn w:val="affff2"/>
    <w:qFormat/>
    <w:rsid w:val="00664F1F"/>
    <w:rPr>
      <w:rFonts w:ascii="Times New Roman" w:eastAsia="Times New Roman" w:hAnsi="Times New Roman" w:cs="Times New Roman" w:hint="default"/>
      <w:b/>
      <w:bCs/>
      <w:i w:val="0"/>
      <w:iCs w:val="0"/>
      <w:caps w:val="0"/>
      <w:smallCaps w:val="0"/>
      <w:strike w:val="0"/>
      <w:dstrike w:val="0"/>
      <w:color w:val="000000"/>
      <w:spacing w:val="0"/>
      <w:w w:val="100"/>
      <w:sz w:val="27"/>
      <w:szCs w:val="27"/>
      <w:u w:val="single"/>
      <w:effect w:val="none"/>
      <w:lang w:val="ru-RU"/>
    </w:rPr>
  </w:style>
  <w:style w:type="character" w:customStyle="1" w:styleId="affff4">
    <w:name w:val="Подпись к таблице"/>
    <w:basedOn w:val="affff2"/>
    <w:qFormat/>
    <w:rsid w:val="00664F1F"/>
    <w:rPr>
      <w:rFonts w:ascii="Times New Roman" w:eastAsia="Times New Roman" w:hAnsi="Times New Roman" w:cs="Times New Roman" w:hint="default"/>
      <w:b w:val="0"/>
      <w:bCs w:val="0"/>
      <w:i w:val="0"/>
      <w:iCs w:val="0"/>
      <w:caps w:val="0"/>
      <w:smallCaps w:val="0"/>
      <w:strike w:val="0"/>
      <w:dstrike w:val="0"/>
      <w:color w:val="000000"/>
      <w:spacing w:val="0"/>
      <w:w w:val="100"/>
      <w:sz w:val="27"/>
      <w:szCs w:val="27"/>
      <w:u w:val="single"/>
      <w:effect w:val="none"/>
      <w:lang w:val="ru-RU"/>
    </w:rPr>
  </w:style>
  <w:style w:type="character" w:customStyle="1" w:styleId="11pt">
    <w:name w:val="Основной текст + 11 pt"/>
    <w:basedOn w:val="aff7"/>
    <w:qFormat/>
    <w:rsid w:val="00664F1F"/>
    <w:rPr>
      <w:rFonts w:ascii="Times New Roman" w:eastAsia="Times New Roman" w:hAnsi="Times New Roman" w:cs="Times New Roman" w:hint="default"/>
      <w:b/>
      <w:bCs/>
      <w:i w:val="0"/>
      <w:iCs w:val="0"/>
      <w:caps w:val="0"/>
      <w:smallCaps w:val="0"/>
      <w:strike w:val="0"/>
      <w:dstrike w:val="0"/>
      <w:color w:val="000000"/>
      <w:spacing w:val="0"/>
      <w:w w:val="100"/>
      <w:sz w:val="22"/>
      <w:szCs w:val="22"/>
      <w:u w:val="none"/>
      <w:effect w:val="none"/>
      <w:shd w:val="clear" w:color="auto" w:fill="FFFFFF"/>
      <w:lang w:val="ru-RU"/>
    </w:rPr>
  </w:style>
  <w:style w:type="character" w:customStyle="1" w:styleId="311">
    <w:name w:val="Основной текст с отступом 3 Знак1"/>
    <w:basedOn w:val="a0"/>
    <w:qFormat/>
    <w:locked/>
    <w:rsid w:val="00664F1F"/>
    <w:rPr>
      <w:sz w:val="22"/>
      <w:szCs w:val="22"/>
      <w:shd w:val="clear" w:color="auto" w:fill="FFFFFF"/>
    </w:rPr>
  </w:style>
  <w:style w:type="character" w:customStyle="1" w:styleId="3c">
    <w:name w:val="Подпись к таблице (3) + Полужирный"/>
    <w:basedOn w:val="311"/>
    <w:qFormat/>
    <w:rsid w:val="00664F1F"/>
    <w:rPr>
      <w:b/>
      <w:bCs/>
      <w:color w:val="000000"/>
      <w:spacing w:val="0"/>
      <w:w w:val="100"/>
      <w:sz w:val="22"/>
      <w:szCs w:val="22"/>
      <w:shd w:val="clear" w:color="auto" w:fill="FFFFFF"/>
      <w:lang w:val="ru-RU"/>
    </w:rPr>
  </w:style>
  <w:style w:type="character" w:customStyle="1" w:styleId="10pt">
    <w:name w:val="Основной текст + 10 pt"/>
    <w:aliases w:val="Полужирный"/>
    <w:basedOn w:val="aff7"/>
    <w:qFormat/>
    <w:rsid w:val="00664F1F"/>
    <w:rPr>
      <w:rFonts w:ascii="Times New Roman" w:eastAsia="Times New Roman" w:hAnsi="Times New Roman" w:cs="Times New Roman" w:hint="default"/>
      <w:b/>
      <w:bCs/>
      <w:i w:val="0"/>
      <w:iCs w:val="0"/>
      <w:caps w:val="0"/>
      <w:smallCaps w:val="0"/>
      <w:strike w:val="0"/>
      <w:dstrike w:val="0"/>
      <w:color w:val="000000"/>
      <w:spacing w:val="0"/>
      <w:w w:val="100"/>
      <w:sz w:val="20"/>
      <w:szCs w:val="20"/>
      <w:u w:val="none"/>
      <w:effect w:val="none"/>
      <w:shd w:val="clear" w:color="auto" w:fill="FFFFFF"/>
      <w:lang w:val="ru-RU"/>
    </w:rPr>
  </w:style>
  <w:style w:type="character" w:customStyle="1" w:styleId="223">
    <w:name w:val="Основной текст 2 Знак2"/>
    <w:basedOn w:val="aff7"/>
    <w:qFormat/>
    <w:locked/>
    <w:rsid w:val="00664F1F"/>
    <w:rPr>
      <w:color w:val="000000"/>
      <w:sz w:val="27"/>
      <w:szCs w:val="27"/>
      <w:shd w:val="clear" w:color="auto" w:fill="FFFFFF"/>
    </w:rPr>
  </w:style>
  <w:style w:type="character" w:customStyle="1" w:styleId="224">
    <w:name w:val="Заголовок №2 (2)_"/>
    <w:basedOn w:val="a0"/>
    <w:qFormat/>
    <w:locked/>
    <w:rsid w:val="00664F1F"/>
    <w:rPr>
      <w:i/>
      <w:iCs/>
      <w:sz w:val="27"/>
      <w:szCs w:val="27"/>
      <w:shd w:val="clear" w:color="auto" w:fill="FFFFFF"/>
    </w:rPr>
  </w:style>
  <w:style w:type="character" w:customStyle="1" w:styleId="affff5">
    <w:name w:val="Основной текст + Полужирный"/>
    <w:aliases w:val="Курсив"/>
    <w:basedOn w:val="aff7"/>
    <w:qFormat/>
    <w:rsid w:val="00664F1F"/>
    <w:rPr>
      <w:rFonts w:ascii="Times New Roman" w:eastAsia="Times New Roman" w:hAnsi="Times New Roman" w:cs="Times New Roman" w:hint="default"/>
      <w:b/>
      <w:bCs/>
      <w:i w:val="0"/>
      <w:iCs w:val="0"/>
      <w:caps w:val="0"/>
      <w:smallCaps w:val="0"/>
      <w:strike w:val="0"/>
      <w:dstrike w:val="0"/>
      <w:color w:val="000000"/>
      <w:spacing w:val="0"/>
      <w:w w:val="100"/>
      <w:sz w:val="27"/>
      <w:szCs w:val="27"/>
      <w:u w:val="none"/>
      <w:effect w:val="none"/>
      <w:shd w:val="clear" w:color="auto" w:fill="FFFFFF"/>
      <w:lang w:val="ru-RU"/>
    </w:rPr>
  </w:style>
  <w:style w:type="character" w:customStyle="1" w:styleId="2f0">
    <w:name w:val="Заголовок №2_"/>
    <w:basedOn w:val="a0"/>
    <w:qFormat/>
    <w:rsid w:val="00664F1F"/>
    <w:rPr>
      <w:sz w:val="27"/>
      <w:szCs w:val="27"/>
      <w:shd w:val="clear" w:color="auto" w:fill="FFFFFF"/>
    </w:rPr>
  </w:style>
  <w:style w:type="character" w:customStyle="1" w:styleId="2f1">
    <w:name w:val="Заголовок №2 + Курсив"/>
    <w:basedOn w:val="2f0"/>
    <w:qFormat/>
    <w:rsid w:val="00664F1F"/>
    <w:rPr>
      <w:i/>
      <w:iCs/>
      <w:color w:val="000000"/>
      <w:spacing w:val="0"/>
      <w:w w:val="100"/>
      <w:sz w:val="27"/>
      <w:szCs w:val="27"/>
      <w:shd w:val="clear" w:color="auto" w:fill="FFFFFF"/>
      <w:lang w:val="ru-RU"/>
    </w:rPr>
  </w:style>
  <w:style w:type="character" w:customStyle="1" w:styleId="3d">
    <w:name w:val="Основной текст (3)_"/>
    <w:basedOn w:val="a0"/>
    <w:qFormat/>
    <w:rsid w:val="00664F1F"/>
    <w:rPr>
      <w:i/>
      <w:iCs/>
      <w:sz w:val="27"/>
      <w:szCs w:val="27"/>
      <w:shd w:val="clear" w:color="auto" w:fill="FFFFFF"/>
    </w:rPr>
  </w:style>
  <w:style w:type="character" w:customStyle="1" w:styleId="affff6">
    <w:name w:val="список Знак"/>
    <w:qFormat/>
    <w:rsid w:val="00664F1F"/>
    <w:rPr>
      <w:color w:val="000000"/>
      <w:sz w:val="24"/>
      <w:shd w:val="clear" w:color="auto" w:fill="FFFFFF"/>
    </w:rPr>
  </w:style>
  <w:style w:type="character" w:customStyle="1" w:styleId="-20">
    <w:name w:val="Список-2 Знак"/>
    <w:qFormat/>
    <w:rsid w:val="00664F1F"/>
    <w:rPr>
      <w:color w:val="000000"/>
      <w:spacing w:val="5"/>
      <w:sz w:val="24"/>
      <w:shd w:val="clear" w:color="auto" w:fill="FFFFFF"/>
    </w:rPr>
  </w:style>
  <w:style w:type="character" w:customStyle="1" w:styleId="epm">
    <w:name w:val="epm"/>
    <w:qFormat/>
    <w:rsid w:val="00664F1F"/>
    <w:rPr>
      <w:shd w:val="clear" w:color="auto" w:fill="FFE0B2"/>
    </w:rPr>
  </w:style>
  <w:style w:type="character" w:customStyle="1" w:styleId="affff7">
    <w:name w:val="Список нумеров Знак"/>
    <w:qFormat/>
    <w:rsid w:val="00664F1F"/>
    <w:rPr>
      <w:color w:val="000000"/>
      <w:sz w:val="24"/>
    </w:rPr>
  </w:style>
  <w:style w:type="character" w:customStyle="1" w:styleId="2f2">
    <w:name w:val="список 2 уровня Знак"/>
    <w:qFormat/>
    <w:rsid w:val="00664F1F"/>
    <w:rPr>
      <w:color w:val="000000"/>
      <w:sz w:val="24"/>
    </w:rPr>
  </w:style>
  <w:style w:type="character" w:customStyle="1" w:styleId="3e">
    <w:name w:val="список 3 уровня Знак"/>
    <w:qFormat/>
    <w:rsid w:val="00664F1F"/>
    <w:rPr>
      <w:color w:val="000000"/>
      <w:sz w:val="24"/>
    </w:rPr>
  </w:style>
  <w:style w:type="character" w:customStyle="1" w:styleId="affff8">
    <w:name w:val="Гипертекстовая ссылка"/>
    <w:qFormat/>
    <w:rsid w:val="00664F1F"/>
    <w:rPr>
      <w:b/>
      <w:bCs/>
      <w:color w:val="008000"/>
      <w:sz w:val="20"/>
      <w:szCs w:val="20"/>
      <w:u w:val="single"/>
    </w:rPr>
  </w:style>
  <w:style w:type="character" w:customStyle="1" w:styleId="f">
    <w:name w:val="f"/>
    <w:basedOn w:val="a0"/>
    <w:qFormat/>
    <w:rsid w:val="00664F1F"/>
  </w:style>
  <w:style w:type="character" w:customStyle="1" w:styleId="-4">
    <w:name w:val="Приложение - заголовок Знак"/>
    <w:qFormat/>
    <w:rsid w:val="00664F1F"/>
    <w:rPr>
      <w:b/>
      <w:bCs w:val="0"/>
      <w:sz w:val="32"/>
      <w:szCs w:val="32"/>
      <w:lang w:eastAsia="ar-SA"/>
    </w:rPr>
  </w:style>
  <w:style w:type="character" w:customStyle="1" w:styleId="affff9">
    <w:name w:val="термин Знак"/>
    <w:qFormat/>
    <w:rsid w:val="00664F1F"/>
    <w:rPr>
      <w:b/>
      <w:bCs w:val="0"/>
      <w:color w:val="000000"/>
      <w:sz w:val="24"/>
    </w:rPr>
  </w:style>
  <w:style w:type="character" w:customStyle="1" w:styleId="affffa">
    <w:name w:val="!описание зоны Знак"/>
    <w:qFormat/>
    <w:rsid w:val="00664F1F"/>
    <w:rPr>
      <w:color w:val="632423"/>
      <w:sz w:val="24"/>
    </w:rPr>
  </w:style>
  <w:style w:type="character" w:customStyle="1" w:styleId="affffb">
    <w:name w:val="!описание группы зон Знак"/>
    <w:qFormat/>
    <w:rsid w:val="00664F1F"/>
    <w:rPr>
      <w:b/>
      <w:bCs w:val="0"/>
      <w:color w:val="632423"/>
      <w:sz w:val="24"/>
    </w:rPr>
  </w:style>
  <w:style w:type="character" w:customStyle="1" w:styleId="affffc">
    <w:name w:val="Обычный нум. список Знак Знак"/>
    <w:qFormat/>
    <w:rsid w:val="00664F1F"/>
    <w:rPr>
      <w:rFonts w:ascii="Times New Roman" w:hAnsi="Times New Roman" w:cs="Times New Roman" w:hint="default"/>
      <w:sz w:val="28"/>
      <w:szCs w:val="28"/>
      <w:lang w:eastAsia="ar-SA"/>
    </w:rPr>
  </w:style>
  <w:style w:type="character" w:customStyle="1" w:styleId="affffd">
    <w:name w:val="Заголовок статьи ПЗЗ Знак"/>
    <w:qFormat/>
    <w:rsid w:val="00664F1F"/>
    <w:rPr>
      <w:b/>
      <w:bCs/>
      <w:color w:val="4F6228"/>
      <w:sz w:val="24"/>
      <w:szCs w:val="24"/>
    </w:rPr>
  </w:style>
  <w:style w:type="character" w:customStyle="1" w:styleId="apple-style-span">
    <w:name w:val="apple-style-span"/>
    <w:qFormat/>
    <w:rsid w:val="00664F1F"/>
  </w:style>
  <w:style w:type="character" w:customStyle="1" w:styleId="apple-converted-space">
    <w:name w:val="apple-converted-space"/>
    <w:qFormat/>
    <w:rsid w:val="00664F1F"/>
  </w:style>
  <w:style w:type="character" w:customStyle="1" w:styleId="ListLabel1">
    <w:name w:val="ListLabel 1"/>
    <w:qFormat/>
    <w:rsid w:val="00664F1F"/>
    <w:rPr>
      <w:rFonts w:ascii="Times New Roman" w:hAnsi="Times New Roman" w:cs="Times New Roman" w:hint="default"/>
      <w:b/>
      <w:bCs w:val="0"/>
    </w:rPr>
  </w:style>
  <w:style w:type="character" w:customStyle="1" w:styleId="ListLabel2">
    <w:name w:val="ListLabel 2"/>
    <w:qFormat/>
    <w:rsid w:val="00664F1F"/>
    <w:rPr>
      <w:rFonts w:ascii="Times New Roman" w:hAnsi="Times New Roman" w:cs="Times New Roman" w:hint="default"/>
    </w:rPr>
  </w:style>
  <w:style w:type="character" w:customStyle="1" w:styleId="ListLabel3">
    <w:name w:val="ListLabel 3"/>
    <w:qFormat/>
    <w:rsid w:val="00664F1F"/>
    <w:rPr>
      <w:rFonts w:ascii="Times New Roman" w:eastAsia="Times New Roman" w:hAnsi="Times New Roman" w:cs="Times New Roman" w:hint="default"/>
    </w:rPr>
  </w:style>
  <w:style w:type="character" w:customStyle="1" w:styleId="ListLabel4">
    <w:name w:val="ListLabel 4"/>
    <w:qFormat/>
    <w:rsid w:val="00664F1F"/>
    <w:rPr>
      <w:rFonts w:ascii="Arial" w:hAnsi="Arial" w:cs="Arial" w:hint="default"/>
    </w:rPr>
  </w:style>
  <w:style w:type="character" w:customStyle="1" w:styleId="ListLabel5">
    <w:name w:val="ListLabel 5"/>
    <w:qFormat/>
    <w:rsid w:val="00664F1F"/>
    <w:rPr>
      <w:rFonts w:ascii="Courier New" w:hAnsi="Courier New" w:cs="Courier New" w:hint="default"/>
    </w:rPr>
  </w:style>
  <w:style w:type="character" w:customStyle="1" w:styleId="18">
    <w:name w:val="Основной текст Знак1"/>
    <w:basedOn w:val="a0"/>
    <w:link w:val="af3"/>
    <w:semiHidden/>
    <w:locked/>
    <w:rsid w:val="00664F1F"/>
    <w:rPr>
      <w:rFonts w:ascii="Times New Roman" w:eastAsia="Times New Roman" w:hAnsi="Times New Roman" w:cs="Times New Roman"/>
      <w:sz w:val="24"/>
      <w:szCs w:val="24"/>
      <w:lang w:eastAsia="ru-RU"/>
    </w:rPr>
  </w:style>
  <w:style w:type="character" w:customStyle="1" w:styleId="19">
    <w:name w:val="Название Знак1"/>
    <w:basedOn w:val="a0"/>
    <w:link w:val="af6"/>
    <w:locked/>
    <w:rsid w:val="00664F1F"/>
    <w:rPr>
      <w:rFonts w:ascii="Times New Roman" w:eastAsia="Times New Roman" w:hAnsi="Times New Roman" w:cs="Mangal"/>
      <w:i/>
      <w:iCs/>
      <w:sz w:val="24"/>
      <w:szCs w:val="24"/>
      <w:lang w:eastAsia="ru-RU"/>
    </w:rPr>
  </w:style>
  <w:style w:type="character" w:customStyle="1" w:styleId="220">
    <w:name w:val="Основной текст с отступом 2 Знак2"/>
    <w:basedOn w:val="a0"/>
    <w:link w:val="25"/>
    <w:semiHidden/>
    <w:locked/>
    <w:rsid w:val="00664F1F"/>
    <w:rPr>
      <w:rFonts w:ascii="Times New Roman" w:eastAsia="Times New Roman" w:hAnsi="Times New Roman" w:cs="Times New Roman"/>
      <w:b/>
      <w:bCs/>
      <w:color w:val="000000"/>
      <w:sz w:val="27"/>
      <w:szCs w:val="27"/>
      <w:u w:val="single"/>
      <w:lang w:eastAsia="ru-RU"/>
    </w:rPr>
  </w:style>
  <w:style w:type="character" w:customStyle="1" w:styleId="230">
    <w:name w:val="Основной текст 2 Знак3"/>
    <w:basedOn w:val="a0"/>
    <w:link w:val="23"/>
    <w:semiHidden/>
    <w:locked/>
    <w:rsid w:val="00664F1F"/>
    <w:rPr>
      <w:rFonts w:ascii="Times New Roman" w:eastAsia="Times New Roman" w:hAnsi="Times New Roman" w:cs="Times New Roman"/>
      <w:color w:val="000000"/>
      <w:sz w:val="27"/>
      <w:szCs w:val="27"/>
      <w:lang w:eastAsia="ru-RU"/>
    </w:rPr>
  </w:style>
  <w:style w:type="character" w:customStyle="1" w:styleId="13">
    <w:name w:val="Текст сноски Знак1"/>
    <w:basedOn w:val="a0"/>
    <w:link w:val="a7"/>
    <w:semiHidden/>
    <w:locked/>
    <w:rsid w:val="00664F1F"/>
    <w:rPr>
      <w:rFonts w:ascii="Times New Roman" w:eastAsia="Times New Roman" w:hAnsi="Times New Roman" w:cs="Times New Roman"/>
      <w:sz w:val="20"/>
      <w:szCs w:val="20"/>
      <w:lang w:eastAsia="ru-RU"/>
    </w:rPr>
  </w:style>
  <w:style w:type="character" w:customStyle="1" w:styleId="320">
    <w:name w:val="Основной текст с отступом 3 Знак2"/>
    <w:basedOn w:val="a0"/>
    <w:link w:val="34"/>
    <w:semiHidden/>
    <w:locked/>
    <w:rsid w:val="00664F1F"/>
    <w:rPr>
      <w:rFonts w:ascii="Times New Roman" w:eastAsia="Times New Roman" w:hAnsi="Times New Roman" w:cs="Times New Roman"/>
      <w:lang w:eastAsia="ru-RU"/>
    </w:rPr>
  </w:style>
  <w:style w:type="character" w:customStyle="1" w:styleId="15">
    <w:name w:val="Верхний колонтитул Знак1"/>
    <w:basedOn w:val="a0"/>
    <w:link w:val="ab"/>
    <w:semiHidden/>
    <w:locked/>
    <w:rsid w:val="00664F1F"/>
    <w:rPr>
      <w:rFonts w:ascii="Times New Roman" w:eastAsia="Times New Roman" w:hAnsi="Times New Roman" w:cs="Times New Roman"/>
      <w:sz w:val="24"/>
      <w:szCs w:val="24"/>
      <w:lang w:eastAsia="ru-RU"/>
    </w:rPr>
  </w:style>
  <w:style w:type="character" w:customStyle="1" w:styleId="16">
    <w:name w:val="Нижний колонтитул Знак1"/>
    <w:basedOn w:val="a0"/>
    <w:link w:val="ad"/>
    <w:semiHidden/>
    <w:locked/>
    <w:rsid w:val="00664F1F"/>
    <w:rPr>
      <w:rFonts w:ascii="Book Antiqua" w:eastAsia="Times New Roman" w:hAnsi="Book Antiqua" w:cs="Times New Roman"/>
      <w:b/>
      <w:bCs/>
      <w:i/>
      <w:iCs/>
      <w:sz w:val="20"/>
      <w:szCs w:val="20"/>
      <w:lang w:eastAsia="ru-RU"/>
    </w:rPr>
  </w:style>
  <w:style w:type="character" w:customStyle="1" w:styleId="1a">
    <w:name w:val="Основной текст с отступом Знак1"/>
    <w:basedOn w:val="a0"/>
    <w:link w:val="af8"/>
    <w:semiHidden/>
    <w:locked/>
    <w:rsid w:val="00664F1F"/>
    <w:rPr>
      <w:rFonts w:ascii="Times New Roman" w:eastAsia="Times New Roman" w:hAnsi="Times New Roman" w:cs="Times New Roman"/>
      <w:sz w:val="24"/>
      <w:szCs w:val="24"/>
      <w:lang w:eastAsia="ru-RU"/>
    </w:rPr>
  </w:style>
  <w:style w:type="character" w:customStyle="1" w:styleId="1e">
    <w:name w:val="Текст выноски Знак1"/>
    <w:basedOn w:val="a0"/>
    <w:link w:val="aff0"/>
    <w:semiHidden/>
    <w:locked/>
    <w:rsid w:val="00664F1F"/>
    <w:rPr>
      <w:rFonts w:ascii="Tahoma" w:eastAsia="Times New Roman" w:hAnsi="Tahoma" w:cs="Times New Roman"/>
      <w:sz w:val="16"/>
      <w:szCs w:val="16"/>
      <w:lang w:eastAsia="ru-RU"/>
    </w:rPr>
  </w:style>
  <w:style w:type="character" w:customStyle="1" w:styleId="1b">
    <w:name w:val="Схема документа Знак1"/>
    <w:basedOn w:val="a0"/>
    <w:link w:val="afa"/>
    <w:semiHidden/>
    <w:locked/>
    <w:rsid w:val="00664F1F"/>
    <w:rPr>
      <w:rFonts w:ascii="Tahoma" w:eastAsia="Times New Roman" w:hAnsi="Tahoma" w:cs="Tahoma"/>
      <w:bCs/>
      <w:sz w:val="16"/>
      <w:szCs w:val="16"/>
      <w:lang w:eastAsia="ru-RU"/>
    </w:rPr>
  </w:style>
  <w:style w:type="character" w:customStyle="1" w:styleId="310">
    <w:name w:val="Основной текст 3 Знак1"/>
    <w:basedOn w:val="a0"/>
    <w:link w:val="32"/>
    <w:semiHidden/>
    <w:locked/>
    <w:rsid w:val="00664F1F"/>
    <w:rPr>
      <w:rFonts w:ascii="Times New Roman" w:eastAsia="Times New Roman" w:hAnsi="Times New Roman" w:cs="Times New Roman"/>
      <w:b/>
      <w:sz w:val="16"/>
      <w:szCs w:val="16"/>
      <w:lang w:eastAsia="ru-RU"/>
    </w:rPr>
  </w:style>
  <w:style w:type="character" w:customStyle="1" w:styleId="1c">
    <w:name w:val="Текст Знак1"/>
    <w:basedOn w:val="a0"/>
    <w:link w:val="afc"/>
    <w:semiHidden/>
    <w:locked/>
    <w:rsid w:val="00664F1F"/>
    <w:rPr>
      <w:rFonts w:ascii="Courier New" w:eastAsia="Times New Roman" w:hAnsi="Courier New" w:cs="Courier New"/>
      <w:b/>
      <w:sz w:val="24"/>
      <w:szCs w:val="20"/>
      <w:lang w:eastAsia="ru-RU"/>
    </w:rPr>
  </w:style>
  <w:style w:type="character" w:customStyle="1" w:styleId="14">
    <w:name w:val="Текст примечания Знак1"/>
    <w:basedOn w:val="a0"/>
    <w:link w:val="a9"/>
    <w:semiHidden/>
    <w:locked/>
    <w:rsid w:val="00664F1F"/>
    <w:rPr>
      <w:rFonts w:ascii="Times New Roman" w:eastAsia="Times New Roman" w:hAnsi="Times New Roman" w:cs="Times New Roman"/>
      <w:b/>
      <w:sz w:val="24"/>
      <w:szCs w:val="20"/>
      <w:lang w:eastAsia="ru-RU"/>
    </w:rPr>
  </w:style>
  <w:style w:type="character" w:customStyle="1" w:styleId="1d">
    <w:name w:val="Тема примечания Знак1"/>
    <w:basedOn w:val="14"/>
    <w:link w:val="afe"/>
    <w:semiHidden/>
    <w:locked/>
    <w:rsid w:val="00664F1F"/>
    <w:rPr>
      <w:rFonts w:ascii="Times New Roman" w:eastAsia="Times New Roman" w:hAnsi="Times New Roman" w:cs="Times New Roman"/>
      <w:b/>
      <w:bCs/>
      <w:sz w:val="24"/>
      <w:szCs w:val="20"/>
      <w:lang w:eastAsia="ru-RU"/>
    </w:rPr>
  </w:style>
  <w:style w:type="character" w:customStyle="1" w:styleId="17">
    <w:name w:val="Текст концевой сноски Знак1"/>
    <w:basedOn w:val="a0"/>
    <w:link w:val="af1"/>
    <w:semiHidden/>
    <w:locked/>
    <w:rsid w:val="00664F1F"/>
    <w:rPr>
      <w:rFonts w:ascii="Times New Roman" w:eastAsia="Times New Roman" w:hAnsi="Times New Roman" w:cs="Times New Roman"/>
      <w:b/>
      <w:sz w:val="24"/>
      <w:szCs w:val="20"/>
      <w:lang w:eastAsia="ru-RU"/>
    </w:rPr>
  </w:style>
  <w:style w:type="table" w:styleId="affffe">
    <w:name w:val="Table Grid"/>
    <w:basedOn w:val="a1"/>
    <w:rsid w:val="00664F1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7">
    <w:name w:val="Стиль таблицы1"/>
    <w:basedOn w:val="affffe"/>
    <w:rsid w:val="00664F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i/>
      </w:rPr>
      <w:tblPr/>
      <w:tcPr>
        <w:shd w:val="clear" w:color="auto" w:fill="CCCCCC"/>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0" w:qFormat="1"/>
    <w:lsdException w:name="annotation text" w:uiPriority="0" w:qFormat="1"/>
    <w:lsdException w:name="header" w:uiPriority="0" w:qFormat="1"/>
    <w:lsdException w:name="footer" w:uiPriority="0" w:qFormat="1"/>
    <w:lsdException w:name="index heading" w:uiPriority="0" w:qFormat="1"/>
    <w:lsdException w:name="caption" w:uiPriority="0" w:qFormat="1"/>
    <w:lsdException w:name="footnote reference" w:uiPriority="0" w:qFormat="1"/>
    <w:lsdException w:name="annotation reference" w:uiPriority="0" w:qFormat="1"/>
    <w:lsdException w:name="endnote reference" w:uiPriority="0" w:qFormat="1"/>
    <w:lsdException w:name="endnote text" w:uiPriority="0" w:qFormat="1"/>
    <w:lsdException w:name="List" w:uiPriority="0" w:qFormat="1"/>
    <w:lsdException w:name="List Bullet 2"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2" w:uiPriority="0" w:qFormat="1"/>
    <w:lsdException w:name="Body Text 3" w:uiPriority="0" w:qFormat="1"/>
    <w:lsdException w:name="Body Text Indent 2" w:uiPriority="0" w:qFormat="1"/>
    <w:lsdException w:name="Body Text Indent 3" w:uiPriority="0"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64F1F"/>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2">
    <w:name w:val="heading 2"/>
    <w:basedOn w:val="a"/>
    <w:next w:val="a"/>
    <w:link w:val="20"/>
    <w:semiHidden/>
    <w:unhideWhenUsed/>
    <w:qFormat/>
    <w:rsid w:val="00664F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semiHidden/>
    <w:unhideWhenUsed/>
    <w:qFormat/>
    <w:rsid w:val="00664F1F"/>
    <w:pPr>
      <w:keepNext/>
      <w:suppressAutoHyphens/>
      <w:spacing w:before="240" w:after="60" w:line="240" w:lineRule="auto"/>
      <w:outlineLvl w:val="2"/>
    </w:pPr>
    <w:rPr>
      <w:rFonts w:ascii="Cambria" w:eastAsia="Times New Roman" w:hAnsi="Cambria" w:cs="Times New Roman"/>
      <w:b/>
      <w:bCs/>
      <w:sz w:val="26"/>
      <w:szCs w:val="26"/>
    </w:rPr>
  </w:style>
  <w:style w:type="paragraph" w:styleId="4">
    <w:name w:val="heading 4"/>
    <w:basedOn w:val="a"/>
    <w:link w:val="40"/>
    <w:semiHidden/>
    <w:unhideWhenUsed/>
    <w:qFormat/>
    <w:rsid w:val="00664F1F"/>
    <w:pPr>
      <w:keepNext/>
      <w:suppressAutoHyphens/>
      <w:spacing w:before="240" w:after="60" w:line="240" w:lineRule="auto"/>
      <w:outlineLvl w:val="3"/>
    </w:pPr>
    <w:rPr>
      <w:rFonts w:ascii="Calibri" w:eastAsia="Times New Roman" w:hAnsi="Calibri" w:cs="Times New Roman"/>
      <w:b/>
      <w:bCs/>
      <w:sz w:val="28"/>
      <w:szCs w:val="28"/>
    </w:rPr>
  </w:style>
  <w:style w:type="paragraph" w:styleId="5">
    <w:name w:val="heading 5"/>
    <w:basedOn w:val="a"/>
    <w:link w:val="50"/>
    <w:semiHidden/>
    <w:unhideWhenUsed/>
    <w:qFormat/>
    <w:rsid w:val="00664F1F"/>
    <w:pPr>
      <w:suppressAutoHyphens/>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link w:val="60"/>
    <w:semiHidden/>
    <w:unhideWhenUsed/>
    <w:qFormat/>
    <w:rsid w:val="00664F1F"/>
    <w:pPr>
      <w:suppressAutoHyphens/>
      <w:spacing w:before="240" w:after="60" w:line="240" w:lineRule="auto"/>
      <w:outlineLvl w:val="5"/>
    </w:pPr>
    <w:rPr>
      <w:rFonts w:ascii="Calibri" w:eastAsia="Times New Roman" w:hAnsi="Calibri" w:cs="Times New Roman"/>
      <w:b/>
      <w:bCs/>
      <w:sz w:val="20"/>
      <w:szCs w:val="20"/>
    </w:rPr>
  </w:style>
  <w:style w:type="paragraph" w:styleId="7">
    <w:name w:val="heading 7"/>
    <w:basedOn w:val="a"/>
    <w:link w:val="70"/>
    <w:semiHidden/>
    <w:unhideWhenUsed/>
    <w:qFormat/>
    <w:rsid w:val="00664F1F"/>
    <w:pPr>
      <w:keepNext/>
      <w:suppressAutoHyphens/>
      <w:spacing w:before="120" w:after="120" w:line="240" w:lineRule="auto"/>
      <w:ind w:firstLine="567"/>
      <w:contextualSpacing/>
      <w:jc w:val="center"/>
      <w:outlineLvl w:val="6"/>
    </w:pPr>
    <w:rPr>
      <w:rFonts w:ascii="Times New Roman" w:eastAsia="Times New Roman" w:hAnsi="Times New Roman" w:cs="Times New Roman"/>
      <w:b/>
      <w:bCs/>
      <w:color w:val="000000"/>
      <w:sz w:val="24"/>
      <w:szCs w:val="24"/>
      <w:u w:val="single"/>
    </w:rPr>
  </w:style>
  <w:style w:type="paragraph" w:styleId="8">
    <w:name w:val="heading 8"/>
    <w:basedOn w:val="a"/>
    <w:link w:val="80"/>
    <w:semiHidden/>
    <w:unhideWhenUsed/>
    <w:qFormat/>
    <w:rsid w:val="00664F1F"/>
    <w:pPr>
      <w:keepNext/>
      <w:tabs>
        <w:tab w:val="left" w:pos="1440"/>
      </w:tabs>
      <w:suppressAutoHyphens/>
      <w:spacing w:before="120" w:after="120" w:line="240" w:lineRule="auto"/>
      <w:ind w:left="1440" w:hanging="432"/>
      <w:contextualSpacing/>
      <w:jc w:val="both"/>
      <w:outlineLvl w:val="7"/>
    </w:pPr>
    <w:rPr>
      <w:rFonts w:ascii="Times New Roman" w:eastAsia="Times New Roman" w:hAnsi="Times New Roman" w:cs="Times New Roman"/>
      <w:b/>
      <w:bCs/>
      <w:sz w:val="24"/>
      <w:szCs w:val="24"/>
    </w:rPr>
  </w:style>
  <w:style w:type="paragraph" w:styleId="9">
    <w:name w:val="heading 9"/>
    <w:basedOn w:val="a"/>
    <w:link w:val="90"/>
    <w:semiHidden/>
    <w:unhideWhenUsed/>
    <w:qFormat/>
    <w:rsid w:val="00664F1F"/>
    <w:pPr>
      <w:keepNext/>
      <w:tabs>
        <w:tab w:val="left" w:pos="1584"/>
      </w:tabs>
      <w:suppressAutoHyphens/>
      <w:spacing w:before="120" w:after="120" w:line="240" w:lineRule="auto"/>
      <w:ind w:left="1584" w:hanging="144"/>
      <w:contextualSpacing/>
      <w:jc w:val="both"/>
      <w:outlineLvl w:val="8"/>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664F1F"/>
    <w:rPr>
      <w:rFonts w:ascii="Arial" w:eastAsia="Times New Roman" w:hAnsi="Arial" w:cs="Arial"/>
      <w:b/>
      <w:bCs/>
      <w:kern w:val="2"/>
      <w:sz w:val="32"/>
      <w:szCs w:val="32"/>
      <w:lang w:eastAsia="ar-SA"/>
    </w:rPr>
  </w:style>
  <w:style w:type="paragraph" w:styleId="a3">
    <w:name w:val="List Paragraph"/>
    <w:basedOn w:val="a"/>
    <w:qFormat/>
    <w:rsid w:val="00664F1F"/>
    <w:pPr>
      <w:ind w:left="720"/>
      <w:contextualSpacing/>
    </w:pPr>
  </w:style>
  <w:style w:type="character" w:customStyle="1" w:styleId="20">
    <w:name w:val="Заголовок 2 Знак"/>
    <w:basedOn w:val="a0"/>
    <w:link w:val="2"/>
    <w:semiHidden/>
    <w:qFormat/>
    <w:rsid w:val="00664F1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qFormat/>
    <w:rsid w:val="00664F1F"/>
    <w:rPr>
      <w:rFonts w:ascii="Cambria" w:eastAsia="Times New Roman" w:hAnsi="Cambria" w:cs="Times New Roman"/>
      <w:b/>
      <w:bCs/>
      <w:sz w:val="26"/>
      <w:szCs w:val="26"/>
      <w:lang w:eastAsia="ru-RU"/>
    </w:rPr>
  </w:style>
  <w:style w:type="character" w:customStyle="1" w:styleId="40">
    <w:name w:val="Заголовок 4 Знак"/>
    <w:basedOn w:val="a0"/>
    <w:link w:val="4"/>
    <w:semiHidden/>
    <w:qFormat/>
    <w:rsid w:val="00664F1F"/>
    <w:rPr>
      <w:rFonts w:ascii="Calibri" w:eastAsia="Times New Roman" w:hAnsi="Calibri" w:cs="Times New Roman"/>
      <w:b/>
      <w:bCs/>
      <w:sz w:val="28"/>
      <w:szCs w:val="28"/>
      <w:lang w:eastAsia="ru-RU"/>
    </w:rPr>
  </w:style>
  <w:style w:type="character" w:customStyle="1" w:styleId="50">
    <w:name w:val="Заголовок 5 Знак"/>
    <w:basedOn w:val="a0"/>
    <w:link w:val="5"/>
    <w:semiHidden/>
    <w:qFormat/>
    <w:rsid w:val="00664F1F"/>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qFormat/>
    <w:rsid w:val="00664F1F"/>
    <w:rPr>
      <w:rFonts w:ascii="Calibri" w:eastAsia="Times New Roman" w:hAnsi="Calibri" w:cs="Times New Roman"/>
      <w:b/>
      <w:bCs/>
      <w:sz w:val="20"/>
      <w:szCs w:val="20"/>
      <w:lang w:eastAsia="ru-RU"/>
    </w:rPr>
  </w:style>
  <w:style w:type="character" w:customStyle="1" w:styleId="70">
    <w:name w:val="Заголовок 7 Знак"/>
    <w:basedOn w:val="a0"/>
    <w:link w:val="7"/>
    <w:semiHidden/>
    <w:qFormat/>
    <w:rsid w:val="00664F1F"/>
    <w:rPr>
      <w:rFonts w:ascii="Times New Roman" w:eastAsia="Times New Roman" w:hAnsi="Times New Roman" w:cs="Times New Roman"/>
      <w:b/>
      <w:bCs/>
      <w:color w:val="000000"/>
      <w:sz w:val="24"/>
      <w:szCs w:val="24"/>
      <w:u w:val="single"/>
      <w:lang w:eastAsia="ru-RU"/>
    </w:rPr>
  </w:style>
  <w:style w:type="character" w:customStyle="1" w:styleId="80">
    <w:name w:val="Заголовок 8 Знак"/>
    <w:basedOn w:val="a0"/>
    <w:link w:val="8"/>
    <w:semiHidden/>
    <w:qFormat/>
    <w:rsid w:val="00664F1F"/>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semiHidden/>
    <w:qFormat/>
    <w:rsid w:val="00664F1F"/>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64F1F"/>
    <w:rPr>
      <w:color w:val="0000FF"/>
      <w:u w:val="single"/>
    </w:rPr>
  </w:style>
  <w:style w:type="character" w:styleId="a5">
    <w:name w:val="FollowedHyperlink"/>
    <w:basedOn w:val="a0"/>
    <w:uiPriority w:val="99"/>
    <w:semiHidden/>
    <w:unhideWhenUsed/>
    <w:qFormat/>
    <w:rsid w:val="00664F1F"/>
    <w:rPr>
      <w:color w:val="800080" w:themeColor="followedHyperlink"/>
      <w:u w:val="single"/>
    </w:rPr>
  </w:style>
  <w:style w:type="paragraph" w:styleId="a6">
    <w:name w:val="Normal (Web)"/>
    <w:basedOn w:val="a"/>
    <w:semiHidden/>
    <w:unhideWhenUsed/>
    <w:qFormat/>
    <w:rsid w:val="00664F1F"/>
    <w:pPr>
      <w:suppressAutoHyphens/>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autoRedefine/>
    <w:uiPriority w:val="99"/>
    <w:semiHidden/>
    <w:unhideWhenUsed/>
    <w:qFormat/>
    <w:rsid w:val="00664F1F"/>
    <w:pPr>
      <w:suppressAutoHyphens/>
      <w:spacing w:after="0" w:line="240" w:lineRule="auto"/>
      <w:ind w:left="240" w:hanging="240"/>
    </w:pPr>
    <w:rPr>
      <w:rFonts w:ascii="Times New Roman" w:eastAsia="Times New Roman" w:hAnsi="Times New Roman" w:cs="Times New Roman"/>
      <w:sz w:val="24"/>
      <w:szCs w:val="24"/>
    </w:rPr>
  </w:style>
  <w:style w:type="paragraph" w:styleId="12">
    <w:name w:val="toc 1"/>
    <w:basedOn w:val="a"/>
    <w:autoRedefine/>
    <w:uiPriority w:val="39"/>
    <w:semiHidden/>
    <w:unhideWhenUsed/>
    <w:qFormat/>
    <w:rsid w:val="00664F1F"/>
    <w:pPr>
      <w:tabs>
        <w:tab w:val="right" w:leader="dot" w:pos="9356"/>
      </w:tabs>
      <w:suppressAutoHyphens/>
      <w:spacing w:before="360" w:after="0" w:line="360" w:lineRule="auto"/>
      <w:jc w:val="both"/>
    </w:pPr>
    <w:rPr>
      <w:rFonts w:ascii="Book Antiqua" w:eastAsia="Times New Roman" w:hAnsi="Book Antiqua" w:cs="Book Antiqua"/>
      <w:b/>
      <w:bCs/>
      <w:caps/>
      <w:sz w:val="24"/>
      <w:szCs w:val="24"/>
    </w:rPr>
  </w:style>
  <w:style w:type="paragraph" w:styleId="21">
    <w:name w:val="toc 2"/>
    <w:basedOn w:val="a"/>
    <w:autoRedefine/>
    <w:uiPriority w:val="39"/>
    <w:semiHidden/>
    <w:unhideWhenUsed/>
    <w:qFormat/>
    <w:rsid w:val="00664F1F"/>
    <w:pPr>
      <w:tabs>
        <w:tab w:val="right" w:leader="dot" w:pos="9515"/>
        <w:tab w:val="right" w:leader="dot" w:pos="9677"/>
      </w:tabs>
      <w:suppressAutoHyphens/>
      <w:spacing w:after="0" w:line="240" w:lineRule="auto"/>
      <w:jc w:val="both"/>
    </w:pPr>
    <w:rPr>
      <w:rFonts w:ascii="Times New Roman" w:eastAsia="Times New Roman" w:hAnsi="Times New Roman" w:cs="Times New Roman"/>
      <w:b/>
      <w:sz w:val="24"/>
      <w:szCs w:val="24"/>
    </w:rPr>
  </w:style>
  <w:style w:type="paragraph" w:styleId="31">
    <w:name w:val="toc 3"/>
    <w:basedOn w:val="a"/>
    <w:autoRedefine/>
    <w:uiPriority w:val="39"/>
    <w:semiHidden/>
    <w:unhideWhenUsed/>
    <w:qFormat/>
    <w:rsid w:val="00664F1F"/>
    <w:pPr>
      <w:tabs>
        <w:tab w:val="right" w:leader="dot" w:pos="9515"/>
      </w:tabs>
      <w:suppressAutoHyphens/>
      <w:spacing w:after="0" w:line="240" w:lineRule="auto"/>
    </w:pPr>
    <w:rPr>
      <w:rFonts w:ascii="Times New Roman" w:eastAsia="Times New Roman" w:hAnsi="Times New Roman" w:cs="Times New Roman"/>
      <w:sz w:val="20"/>
      <w:szCs w:val="20"/>
    </w:rPr>
  </w:style>
  <w:style w:type="paragraph" w:styleId="41">
    <w:name w:val="toc 4"/>
    <w:basedOn w:val="a"/>
    <w:autoRedefine/>
    <w:uiPriority w:val="39"/>
    <w:semiHidden/>
    <w:unhideWhenUsed/>
    <w:qFormat/>
    <w:rsid w:val="00664F1F"/>
    <w:pPr>
      <w:suppressAutoHyphens/>
      <w:spacing w:after="0" w:line="240" w:lineRule="auto"/>
    </w:pPr>
    <w:rPr>
      <w:rFonts w:ascii="Times New Roman" w:eastAsia="Times New Roman" w:hAnsi="Times New Roman" w:cs="Times New Roman"/>
      <w:sz w:val="20"/>
      <w:szCs w:val="20"/>
    </w:rPr>
  </w:style>
  <w:style w:type="paragraph" w:styleId="51">
    <w:name w:val="toc 5"/>
    <w:basedOn w:val="a"/>
    <w:autoRedefine/>
    <w:uiPriority w:val="39"/>
    <w:semiHidden/>
    <w:unhideWhenUsed/>
    <w:qFormat/>
    <w:rsid w:val="00664F1F"/>
    <w:pPr>
      <w:suppressAutoHyphens/>
      <w:spacing w:after="0" w:line="240" w:lineRule="auto"/>
      <w:ind w:left="720"/>
    </w:pPr>
    <w:rPr>
      <w:rFonts w:ascii="Times New Roman" w:eastAsia="Times New Roman" w:hAnsi="Times New Roman" w:cs="Times New Roman"/>
      <w:sz w:val="20"/>
      <w:szCs w:val="20"/>
    </w:rPr>
  </w:style>
  <w:style w:type="paragraph" w:styleId="61">
    <w:name w:val="toc 6"/>
    <w:basedOn w:val="a"/>
    <w:autoRedefine/>
    <w:uiPriority w:val="39"/>
    <w:semiHidden/>
    <w:unhideWhenUsed/>
    <w:qFormat/>
    <w:rsid w:val="00664F1F"/>
    <w:pPr>
      <w:suppressAutoHyphens/>
      <w:spacing w:after="0" w:line="240" w:lineRule="auto"/>
      <w:ind w:left="960"/>
    </w:pPr>
    <w:rPr>
      <w:rFonts w:ascii="Times New Roman" w:eastAsia="Times New Roman" w:hAnsi="Times New Roman" w:cs="Times New Roman"/>
      <w:sz w:val="20"/>
      <w:szCs w:val="20"/>
    </w:rPr>
  </w:style>
  <w:style w:type="paragraph" w:styleId="71">
    <w:name w:val="toc 7"/>
    <w:basedOn w:val="a"/>
    <w:autoRedefine/>
    <w:uiPriority w:val="39"/>
    <w:semiHidden/>
    <w:unhideWhenUsed/>
    <w:qFormat/>
    <w:rsid w:val="00664F1F"/>
    <w:pPr>
      <w:suppressAutoHyphens/>
      <w:spacing w:after="0" w:line="240" w:lineRule="auto"/>
      <w:ind w:left="1200"/>
    </w:pPr>
    <w:rPr>
      <w:rFonts w:ascii="Times New Roman" w:eastAsia="Times New Roman" w:hAnsi="Times New Roman" w:cs="Times New Roman"/>
      <w:sz w:val="20"/>
      <w:szCs w:val="20"/>
    </w:rPr>
  </w:style>
  <w:style w:type="paragraph" w:styleId="81">
    <w:name w:val="toc 8"/>
    <w:basedOn w:val="a"/>
    <w:autoRedefine/>
    <w:uiPriority w:val="39"/>
    <w:semiHidden/>
    <w:unhideWhenUsed/>
    <w:qFormat/>
    <w:rsid w:val="00664F1F"/>
    <w:pPr>
      <w:suppressAutoHyphens/>
      <w:spacing w:after="0" w:line="240" w:lineRule="auto"/>
      <w:ind w:left="1440"/>
    </w:pPr>
    <w:rPr>
      <w:rFonts w:ascii="Times New Roman" w:eastAsia="Times New Roman" w:hAnsi="Times New Roman" w:cs="Times New Roman"/>
      <w:sz w:val="20"/>
      <w:szCs w:val="20"/>
    </w:rPr>
  </w:style>
  <w:style w:type="paragraph" w:styleId="91">
    <w:name w:val="toc 9"/>
    <w:basedOn w:val="a"/>
    <w:autoRedefine/>
    <w:uiPriority w:val="39"/>
    <w:semiHidden/>
    <w:unhideWhenUsed/>
    <w:qFormat/>
    <w:rsid w:val="00664F1F"/>
    <w:pPr>
      <w:suppressAutoHyphens/>
      <w:spacing w:after="0" w:line="240" w:lineRule="auto"/>
      <w:ind w:left="1680"/>
    </w:pPr>
    <w:rPr>
      <w:rFonts w:ascii="Times New Roman" w:eastAsia="Times New Roman" w:hAnsi="Times New Roman" w:cs="Times New Roman"/>
      <w:sz w:val="20"/>
      <w:szCs w:val="20"/>
    </w:rPr>
  </w:style>
  <w:style w:type="paragraph" w:styleId="a7">
    <w:name w:val="footnote text"/>
    <w:basedOn w:val="a"/>
    <w:link w:val="13"/>
    <w:semiHidden/>
    <w:unhideWhenUsed/>
    <w:qFormat/>
    <w:rsid w:val="00664F1F"/>
    <w:pPr>
      <w:suppressAutoHyphens/>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semiHidden/>
    <w:qFormat/>
    <w:rsid w:val="00664F1F"/>
    <w:rPr>
      <w:sz w:val="20"/>
      <w:szCs w:val="20"/>
    </w:rPr>
  </w:style>
  <w:style w:type="paragraph" w:styleId="a9">
    <w:name w:val="annotation text"/>
    <w:basedOn w:val="a"/>
    <w:link w:val="14"/>
    <w:semiHidden/>
    <w:unhideWhenUsed/>
    <w:qFormat/>
    <w:rsid w:val="00664F1F"/>
    <w:pPr>
      <w:suppressAutoHyphens/>
      <w:spacing w:before="120" w:after="120" w:line="240" w:lineRule="auto"/>
      <w:ind w:firstLine="567"/>
      <w:contextualSpacing/>
      <w:jc w:val="both"/>
    </w:pPr>
    <w:rPr>
      <w:rFonts w:ascii="Times New Roman" w:eastAsia="Times New Roman" w:hAnsi="Times New Roman" w:cs="Times New Roman"/>
      <w:b/>
      <w:sz w:val="24"/>
      <w:szCs w:val="20"/>
    </w:rPr>
  </w:style>
  <w:style w:type="character" w:customStyle="1" w:styleId="aa">
    <w:name w:val="Текст примечания Знак"/>
    <w:basedOn w:val="a0"/>
    <w:semiHidden/>
    <w:qFormat/>
    <w:rsid w:val="00664F1F"/>
    <w:rPr>
      <w:sz w:val="20"/>
      <w:szCs w:val="20"/>
    </w:rPr>
  </w:style>
  <w:style w:type="paragraph" w:styleId="ab">
    <w:name w:val="header"/>
    <w:basedOn w:val="a"/>
    <w:link w:val="15"/>
    <w:semiHidden/>
    <w:unhideWhenUsed/>
    <w:qFormat/>
    <w:rsid w:val="00664F1F"/>
    <w:pPr>
      <w:tabs>
        <w:tab w:val="center" w:pos="4677"/>
        <w:tab w:val="right" w:pos="9355"/>
      </w:tabs>
      <w:suppressAutoHyphen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semiHidden/>
    <w:qFormat/>
    <w:rsid w:val="00664F1F"/>
  </w:style>
  <w:style w:type="paragraph" w:styleId="ad">
    <w:name w:val="footer"/>
    <w:basedOn w:val="a"/>
    <w:link w:val="16"/>
    <w:semiHidden/>
    <w:unhideWhenUsed/>
    <w:qFormat/>
    <w:rsid w:val="00664F1F"/>
    <w:pPr>
      <w:pBdr>
        <w:top w:val="single" w:sz="4" w:space="1" w:color="00000A"/>
      </w:pBdr>
      <w:tabs>
        <w:tab w:val="center" w:pos="4677"/>
        <w:tab w:val="right" w:pos="9355"/>
      </w:tabs>
      <w:suppressAutoHyphens/>
      <w:spacing w:after="0" w:line="240" w:lineRule="auto"/>
      <w:jc w:val="center"/>
    </w:pPr>
    <w:rPr>
      <w:rFonts w:ascii="Book Antiqua" w:eastAsia="Times New Roman" w:hAnsi="Book Antiqua" w:cs="Times New Roman"/>
      <w:b/>
      <w:bCs/>
      <w:i/>
      <w:iCs/>
      <w:sz w:val="20"/>
      <w:szCs w:val="20"/>
    </w:rPr>
  </w:style>
  <w:style w:type="character" w:customStyle="1" w:styleId="ae">
    <w:name w:val="Нижний колонтитул Знак"/>
    <w:basedOn w:val="a0"/>
    <w:semiHidden/>
    <w:qFormat/>
    <w:rsid w:val="00664F1F"/>
  </w:style>
  <w:style w:type="paragraph" w:styleId="af">
    <w:name w:val="index heading"/>
    <w:basedOn w:val="a"/>
    <w:semiHidden/>
    <w:unhideWhenUsed/>
    <w:qFormat/>
    <w:rsid w:val="00664F1F"/>
    <w:pPr>
      <w:suppressLineNumbers/>
      <w:suppressAutoHyphens/>
      <w:spacing w:before="100" w:after="100" w:line="240" w:lineRule="auto"/>
    </w:pPr>
    <w:rPr>
      <w:rFonts w:ascii="Times New Roman" w:eastAsia="Times New Roman" w:hAnsi="Times New Roman" w:cs="Mangal"/>
      <w:sz w:val="24"/>
      <w:szCs w:val="24"/>
    </w:rPr>
  </w:style>
  <w:style w:type="paragraph" w:styleId="af0">
    <w:name w:val="caption"/>
    <w:basedOn w:val="a"/>
    <w:semiHidden/>
    <w:unhideWhenUsed/>
    <w:qFormat/>
    <w:rsid w:val="00664F1F"/>
    <w:pPr>
      <w:suppressAutoHyphens/>
      <w:spacing w:before="120" w:after="120" w:line="240" w:lineRule="auto"/>
      <w:ind w:firstLine="567"/>
      <w:contextualSpacing/>
      <w:jc w:val="both"/>
    </w:pPr>
    <w:rPr>
      <w:rFonts w:ascii="Times New Roman" w:eastAsia="Times New Roman" w:hAnsi="Times New Roman" w:cs="Times New Roman"/>
      <w:b/>
      <w:bCs/>
      <w:sz w:val="24"/>
      <w:szCs w:val="20"/>
    </w:rPr>
  </w:style>
  <w:style w:type="paragraph" w:styleId="af1">
    <w:name w:val="endnote text"/>
    <w:basedOn w:val="a"/>
    <w:link w:val="17"/>
    <w:semiHidden/>
    <w:unhideWhenUsed/>
    <w:qFormat/>
    <w:rsid w:val="00664F1F"/>
    <w:pPr>
      <w:suppressAutoHyphens/>
      <w:spacing w:before="120" w:after="120" w:line="240" w:lineRule="auto"/>
      <w:ind w:firstLine="567"/>
      <w:contextualSpacing/>
      <w:jc w:val="both"/>
    </w:pPr>
    <w:rPr>
      <w:rFonts w:ascii="Times New Roman" w:eastAsia="Times New Roman" w:hAnsi="Times New Roman" w:cs="Times New Roman"/>
      <w:b/>
      <w:sz w:val="24"/>
      <w:szCs w:val="20"/>
    </w:rPr>
  </w:style>
  <w:style w:type="character" w:customStyle="1" w:styleId="af2">
    <w:name w:val="Текст концевой сноски Знак"/>
    <w:basedOn w:val="a0"/>
    <w:semiHidden/>
    <w:qFormat/>
    <w:rsid w:val="00664F1F"/>
    <w:rPr>
      <w:sz w:val="20"/>
      <w:szCs w:val="20"/>
    </w:rPr>
  </w:style>
  <w:style w:type="paragraph" w:styleId="af3">
    <w:name w:val="Body Text"/>
    <w:basedOn w:val="a"/>
    <w:link w:val="18"/>
    <w:semiHidden/>
    <w:unhideWhenUsed/>
    <w:qFormat/>
    <w:rsid w:val="00664F1F"/>
    <w:pPr>
      <w:suppressAutoHyphens/>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semiHidden/>
    <w:qFormat/>
    <w:rsid w:val="00664F1F"/>
  </w:style>
  <w:style w:type="paragraph" w:styleId="af5">
    <w:name w:val="List"/>
    <w:basedOn w:val="af3"/>
    <w:semiHidden/>
    <w:unhideWhenUsed/>
    <w:qFormat/>
    <w:rsid w:val="00664F1F"/>
    <w:rPr>
      <w:rFonts w:cs="Mangal"/>
    </w:rPr>
  </w:style>
  <w:style w:type="paragraph" w:styleId="22">
    <w:name w:val="List Bullet 2"/>
    <w:basedOn w:val="a"/>
    <w:semiHidden/>
    <w:unhideWhenUsed/>
    <w:qFormat/>
    <w:rsid w:val="00664F1F"/>
    <w:pPr>
      <w:tabs>
        <w:tab w:val="left" w:pos="643"/>
      </w:tabs>
      <w:suppressAutoHyphens/>
      <w:spacing w:before="120" w:after="120" w:line="240" w:lineRule="auto"/>
      <w:ind w:left="643" w:hanging="360"/>
      <w:contextualSpacing/>
      <w:jc w:val="both"/>
    </w:pPr>
    <w:rPr>
      <w:rFonts w:ascii="Times New Roman" w:eastAsia="Times New Roman" w:hAnsi="Times New Roman" w:cs="Times New Roman"/>
      <w:sz w:val="24"/>
      <w:szCs w:val="20"/>
    </w:rPr>
  </w:style>
  <w:style w:type="paragraph" w:styleId="42">
    <w:name w:val="List Bullet 4"/>
    <w:basedOn w:val="a"/>
    <w:autoRedefine/>
    <w:semiHidden/>
    <w:unhideWhenUsed/>
    <w:qFormat/>
    <w:rsid w:val="00664F1F"/>
    <w:pPr>
      <w:tabs>
        <w:tab w:val="left" w:pos="1209"/>
      </w:tabs>
      <w:suppressAutoHyphens/>
      <w:spacing w:before="120" w:after="120" w:line="240" w:lineRule="auto"/>
      <w:ind w:left="1209" w:hanging="360"/>
      <w:contextualSpacing/>
      <w:jc w:val="both"/>
    </w:pPr>
    <w:rPr>
      <w:rFonts w:ascii="Times New Roman" w:eastAsia="Times New Roman" w:hAnsi="Times New Roman" w:cs="Times New Roman"/>
      <w:sz w:val="24"/>
      <w:szCs w:val="20"/>
      <w:lang w:val="en-GB"/>
    </w:rPr>
  </w:style>
  <w:style w:type="paragraph" w:styleId="af6">
    <w:name w:val="Title"/>
    <w:basedOn w:val="a"/>
    <w:link w:val="19"/>
    <w:qFormat/>
    <w:rsid w:val="00664F1F"/>
    <w:pPr>
      <w:suppressLineNumbers/>
      <w:suppressAutoHyphens/>
      <w:spacing w:before="120" w:after="120" w:line="240" w:lineRule="auto"/>
    </w:pPr>
    <w:rPr>
      <w:rFonts w:ascii="Times New Roman" w:eastAsia="Times New Roman" w:hAnsi="Times New Roman" w:cs="Mangal"/>
      <w:i/>
      <w:iCs/>
      <w:sz w:val="24"/>
      <w:szCs w:val="24"/>
    </w:rPr>
  </w:style>
  <w:style w:type="character" w:customStyle="1" w:styleId="af7">
    <w:name w:val="Название Знак"/>
    <w:basedOn w:val="a0"/>
    <w:qFormat/>
    <w:rsid w:val="00664F1F"/>
    <w:rPr>
      <w:rFonts w:asciiTheme="majorHAnsi" w:eastAsiaTheme="majorEastAsia" w:hAnsiTheme="majorHAnsi" w:cstheme="majorBidi"/>
      <w:color w:val="17365D" w:themeColor="text2" w:themeShade="BF"/>
      <w:spacing w:val="5"/>
      <w:kern w:val="28"/>
      <w:sz w:val="52"/>
      <w:szCs w:val="52"/>
    </w:rPr>
  </w:style>
  <w:style w:type="paragraph" w:styleId="af8">
    <w:name w:val="Body Text Indent"/>
    <w:basedOn w:val="a"/>
    <w:link w:val="1a"/>
    <w:semiHidden/>
    <w:unhideWhenUsed/>
    <w:qFormat/>
    <w:rsid w:val="00664F1F"/>
    <w:pPr>
      <w:suppressAutoHyphens/>
      <w:spacing w:before="100"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semiHidden/>
    <w:qFormat/>
    <w:rsid w:val="00664F1F"/>
  </w:style>
  <w:style w:type="paragraph" w:styleId="23">
    <w:name w:val="Body Text 2"/>
    <w:basedOn w:val="a"/>
    <w:link w:val="230"/>
    <w:semiHidden/>
    <w:unhideWhenUsed/>
    <w:qFormat/>
    <w:rsid w:val="00664F1F"/>
    <w:pPr>
      <w:tabs>
        <w:tab w:val="left" w:pos="0"/>
      </w:tabs>
      <w:suppressAutoHyphens/>
      <w:spacing w:after="0" w:line="240" w:lineRule="auto"/>
      <w:jc w:val="both"/>
    </w:pPr>
    <w:rPr>
      <w:rFonts w:ascii="Times New Roman" w:eastAsia="Times New Roman" w:hAnsi="Times New Roman" w:cs="Times New Roman"/>
      <w:color w:val="000000"/>
      <w:sz w:val="27"/>
      <w:szCs w:val="27"/>
    </w:rPr>
  </w:style>
  <w:style w:type="character" w:customStyle="1" w:styleId="24">
    <w:name w:val="Основной текст 2 Знак"/>
    <w:basedOn w:val="a0"/>
    <w:semiHidden/>
    <w:qFormat/>
    <w:rsid w:val="00664F1F"/>
  </w:style>
  <w:style w:type="paragraph" w:styleId="32">
    <w:name w:val="Body Text 3"/>
    <w:basedOn w:val="a"/>
    <w:link w:val="310"/>
    <w:semiHidden/>
    <w:unhideWhenUsed/>
    <w:qFormat/>
    <w:rsid w:val="00664F1F"/>
    <w:pPr>
      <w:suppressAutoHyphens/>
      <w:spacing w:before="120" w:after="120" w:line="240" w:lineRule="auto"/>
      <w:ind w:firstLine="567"/>
      <w:contextualSpacing/>
      <w:jc w:val="both"/>
    </w:pPr>
    <w:rPr>
      <w:rFonts w:ascii="Times New Roman" w:eastAsia="Times New Roman" w:hAnsi="Times New Roman" w:cs="Times New Roman"/>
      <w:b/>
      <w:sz w:val="16"/>
      <w:szCs w:val="16"/>
    </w:rPr>
  </w:style>
  <w:style w:type="character" w:customStyle="1" w:styleId="33">
    <w:name w:val="Основной текст 3 Знак"/>
    <w:basedOn w:val="a0"/>
    <w:semiHidden/>
    <w:qFormat/>
    <w:rsid w:val="00664F1F"/>
    <w:rPr>
      <w:sz w:val="16"/>
      <w:szCs w:val="16"/>
    </w:rPr>
  </w:style>
  <w:style w:type="paragraph" w:styleId="25">
    <w:name w:val="Body Text Indent 2"/>
    <w:basedOn w:val="a"/>
    <w:link w:val="220"/>
    <w:semiHidden/>
    <w:unhideWhenUsed/>
    <w:qFormat/>
    <w:rsid w:val="00664F1F"/>
    <w:pPr>
      <w:suppressAutoHyphens/>
      <w:spacing w:after="0" w:line="240" w:lineRule="auto"/>
      <w:ind w:firstLine="720"/>
      <w:jc w:val="both"/>
    </w:pPr>
    <w:rPr>
      <w:rFonts w:ascii="Times New Roman" w:eastAsia="Times New Roman" w:hAnsi="Times New Roman" w:cs="Times New Roman"/>
      <w:b/>
      <w:bCs/>
      <w:color w:val="000000"/>
      <w:sz w:val="27"/>
      <w:szCs w:val="27"/>
      <w:u w:val="single"/>
    </w:rPr>
  </w:style>
  <w:style w:type="character" w:customStyle="1" w:styleId="26">
    <w:name w:val="Основной текст с отступом 2 Знак"/>
    <w:basedOn w:val="a0"/>
    <w:semiHidden/>
    <w:qFormat/>
    <w:rsid w:val="00664F1F"/>
  </w:style>
  <w:style w:type="paragraph" w:styleId="34">
    <w:name w:val="Body Text Indent 3"/>
    <w:basedOn w:val="a"/>
    <w:link w:val="320"/>
    <w:semiHidden/>
    <w:unhideWhenUsed/>
    <w:qFormat/>
    <w:rsid w:val="00664F1F"/>
    <w:pPr>
      <w:suppressAutoHyphens/>
      <w:spacing w:after="120" w:line="240" w:lineRule="auto"/>
      <w:ind w:left="283"/>
    </w:pPr>
    <w:rPr>
      <w:rFonts w:ascii="Times New Roman" w:eastAsia="Times New Roman" w:hAnsi="Times New Roman" w:cs="Times New Roman"/>
    </w:rPr>
  </w:style>
  <w:style w:type="character" w:customStyle="1" w:styleId="35">
    <w:name w:val="Основной текст с отступом 3 Знак"/>
    <w:basedOn w:val="a0"/>
    <w:semiHidden/>
    <w:qFormat/>
    <w:rsid w:val="00664F1F"/>
    <w:rPr>
      <w:sz w:val="16"/>
      <w:szCs w:val="16"/>
    </w:rPr>
  </w:style>
  <w:style w:type="paragraph" w:styleId="afa">
    <w:name w:val="Document Map"/>
    <w:basedOn w:val="a"/>
    <w:link w:val="1b"/>
    <w:semiHidden/>
    <w:unhideWhenUsed/>
    <w:qFormat/>
    <w:rsid w:val="00664F1F"/>
    <w:pPr>
      <w:widowControl w:val="0"/>
      <w:suppressAutoHyphens/>
      <w:spacing w:before="120" w:after="120" w:line="240" w:lineRule="auto"/>
      <w:ind w:firstLine="567"/>
      <w:contextualSpacing/>
      <w:jc w:val="both"/>
    </w:pPr>
    <w:rPr>
      <w:rFonts w:ascii="Tahoma" w:eastAsia="Times New Roman" w:hAnsi="Tahoma" w:cs="Tahoma"/>
      <w:bCs/>
      <w:sz w:val="16"/>
      <w:szCs w:val="16"/>
    </w:rPr>
  </w:style>
  <w:style w:type="character" w:customStyle="1" w:styleId="afb">
    <w:name w:val="Схема документа Знак"/>
    <w:basedOn w:val="a0"/>
    <w:semiHidden/>
    <w:qFormat/>
    <w:rsid w:val="00664F1F"/>
    <w:rPr>
      <w:rFonts w:ascii="Tahoma" w:hAnsi="Tahoma" w:cs="Tahoma"/>
      <w:sz w:val="16"/>
      <w:szCs w:val="16"/>
    </w:rPr>
  </w:style>
  <w:style w:type="paragraph" w:styleId="afc">
    <w:name w:val="Plain Text"/>
    <w:basedOn w:val="a"/>
    <w:link w:val="1c"/>
    <w:semiHidden/>
    <w:unhideWhenUsed/>
    <w:qFormat/>
    <w:rsid w:val="00664F1F"/>
    <w:pPr>
      <w:suppressAutoHyphens/>
      <w:spacing w:before="120" w:after="120" w:line="240" w:lineRule="auto"/>
      <w:ind w:firstLine="567"/>
      <w:contextualSpacing/>
      <w:jc w:val="both"/>
    </w:pPr>
    <w:rPr>
      <w:rFonts w:ascii="Courier New" w:eastAsia="Times New Roman" w:hAnsi="Courier New" w:cs="Courier New"/>
      <w:b/>
      <w:sz w:val="24"/>
      <w:szCs w:val="20"/>
    </w:rPr>
  </w:style>
  <w:style w:type="character" w:customStyle="1" w:styleId="afd">
    <w:name w:val="Текст Знак"/>
    <w:basedOn w:val="a0"/>
    <w:semiHidden/>
    <w:qFormat/>
    <w:rsid w:val="00664F1F"/>
    <w:rPr>
      <w:rFonts w:ascii="Consolas" w:hAnsi="Consolas" w:cs="Consolas"/>
      <w:sz w:val="21"/>
      <w:szCs w:val="21"/>
    </w:rPr>
  </w:style>
  <w:style w:type="paragraph" w:styleId="afe">
    <w:name w:val="annotation subject"/>
    <w:basedOn w:val="a9"/>
    <w:link w:val="1d"/>
    <w:semiHidden/>
    <w:unhideWhenUsed/>
    <w:qFormat/>
    <w:rsid w:val="00664F1F"/>
    <w:rPr>
      <w:b w:val="0"/>
      <w:bCs/>
    </w:rPr>
  </w:style>
  <w:style w:type="character" w:customStyle="1" w:styleId="aff">
    <w:name w:val="Тема примечания Знак"/>
    <w:basedOn w:val="aa"/>
    <w:semiHidden/>
    <w:qFormat/>
    <w:rsid w:val="00664F1F"/>
    <w:rPr>
      <w:b/>
      <w:bCs/>
      <w:sz w:val="20"/>
      <w:szCs w:val="20"/>
    </w:rPr>
  </w:style>
  <w:style w:type="paragraph" w:styleId="aff0">
    <w:name w:val="Balloon Text"/>
    <w:basedOn w:val="a"/>
    <w:link w:val="1e"/>
    <w:semiHidden/>
    <w:unhideWhenUsed/>
    <w:qFormat/>
    <w:rsid w:val="00664F1F"/>
    <w:pPr>
      <w:suppressAutoHyphens/>
      <w:spacing w:after="0" w:line="240" w:lineRule="auto"/>
    </w:pPr>
    <w:rPr>
      <w:rFonts w:ascii="Tahoma" w:eastAsia="Times New Roman" w:hAnsi="Tahoma" w:cs="Times New Roman"/>
      <w:sz w:val="16"/>
      <w:szCs w:val="16"/>
    </w:rPr>
  </w:style>
  <w:style w:type="character" w:customStyle="1" w:styleId="aff1">
    <w:name w:val="Текст выноски Знак"/>
    <w:basedOn w:val="a0"/>
    <w:semiHidden/>
    <w:qFormat/>
    <w:rsid w:val="00664F1F"/>
    <w:rPr>
      <w:rFonts w:ascii="Tahoma" w:hAnsi="Tahoma" w:cs="Tahoma"/>
      <w:sz w:val="16"/>
      <w:szCs w:val="16"/>
    </w:rPr>
  </w:style>
  <w:style w:type="paragraph" w:styleId="aff2">
    <w:name w:val="TOC Heading"/>
    <w:basedOn w:val="1"/>
    <w:uiPriority w:val="39"/>
    <w:semiHidden/>
    <w:unhideWhenUsed/>
    <w:qFormat/>
    <w:rsid w:val="00664F1F"/>
    <w:pPr>
      <w:keepLines/>
      <w:numPr>
        <w:numId w:val="0"/>
      </w:numPr>
      <w:suppressLineNumbers/>
      <w:suppressAutoHyphens w:val="0"/>
      <w:spacing w:before="480" w:after="0" w:line="276" w:lineRule="auto"/>
      <w:ind w:firstLine="567"/>
      <w:contextualSpacing/>
      <w:jc w:val="both"/>
    </w:pPr>
    <w:rPr>
      <w:rFonts w:ascii="Times New Roman" w:hAnsi="Times New Roman" w:cs="Times New Roman"/>
      <w:color w:val="365F91"/>
      <w:kern w:val="0"/>
      <w:sz w:val="28"/>
      <w:szCs w:val="28"/>
      <w:lang w:eastAsia="en-US"/>
    </w:rPr>
  </w:style>
  <w:style w:type="paragraph" w:customStyle="1" w:styleId="aff3">
    <w:name w:val="Заголовок"/>
    <w:basedOn w:val="a"/>
    <w:next w:val="af3"/>
    <w:qFormat/>
    <w:rsid w:val="00664F1F"/>
    <w:pPr>
      <w:suppressAutoHyphens/>
      <w:spacing w:before="100" w:after="100" w:line="240" w:lineRule="auto"/>
    </w:pPr>
    <w:rPr>
      <w:rFonts w:ascii="Arial" w:eastAsia="Times New Roman" w:hAnsi="Arial" w:cs="Arial"/>
      <w:b/>
      <w:bCs/>
    </w:rPr>
  </w:style>
  <w:style w:type="paragraph" w:customStyle="1" w:styleId="1f">
    <w:name w:val="Основной текст1"/>
    <w:basedOn w:val="a"/>
    <w:uiPriority w:val="99"/>
    <w:qFormat/>
    <w:rsid w:val="00664F1F"/>
    <w:pPr>
      <w:suppressAutoHyphens/>
      <w:spacing w:before="60" w:after="60" w:line="240" w:lineRule="auto"/>
      <w:jc w:val="both"/>
    </w:pPr>
    <w:rPr>
      <w:rFonts w:ascii="Arial" w:eastAsia="Times New Roman" w:hAnsi="Arial" w:cs="Arial"/>
      <w:b/>
      <w:bCs/>
      <w:i/>
      <w:iCs/>
      <w:sz w:val="24"/>
      <w:szCs w:val="24"/>
      <w:lang w:val="en-US"/>
    </w:rPr>
  </w:style>
  <w:style w:type="paragraph" w:customStyle="1" w:styleId="BodyTxt">
    <w:name w:val="Body Txt"/>
    <w:basedOn w:val="a"/>
    <w:qFormat/>
    <w:rsid w:val="00664F1F"/>
    <w:pPr>
      <w:suppressAutoHyphens/>
      <w:spacing w:before="60" w:after="60" w:line="240" w:lineRule="auto"/>
      <w:ind w:firstLine="567"/>
      <w:jc w:val="both"/>
    </w:pPr>
    <w:rPr>
      <w:rFonts w:ascii="Thames A" w:eastAsia="Times New Roman" w:hAnsi="Thames A" w:cs="Thames A"/>
      <w:sz w:val="24"/>
      <w:szCs w:val="24"/>
    </w:rPr>
  </w:style>
  <w:style w:type="paragraph" w:customStyle="1" w:styleId="aff4">
    <w:name w:val="Заглавие"/>
    <w:basedOn w:val="a"/>
    <w:qFormat/>
    <w:rsid w:val="00664F1F"/>
    <w:pPr>
      <w:suppressAutoHyphens/>
      <w:spacing w:after="0" w:line="240" w:lineRule="auto"/>
      <w:jc w:val="center"/>
    </w:pPr>
    <w:rPr>
      <w:rFonts w:ascii="Arial" w:eastAsia="Times New Roman" w:hAnsi="Arial" w:cs="Times New Roman"/>
      <w:b/>
      <w:bCs/>
    </w:rPr>
  </w:style>
  <w:style w:type="paragraph" w:customStyle="1" w:styleId="aff5">
    <w:name w:val="Название таблицы"/>
    <w:basedOn w:val="a"/>
    <w:qFormat/>
    <w:rsid w:val="00664F1F"/>
    <w:pPr>
      <w:keepNext/>
      <w:keepLines/>
      <w:suppressAutoHyphens/>
      <w:spacing w:before="120" w:after="0" w:line="240" w:lineRule="auto"/>
      <w:ind w:left="357" w:right="357" w:firstLine="720"/>
      <w:jc w:val="right"/>
    </w:pPr>
    <w:rPr>
      <w:rFonts w:ascii="Arial" w:eastAsia="Times New Roman" w:hAnsi="Arial" w:cs="Arial"/>
      <w:b/>
      <w:bCs/>
      <w:sz w:val="24"/>
      <w:szCs w:val="24"/>
    </w:rPr>
  </w:style>
  <w:style w:type="paragraph" w:customStyle="1" w:styleId="120">
    <w:name w:val="таблицы 12"/>
    <w:basedOn w:val="a"/>
    <w:qFormat/>
    <w:rsid w:val="00664F1F"/>
    <w:pPr>
      <w:keepLines/>
      <w:suppressAutoHyphens/>
      <w:spacing w:after="0" w:line="240" w:lineRule="auto"/>
      <w:jc w:val="both"/>
    </w:pPr>
    <w:rPr>
      <w:rFonts w:ascii="Times New Roman" w:eastAsia="Times New Roman" w:hAnsi="Times New Roman" w:cs="Times New Roman"/>
      <w:sz w:val="24"/>
      <w:szCs w:val="24"/>
    </w:rPr>
  </w:style>
  <w:style w:type="paragraph" w:customStyle="1" w:styleId="aff6">
    <w:name w:val="номер таблицы"/>
    <w:basedOn w:val="a"/>
    <w:qFormat/>
    <w:rsid w:val="00664F1F"/>
    <w:pPr>
      <w:suppressAutoHyphens/>
      <w:spacing w:before="120" w:after="60" w:line="240" w:lineRule="auto"/>
      <w:jc w:val="right"/>
    </w:pPr>
    <w:rPr>
      <w:rFonts w:ascii="Times New Roman" w:eastAsia="Times New Roman" w:hAnsi="Times New Roman" w:cs="Times New Roman"/>
      <w:b/>
      <w:bCs/>
      <w:sz w:val="24"/>
      <w:szCs w:val="24"/>
    </w:rPr>
  </w:style>
  <w:style w:type="paragraph" w:customStyle="1" w:styleId="Main">
    <w:name w:val="Main"/>
    <w:qFormat/>
    <w:rsid w:val="00664F1F"/>
    <w:pPr>
      <w:widowControl w:val="0"/>
      <w:suppressAutoHyphens/>
      <w:spacing w:after="0" w:line="360" w:lineRule="auto"/>
      <w:ind w:firstLine="709"/>
      <w:jc w:val="both"/>
    </w:pPr>
    <w:rPr>
      <w:rFonts w:ascii="Times New Roman" w:eastAsia="Times New Roman" w:hAnsi="Times New Roman" w:cs="Times New Roman"/>
      <w:sz w:val="24"/>
      <w:szCs w:val="24"/>
    </w:rPr>
  </w:style>
  <w:style w:type="paragraph" w:customStyle="1" w:styleId="ConsPlusNormal">
    <w:name w:val="ConsPlusNormal"/>
    <w:qFormat/>
    <w:rsid w:val="00664F1F"/>
    <w:pPr>
      <w:widowControl w:val="0"/>
      <w:suppressAutoHyphens/>
      <w:spacing w:after="0" w:line="240" w:lineRule="auto"/>
      <w:ind w:firstLine="720"/>
    </w:pPr>
    <w:rPr>
      <w:rFonts w:ascii="Arial" w:eastAsia="Times New Roman" w:hAnsi="Arial" w:cs="Arial"/>
      <w:sz w:val="24"/>
      <w:szCs w:val="20"/>
    </w:rPr>
  </w:style>
  <w:style w:type="paragraph" w:customStyle="1" w:styleId="Normal">
    <w:name w:val="Normal Знак Знак"/>
    <w:qFormat/>
    <w:rsid w:val="00664F1F"/>
    <w:pPr>
      <w:suppressAutoHyphens/>
      <w:spacing w:before="100" w:after="100" w:line="240" w:lineRule="auto"/>
      <w:jc w:val="both"/>
    </w:pPr>
    <w:rPr>
      <w:rFonts w:ascii="Times New Roman" w:eastAsia="Times New Roman" w:hAnsi="Times New Roman" w:cs="Times New Roman"/>
      <w:sz w:val="24"/>
      <w:szCs w:val="24"/>
    </w:rPr>
  </w:style>
  <w:style w:type="paragraph" w:customStyle="1" w:styleId="just">
    <w:name w:val="just"/>
    <w:basedOn w:val="a"/>
    <w:qFormat/>
    <w:rsid w:val="00664F1F"/>
    <w:pPr>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reder">
    <w:name w:val="kreder"/>
    <w:qFormat/>
    <w:rsid w:val="00664F1F"/>
    <w:pPr>
      <w:widowControl w:val="0"/>
      <w:suppressAutoHyphens/>
      <w:spacing w:after="0" w:line="360" w:lineRule="atLeast"/>
      <w:ind w:firstLine="567"/>
    </w:pPr>
    <w:rPr>
      <w:rFonts w:ascii="Arial" w:eastAsia="Times New Roman" w:hAnsi="Arial" w:cs="Times New Roman"/>
      <w:color w:val="000000"/>
      <w:sz w:val="24"/>
      <w:szCs w:val="20"/>
    </w:rPr>
  </w:style>
  <w:style w:type="character" w:customStyle="1" w:styleId="43">
    <w:name w:val="Основной текст (4)_"/>
    <w:basedOn w:val="a0"/>
    <w:link w:val="44"/>
    <w:qFormat/>
    <w:locked/>
    <w:rsid w:val="00664F1F"/>
    <w:rPr>
      <w:i/>
      <w:iCs/>
      <w:sz w:val="27"/>
      <w:szCs w:val="27"/>
      <w:shd w:val="clear" w:color="auto" w:fill="FFFFFF"/>
    </w:rPr>
  </w:style>
  <w:style w:type="paragraph" w:customStyle="1" w:styleId="44">
    <w:name w:val="Основной текст4"/>
    <w:basedOn w:val="a"/>
    <w:link w:val="43"/>
    <w:qFormat/>
    <w:rsid w:val="00664F1F"/>
    <w:pPr>
      <w:widowControl w:val="0"/>
      <w:shd w:val="clear" w:color="auto" w:fill="FFFFFF"/>
      <w:suppressAutoHyphens/>
      <w:spacing w:after="0" w:line="240" w:lineRule="auto"/>
      <w:ind w:hanging="1760"/>
    </w:pPr>
    <w:rPr>
      <w:i/>
      <w:iCs/>
      <w:sz w:val="27"/>
      <w:szCs w:val="27"/>
    </w:rPr>
  </w:style>
  <w:style w:type="character" w:customStyle="1" w:styleId="aff7">
    <w:name w:val="Основной текст_"/>
    <w:basedOn w:val="a0"/>
    <w:link w:val="1f0"/>
    <w:qFormat/>
    <w:locked/>
    <w:rsid w:val="00664F1F"/>
    <w:rPr>
      <w:sz w:val="27"/>
      <w:szCs w:val="27"/>
      <w:shd w:val="clear" w:color="auto" w:fill="FFFFFF"/>
    </w:rPr>
  </w:style>
  <w:style w:type="paragraph" w:customStyle="1" w:styleId="1f0">
    <w:name w:val="Основной текст1"/>
    <w:basedOn w:val="a"/>
    <w:link w:val="aff7"/>
    <w:qFormat/>
    <w:rsid w:val="00664F1F"/>
    <w:pPr>
      <w:widowControl w:val="0"/>
      <w:shd w:val="clear" w:color="auto" w:fill="FFFFFF"/>
      <w:suppressAutoHyphens/>
      <w:spacing w:after="0" w:line="326" w:lineRule="exact"/>
    </w:pPr>
    <w:rPr>
      <w:sz w:val="27"/>
      <w:szCs w:val="27"/>
    </w:rPr>
  </w:style>
  <w:style w:type="paragraph" w:customStyle="1" w:styleId="aff8">
    <w:name w:val="Обычный нум. список"/>
    <w:basedOn w:val="a"/>
    <w:qFormat/>
    <w:rsid w:val="00664F1F"/>
    <w:pPr>
      <w:suppressAutoHyphens/>
      <w:spacing w:before="45" w:after="0" w:line="240" w:lineRule="auto"/>
      <w:jc w:val="both"/>
    </w:pPr>
    <w:rPr>
      <w:rFonts w:ascii="Times New Roman" w:eastAsia="Times New Roman" w:hAnsi="Times New Roman" w:cs="Times New Roman"/>
      <w:sz w:val="28"/>
      <w:szCs w:val="28"/>
      <w:lang w:eastAsia="ar-SA"/>
    </w:rPr>
  </w:style>
  <w:style w:type="paragraph" w:customStyle="1" w:styleId="aff9">
    <w:name w:val="Обычный с первой строкой"/>
    <w:basedOn w:val="a"/>
    <w:qFormat/>
    <w:rsid w:val="00664F1F"/>
    <w:pPr>
      <w:suppressAutoHyphens/>
      <w:spacing w:after="0" w:line="240" w:lineRule="auto"/>
      <w:ind w:firstLine="567"/>
      <w:jc w:val="both"/>
    </w:pPr>
    <w:rPr>
      <w:rFonts w:ascii="Times New Roman" w:eastAsia="Times New Roman" w:hAnsi="Times New Roman" w:cs="Times New Roman"/>
      <w:sz w:val="28"/>
      <w:szCs w:val="28"/>
      <w:lang w:eastAsia="ar-SA"/>
    </w:rPr>
  </w:style>
  <w:style w:type="paragraph" w:customStyle="1" w:styleId="affa">
    <w:name w:val="Обычный маркер. список"/>
    <w:basedOn w:val="a"/>
    <w:qFormat/>
    <w:rsid w:val="00664F1F"/>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
    <w:name w:val="Таблица - номер"/>
    <w:basedOn w:val="a"/>
    <w:qFormat/>
    <w:rsid w:val="00664F1F"/>
    <w:pPr>
      <w:suppressAutoHyphens/>
      <w:spacing w:after="0" w:line="240" w:lineRule="auto"/>
      <w:jc w:val="right"/>
    </w:pPr>
    <w:rPr>
      <w:rFonts w:ascii="Times New Roman" w:eastAsia="Times New Roman" w:hAnsi="Times New Roman" w:cs="Times New Roman"/>
      <w:i/>
      <w:sz w:val="24"/>
      <w:szCs w:val="24"/>
      <w:lang w:eastAsia="ar-SA"/>
    </w:rPr>
  </w:style>
  <w:style w:type="character" w:customStyle="1" w:styleId="36">
    <w:name w:val="Основной текст3"/>
    <w:basedOn w:val="aff7"/>
    <w:link w:val="37"/>
    <w:qFormat/>
    <w:locked/>
    <w:rsid w:val="00664F1F"/>
    <w:rPr>
      <w:color w:val="000000"/>
      <w:sz w:val="27"/>
      <w:szCs w:val="27"/>
      <w:shd w:val="clear" w:color="auto" w:fill="FFFFFF"/>
    </w:rPr>
  </w:style>
  <w:style w:type="paragraph" w:customStyle="1" w:styleId="37">
    <w:name w:val="Подпись к таблице (3)"/>
    <w:basedOn w:val="a"/>
    <w:link w:val="36"/>
    <w:qFormat/>
    <w:rsid w:val="00664F1F"/>
    <w:pPr>
      <w:widowControl w:val="0"/>
      <w:shd w:val="clear" w:color="auto" w:fill="FFFFFF"/>
      <w:suppressAutoHyphens/>
      <w:spacing w:after="0" w:line="240" w:lineRule="auto"/>
    </w:pPr>
    <w:rPr>
      <w:color w:val="000000"/>
      <w:sz w:val="27"/>
      <w:szCs w:val="27"/>
    </w:rPr>
  </w:style>
  <w:style w:type="paragraph" w:customStyle="1" w:styleId="45">
    <w:name w:val="Оглавление 4 Знак"/>
    <w:basedOn w:val="a"/>
    <w:qFormat/>
    <w:rsid w:val="00664F1F"/>
    <w:pPr>
      <w:widowControl w:val="0"/>
      <w:shd w:val="clear" w:color="auto" w:fill="FFFFFF"/>
      <w:suppressAutoHyphens/>
      <w:spacing w:before="420" w:after="0" w:line="322" w:lineRule="exact"/>
      <w:jc w:val="center"/>
    </w:pPr>
    <w:rPr>
      <w:rFonts w:ascii="Times New Roman" w:eastAsia="Times New Roman" w:hAnsi="Times New Roman" w:cs="Times New Roman"/>
      <w:b/>
      <w:bCs/>
      <w:i/>
      <w:iCs/>
      <w:sz w:val="27"/>
      <w:szCs w:val="27"/>
    </w:rPr>
  </w:style>
  <w:style w:type="paragraph" w:customStyle="1" w:styleId="221">
    <w:name w:val="Заголовок №2 (2)"/>
    <w:basedOn w:val="a"/>
    <w:qFormat/>
    <w:rsid w:val="00664F1F"/>
    <w:pPr>
      <w:widowControl w:val="0"/>
      <w:shd w:val="clear" w:color="auto" w:fill="FFFFFF"/>
      <w:suppressAutoHyphens/>
      <w:spacing w:before="600" w:after="60" w:line="240" w:lineRule="auto"/>
      <w:outlineLvl w:val="1"/>
    </w:pPr>
    <w:rPr>
      <w:rFonts w:ascii="Times New Roman" w:eastAsia="Times New Roman" w:hAnsi="Times New Roman" w:cs="Times New Roman"/>
      <w:b/>
      <w:bCs/>
      <w:i/>
      <w:iCs/>
      <w:sz w:val="27"/>
      <w:szCs w:val="27"/>
    </w:rPr>
  </w:style>
  <w:style w:type="paragraph" w:customStyle="1" w:styleId="27">
    <w:name w:val="Заголовок №2"/>
    <w:basedOn w:val="a"/>
    <w:qFormat/>
    <w:rsid w:val="00664F1F"/>
    <w:pPr>
      <w:widowControl w:val="0"/>
      <w:shd w:val="clear" w:color="auto" w:fill="FFFFFF"/>
      <w:suppressAutoHyphens/>
      <w:spacing w:after="360" w:line="240" w:lineRule="auto"/>
      <w:ind w:hanging="1820"/>
      <w:jc w:val="center"/>
      <w:outlineLvl w:val="1"/>
    </w:pPr>
    <w:rPr>
      <w:rFonts w:ascii="Times New Roman" w:eastAsia="Times New Roman" w:hAnsi="Times New Roman" w:cs="Times New Roman"/>
      <w:b/>
      <w:bCs/>
      <w:sz w:val="27"/>
      <w:szCs w:val="27"/>
    </w:rPr>
  </w:style>
  <w:style w:type="paragraph" w:customStyle="1" w:styleId="38">
    <w:name w:val="Основной текст (3)"/>
    <w:basedOn w:val="a"/>
    <w:qFormat/>
    <w:rsid w:val="00664F1F"/>
    <w:pPr>
      <w:widowControl w:val="0"/>
      <w:shd w:val="clear" w:color="auto" w:fill="FFFFFF"/>
      <w:suppressAutoHyphens/>
      <w:spacing w:before="420" w:after="0" w:line="240" w:lineRule="auto"/>
      <w:jc w:val="center"/>
    </w:pPr>
    <w:rPr>
      <w:rFonts w:ascii="Times New Roman" w:eastAsia="Times New Roman" w:hAnsi="Times New Roman" w:cs="Times New Roman"/>
      <w:i/>
      <w:iCs/>
      <w:sz w:val="27"/>
      <w:szCs w:val="27"/>
    </w:rPr>
  </w:style>
  <w:style w:type="paragraph" w:customStyle="1" w:styleId="affb">
    <w:name w:val="Îáû÷íûé"/>
    <w:qFormat/>
    <w:rsid w:val="00664F1F"/>
    <w:pPr>
      <w:suppressAutoHyphens/>
      <w:spacing w:after="0" w:line="240" w:lineRule="auto"/>
    </w:pPr>
    <w:rPr>
      <w:rFonts w:ascii="Times New Roman" w:eastAsia="Times New Roman" w:hAnsi="Times New Roman" w:cs="Times New Roman"/>
      <w:sz w:val="24"/>
      <w:szCs w:val="20"/>
      <w:lang w:val="en-US"/>
    </w:rPr>
  </w:style>
  <w:style w:type="paragraph" w:customStyle="1" w:styleId="ConsNormal">
    <w:name w:val="ConsNormal"/>
    <w:qFormat/>
    <w:rsid w:val="00664F1F"/>
    <w:pPr>
      <w:widowControl w:val="0"/>
      <w:suppressAutoHyphens/>
      <w:spacing w:after="0" w:line="240" w:lineRule="auto"/>
      <w:ind w:firstLine="720"/>
    </w:pPr>
    <w:rPr>
      <w:rFonts w:ascii="Arial" w:eastAsia="Times New Roman" w:hAnsi="Arial" w:cs="Arial"/>
      <w:sz w:val="24"/>
      <w:szCs w:val="20"/>
    </w:rPr>
  </w:style>
  <w:style w:type="paragraph" w:customStyle="1" w:styleId="ConsTitle">
    <w:name w:val="ConsTitle"/>
    <w:qFormat/>
    <w:rsid w:val="00664F1F"/>
    <w:pPr>
      <w:widowControl w:val="0"/>
      <w:suppressAutoHyphens/>
      <w:spacing w:after="0" w:line="240" w:lineRule="auto"/>
    </w:pPr>
    <w:rPr>
      <w:rFonts w:ascii="Arial" w:eastAsia="Times New Roman" w:hAnsi="Arial" w:cs="Arial"/>
      <w:b/>
      <w:bCs/>
      <w:sz w:val="16"/>
      <w:szCs w:val="16"/>
    </w:rPr>
  </w:style>
  <w:style w:type="paragraph" w:customStyle="1" w:styleId="affc">
    <w:name w:val="Постановление"/>
    <w:basedOn w:val="a"/>
    <w:qFormat/>
    <w:rsid w:val="00664F1F"/>
    <w:pPr>
      <w:suppressAutoHyphens/>
      <w:spacing w:before="120" w:after="120" w:line="360" w:lineRule="atLeast"/>
      <w:ind w:firstLine="567"/>
      <w:contextualSpacing/>
      <w:jc w:val="center"/>
    </w:pPr>
    <w:rPr>
      <w:rFonts w:ascii="Times New Roman" w:eastAsia="Times New Roman" w:hAnsi="Times New Roman" w:cs="Times New Roman"/>
      <w:b/>
      <w:spacing w:val="6"/>
      <w:sz w:val="32"/>
      <w:szCs w:val="32"/>
    </w:rPr>
  </w:style>
  <w:style w:type="paragraph" w:customStyle="1" w:styleId="1f1">
    <w:name w:val="Вертикальный отступ 1"/>
    <w:basedOn w:val="a"/>
    <w:qFormat/>
    <w:rsid w:val="00664F1F"/>
    <w:pPr>
      <w:suppressAutoHyphens/>
      <w:spacing w:before="120" w:after="120" w:line="240" w:lineRule="auto"/>
      <w:ind w:firstLine="567"/>
      <w:contextualSpacing/>
      <w:jc w:val="center"/>
    </w:pPr>
    <w:rPr>
      <w:rFonts w:ascii="Times New Roman" w:eastAsia="Times New Roman" w:hAnsi="Times New Roman" w:cs="Times New Roman"/>
      <w:b/>
      <w:sz w:val="28"/>
      <w:szCs w:val="28"/>
      <w:lang w:val="en-US"/>
    </w:rPr>
  </w:style>
  <w:style w:type="paragraph" w:customStyle="1" w:styleId="46">
    <w:name w:val="Вертикальный отступ 4"/>
    <w:basedOn w:val="1f1"/>
    <w:qFormat/>
    <w:rsid w:val="00664F1F"/>
    <w:rPr>
      <w:sz w:val="22"/>
      <w:szCs w:val="22"/>
    </w:rPr>
  </w:style>
  <w:style w:type="paragraph" w:customStyle="1" w:styleId="ConsNonformat">
    <w:name w:val="ConsNonformat"/>
    <w:qFormat/>
    <w:rsid w:val="00664F1F"/>
    <w:pPr>
      <w:widowControl w:val="0"/>
      <w:suppressAutoHyphens/>
      <w:spacing w:after="0" w:line="240" w:lineRule="auto"/>
    </w:pPr>
    <w:rPr>
      <w:rFonts w:ascii="Courier New" w:eastAsia="Times New Roman" w:hAnsi="Courier New" w:cs="Courier New"/>
      <w:sz w:val="18"/>
      <w:szCs w:val="18"/>
    </w:rPr>
  </w:style>
  <w:style w:type="paragraph" w:customStyle="1" w:styleId="ConsPlusNonformat">
    <w:name w:val="ConsPlusNonformat"/>
    <w:uiPriority w:val="99"/>
    <w:qFormat/>
    <w:rsid w:val="00664F1F"/>
    <w:pPr>
      <w:widowControl w:val="0"/>
      <w:suppressAutoHyphens/>
      <w:spacing w:after="0" w:line="240" w:lineRule="auto"/>
    </w:pPr>
    <w:rPr>
      <w:rFonts w:ascii="Courier New" w:eastAsia="Times New Roman" w:hAnsi="Courier New" w:cs="Courier New"/>
      <w:sz w:val="24"/>
      <w:szCs w:val="20"/>
    </w:rPr>
  </w:style>
  <w:style w:type="paragraph" w:customStyle="1" w:styleId="Iauiue">
    <w:name w:val="Iau?iue"/>
    <w:qFormat/>
    <w:rsid w:val="00664F1F"/>
    <w:pPr>
      <w:widowControl w:val="0"/>
      <w:suppressAutoHyphens/>
      <w:spacing w:after="0" w:line="240" w:lineRule="auto"/>
    </w:pPr>
    <w:rPr>
      <w:rFonts w:ascii="Times New Roman" w:eastAsia="Times New Roman" w:hAnsi="Times New Roman" w:cs="Times New Roman"/>
      <w:sz w:val="24"/>
      <w:szCs w:val="20"/>
    </w:rPr>
  </w:style>
  <w:style w:type="paragraph" w:customStyle="1" w:styleId="nienie">
    <w:name w:val="nienie"/>
    <w:basedOn w:val="Iauiue"/>
    <w:qFormat/>
    <w:rsid w:val="00664F1F"/>
    <w:pPr>
      <w:keepLines/>
      <w:ind w:left="709" w:hanging="284"/>
      <w:jc w:val="both"/>
    </w:pPr>
    <w:rPr>
      <w:rFonts w:ascii="Peterburg" w:hAnsi="Peterburg"/>
    </w:rPr>
  </w:style>
  <w:style w:type="paragraph" w:customStyle="1" w:styleId="ConsPlusTitle">
    <w:name w:val="ConsPlusTitle"/>
    <w:uiPriority w:val="99"/>
    <w:qFormat/>
    <w:rsid w:val="00664F1F"/>
    <w:pPr>
      <w:suppressAutoHyphens/>
      <w:spacing w:after="0" w:line="240" w:lineRule="auto"/>
    </w:pPr>
    <w:rPr>
      <w:rFonts w:ascii="Arial" w:eastAsia="Times New Roman" w:hAnsi="Arial" w:cs="Arial"/>
      <w:b/>
      <w:bCs/>
      <w:sz w:val="24"/>
      <w:szCs w:val="20"/>
    </w:rPr>
  </w:style>
  <w:style w:type="paragraph" w:customStyle="1" w:styleId="28">
    <w:name w:val="З2"/>
    <w:basedOn w:val="a"/>
    <w:qFormat/>
    <w:rsid w:val="00664F1F"/>
    <w:pPr>
      <w:suppressAutoHyphens/>
      <w:spacing w:before="120" w:after="120" w:line="240" w:lineRule="auto"/>
      <w:ind w:firstLine="748"/>
      <w:contextualSpacing/>
      <w:jc w:val="both"/>
    </w:pPr>
    <w:rPr>
      <w:rFonts w:ascii="Times New Roman" w:eastAsia="Times New Roman" w:hAnsi="Times New Roman" w:cs="Times New Roman"/>
      <w:sz w:val="24"/>
      <w:szCs w:val="20"/>
    </w:rPr>
  </w:style>
  <w:style w:type="paragraph" w:customStyle="1" w:styleId="1f2">
    <w:name w:val="Обычный1"/>
    <w:qFormat/>
    <w:rsid w:val="00664F1F"/>
    <w:pPr>
      <w:widowControl w:val="0"/>
      <w:tabs>
        <w:tab w:val="right" w:pos="567"/>
      </w:tabs>
      <w:suppressAutoHyphens/>
      <w:spacing w:after="0" w:line="240" w:lineRule="auto"/>
      <w:ind w:firstLine="567"/>
      <w:jc w:val="both"/>
    </w:pPr>
    <w:rPr>
      <w:rFonts w:ascii="Kudriashov" w:eastAsia="Times New Roman" w:hAnsi="Kudriashov" w:cs="Times New Roman"/>
      <w:sz w:val="24"/>
      <w:szCs w:val="20"/>
    </w:rPr>
  </w:style>
  <w:style w:type="paragraph" w:customStyle="1" w:styleId="ConsPlusDocList">
    <w:name w:val="ConsPlusDocList"/>
    <w:qFormat/>
    <w:rsid w:val="00664F1F"/>
    <w:pPr>
      <w:suppressAutoHyphens/>
      <w:spacing w:after="0" w:line="240" w:lineRule="auto"/>
    </w:pPr>
    <w:rPr>
      <w:rFonts w:ascii="Courier New" w:eastAsia="Times New Roman" w:hAnsi="Courier New" w:cs="Courier New"/>
      <w:sz w:val="24"/>
      <w:szCs w:val="20"/>
    </w:rPr>
  </w:style>
  <w:style w:type="paragraph" w:customStyle="1" w:styleId="zagc-0">
    <w:name w:val="zagc-0"/>
    <w:basedOn w:val="a"/>
    <w:qFormat/>
    <w:rsid w:val="00664F1F"/>
    <w:pPr>
      <w:suppressAutoHyphens/>
      <w:spacing w:before="180" w:after="60" w:line="240" w:lineRule="auto"/>
      <w:ind w:firstLine="150"/>
      <w:contextualSpacing/>
      <w:jc w:val="center"/>
    </w:pPr>
    <w:rPr>
      <w:rFonts w:ascii="Arial" w:eastAsia="Times New Roman" w:hAnsi="Arial" w:cs="Arial"/>
      <w:bCs/>
      <w:caps/>
      <w:color w:val="29211E"/>
      <w:sz w:val="24"/>
      <w:szCs w:val="24"/>
    </w:rPr>
  </w:style>
  <w:style w:type="paragraph" w:customStyle="1" w:styleId="zagc-1">
    <w:name w:val="zagc-1"/>
    <w:basedOn w:val="a"/>
    <w:qFormat/>
    <w:rsid w:val="00664F1F"/>
    <w:pPr>
      <w:suppressAutoHyphens/>
      <w:spacing w:before="135" w:after="60" w:line="240" w:lineRule="auto"/>
      <w:ind w:firstLine="150"/>
      <w:contextualSpacing/>
      <w:jc w:val="center"/>
    </w:pPr>
    <w:rPr>
      <w:rFonts w:ascii="Arial" w:eastAsia="Times New Roman" w:hAnsi="Arial" w:cs="Arial"/>
      <w:bCs/>
      <w:caps/>
      <w:color w:val="29211E"/>
      <w:sz w:val="24"/>
      <w:szCs w:val="20"/>
    </w:rPr>
  </w:style>
  <w:style w:type="paragraph" w:customStyle="1" w:styleId="titlepage">
    <w:name w:val="titlepage"/>
    <w:basedOn w:val="a"/>
    <w:qFormat/>
    <w:rsid w:val="00664F1F"/>
    <w:pPr>
      <w:suppressAutoHyphens/>
      <w:spacing w:before="45" w:after="45" w:line="240" w:lineRule="auto"/>
      <w:ind w:firstLine="150"/>
      <w:contextualSpacing/>
      <w:jc w:val="center"/>
    </w:pPr>
    <w:rPr>
      <w:rFonts w:ascii="Arial" w:eastAsia="Times New Roman" w:hAnsi="Arial" w:cs="Arial"/>
      <w:bCs/>
      <w:caps/>
      <w:color w:val="B00000"/>
      <w:sz w:val="24"/>
      <w:szCs w:val="24"/>
    </w:rPr>
  </w:style>
  <w:style w:type="paragraph" w:customStyle="1" w:styleId="menumain">
    <w:name w:val="menumain"/>
    <w:basedOn w:val="a"/>
    <w:qFormat/>
    <w:rsid w:val="00664F1F"/>
    <w:pPr>
      <w:suppressAutoHyphens/>
      <w:spacing w:before="120" w:after="120" w:line="240" w:lineRule="auto"/>
      <w:ind w:firstLine="150"/>
      <w:contextualSpacing/>
      <w:jc w:val="both"/>
    </w:pPr>
    <w:rPr>
      <w:rFonts w:ascii="Arial" w:eastAsia="Times New Roman" w:hAnsi="Arial" w:cs="Arial"/>
      <w:bCs/>
      <w:color w:val="ECD69A"/>
      <w:sz w:val="18"/>
      <w:szCs w:val="18"/>
    </w:rPr>
  </w:style>
  <w:style w:type="paragraph" w:customStyle="1" w:styleId="menul">
    <w:name w:val="menul"/>
    <w:basedOn w:val="a"/>
    <w:qFormat/>
    <w:rsid w:val="00664F1F"/>
    <w:pPr>
      <w:suppressAutoHyphens/>
      <w:spacing w:before="15" w:after="15" w:line="180" w:lineRule="atLeast"/>
      <w:ind w:left="30" w:right="30" w:firstLine="150"/>
      <w:contextualSpacing/>
      <w:jc w:val="both"/>
    </w:pPr>
    <w:rPr>
      <w:rFonts w:ascii="MS Sans Serif" w:eastAsia="Times New Roman" w:hAnsi="MS Sans Serif" w:cs="Arial"/>
      <w:bCs/>
      <w:color w:val="ECD69A"/>
      <w:sz w:val="16"/>
      <w:szCs w:val="16"/>
    </w:rPr>
  </w:style>
  <w:style w:type="paragraph" w:customStyle="1" w:styleId="menutop">
    <w:name w:val="menutop"/>
    <w:basedOn w:val="a"/>
    <w:qFormat/>
    <w:rsid w:val="00664F1F"/>
    <w:pPr>
      <w:suppressAutoHyphens/>
      <w:spacing w:before="120" w:after="120" w:line="240" w:lineRule="auto"/>
      <w:ind w:firstLine="150"/>
      <w:contextualSpacing/>
      <w:jc w:val="both"/>
    </w:pPr>
    <w:rPr>
      <w:rFonts w:ascii="Arial" w:eastAsia="Times New Roman" w:hAnsi="Arial" w:cs="Arial"/>
      <w:bCs/>
      <w:color w:val="000000"/>
      <w:sz w:val="18"/>
      <w:szCs w:val="18"/>
    </w:rPr>
  </w:style>
  <w:style w:type="paragraph" w:customStyle="1" w:styleId="menutopp">
    <w:name w:val="menutopp"/>
    <w:basedOn w:val="a"/>
    <w:qFormat/>
    <w:rsid w:val="00664F1F"/>
    <w:pPr>
      <w:suppressAutoHyphens/>
      <w:spacing w:before="120" w:after="120" w:line="240" w:lineRule="auto"/>
      <w:ind w:firstLine="150"/>
      <w:contextualSpacing/>
      <w:jc w:val="center"/>
    </w:pPr>
    <w:rPr>
      <w:rFonts w:ascii="MS Sans Serif" w:eastAsia="Times New Roman" w:hAnsi="MS Sans Serif" w:cs="Arial"/>
      <w:bCs/>
      <w:color w:val="B00000"/>
      <w:sz w:val="16"/>
      <w:szCs w:val="16"/>
    </w:rPr>
  </w:style>
  <w:style w:type="paragraph" w:customStyle="1" w:styleId="menutopp1">
    <w:name w:val="menutopp1"/>
    <w:basedOn w:val="a"/>
    <w:qFormat/>
    <w:rsid w:val="00664F1F"/>
    <w:pPr>
      <w:suppressAutoHyphens/>
      <w:spacing w:before="120" w:after="120" w:line="240" w:lineRule="auto"/>
      <w:ind w:firstLine="150"/>
      <w:contextualSpacing/>
      <w:jc w:val="center"/>
    </w:pPr>
    <w:rPr>
      <w:rFonts w:ascii="Arial" w:eastAsia="Times New Roman" w:hAnsi="Arial" w:cs="Arial"/>
      <w:bCs/>
      <w:color w:val="B00000"/>
      <w:sz w:val="18"/>
      <w:szCs w:val="18"/>
    </w:rPr>
  </w:style>
  <w:style w:type="paragraph" w:customStyle="1" w:styleId="linknewstitle">
    <w:name w:val="linknewstitle"/>
    <w:basedOn w:val="a"/>
    <w:qFormat/>
    <w:rsid w:val="00664F1F"/>
    <w:pPr>
      <w:suppressAutoHyphens/>
      <w:spacing w:before="15" w:after="15" w:line="240" w:lineRule="auto"/>
      <w:ind w:firstLine="150"/>
      <w:contextualSpacing/>
      <w:jc w:val="both"/>
    </w:pPr>
    <w:rPr>
      <w:rFonts w:ascii="Arial" w:eastAsia="Times New Roman" w:hAnsi="Arial" w:cs="Arial"/>
      <w:bCs/>
      <w:color w:val="000000"/>
      <w:sz w:val="18"/>
      <w:szCs w:val="18"/>
      <w:u w:val="single"/>
    </w:rPr>
  </w:style>
  <w:style w:type="paragraph" w:customStyle="1" w:styleId="linknewscoms">
    <w:name w:val="linknewscoms"/>
    <w:basedOn w:val="a"/>
    <w:qFormat/>
    <w:rsid w:val="00664F1F"/>
    <w:pPr>
      <w:suppressAutoHyphens/>
      <w:spacing w:before="15" w:after="15" w:line="240" w:lineRule="auto"/>
      <w:ind w:firstLine="150"/>
      <w:contextualSpacing/>
      <w:jc w:val="both"/>
    </w:pPr>
    <w:rPr>
      <w:rFonts w:ascii="Arial" w:eastAsia="Times New Roman" w:hAnsi="Arial" w:cs="Arial"/>
      <w:b/>
      <w:color w:val="000000"/>
      <w:sz w:val="18"/>
      <w:szCs w:val="18"/>
    </w:rPr>
  </w:style>
  <w:style w:type="paragraph" w:customStyle="1" w:styleId="table">
    <w:name w:val="table"/>
    <w:basedOn w:val="a"/>
    <w:qFormat/>
    <w:rsid w:val="00664F1F"/>
    <w:pPr>
      <w:suppressAutoHyphens/>
      <w:spacing w:before="90" w:after="90" w:line="240" w:lineRule="auto"/>
      <w:ind w:firstLine="150"/>
      <w:contextualSpacing/>
      <w:jc w:val="both"/>
    </w:pPr>
    <w:rPr>
      <w:rFonts w:ascii="Arial" w:eastAsia="Times New Roman" w:hAnsi="Arial" w:cs="Arial"/>
      <w:b/>
      <w:sz w:val="18"/>
      <w:szCs w:val="18"/>
    </w:rPr>
  </w:style>
  <w:style w:type="paragraph" w:customStyle="1" w:styleId="edit">
    <w:name w:val="edit"/>
    <w:basedOn w:val="a"/>
    <w:qFormat/>
    <w:rsid w:val="00664F1F"/>
    <w:pPr>
      <w:suppressAutoHyphens/>
      <w:spacing w:before="15" w:after="15" w:line="240" w:lineRule="auto"/>
      <w:ind w:firstLine="150"/>
      <w:contextualSpacing/>
      <w:jc w:val="both"/>
    </w:pPr>
    <w:rPr>
      <w:rFonts w:ascii="Arial" w:eastAsia="Times New Roman" w:hAnsi="Arial" w:cs="Arial"/>
      <w:b/>
      <w:sz w:val="18"/>
      <w:szCs w:val="18"/>
    </w:rPr>
  </w:style>
  <w:style w:type="paragraph" w:customStyle="1" w:styleId="zagc-2">
    <w:name w:val="zagc-2"/>
    <w:basedOn w:val="a"/>
    <w:qFormat/>
    <w:rsid w:val="00664F1F"/>
    <w:pPr>
      <w:suppressAutoHyphens/>
      <w:spacing w:before="90" w:after="60" w:line="240" w:lineRule="auto"/>
      <w:ind w:firstLine="150"/>
      <w:contextualSpacing/>
      <w:jc w:val="center"/>
    </w:pPr>
    <w:rPr>
      <w:rFonts w:ascii="Arial" w:eastAsia="Times New Roman" w:hAnsi="Arial" w:cs="Arial"/>
      <w:bCs/>
      <w:color w:val="29211E"/>
      <w:sz w:val="18"/>
      <w:szCs w:val="18"/>
    </w:rPr>
  </w:style>
  <w:style w:type="paragraph" w:customStyle="1" w:styleId="zagl-0">
    <w:name w:val="zagl-0"/>
    <w:basedOn w:val="a"/>
    <w:qFormat/>
    <w:rsid w:val="00664F1F"/>
    <w:pPr>
      <w:suppressAutoHyphens/>
      <w:spacing w:before="180" w:after="60" w:line="240" w:lineRule="auto"/>
      <w:ind w:firstLine="150"/>
      <w:contextualSpacing/>
      <w:jc w:val="both"/>
    </w:pPr>
    <w:rPr>
      <w:rFonts w:ascii="Arial" w:eastAsia="Times New Roman" w:hAnsi="Arial" w:cs="Arial"/>
      <w:bCs/>
      <w:caps/>
      <w:color w:val="29211E"/>
      <w:sz w:val="24"/>
      <w:szCs w:val="24"/>
    </w:rPr>
  </w:style>
  <w:style w:type="paragraph" w:customStyle="1" w:styleId="zagl-1">
    <w:name w:val="zagl-1"/>
    <w:basedOn w:val="a"/>
    <w:qFormat/>
    <w:rsid w:val="00664F1F"/>
    <w:pPr>
      <w:suppressAutoHyphens/>
      <w:spacing w:before="135" w:after="60" w:line="240" w:lineRule="auto"/>
      <w:ind w:firstLine="150"/>
      <w:contextualSpacing/>
      <w:jc w:val="both"/>
    </w:pPr>
    <w:rPr>
      <w:rFonts w:ascii="Arial" w:eastAsia="Times New Roman" w:hAnsi="Arial" w:cs="Arial"/>
      <w:bCs/>
      <w:caps/>
      <w:color w:val="29211E"/>
      <w:sz w:val="24"/>
      <w:szCs w:val="20"/>
    </w:rPr>
  </w:style>
  <w:style w:type="paragraph" w:customStyle="1" w:styleId="zagl-2">
    <w:name w:val="zagl-2"/>
    <w:basedOn w:val="a"/>
    <w:qFormat/>
    <w:rsid w:val="00664F1F"/>
    <w:pPr>
      <w:suppressAutoHyphens/>
      <w:spacing w:before="90" w:after="60" w:line="240" w:lineRule="auto"/>
      <w:ind w:firstLine="150"/>
      <w:contextualSpacing/>
      <w:jc w:val="both"/>
    </w:pPr>
    <w:rPr>
      <w:rFonts w:ascii="Arial" w:eastAsia="Times New Roman" w:hAnsi="Arial" w:cs="Arial"/>
      <w:bCs/>
      <w:color w:val="29211E"/>
      <w:sz w:val="18"/>
      <w:szCs w:val="18"/>
    </w:rPr>
  </w:style>
  <w:style w:type="paragraph" w:customStyle="1" w:styleId="spis">
    <w:name w:val="spis"/>
    <w:basedOn w:val="a"/>
    <w:qFormat/>
    <w:rsid w:val="00664F1F"/>
    <w:pPr>
      <w:suppressAutoHyphens/>
      <w:spacing w:before="15" w:after="15" w:line="240" w:lineRule="auto"/>
      <w:ind w:firstLine="150"/>
      <w:contextualSpacing/>
      <w:jc w:val="both"/>
    </w:pPr>
    <w:rPr>
      <w:rFonts w:ascii="Arial" w:eastAsia="Times New Roman" w:hAnsi="Arial" w:cs="Arial"/>
      <w:b/>
      <w:sz w:val="18"/>
      <w:szCs w:val="18"/>
    </w:rPr>
  </w:style>
  <w:style w:type="paragraph" w:customStyle="1" w:styleId="podpis">
    <w:name w:val="podpis"/>
    <w:basedOn w:val="a"/>
    <w:qFormat/>
    <w:rsid w:val="00664F1F"/>
    <w:pPr>
      <w:suppressAutoHyphens/>
      <w:spacing w:before="75" w:after="75" w:line="240" w:lineRule="auto"/>
      <w:ind w:firstLine="150"/>
      <w:contextualSpacing/>
      <w:jc w:val="right"/>
    </w:pPr>
    <w:rPr>
      <w:rFonts w:ascii="Arial" w:eastAsia="Times New Roman" w:hAnsi="Arial" w:cs="Arial"/>
      <w:bCs/>
      <w:sz w:val="18"/>
      <w:szCs w:val="18"/>
    </w:rPr>
  </w:style>
  <w:style w:type="paragraph" w:customStyle="1" w:styleId="dropmenu">
    <w:name w:val="drop_menu"/>
    <w:basedOn w:val="a"/>
    <w:qFormat/>
    <w:rsid w:val="00664F1F"/>
    <w:pPr>
      <w:shd w:val="clear" w:color="auto" w:fill="ECD69A"/>
      <w:suppressAutoHyphens/>
      <w:spacing w:before="15" w:after="15" w:line="240" w:lineRule="auto"/>
      <w:ind w:firstLine="150"/>
      <w:contextualSpacing/>
      <w:jc w:val="both"/>
    </w:pPr>
    <w:rPr>
      <w:rFonts w:ascii="Arial" w:eastAsia="Times New Roman" w:hAnsi="Arial" w:cs="Arial"/>
      <w:bCs/>
      <w:color w:val="000000"/>
      <w:sz w:val="18"/>
      <w:szCs w:val="18"/>
    </w:rPr>
  </w:style>
  <w:style w:type="paragraph" w:customStyle="1" w:styleId="imgheader">
    <w:name w:val="img_header"/>
    <w:basedOn w:val="a"/>
    <w:qFormat/>
    <w:rsid w:val="00664F1F"/>
    <w:pPr>
      <w:shd w:val="clear" w:color="auto" w:fill="8D494B"/>
      <w:suppressAutoHyphens/>
      <w:spacing w:before="15" w:after="15" w:line="240" w:lineRule="auto"/>
      <w:ind w:firstLine="150"/>
      <w:contextualSpacing/>
      <w:jc w:val="both"/>
    </w:pPr>
    <w:rPr>
      <w:rFonts w:ascii="Arial" w:eastAsia="Times New Roman" w:hAnsi="Arial" w:cs="Arial"/>
      <w:b/>
      <w:color w:val="FFFFFF"/>
      <w:sz w:val="18"/>
      <w:szCs w:val="18"/>
    </w:rPr>
  </w:style>
  <w:style w:type="paragraph" w:customStyle="1" w:styleId="tablephoto">
    <w:name w:val="tablephoto"/>
    <w:basedOn w:val="a"/>
    <w:qFormat/>
    <w:rsid w:val="00664F1F"/>
    <w:pPr>
      <w:pBdr>
        <w:top w:val="single" w:sz="6" w:space="0" w:color="522C2B"/>
        <w:left w:val="single" w:sz="6" w:space="0" w:color="522C2B"/>
        <w:bottom w:val="single" w:sz="6" w:space="0" w:color="522C2B"/>
        <w:right w:val="single" w:sz="6" w:space="0" w:color="522C2B"/>
      </w:pBdr>
      <w:shd w:val="clear" w:color="auto" w:fill="ECD69A"/>
      <w:suppressAutoHyphens/>
      <w:spacing w:before="15" w:after="15" w:line="240" w:lineRule="auto"/>
      <w:ind w:firstLine="150"/>
      <w:contextualSpacing/>
      <w:jc w:val="both"/>
    </w:pPr>
    <w:rPr>
      <w:rFonts w:ascii="Arial" w:eastAsia="Times New Roman" w:hAnsi="Arial" w:cs="Arial"/>
      <w:b/>
      <w:sz w:val="16"/>
      <w:szCs w:val="16"/>
    </w:rPr>
  </w:style>
  <w:style w:type="paragraph" w:customStyle="1" w:styleId="ConsPlusCell">
    <w:name w:val="ConsPlusCell"/>
    <w:qFormat/>
    <w:rsid w:val="00664F1F"/>
    <w:pPr>
      <w:widowControl w:val="0"/>
      <w:suppressAutoHyphens/>
      <w:spacing w:after="0" w:line="240" w:lineRule="auto"/>
    </w:pPr>
    <w:rPr>
      <w:rFonts w:ascii="Arial" w:eastAsia="Times New Roman" w:hAnsi="Arial" w:cs="Arial"/>
      <w:sz w:val="24"/>
      <w:szCs w:val="20"/>
    </w:rPr>
  </w:style>
  <w:style w:type="paragraph" w:customStyle="1" w:styleId="29">
    <w:name w:val="Îñíîâíîé òåêñò 2"/>
    <w:basedOn w:val="a"/>
    <w:qFormat/>
    <w:rsid w:val="00664F1F"/>
    <w:pPr>
      <w:widowControl w:val="0"/>
      <w:suppressAutoHyphens/>
      <w:spacing w:before="120" w:after="120" w:line="240" w:lineRule="auto"/>
      <w:ind w:firstLine="720"/>
      <w:contextualSpacing/>
      <w:jc w:val="both"/>
    </w:pPr>
    <w:rPr>
      <w:rFonts w:ascii="Times New Roman" w:eastAsia="Times New Roman" w:hAnsi="Times New Roman" w:cs="Times New Roman"/>
      <w:color w:val="000000"/>
      <w:sz w:val="24"/>
      <w:szCs w:val="20"/>
      <w:lang w:val="en-US"/>
    </w:rPr>
  </w:style>
  <w:style w:type="paragraph" w:customStyle="1" w:styleId="affd">
    <w:name w:val="список"/>
    <w:basedOn w:val="a"/>
    <w:qFormat/>
    <w:rsid w:val="00664F1F"/>
    <w:pPr>
      <w:widowControl w:val="0"/>
      <w:shd w:val="clear" w:color="auto" w:fill="FFFFFF"/>
      <w:tabs>
        <w:tab w:val="left" w:pos="296"/>
      </w:tabs>
      <w:suppressAutoHyphens/>
      <w:spacing w:before="88" w:after="120" w:line="240" w:lineRule="auto"/>
      <w:ind w:left="567" w:firstLine="567"/>
      <w:contextualSpacing/>
      <w:jc w:val="both"/>
    </w:pPr>
    <w:rPr>
      <w:rFonts w:ascii="Times New Roman" w:eastAsia="Times New Roman" w:hAnsi="Times New Roman" w:cs="Times New Roman"/>
      <w:b/>
      <w:bCs/>
      <w:color w:val="000000"/>
      <w:sz w:val="24"/>
      <w:szCs w:val="20"/>
    </w:rPr>
  </w:style>
  <w:style w:type="paragraph" w:customStyle="1" w:styleId="-2">
    <w:name w:val="Список-2"/>
    <w:basedOn w:val="affd"/>
    <w:qFormat/>
    <w:rsid w:val="00664F1F"/>
    <w:rPr>
      <w:b w:val="0"/>
      <w:spacing w:val="5"/>
    </w:rPr>
  </w:style>
  <w:style w:type="paragraph" w:customStyle="1" w:styleId="font5">
    <w:name w:val="font5"/>
    <w:basedOn w:val="a"/>
    <w:qFormat/>
    <w:rsid w:val="00664F1F"/>
    <w:pPr>
      <w:suppressAutoHyphens/>
      <w:spacing w:before="100" w:beforeAutospacing="1" w:after="100" w:afterAutospacing="1" w:line="240" w:lineRule="auto"/>
      <w:ind w:firstLine="567"/>
      <w:contextualSpacing/>
    </w:pPr>
    <w:rPr>
      <w:rFonts w:ascii="Times New Roman" w:eastAsia="Times New Roman" w:hAnsi="Times New Roman" w:cs="Times New Roman"/>
      <w:color w:val="000000"/>
      <w:sz w:val="20"/>
      <w:szCs w:val="20"/>
    </w:rPr>
  </w:style>
  <w:style w:type="paragraph" w:customStyle="1" w:styleId="xl63">
    <w:name w:val="xl63"/>
    <w:basedOn w:val="a"/>
    <w:qFormat/>
    <w:rsid w:val="00664F1F"/>
    <w:pPr>
      <w:suppressAutoHyphens/>
      <w:spacing w:before="100" w:beforeAutospacing="1" w:after="100" w:afterAutospacing="1" w:line="240" w:lineRule="auto"/>
      <w:ind w:firstLine="567"/>
      <w:contextualSpacing/>
    </w:pPr>
    <w:rPr>
      <w:rFonts w:ascii="Times New Roman" w:eastAsia="Times New Roman" w:hAnsi="Times New Roman" w:cs="Times New Roman"/>
      <w:sz w:val="20"/>
      <w:szCs w:val="20"/>
    </w:rPr>
  </w:style>
  <w:style w:type="paragraph" w:customStyle="1" w:styleId="xl64">
    <w:name w:val="xl64"/>
    <w:basedOn w:val="a"/>
    <w:qFormat/>
    <w:rsid w:val="00664F1F"/>
    <w:pPr>
      <w:suppressAutoHyphens/>
      <w:spacing w:before="100" w:beforeAutospacing="1" w:after="100" w:afterAutospacing="1" w:line="240" w:lineRule="auto"/>
      <w:ind w:firstLine="567"/>
      <w:contextualSpacing/>
      <w:jc w:val="center"/>
    </w:pPr>
    <w:rPr>
      <w:rFonts w:ascii="Times New Roman" w:eastAsia="Times New Roman" w:hAnsi="Times New Roman" w:cs="Times New Roman"/>
      <w:sz w:val="20"/>
      <w:szCs w:val="20"/>
    </w:rPr>
  </w:style>
  <w:style w:type="paragraph" w:customStyle="1" w:styleId="xl65">
    <w:name w:val="xl65"/>
    <w:basedOn w:val="a"/>
    <w:qFormat/>
    <w:rsid w:val="00664F1F"/>
    <w:pPr>
      <w:suppressAutoHyphens/>
      <w:spacing w:before="100" w:beforeAutospacing="1" w:after="100" w:afterAutospacing="1" w:line="240" w:lineRule="auto"/>
      <w:ind w:firstLine="567"/>
      <w:contextualSpacing/>
    </w:pPr>
    <w:rPr>
      <w:rFonts w:ascii="Times New Roman" w:eastAsia="Times New Roman" w:hAnsi="Times New Roman" w:cs="Times New Roman"/>
      <w:sz w:val="20"/>
      <w:szCs w:val="20"/>
    </w:rPr>
  </w:style>
  <w:style w:type="paragraph" w:customStyle="1" w:styleId="xl66">
    <w:name w:val="xl66"/>
    <w:basedOn w:val="a"/>
    <w:qFormat/>
    <w:rsid w:val="00664F1F"/>
    <w:pPr>
      <w:suppressAutoHyphens/>
      <w:spacing w:before="100" w:beforeAutospacing="1" w:after="100" w:afterAutospacing="1" w:line="240" w:lineRule="auto"/>
      <w:ind w:firstLine="567"/>
      <w:contextualSpacing/>
    </w:pPr>
    <w:rPr>
      <w:rFonts w:ascii="Times New Roman" w:eastAsia="Times New Roman" w:hAnsi="Times New Roman" w:cs="Times New Roman"/>
      <w:sz w:val="20"/>
      <w:szCs w:val="20"/>
    </w:rPr>
  </w:style>
  <w:style w:type="paragraph" w:customStyle="1" w:styleId="xl67">
    <w:name w:val="xl67"/>
    <w:basedOn w:val="a"/>
    <w:qFormat/>
    <w:rsid w:val="00664F1F"/>
    <w:pPr>
      <w:suppressAutoHyphens/>
      <w:spacing w:before="100" w:beforeAutospacing="1" w:after="100" w:afterAutospacing="1" w:line="240" w:lineRule="auto"/>
      <w:ind w:firstLine="567"/>
      <w:contextualSpacing/>
      <w:jc w:val="center"/>
    </w:pPr>
    <w:rPr>
      <w:rFonts w:ascii="Times New Roman" w:eastAsia="Times New Roman" w:hAnsi="Times New Roman" w:cs="Times New Roman"/>
      <w:sz w:val="20"/>
      <w:szCs w:val="20"/>
    </w:rPr>
  </w:style>
  <w:style w:type="paragraph" w:customStyle="1" w:styleId="xl68">
    <w:name w:val="xl68"/>
    <w:basedOn w:val="a"/>
    <w:qFormat/>
    <w:rsid w:val="00664F1F"/>
    <w:pPr>
      <w:suppressAutoHyphens/>
      <w:spacing w:before="100" w:beforeAutospacing="1" w:after="100" w:afterAutospacing="1" w:line="240" w:lineRule="auto"/>
      <w:ind w:firstLine="567"/>
      <w:contextualSpacing/>
      <w:jc w:val="center"/>
    </w:pPr>
    <w:rPr>
      <w:rFonts w:ascii="Times New Roman" w:eastAsia="Times New Roman" w:hAnsi="Times New Roman" w:cs="Times New Roman"/>
      <w:b/>
      <w:bCs/>
      <w:sz w:val="20"/>
      <w:szCs w:val="20"/>
    </w:rPr>
  </w:style>
  <w:style w:type="paragraph" w:customStyle="1" w:styleId="xl69">
    <w:name w:val="xl69"/>
    <w:basedOn w:val="a"/>
    <w:qFormat/>
    <w:rsid w:val="00664F1F"/>
    <w:pPr>
      <w:pBdr>
        <w:left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sz w:val="20"/>
      <w:szCs w:val="20"/>
    </w:rPr>
  </w:style>
  <w:style w:type="paragraph" w:customStyle="1" w:styleId="xl70">
    <w:name w:val="xl70"/>
    <w:basedOn w:val="a"/>
    <w:qFormat/>
    <w:rsid w:val="00664F1F"/>
    <w:pPr>
      <w:pBdr>
        <w:top w:val="single" w:sz="4" w:space="0" w:color="00000A"/>
        <w:bottom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b/>
      <w:bCs/>
      <w:sz w:val="20"/>
      <w:szCs w:val="20"/>
    </w:rPr>
  </w:style>
  <w:style w:type="paragraph" w:customStyle="1" w:styleId="xl71">
    <w:name w:val="xl71"/>
    <w:basedOn w:val="a"/>
    <w:qFormat/>
    <w:rsid w:val="00664F1F"/>
    <w:pPr>
      <w:pBdr>
        <w:top w:val="single" w:sz="4" w:space="0" w:color="00000A"/>
        <w:left w:val="single" w:sz="4" w:space="0" w:color="00000A"/>
        <w:bottom w:val="single" w:sz="4" w:space="0" w:color="00000A"/>
      </w:pBdr>
      <w:suppressAutoHyphens/>
      <w:spacing w:before="100" w:beforeAutospacing="1" w:after="100" w:afterAutospacing="1" w:line="240" w:lineRule="auto"/>
      <w:ind w:firstLine="567"/>
      <w:contextualSpacing/>
    </w:pPr>
    <w:rPr>
      <w:rFonts w:ascii="Times New Roman" w:eastAsia="Times New Roman" w:hAnsi="Times New Roman" w:cs="Times New Roman"/>
      <w:b/>
      <w:bCs/>
      <w:sz w:val="20"/>
      <w:szCs w:val="20"/>
    </w:rPr>
  </w:style>
  <w:style w:type="paragraph" w:customStyle="1" w:styleId="xl72">
    <w:name w:val="xl72"/>
    <w:basedOn w:val="a"/>
    <w:qFormat/>
    <w:rsid w:val="00664F1F"/>
    <w:pPr>
      <w:suppressAutoHyphens/>
      <w:spacing w:before="100" w:beforeAutospacing="1" w:after="100" w:afterAutospacing="1" w:line="240" w:lineRule="auto"/>
      <w:ind w:firstLine="567"/>
      <w:contextualSpacing/>
      <w:jc w:val="center"/>
    </w:pPr>
    <w:rPr>
      <w:rFonts w:ascii="Times New Roman" w:eastAsia="Times New Roman" w:hAnsi="Times New Roman" w:cs="Times New Roman"/>
      <w:b/>
      <w:bCs/>
      <w:sz w:val="20"/>
      <w:szCs w:val="20"/>
    </w:rPr>
  </w:style>
  <w:style w:type="paragraph" w:customStyle="1" w:styleId="xl73">
    <w:name w:val="xl73"/>
    <w:basedOn w:val="a"/>
    <w:qFormat/>
    <w:rsid w:val="00664F1F"/>
    <w:pPr>
      <w:pBdr>
        <w:top w:val="single" w:sz="4" w:space="0" w:color="00000A"/>
        <w:left w:val="single" w:sz="4" w:space="0" w:color="00000A"/>
        <w:bottom w:val="single" w:sz="4" w:space="0" w:color="00000A"/>
        <w:right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b/>
      <w:bCs/>
      <w:sz w:val="20"/>
      <w:szCs w:val="20"/>
    </w:rPr>
  </w:style>
  <w:style w:type="paragraph" w:customStyle="1" w:styleId="xl74">
    <w:name w:val="xl74"/>
    <w:basedOn w:val="a"/>
    <w:qFormat/>
    <w:rsid w:val="00664F1F"/>
    <w:pPr>
      <w:pBdr>
        <w:top w:val="single" w:sz="4" w:space="0" w:color="00000A"/>
        <w:left w:val="single" w:sz="4" w:space="0" w:color="00000A"/>
        <w:bottom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b/>
      <w:bCs/>
      <w:sz w:val="20"/>
      <w:szCs w:val="20"/>
    </w:rPr>
  </w:style>
  <w:style w:type="paragraph" w:customStyle="1" w:styleId="xl75">
    <w:name w:val="xl75"/>
    <w:basedOn w:val="a"/>
    <w:qFormat/>
    <w:rsid w:val="00664F1F"/>
    <w:pPr>
      <w:pBdr>
        <w:top w:val="single" w:sz="4" w:space="0" w:color="00000A"/>
        <w:left w:val="single" w:sz="4" w:space="0" w:color="00000A"/>
        <w:right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sz w:val="20"/>
      <w:szCs w:val="20"/>
    </w:rPr>
  </w:style>
  <w:style w:type="paragraph" w:customStyle="1" w:styleId="xl76">
    <w:name w:val="xl76"/>
    <w:basedOn w:val="a"/>
    <w:qFormat/>
    <w:rsid w:val="00664F1F"/>
    <w:pPr>
      <w:pBdr>
        <w:top w:val="single" w:sz="4" w:space="0" w:color="00000A"/>
        <w:left w:val="single" w:sz="4" w:space="0" w:color="00000A"/>
        <w:bottom w:val="single" w:sz="4" w:space="0" w:color="00000A"/>
        <w:right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sz w:val="20"/>
      <w:szCs w:val="20"/>
    </w:rPr>
  </w:style>
  <w:style w:type="paragraph" w:customStyle="1" w:styleId="xl77">
    <w:name w:val="xl77"/>
    <w:basedOn w:val="a"/>
    <w:qFormat/>
    <w:rsid w:val="00664F1F"/>
    <w:pPr>
      <w:pBdr>
        <w:top w:val="single" w:sz="4" w:space="0" w:color="00000A"/>
        <w:left w:val="single" w:sz="4" w:space="0" w:color="00000A"/>
        <w:bottom w:val="single" w:sz="4" w:space="0" w:color="00000A"/>
        <w:right w:val="single" w:sz="4" w:space="0" w:color="00000A"/>
      </w:pBdr>
      <w:suppressAutoHyphens/>
      <w:spacing w:before="100" w:beforeAutospacing="1" w:after="100" w:afterAutospacing="1" w:line="240" w:lineRule="auto"/>
      <w:ind w:firstLine="567"/>
      <w:contextualSpacing/>
    </w:pPr>
    <w:rPr>
      <w:rFonts w:ascii="Times New Roman" w:eastAsia="Times New Roman" w:hAnsi="Times New Roman" w:cs="Times New Roman"/>
      <w:sz w:val="20"/>
      <w:szCs w:val="20"/>
    </w:rPr>
  </w:style>
  <w:style w:type="paragraph" w:customStyle="1" w:styleId="xl78">
    <w:name w:val="xl78"/>
    <w:basedOn w:val="a"/>
    <w:qFormat/>
    <w:rsid w:val="00664F1F"/>
    <w:pPr>
      <w:pBdr>
        <w:top w:val="single" w:sz="4" w:space="0" w:color="00000A"/>
        <w:left w:val="single" w:sz="4" w:space="0" w:color="00000A"/>
        <w:bottom w:val="single" w:sz="4" w:space="0" w:color="00000A"/>
      </w:pBdr>
      <w:suppressAutoHyphens/>
      <w:spacing w:before="100" w:beforeAutospacing="1" w:after="100" w:afterAutospacing="1" w:line="240" w:lineRule="auto"/>
      <w:ind w:firstLine="567"/>
      <w:contextualSpacing/>
    </w:pPr>
    <w:rPr>
      <w:rFonts w:ascii="Times New Roman" w:eastAsia="Times New Roman" w:hAnsi="Times New Roman" w:cs="Times New Roman"/>
      <w:sz w:val="20"/>
      <w:szCs w:val="20"/>
    </w:rPr>
  </w:style>
  <w:style w:type="paragraph" w:customStyle="1" w:styleId="xl79">
    <w:name w:val="xl79"/>
    <w:basedOn w:val="a"/>
    <w:qFormat/>
    <w:rsid w:val="00664F1F"/>
    <w:pPr>
      <w:pBdr>
        <w:top w:val="single" w:sz="4" w:space="0" w:color="00000A"/>
        <w:left w:val="single" w:sz="4" w:space="0" w:color="00000A"/>
        <w:bottom w:val="single" w:sz="4" w:space="0" w:color="00000A"/>
        <w:right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sz w:val="20"/>
      <w:szCs w:val="20"/>
    </w:rPr>
  </w:style>
  <w:style w:type="paragraph" w:customStyle="1" w:styleId="xl80">
    <w:name w:val="xl80"/>
    <w:basedOn w:val="a"/>
    <w:qFormat/>
    <w:rsid w:val="00664F1F"/>
    <w:pPr>
      <w:pBdr>
        <w:top w:val="single" w:sz="4" w:space="0" w:color="00000A"/>
        <w:left w:val="single" w:sz="4" w:space="0" w:color="00000A"/>
        <w:bottom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sz w:val="20"/>
      <w:szCs w:val="20"/>
    </w:rPr>
  </w:style>
  <w:style w:type="paragraph" w:customStyle="1" w:styleId="xl81">
    <w:name w:val="xl81"/>
    <w:basedOn w:val="a"/>
    <w:qFormat/>
    <w:rsid w:val="00664F1F"/>
    <w:pPr>
      <w:pBdr>
        <w:top w:val="single" w:sz="4" w:space="0" w:color="00000A"/>
        <w:left w:val="single" w:sz="4" w:space="0" w:color="00000A"/>
        <w:bottom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sz w:val="20"/>
      <w:szCs w:val="20"/>
    </w:rPr>
  </w:style>
  <w:style w:type="paragraph" w:customStyle="1" w:styleId="xl82">
    <w:name w:val="xl82"/>
    <w:basedOn w:val="a"/>
    <w:qFormat/>
    <w:rsid w:val="00664F1F"/>
    <w:pPr>
      <w:pBdr>
        <w:top w:val="single" w:sz="4" w:space="0" w:color="00000A"/>
        <w:left w:val="single" w:sz="4" w:space="0" w:color="00000A"/>
        <w:right w:val="single" w:sz="4" w:space="0" w:color="00000A"/>
      </w:pBdr>
      <w:suppressAutoHyphens/>
      <w:spacing w:before="100" w:beforeAutospacing="1" w:after="100" w:afterAutospacing="1" w:line="240" w:lineRule="auto"/>
      <w:ind w:firstLine="567"/>
      <w:contextualSpacing/>
    </w:pPr>
    <w:rPr>
      <w:rFonts w:ascii="Times New Roman" w:eastAsia="Times New Roman" w:hAnsi="Times New Roman" w:cs="Times New Roman"/>
      <w:sz w:val="20"/>
      <w:szCs w:val="20"/>
    </w:rPr>
  </w:style>
  <w:style w:type="paragraph" w:customStyle="1" w:styleId="xl83">
    <w:name w:val="xl83"/>
    <w:basedOn w:val="a"/>
    <w:qFormat/>
    <w:rsid w:val="00664F1F"/>
    <w:pPr>
      <w:pBdr>
        <w:top w:val="single" w:sz="4" w:space="0" w:color="00000A"/>
        <w:left w:val="single" w:sz="4" w:space="0" w:color="00000A"/>
        <w:bottom w:val="single" w:sz="4" w:space="0" w:color="00000A"/>
        <w:right w:val="single" w:sz="4" w:space="0" w:color="00000A"/>
      </w:pBdr>
      <w:shd w:val="clear" w:color="auto" w:fill="F2F2F2"/>
      <w:suppressAutoHyphens/>
      <w:spacing w:before="100" w:beforeAutospacing="1" w:after="100" w:afterAutospacing="1" w:line="240" w:lineRule="auto"/>
      <w:ind w:firstLine="567"/>
      <w:contextualSpacing/>
    </w:pPr>
    <w:rPr>
      <w:rFonts w:ascii="Times New Roman" w:eastAsia="Times New Roman" w:hAnsi="Times New Roman" w:cs="Times New Roman"/>
      <w:sz w:val="20"/>
      <w:szCs w:val="20"/>
    </w:rPr>
  </w:style>
  <w:style w:type="paragraph" w:customStyle="1" w:styleId="xl84">
    <w:name w:val="xl84"/>
    <w:basedOn w:val="a"/>
    <w:qFormat/>
    <w:rsid w:val="00664F1F"/>
    <w:pPr>
      <w:pBdr>
        <w:top w:val="single" w:sz="4" w:space="0" w:color="00000A"/>
        <w:left w:val="single" w:sz="4" w:space="0" w:color="00000A"/>
        <w:bottom w:val="single" w:sz="4" w:space="0" w:color="00000A"/>
      </w:pBdr>
      <w:shd w:val="clear" w:color="auto" w:fill="F2F2F2"/>
      <w:suppressAutoHyphens/>
      <w:spacing w:before="100" w:beforeAutospacing="1" w:after="100" w:afterAutospacing="1" w:line="240" w:lineRule="auto"/>
      <w:ind w:firstLine="567"/>
      <w:contextualSpacing/>
    </w:pPr>
    <w:rPr>
      <w:rFonts w:ascii="Times New Roman" w:eastAsia="Times New Roman" w:hAnsi="Times New Roman" w:cs="Times New Roman"/>
      <w:sz w:val="20"/>
      <w:szCs w:val="20"/>
    </w:rPr>
  </w:style>
  <w:style w:type="paragraph" w:customStyle="1" w:styleId="xl85">
    <w:name w:val="xl85"/>
    <w:basedOn w:val="a"/>
    <w:qFormat/>
    <w:rsid w:val="00664F1F"/>
    <w:pPr>
      <w:pBdr>
        <w:top w:val="single" w:sz="4" w:space="0" w:color="00000A"/>
        <w:left w:val="single" w:sz="4" w:space="0" w:color="00000A"/>
        <w:bottom w:val="single" w:sz="4" w:space="0" w:color="00000A"/>
        <w:right w:val="single" w:sz="4" w:space="0" w:color="00000A"/>
      </w:pBdr>
      <w:suppressAutoHyphens/>
      <w:spacing w:before="100" w:beforeAutospacing="1" w:after="100" w:afterAutospacing="1" w:line="240" w:lineRule="auto"/>
      <w:ind w:firstLine="567"/>
      <w:contextualSpacing/>
    </w:pPr>
    <w:rPr>
      <w:rFonts w:ascii="Times New Roman" w:eastAsia="Times New Roman" w:hAnsi="Times New Roman" w:cs="Times New Roman"/>
      <w:sz w:val="20"/>
      <w:szCs w:val="20"/>
    </w:rPr>
  </w:style>
  <w:style w:type="paragraph" w:customStyle="1" w:styleId="xl86">
    <w:name w:val="xl86"/>
    <w:basedOn w:val="a"/>
    <w:qFormat/>
    <w:rsid w:val="00664F1F"/>
    <w:pPr>
      <w:pBdr>
        <w:left w:val="single" w:sz="4" w:space="0" w:color="00000A"/>
        <w:right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sz w:val="20"/>
      <w:szCs w:val="20"/>
    </w:rPr>
  </w:style>
  <w:style w:type="paragraph" w:customStyle="1" w:styleId="xl87">
    <w:name w:val="xl87"/>
    <w:basedOn w:val="a"/>
    <w:qFormat/>
    <w:rsid w:val="00664F1F"/>
    <w:pPr>
      <w:pBdr>
        <w:top w:val="single" w:sz="4" w:space="0" w:color="00000A"/>
        <w:left w:val="single" w:sz="4" w:space="0" w:color="00000A"/>
      </w:pBdr>
      <w:suppressAutoHyphens/>
      <w:spacing w:before="100" w:beforeAutospacing="1" w:after="100" w:afterAutospacing="1" w:line="240" w:lineRule="auto"/>
      <w:ind w:firstLine="567"/>
      <w:contextualSpacing/>
    </w:pPr>
    <w:rPr>
      <w:rFonts w:ascii="Times New Roman" w:eastAsia="Times New Roman" w:hAnsi="Times New Roman" w:cs="Times New Roman"/>
      <w:sz w:val="20"/>
      <w:szCs w:val="20"/>
    </w:rPr>
  </w:style>
  <w:style w:type="paragraph" w:customStyle="1" w:styleId="xl88">
    <w:name w:val="xl88"/>
    <w:basedOn w:val="a"/>
    <w:qFormat/>
    <w:rsid w:val="00664F1F"/>
    <w:pPr>
      <w:pBdr>
        <w:top w:val="single" w:sz="4" w:space="0" w:color="00000A"/>
        <w:left w:val="single" w:sz="4" w:space="0" w:color="00000A"/>
        <w:right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sz w:val="20"/>
      <w:szCs w:val="20"/>
    </w:rPr>
  </w:style>
  <w:style w:type="paragraph" w:customStyle="1" w:styleId="xl89">
    <w:name w:val="xl89"/>
    <w:basedOn w:val="a"/>
    <w:qFormat/>
    <w:rsid w:val="00664F1F"/>
    <w:pPr>
      <w:pBdr>
        <w:top w:val="single" w:sz="4" w:space="0" w:color="00000A"/>
        <w:left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sz w:val="20"/>
      <w:szCs w:val="20"/>
    </w:rPr>
  </w:style>
  <w:style w:type="paragraph" w:customStyle="1" w:styleId="xl90">
    <w:name w:val="xl90"/>
    <w:basedOn w:val="a"/>
    <w:qFormat/>
    <w:rsid w:val="00664F1F"/>
    <w:pPr>
      <w:pBdr>
        <w:left w:val="single" w:sz="4" w:space="0" w:color="00000A"/>
        <w:bottom w:val="single" w:sz="4" w:space="0" w:color="00000A"/>
        <w:right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sz w:val="20"/>
      <w:szCs w:val="20"/>
    </w:rPr>
  </w:style>
  <w:style w:type="paragraph" w:customStyle="1" w:styleId="xl91">
    <w:name w:val="xl91"/>
    <w:basedOn w:val="a"/>
    <w:qFormat/>
    <w:rsid w:val="00664F1F"/>
    <w:pPr>
      <w:pBdr>
        <w:left w:val="single" w:sz="4" w:space="0" w:color="00000A"/>
        <w:bottom w:val="single" w:sz="4" w:space="0" w:color="00000A"/>
        <w:right w:val="single" w:sz="4" w:space="0" w:color="00000A"/>
      </w:pBdr>
      <w:suppressAutoHyphens/>
      <w:spacing w:before="100" w:beforeAutospacing="1" w:after="100" w:afterAutospacing="1" w:line="240" w:lineRule="auto"/>
      <w:ind w:firstLine="567"/>
      <w:contextualSpacing/>
    </w:pPr>
    <w:rPr>
      <w:rFonts w:ascii="Times New Roman" w:eastAsia="Times New Roman" w:hAnsi="Times New Roman" w:cs="Times New Roman"/>
      <w:sz w:val="20"/>
      <w:szCs w:val="20"/>
    </w:rPr>
  </w:style>
  <w:style w:type="paragraph" w:customStyle="1" w:styleId="xl92">
    <w:name w:val="xl92"/>
    <w:basedOn w:val="a"/>
    <w:qFormat/>
    <w:rsid w:val="00664F1F"/>
    <w:pPr>
      <w:pBdr>
        <w:left w:val="single" w:sz="4" w:space="0" w:color="00000A"/>
        <w:bottom w:val="single" w:sz="4" w:space="0" w:color="00000A"/>
      </w:pBdr>
      <w:suppressAutoHyphens/>
      <w:spacing w:before="100" w:beforeAutospacing="1" w:after="100" w:afterAutospacing="1" w:line="240" w:lineRule="auto"/>
      <w:ind w:firstLine="567"/>
      <w:contextualSpacing/>
    </w:pPr>
    <w:rPr>
      <w:rFonts w:ascii="Times New Roman" w:eastAsia="Times New Roman" w:hAnsi="Times New Roman" w:cs="Times New Roman"/>
      <w:sz w:val="20"/>
      <w:szCs w:val="20"/>
    </w:rPr>
  </w:style>
  <w:style w:type="paragraph" w:customStyle="1" w:styleId="xl93">
    <w:name w:val="xl93"/>
    <w:basedOn w:val="a"/>
    <w:qFormat/>
    <w:rsid w:val="00664F1F"/>
    <w:pPr>
      <w:pBdr>
        <w:left w:val="single" w:sz="4" w:space="0" w:color="00000A"/>
        <w:bottom w:val="single" w:sz="4" w:space="0" w:color="00000A"/>
        <w:right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sz w:val="20"/>
      <w:szCs w:val="20"/>
    </w:rPr>
  </w:style>
  <w:style w:type="paragraph" w:customStyle="1" w:styleId="xl94">
    <w:name w:val="xl94"/>
    <w:basedOn w:val="a"/>
    <w:qFormat/>
    <w:rsid w:val="00664F1F"/>
    <w:pPr>
      <w:pBdr>
        <w:left w:val="single" w:sz="4" w:space="0" w:color="00000A"/>
        <w:bottom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sz w:val="20"/>
      <w:szCs w:val="20"/>
    </w:rPr>
  </w:style>
  <w:style w:type="paragraph" w:customStyle="1" w:styleId="xl95">
    <w:name w:val="xl95"/>
    <w:basedOn w:val="a"/>
    <w:qFormat/>
    <w:rsid w:val="00664F1F"/>
    <w:pPr>
      <w:pBdr>
        <w:top w:val="single" w:sz="4" w:space="0" w:color="00000A"/>
        <w:left w:val="single" w:sz="4" w:space="0" w:color="00000A"/>
        <w:right w:val="single" w:sz="4" w:space="0" w:color="00000A"/>
      </w:pBdr>
      <w:suppressAutoHyphens/>
      <w:spacing w:before="100" w:beforeAutospacing="1" w:after="100" w:afterAutospacing="1" w:line="240" w:lineRule="auto"/>
      <w:ind w:firstLine="567"/>
      <w:contextualSpacing/>
    </w:pPr>
    <w:rPr>
      <w:rFonts w:ascii="Times New Roman" w:eastAsia="Times New Roman" w:hAnsi="Times New Roman" w:cs="Times New Roman"/>
      <w:sz w:val="20"/>
      <w:szCs w:val="20"/>
    </w:rPr>
  </w:style>
  <w:style w:type="paragraph" w:customStyle="1" w:styleId="xl96">
    <w:name w:val="xl96"/>
    <w:basedOn w:val="a"/>
    <w:qFormat/>
    <w:rsid w:val="00664F1F"/>
    <w:pPr>
      <w:pBdr>
        <w:top w:val="single" w:sz="4" w:space="0" w:color="00000A"/>
        <w:left w:val="single" w:sz="4" w:space="0" w:color="00000A"/>
        <w:bottom w:val="single" w:sz="4" w:space="0" w:color="00000A"/>
        <w:right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sz w:val="20"/>
      <w:szCs w:val="20"/>
    </w:rPr>
  </w:style>
  <w:style w:type="paragraph" w:customStyle="1" w:styleId="xl97">
    <w:name w:val="xl97"/>
    <w:basedOn w:val="a"/>
    <w:qFormat/>
    <w:rsid w:val="00664F1F"/>
    <w:pPr>
      <w:pBdr>
        <w:top w:val="single" w:sz="4" w:space="0" w:color="00000A"/>
        <w:bottom w:val="single" w:sz="4" w:space="0" w:color="00000A"/>
        <w:right w:val="single" w:sz="4" w:space="0" w:color="00000A"/>
      </w:pBdr>
      <w:suppressAutoHyphens/>
      <w:spacing w:before="100" w:beforeAutospacing="1" w:after="100" w:afterAutospacing="1" w:line="240" w:lineRule="auto"/>
      <w:ind w:firstLine="567"/>
      <w:contextualSpacing/>
    </w:pPr>
    <w:rPr>
      <w:rFonts w:ascii="Times New Roman" w:eastAsia="Times New Roman" w:hAnsi="Times New Roman" w:cs="Times New Roman"/>
      <w:sz w:val="20"/>
      <w:szCs w:val="20"/>
    </w:rPr>
  </w:style>
  <w:style w:type="paragraph" w:customStyle="1" w:styleId="xl98">
    <w:name w:val="xl98"/>
    <w:basedOn w:val="a"/>
    <w:qFormat/>
    <w:rsid w:val="00664F1F"/>
    <w:pPr>
      <w:pBdr>
        <w:top w:val="single" w:sz="4" w:space="0" w:color="00000A"/>
        <w:left w:val="single" w:sz="4" w:space="0" w:color="00000A"/>
        <w:bottom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sz w:val="20"/>
      <w:szCs w:val="20"/>
    </w:rPr>
  </w:style>
  <w:style w:type="paragraph" w:customStyle="1" w:styleId="xl99">
    <w:name w:val="xl99"/>
    <w:basedOn w:val="a"/>
    <w:qFormat/>
    <w:rsid w:val="00664F1F"/>
    <w:pPr>
      <w:pBdr>
        <w:left w:val="single" w:sz="4" w:space="0" w:color="00000A"/>
      </w:pBdr>
      <w:suppressAutoHyphens/>
      <w:spacing w:before="100" w:beforeAutospacing="1" w:after="100" w:afterAutospacing="1" w:line="240" w:lineRule="auto"/>
      <w:ind w:firstLine="567"/>
      <w:contextualSpacing/>
    </w:pPr>
    <w:rPr>
      <w:rFonts w:ascii="Times New Roman" w:eastAsia="Times New Roman" w:hAnsi="Times New Roman" w:cs="Times New Roman"/>
      <w:sz w:val="20"/>
      <w:szCs w:val="20"/>
    </w:rPr>
  </w:style>
  <w:style w:type="paragraph" w:customStyle="1" w:styleId="xl100">
    <w:name w:val="xl100"/>
    <w:basedOn w:val="a"/>
    <w:qFormat/>
    <w:rsid w:val="00664F1F"/>
    <w:pPr>
      <w:pBdr>
        <w:right w:val="single" w:sz="4" w:space="0" w:color="00000A"/>
      </w:pBdr>
      <w:suppressAutoHyphens/>
      <w:spacing w:before="100" w:beforeAutospacing="1" w:after="100" w:afterAutospacing="1" w:line="240" w:lineRule="auto"/>
      <w:ind w:firstLine="567"/>
      <w:contextualSpacing/>
    </w:pPr>
    <w:rPr>
      <w:rFonts w:ascii="Times New Roman" w:eastAsia="Times New Roman" w:hAnsi="Times New Roman" w:cs="Times New Roman"/>
      <w:sz w:val="20"/>
      <w:szCs w:val="20"/>
    </w:rPr>
  </w:style>
  <w:style w:type="paragraph" w:customStyle="1" w:styleId="xl101">
    <w:name w:val="xl101"/>
    <w:basedOn w:val="a"/>
    <w:qFormat/>
    <w:rsid w:val="00664F1F"/>
    <w:pPr>
      <w:pBdr>
        <w:top w:val="single" w:sz="4" w:space="0" w:color="00000A"/>
        <w:left w:val="single" w:sz="4" w:space="0" w:color="00000A"/>
        <w:bottom w:val="single" w:sz="4" w:space="0" w:color="00000A"/>
      </w:pBdr>
      <w:suppressAutoHyphens/>
      <w:spacing w:before="100" w:beforeAutospacing="1" w:after="100" w:afterAutospacing="1" w:line="240" w:lineRule="auto"/>
      <w:ind w:firstLine="567"/>
      <w:contextualSpacing/>
    </w:pPr>
    <w:rPr>
      <w:rFonts w:ascii="Times New Roman" w:eastAsia="Times New Roman" w:hAnsi="Times New Roman" w:cs="Times New Roman"/>
      <w:b/>
      <w:bCs/>
      <w:sz w:val="20"/>
      <w:szCs w:val="20"/>
    </w:rPr>
  </w:style>
  <w:style w:type="paragraph" w:customStyle="1" w:styleId="xl102">
    <w:name w:val="xl102"/>
    <w:basedOn w:val="a"/>
    <w:qFormat/>
    <w:rsid w:val="00664F1F"/>
    <w:pPr>
      <w:pBdr>
        <w:top w:val="single" w:sz="4" w:space="0" w:color="00000A"/>
        <w:bottom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b/>
      <w:bCs/>
      <w:sz w:val="20"/>
      <w:szCs w:val="20"/>
    </w:rPr>
  </w:style>
  <w:style w:type="paragraph" w:customStyle="1" w:styleId="xl103">
    <w:name w:val="xl103"/>
    <w:basedOn w:val="a"/>
    <w:qFormat/>
    <w:rsid w:val="00664F1F"/>
    <w:pPr>
      <w:pBdr>
        <w:top w:val="single" w:sz="4" w:space="0" w:color="00000A"/>
        <w:bottom w:val="single" w:sz="4" w:space="0" w:color="00000A"/>
        <w:right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sz w:val="20"/>
      <w:szCs w:val="20"/>
    </w:rPr>
  </w:style>
  <w:style w:type="paragraph" w:customStyle="1" w:styleId="xl104">
    <w:name w:val="xl104"/>
    <w:basedOn w:val="a"/>
    <w:qFormat/>
    <w:rsid w:val="00664F1F"/>
    <w:pPr>
      <w:pBdr>
        <w:top w:val="single" w:sz="4" w:space="0" w:color="00000A"/>
        <w:bottom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sz w:val="20"/>
      <w:szCs w:val="20"/>
    </w:rPr>
  </w:style>
  <w:style w:type="paragraph" w:customStyle="1" w:styleId="xl105">
    <w:name w:val="xl105"/>
    <w:basedOn w:val="a"/>
    <w:qFormat/>
    <w:rsid w:val="00664F1F"/>
    <w:pPr>
      <w:pBdr>
        <w:top w:val="single" w:sz="4" w:space="0" w:color="00000A"/>
        <w:bottom w:val="single" w:sz="4" w:space="0" w:color="00000A"/>
        <w:right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b/>
      <w:bCs/>
      <w:sz w:val="20"/>
      <w:szCs w:val="20"/>
    </w:rPr>
  </w:style>
  <w:style w:type="paragraph" w:customStyle="1" w:styleId="xl106">
    <w:name w:val="xl106"/>
    <w:basedOn w:val="a"/>
    <w:qFormat/>
    <w:rsid w:val="00664F1F"/>
    <w:pPr>
      <w:pBdr>
        <w:top w:val="single" w:sz="4" w:space="0" w:color="00000A"/>
        <w:bottom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sz w:val="20"/>
      <w:szCs w:val="20"/>
    </w:rPr>
  </w:style>
  <w:style w:type="paragraph" w:customStyle="1" w:styleId="xl107">
    <w:name w:val="xl107"/>
    <w:basedOn w:val="a"/>
    <w:qFormat/>
    <w:rsid w:val="00664F1F"/>
    <w:pPr>
      <w:pBdr>
        <w:top w:val="single" w:sz="4" w:space="0" w:color="00000A"/>
        <w:bottom w:val="single" w:sz="4" w:space="0" w:color="00000A"/>
      </w:pBdr>
      <w:suppressAutoHyphens/>
      <w:spacing w:before="100" w:beforeAutospacing="1" w:after="100" w:afterAutospacing="1" w:line="240" w:lineRule="auto"/>
      <w:ind w:firstLine="567"/>
      <w:contextualSpacing/>
    </w:pPr>
    <w:rPr>
      <w:rFonts w:ascii="Times New Roman" w:eastAsia="Times New Roman" w:hAnsi="Times New Roman" w:cs="Times New Roman"/>
      <w:sz w:val="20"/>
      <w:szCs w:val="20"/>
    </w:rPr>
  </w:style>
  <w:style w:type="paragraph" w:customStyle="1" w:styleId="xl108">
    <w:name w:val="xl108"/>
    <w:basedOn w:val="a"/>
    <w:qFormat/>
    <w:rsid w:val="00664F1F"/>
    <w:pPr>
      <w:pBdr>
        <w:top w:val="single" w:sz="4" w:space="0" w:color="00000A"/>
        <w:left w:val="single" w:sz="4" w:space="0" w:color="00000A"/>
        <w:bottom w:val="single" w:sz="4" w:space="0" w:color="00000A"/>
        <w:right w:val="single" w:sz="4" w:space="0" w:color="00000A"/>
      </w:pBdr>
      <w:suppressAutoHyphens/>
      <w:spacing w:before="100" w:beforeAutospacing="1" w:after="100" w:afterAutospacing="1" w:line="240" w:lineRule="auto"/>
      <w:ind w:firstLine="567"/>
      <w:contextualSpacing/>
      <w:jc w:val="center"/>
    </w:pPr>
    <w:rPr>
      <w:rFonts w:ascii="Times New Roman" w:eastAsia="Times New Roman" w:hAnsi="Times New Roman" w:cs="Times New Roman"/>
      <w:b/>
      <w:bCs/>
      <w:sz w:val="20"/>
      <w:szCs w:val="20"/>
    </w:rPr>
  </w:style>
  <w:style w:type="paragraph" w:customStyle="1" w:styleId="affe">
    <w:name w:val="Список нумеров"/>
    <w:basedOn w:val="affd"/>
    <w:qFormat/>
    <w:rsid w:val="00664F1F"/>
    <w:pPr>
      <w:keepLines/>
      <w:widowControl/>
      <w:shd w:val="clear" w:color="auto" w:fill="auto"/>
      <w:spacing w:before="120"/>
      <w:ind w:left="1495" w:hanging="360"/>
    </w:pPr>
    <w:rPr>
      <w:b w:val="0"/>
      <w:bCs w:val="0"/>
    </w:rPr>
  </w:style>
  <w:style w:type="paragraph" w:customStyle="1" w:styleId="2a">
    <w:name w:val="Îñíîâíîé òåêñò ñ îòñòóïîì 2"/>
    <w:basedOn w:val="affb"/>
    <w:qFormat/>
    <w:rsid w:val="00664F1F"/>
    <w:pPr>
      <w:widowControl w:val="0"/>
      <w:ind w:left="720"/>
      <w:jc w:val="both"/>
    </w:pPr>
    <w:rPr>
      <w:color w:val="000000"/>
    </w:rPr>
  </w:style>
  <w:style w:type="paragraph" w:customStyle="1" w:styleId="210">
    <w:name w:val="Основной текст 21"/>
    <w:basedOn w:val="affb"/>
    <w:qFormat/>
    <w:rsid w:val="00664F1F"/>
    <w:pPr>
      <w:widowControl w:val="0"/>
      <w:ind w:firstLine="567"/>
      <w:jc w:val="both"/>
    </w:pPr>
    <w:rPr>
      <w:color w:val="000000"/>
      <w:lang w:val="ru-RU"/>
    </w:rPr>
  </w:style>
  <w:style w:type="paragraph" w:customStyle="1" w:styleId="caaieiaie3">
    <w:name w:val="caaieiaie 3"/>
    <w:basedOn w:val="Iauiue"/>
    <w:qFormat/>
    <w:rsid w:val="00664F1F"/>
    <w:pPr>
      <w:keepNext/>
      <w:jc w:val="center"/>
    </w:pPr>
    <w:rPr>
      <w:b/>
    </w:rPr>
  </w:style>
  <w:style w:type="paragraph" w:customStyle="1" w:styleId="1f3">
    <w:name w:val="çàãîëîâîê 1"/>
    <w:basedOn w:val="affb"/>
    <w:qFormat/>
    <w:rsid w:val="00664F1F"/>
    <w:pPr>
      <w:keepNext/>
      <w:widowControl w:val="0"/>
    </w:pPr>
    <w:rPr>
      <w:sz w:val="28"/>
      <w:lang w:val="ru-RU"/>
    </w:rPr>
  </w:style>
  <w:style w:type="paragraph" w:customStyle="1" w:styleId="39">
    <w:name w:val="Îñíîâíîé òåêñò ñ îòñòóïîì 3"/>
    <w:basedOn w:val="affb"/>
    <w:qFormat/>
    <w:rsid w:val="00664F1F"/>
    <w:pPr>
      <w:widowControl w:val="0"/>
      <w:ind w:firstLine="567"/>
      <w:jc w:val="both"/>
    </w:pPr>
    <w:rPr>
      <w:rFonts w:ascii="Peterburg" w:hAnsi="Peterburg"/>
      <w:b/>
      <w:i/>
      <w:lang w:val="ru-RU"/>
    </w:rPr>
  </w:style>
  <w:style w:type="paragraph" w:customStyle="1" w:styleId="Iniiaiieoaeno">
    <w:name w:val="Iniiaiie oaeno"/>
    <w:basedOn w:val="Iauiue"/>
    <w:qFormat/>
    <w:rsid w:val="00664F1F"/>
    <w:pPr>
      <w:widowControl/>
      <w:jc w:val="both"/>
    </w:pPr>
    <w:rPr>
      <w:rFonts w:ascii="Peterburg" w:hAnsi="Peterburg"/>
    </w:rPr>
  </w:style>
  <w:style w:type="paragraph" w:customStyle="1" w:styleId="Iniiaiieoaenonionooiii2">
    <w:name w:val="Iniiaiie oaeno n ionooiii 2"/>
    <w:basedOn w:val="Iauiue"/>
    <w:qFormat/>
    <w:rsid w:val="00664F1F"/>
    <w:pPr>
      <w:widowControl/>
      <w:ind w:firstLine="284"/>
      <w:jc w:val="both"/>
    </w:pPr>
    <w:rPr>
      <w:rFonts w:ascii="Peterburg" w:hAnsi="Peterburg"/>
    </w:rPr>
  </w:style>
  <w:style w:type="paragraph" w:customStyle="1" w:styleId="Iniiaiieoaenonionooiii3">
    <w:name w:val="Iniiaiie oaeno n ionooiii 3"/>
    <w:basedOn w:val="Iauiue"/>
    <w:qFormat/>
    <w:rsid w:val="00664F1F"/>
    <w:pPr>
      <w:widowControl/>
      <w:ind w:firstLine="720"/>
      <w:jc w:val="both"/>
    </w:pPr>
    <w:rPr>
      <w:rFonts w:ascii="Peterburg" w:hAnsi="Peterburg"/>
      <w:sz w:val="28"/>
    </w:rPr>
  </w:style>
  <w:style w:type="paragraph" w:customStyle="1" w:styleId="afff">
    <w:name w:val="основной"/>
    <w:basedOn w:val="a"/>
    <w:qFormat/>
    <w:rsid w:val="00664F1F"/>
    <w:pPr>
      <w:keepNext/>
      <w:suppressAutoHyphens/>
      <w:spacing w:before="120" w:after="120" w:line="240" w:lineRule="auto"/>
      <w:ind w:firstLine="567"/>
      <w:contextualSpacing/>
      <w:jc w:val="both"/>
    </w:pPr>
    <w:rPr>
      <w:rFonts w:ascii="Times New Roman" w:eastAsia="Times New Roman" w:hAnsi="Times New Roman" w:cs="Times New Roman"/>
      <w:sz w:val="24"/>
      <w:szCs w:val="20"/>
    </w:rPr>
  </w:style>
  <w:style w:type="paragraph" w:customStyle="1" w:styleId="afff0">
    <w:name w:val="ñïèñîê"/>
    <w:basedOn w:val="affb"/>
    <w:qFormat/>
    <w:rsid w:val="00664F1F"/>
    <w:pPr>
      <w:keepLines/>
      <w:widowControl w:val="0"/>
      <w:ind w:left="709" w:hanging="284"/>
      <w:jc w:val="both"/>
    </w:pPr>
    <w:rPr>
      <w:rFonts w:ascii="Peterburg" w:hAnsi="Peterburg"/>
      <w:lang w:val="ru-RU"/>
    </w:rPr>
  </w:style>
  <w:style w:type="paragraph" w:customStyle="1" w:styleId="82">
    <w:name w:val="çàãîëîâîê 8"/>
    <w:basedOn w:val="affb"/>
    <w:qFormat/>
    <w:rsid w:val="00664F1F"/>
    <w:pPr>
      <w:keepNext/>
      <w:widowControl w:val="0"/>
      <w:ind w:firstLine="720"/>
      <w:jc w:val="both"/>
    </w:pPr>
    <w:rPr>
      <w:b/>
      <w:lang w:val="ru-RU"/>
    </w:rPr>
  </w:style>
  <w:style w:type="paragraph" w:customStyle="1" w:styleId="Iniiaiieoaeno2">
    <w:name w:val="Iniiaiie oaeno 2"/>
    <w:basedOn w:val="a"/>
    <w:qFormat/>
    <w:rsid w:val="00664F1F"/>
    <w:pPr>
      <w:suppressAutoHyphens/>
      <w:spacing w:before="120" w:after="120" w:line="240" w:lineRule="auto"/>
      <w:ind w:firstLine="567"/>
      <w:contextualSpacing/>
      <w:jc w:val="both"/>
    </w:pPr>
    <w:rPr>
      <w:rFonts w:ascii="Times New Roman" w:eastAsia="Times New Roman" w:hAnsi="Times New Roman" w:cs="Times New Roman"/>
      <w:b/>
      <w:color w:val="000000"/>
      <w:sz w:val="24"/>
      <w:szCs w:val="20"/>
    </w:rPr>
  </w:style>
  <w:style w:type="paragraph" w:customStyle="1" w:styleId="afff1">
    <w:name w:val="Îñíîâíîé òåêñò"/>
    <w:basedOn w:val="affb"/>
    <w:qFormat/>
    <w:rsid w:val="00664F1F"/>
    <w:pPr>
      <w:widowControl w:val="0"/>
      <w:tabs>
        <w:tab w:val="left" w:leader="dot" w:pos="9072"/>
      </w:tabs>
      <w:jc w:val="both"/>
    </w:pPr>
    <w:rPr>
      <w:b/>
      <w:lang w:val="ru-RU"/>
    </w:rPr>
  </w:style>
  <w:style w:type="paragraph" w:customStyle="1" w:styleId="caaieiaie2">
    <w:name w:val="caaieiaie 2"/>
    <w:basedOn w:val="Iauiue"/>
    <w:qFormat/>
    <w:rsid w:val="00664F1F"/>
    <w:pPr>
      <w:keepNext/>
      <w:keepLines/>
      <w:spacing w:before="240" w:after="60"/>
      <w:jc w:val="center"/>
    </w:pPr>
    <w:rPr>
      <w:rFonts w:ascii="Peterburg" w:hAnsi="Peterburg"/>
      <w:b/>
    </w:rPr>
  </w:style>
  <w:style w:type="paragraph" w:customStyle="1" w:styleId="2b">
    <w:name w:val="список 2 уровня"/>
    <w:basedOn w:val="affd"/>
    <w:qFormat/>
    <w:rsid w:val="00664F1F"/>
    <w:pPr>
      <w:keepLines/>
      <w:widowControl/>
      <w:shd w:val="clear" w:color="auto" w:fill="auto"/>
      <w:spacing w:before="120"/>
    </w:pPr>
    <w:rPr>
      <w:b w:val="0"/>
      <w:bCs w:val="0"/>
    </w:rPr>
  </w:style>
  <w:style w:type="paragraph" w:customStyle="1" w:styleId="3a">
    <w:name w:val="список 3 уровня"/>
    <w:basedOn w:val="2b"/>
    <w:qFormat/>
    <w:rsid w:val="00664F1F"/>
    <w:pPr>
      <w:shd w:val="clear" w:color="auto" w:fill="FFFFFF"/>
    </w:pPr>
  </w:style>
  <w:style w:type="paragraph" w:customStyle="1" w:styleId="52">
    <w:name w:val="çàãîëîâîê 5"/>
    <w:basedOn w:val="a"/>
    <w:qFormat/>
    <w:rsid w:val="00664F1F"/>
    <w:pPr>
      <w:keepNext/>
      <w:suppressAutoHyphens/>
      <w:spacing w:before="120" w:after="120" w:line="240" w:lineRule="auto"/>
      <w:ind w:firstLine="567"/>
      <w:contextualSpacing/>
      <w:jc w:val="both"/>
    </w:pPr>
    <w:rPr>
      <w:rFonts w:ascii="Times New Roman" w:eastAsia="Times New Roman" w:hAnsi="Times New Roman" w:cs="Times New Roman"/>
      <w:b/>
      <w:sz w:val="24"/>
      <w:szCs w:val="20"/>
      <w:u w:val="single"/>
    </w:rPr>
  </w:style>
  <w:style w:type="paragraph" w:customStyle="1" w:styleId="consplustitle0">
    <w:name w:val="consplustitle"/>
    <w:basedOn w:val="a"/>
    <w:qFormat/>
    <w:rsid w:val="00664F1F"/>
    <w:pPr>
      <w:suppressAutoHyphens/>
      <w:spacing w:before="100" w:beforeAutospacing="1" w:after="100" w:afterAutospacing="1" w:line="240" w:lineRule="auto"/>
      <w:ind w:firstLine="567"/>
      <w:contextualSpacing/>
      <w:jc w:val="both"/>
    </w:pPr>
    <w:rPr>
      <w:rFonts w:ascii="Times New Roman" w:eastAsia="Times New Roman" w:hAnsi="Times New Roman" w:cs="Times New Roman"/>
      <w:sz w:val="24"/>
      <w:szCs w:val="24"/>
    </w:rPr>
  </w:style>
  <w:style w:type="paragraph" w:customStyle="1" w:styleId="consplusnormal0">
    <w:name w:val="consplusnormal"/>
    <w:basedOn w:val="a"/>
    <w:qFormat/>
    <w:rsid w:val="00664F1F"/>
    <w:pPr>
      <w:suppressAutoHyphens/>
      <w:spacing w:before="100" w:beforeAutospacing="1" w:after="100" w:afterAutospacing="1" w:line="240" w:lineRule="auto"/>
      <w:ind w:firstLine="567"/>
      <w:contextualSpacing/>
      <w:jc w:val="both"/>
    </w:pPr>
    <w:rPr>
      <w:rFonts w:ascii="Times New Roman" w:eastAsia="Times New Roman" w:hAnsi="Times New Roman" w:cs="Times New Roman"/>
      <w:sz w:val="24"/>
      <w:szCs w:val="24"/>
    </w:rPr>
  </w:style>
  <w:style w:type="paragraph" w:customStyle="1" w:styleId="1f4">
    <w:name w:val="Стиль1 Знак"/>
    <w:basedOn w:val="3"/>
    <w:qFormat/>
    <w:rsid w:val="00664F1F"/>
    <w:pPr>
      <w:keepLines/>
      <w:spacing w:before="60" w:after="120"/>
      <w:ind w:firstLine="567"/>
      <w:contextualSpacing/>
      <w:jc w:val="both"/>
    </w:pPr>
    <w:rPr>
      <w:rFonts w:ascii="Arial" w:hAnsi="Arial" w:cs="Arial"/>
      <w:sz w:val="22"/>
      <w:szCs w:val="22"/>
    </w:rPr>
  </w:style>
  <w:style w:type="paragraph" w:customStyle="1" w:styleId="1f5">
    <w:name w:val="Стиль1"/>
    <w:basedOn w:val="3"/>
    <w:qFormat/>
    <w:rsid w:val="00664F1F"/>
    <w:pPr>
      <w:keepLines/>
      <w:spacing w:before="60" w:after="120"/>
      <w:ind w:firstLine="567"/>
      <w:contextualSpacing/>
      <w:jc w:val="both"/>
    </w:pPr>
    <w:rPr>
      <w:rFonts w:ascii="Arial" w:hAnsi="Arial" w:cs="Arial"/>
      <w:sz w:val="22"/>
      <w:szCs w:val="22"/>
    </w:rPr>
  </w:style>
  <w:style w:type="paragraph" w:customStyle="1" w:styleId="afff2">
    <w:name w:val="Заголовок статьи"/>
    <w:basedOn w:val="a"/>
    <w:qFormat/>
    <w:rsid w:val="00664F1F"/>
    <w:pPr>
      <w:suppressAutoHyphens/>
      <w:spacing w:before="120" w:after="120" w:line="240" w:lineRule="auto"/>
      <w:ind w:left="1612" w:hanging="892"/>
      <w:contextualSpacing/>
      <w:jc w:val="both"/>
    </w:pPr>
    <w:rPr>
      <w:rFonts w:ascii="Arial" w:eastAsia="Times New Roman" w:hAnsi="Arial" w:cs="Times New Roman"/>
      <w:sz w:val="24"/>
      <w:szCs w:val="20"/>
    </w:rPr>
  </w:style>
  <w:style w:type="paragraph" w:customStyle="1" w:styleId="afff3">
    <w:name w:val="Комментарий"/>
    <w:basedOn w:val="a"/>
    <w:qFormat/>
    <w:rsid w:val="00664F1F"/>
    <w:pPr>
      <w:suppressAutoHyphens/>
      <w:spacing w:before="120" w:after="120" w:line="240" w:lineRule="auto"/>
      <w:ind w:left="170" w:firstLine="567"/>
      <w:contextualSpacing/>
      <w:jc w:val="both"/>
    </w:pPr>
    <w:rPr>
      <w:rFonts w:ascii="Arial" w:eastAsia="Times New Roman" w:hAnsi="Arial" w:cs="Times New Roman"/>
      <w:i/>
      <w:iCs/>
      <w:color w:val="800080"/>
      <w:sz w:val="24"/>
      <w:szCs w:val="20"/>
    </w:rPr>
  </w:style>
  <w:style w:type="paragraph" w:customStyle="1" w:styleId="1f6">
    <w:name w:val="З1"/>
    <w:basedOn w:val="a"/>
    <w:qFormat/>
    <w:rsid w:val="00664F1F"/>
    <w:pPr>
      <w:suppressAutoHyphens/>
      <w:spacing w:before="120" w:after="120" w:line="240" w:lineRule="auto"/>
      <w:ind w:firstLine="748"/>
      <w:contextualSpacing/>
      <w:jc w:val="both"/>
    </w:pPr>
    <w:rPr>
      <w:rFonts w:ascii="Times New Roman" w:eastAsia="Times New Roman" w:hAnsi="Times New Roman" w:cs="Times New Roman"/>
      <w:b/>
      <w:sz w:val="24"/>
      <w:szCs w:val="24"/>
    </w:rPr>
  </w:style>
  <w:style w:type="paragraph" w:customStyle="1" w:styleId="hight">
    <w:name w:val="hight"/>
    <w:basedOn w:val="a"/>
    <w:qFormat/>
    <w:rsid w:val="00664F1F"/>
    <w:pPr>
      <w:suppressAutoHyphens/>
      <w:spacing w:before="15" w:after="15" w:line="240" w:lineRule="auto"/>
      <w:ind w:left="15" w:right="15" w:firstLine="567"/>
      <w:contextualSpacing/>
      <w:jc w:val="both"/>
    </w:pPr>
    <w:rPr>
      <w:rFonts w:ascii="Verdana" w:eastAsia="Times New Roman" w:hAnsi="Verdana" w:cs="Times New Roman"/>
      <w:b/>
      <w:bCs/>
      <w:color w:val="000000"/>
      <w:sz w:val="18"/>
      <w:szCs w:val="18"/>
    </w:rPr>
  </w:style>
  <w:style w:type="paragraph" w:customStyle="1" w:styleId="caaieiaie1">
    <w:name w:val="caaieiaie 1"/>
    <w:basedOn w:val="Iauiue"/>
    <w:qFormat/>
    <w:rsid w:val="00664F1F"/>
    <w:pPr>
      <w:keepNext/>
      <w:widowControl/>
      <w:spacing w:before="240" w:after="60"/>
      <w:jc w:val="center"/>
    </w:pPr>
    <w:rPr>
      <w:b/>
    </w:rPr>
  </w:style>
  <w:style w:type="paragraph" w:customStyle="1" w:styleId="Iacaaiea">
    <w:name w:val="Iacaaiea"/>
    <w:basedOn w:val="Iauiue"/>
    <w:qFormat/>
    <w:rsid w:val="00664F1F"/>
    <w:pPr>
      <w:keepNext/>
      <w:widowControl/>
      <w:spacing w:before="120" w:after="120"/>
    </w:pPr>
    <w:rPr>
      <w:b/>
      <w:color w:val="000000"/>
    </w:rPr>
  </w:style>
  <w:style w:type="paragraph" w:customStyle="1" w:styleId="2c">
    <w:name w:val="Знак Знак2 Знак"/>
    <w:basedOn w:val="a"/>
    <w:qFormat/>
    <w:rsid w:val="00664F1F"/>
    <w:pPr>
      <w:suppressAutoHyphens/>
      <w:spacing w:before="120" w:after="160" w:line="240" w:lineRule="exact"/>
      <w:ind w:firstLine="567"/>
      <w:contextualSpacing/>
      <w:jc w:val="right"/>
    </w:pPr>
    <w:rPr>
      <w:rFonts w:ascii="Times New Roman" w:eastAsia="Times New Roman" w:hAnsi="Times New Roman" w:cs="Times New Roman"/>
      <w:sz w:val="24"/>
      <w:szCs w:val="20"/>
      <w:lang w:val="en-GB"/>
    </w:rPr>
  </w:style>
  <w:style w:type="paragraph" w:customStyle="1" w:styleId="afff4">
    <w:name w:val="Текст в таблицах"/>
    <w:basedOn w:val="a"/>
    <w:qFormat/>
    <w:rsid w:val="00664F1F"/>
    <w:pPr>
      <w:suppressAutoHyphens/>
      <w:spacing w:before="120" w:after="120" w:line="240" w:lineRule="auto"/>
      <w:contextualSpacing/>
    </w:pPr>
    <w:rPr>
      <w:rFonts w:ascii="Times New Roman" w:eastAsia="Times New Roman" w:hAnsi="Times New Roman" w:cs="Times New Roman"/>
      <w:sz w:val="24"/>
      <w:szCs w:val="20"/>
    </w:rPr>
  </w:style>
  <w:style w:type="paragraph" w:customStyle="1" w:styleId="afff5">
    <w:name w:val="Заголовок таблиц"/>
    <w:basedOn w:val="afff4"/>
    <w:qFormat/>
    <w:rsid w:val="00664F1F"/>
    <w:pPr>
      <w:jc w:val="center"/>
    </w:pPr>
    <w:rPr>
      <w:b/>
    </w:rPr>
  </w:style>
  <w:style w:type="paragraph" w:customStyle="1" w:styleId="Default">
    <w:name w:val="Default"/>
    <w:qFormat/>
    <w:rsid w:val="00664F1F"/>
    <w:pPr>
      <w:suppressAutoHyphens/>
      <w:spacing w:after="0" w:line="240" w:lineRule="auto"/>
    </w:pPr>
    <w:rPr>
      <w:rFonts w:ascii="Times New Roman" w:eastAsia="Times New Roman" w:hAnsi="Times New Roman" w:cs="Times New Roman"/>
      <w:color w:val="000000"/>
      <w:sz w:val="24"/>
      <w:szCs w:val="24"/>
    </w:rPr>
  </w:style>
  <w:style w:type="paragraph" w:customStyle="1" w:styleId="-0">
    <w:name w:val="Приложение - заголовок"/>
    <w:qFormat/>
    <w:rsid w:val="00664F1F"/>
    <w:pPr>
      <w:suppressAutoHyphens/>
      <w:spacing w:before="120" w:after="240" w:line="240" w:lineRule="auto"/>
      <w:outlineLvl w:val="0"/>
    </w:pPr>
    <w:rPr>
      <w:rFonts w:ascii="Times New Roman" w:eastAsia="Times New Roman" w:hAnsi="Times New Roman" w:cs="Times New Roman"/>
      <w:b/>
      <w:sz w:val="32"/>
      <w:szCs w:val="32"/>
      <w:lang w:eastAsia="ar-SA"/>
    </w:rPr>
  </w:style>
  <w:style w:type="paragraph" w:customStyle="1" w:styleId="afff6">
    <w:name w:val="!описание зоны"/>
    <w:qFormat/>
    <w:rsid w:val="00664F1F"/>
    <w:pPr>
      <w:widowControl w:val="0"/>
      <w:suppressAutoHyphens/>
      <w:spacing w:after="0" w:line="240" w:lineRule="auto"/>
    </w:pPr>
    <w:rPr>
      <w:rFonts w:ascii="Times New Roman" w:eastAsia="Times New Roman" w:hAnsi="Times New Roman" w:cs="Times New Roman"/>
      <w:color w:val="632423"/>
      <w:sz w:val="24"/>
      <w:szCs w:val="20"/>
    </w:rPr>
  </w:style>
  <w:style w:type="paragraph" w:customStyle="1" w:styleId="afff7">
    <w:name w:val="термин"/>
    <w:basedOn w:val="af3"/>
    <w:qFormat/>
    <w:rsid w:val="00664F1F"/>
    <w:pPr>
      <w:spacing w:before="120"/>
      <w:ind w:firstLine="567"/>
      <w:contextualSpacing/>
      <w:jc w:val="both"/>
    </w:pPr>
    <w:rPr>
      <w:b/>
      <w:color w:val="000000"/>
      <w:szCs w:val="20"/>
    </w:rPr>
  </w:style>
  <w:style w:type="paragraph" w:customStyle="1" w:styleId="afff8">
    <w:name w:val="!описание группы зон"/>
    <w:basedOn w:val="afff6"/>
    <w:qFormat/>
    <w:rsid w:val="00664F1F"/>
    <w:pPr>
      <w:spacing w:line="360" w:lineRule="auto"/>
      <w:jc w:val="center"/>
    </w:pPr>
    <w:rPr>
      <w:b/>
    </w:rPr>
  </w:style>
  <w:style w:type="paragraph" w:customStyle="1" w:styleId="afff9">
    <w:name w:val="Заголовок статьи ПЗЗ"/>
    <w:basedOn w:val="3"/>
    <w:qFormat/>
    <w:rsid w:val="00664F1F"/>
    <w:pPr>
      <w:tabs>
        <w:tab w:val="left" w:pos="284"/>
      </w:tabs>
      <w:spacing w:after="0"/>
      <w:ind w:firstLine="567"/>
      <w:contextualSpacing/>
    </w:pPr>
    <w:rPr>
      <w:rFonts w:ascii="Times New Roman" w:hAnsi="Times New Roman"/>
      <w:color w:val="4F6228"/>
      <w:sz w:val="24"/>
      <w:szCs w:val="24"/>
    </w:rPr>
  </w:style>
  <w:style w:type="paragraph" w:customStyle="1" w:styleId="2d">
    <w:name w:val="Заголовок 2 и разрыв"/>
    <w:basedOn w:val="2"/>
    <w:qFormat/>
    <w:rsid w:val="00664F1F"/>
    <w:pPr>
      <w:pageBreakBefore/>
      <w:suppressAutoHyphens/>
      <w:spacing w:before="120" w:after="120" w:line="240" w:lineRule="auto"/>
      <w:contextualSpacing/>
      <w:jc w:val="center"/>
    </w:pPr>
    <w:rPr>
      <w:rFonts w:ascii="Times New Roman" w:eastAsia="Times New Roman" w:hAnsi="Times New Roman" w:cs="Times New Roman"/>
      <w:color w:val="C0504D"/>
      <w:sz w:val="24"/>
      <w:szCs w:val="24"/>
    </w:rPr>
  </w:style>
  <w:style w:type="paragraph" w:customStyle="1" w:styleId="222">
    <w:name w:val="Основной текст 22"/>
    <w:basedOn w:val="affb"/>
    <w:qFormat/>
    <w:rsid w:val="00664F1F"/>
    <w:pPr>
      <w:widowControl w:val="0"/>
      <w:ind w:firstLine="567"/>
      <w:jc w:val="both"/>
    </w:pPr>
    <w:rPr>
      <w:color w:val="000000"/>
      <w:lang w:val="ru-RU"/>
    </w:rPr>
  </w:style>
  <w:style w:type="paragraph" w:customStyle="1" w:styleId="2e">
    <w:name w:val="Обычный2"/>
    <w:qFormat/>
    <w:rsid w:val="00664F1F"/>
    <w:pPr>
      <w:suppressAutoHyphens/>
      <w:spacing w:after="0" w:line="240" w:lineRule="auto"/>
    </w:pPr>
    <w:rPr>
      <w:rFonts w:ascii="Times New Roman" w:eastAsia="Times New Roman" w:hAnsi="Times New Roman" w:cs="Times New Roman"/>
      <w:sz w:val="24"/>
      <w:szCs w:val="20"/>
    </w:rPr>
  </w:style>
  <w:style w:type="paragraph" w:customStyle="1" w:styleId="afffa">
    <w:name w:val="!Текст регламента"/>
    <w:basedOn w:val="afff4"/>
    <w:qFormat/>
    <w:rsid w:val="00664F1F"/>
    <w:pPr>
      <w:jc w:val="center"/>
    </w:pPr>
    <w:rPr>
      <w:sz w:val="20"/>
    </w:rPr>
  </w:style>
  <w:style w:type="paragraph" w:customStyle="1" w:styleId="afffb">
    <w:name w:val="!подраздел_таблиц"/>
    <w:basedOn w:val="afff4"/>
    <w:qFormat/>
    <w:rsid w:val="00664F1F"/>
    <w:pPr>
      <w:jc w:val="center"/>
    </w:pPr>
    <w:rPr>
      <w:rFonts w:eastAsia="Calibri"/>
      <w:b/>
      <w:lang w:eastAsia="en-US"/>
    </w:rPr>
  </w:style>
  <w:style w:type="paragraph" w:customStyle="1" w:styleId="afffc">
    <w:name w:val="Содержимое врезки"/>
    <w:basedOn w:val="a"/>
    <w:qFormat/>
    <w:rsid w:val="00664F1F"/>
    <w:pPr>
      <w:suppressAutoHyphens/>
      <w:spacing w:before="100" w:after="100" w:line="240" w:lineRule="auto"/>
    </w:pPr>
    <w:rPr>
      <w:rFonts w:ascii="Times New Roman" w:eastAsia="Times New Roman" w:hAnsi="Times New Roman" w:cs="Times New Roman"/>
      <w:sz w:val="24"/>
      <w:szCs w:val="24"/>
    </w:rPr>
  </w:style>
  <w:style w:type="character" w:styleId="afffd">
    <w:name w:val="footnote reference"/>
    <w:semiHidden/>
    <w:unhideWhenUsed/>
    <w:qFormat/>
    <w:rsid w:val="00664F1F"/>
    <w:rPr>
      <w:vertAlign w:val="superscript"/>
    </w:rPr>
  </w:style>
  <w:style w:type="character" w:styleId="afffe">
    <w:name w:val="annotation reference"/>
    <w:semiHidden/>
    <w:unhideWhenUsed/>
    <w:qFormat/>
    <w:rsid w:val="00664F1F"/>
    <w:rPr>
      <w:sz w:val="16"/>
      <w:szCs w:val="16"/>
    </w:rPr>
  </w:style>
  <w:style w:type="character" w:styleId="affff">
    <w:name w:val="endnote reference"/>
    <w:semiHidden/>
    <w:unhideWhenUsed/>
    <w:qFormat/>
    <w:rsid w:val="00664F1F"/>
    <w:rPr>
      <w:vertAlign w:val="superscript"/>
    </w:rPr>
  </w:style>
  <w:style w:type="character" w:customStyle="1" w:styleId="-1">
    <w:name w:val="Интернет-ссылка"/>
    <w:uiPriority w:val="99"/>
    <w:rsid w:val="00664F1F"/>
    <w:rPr>
      <w:color w:val="0000FF"/>
      <w:u w:val="single"/>
    </w:rPr>
  </w:style>
  <w:style w:type="character" w:customStyle="1" w:styleId="Main0">
    <w:name w:val="Main Знак"/>
    <w:qFormat/>
    <w:locked/>
    <w:rsid w:val="00664F1F"/>
    <w:rPr>
      <w:sz w:val="24"/>
      <w:szCs w:val="24"/>
      <w:lang w:val="ru-RU" w:eastAsia="ru-RU" w:bidi="ar-SA"/>
    </w:rPr>
  </w:style>
  <w:style w:type="character" w:customStyle="1" w:styleId="62">
    <w:name w:val="Знак Знак6"/>
    <w:qFormat/>
    <w:locked/>
    <w:rsid w:val="00664F1F"/>
    <w:rPr>
      <w:rFonts w:ascii="Times New Roman" w:hAnsi="Times New Roman" w:cs="Times New Roman" w:hint="default"/>
      <w:sz w:val="24"/>
      <w:szCs w:val="24"/>
    </w:rPr>
  </w:style>
  <w:style w:type="character" w:customStyle="1" w:styleId="3b">
    <w:name w:val="Знак Знак3"/>
    <w:semiHidden/>
    <w:qFormat/>
    <w:locked/>
    <w:rsid w:val="00664F1F"/>
    <w:rPr>
      <w:rFonts w:ascii="Times New Roman" w:hAnsi="Times New Roman" w:cs="Times New Roman" w:hint="default"/>
      <w:sz w:val="16"/>
      <w:szCs w:val="16"/>
    </w:rPr>
  </w:style>
  <w:style w:type="character" w:customStyle="1" w:styleId="72">
    <w:name w:val="Знак Знак7"/>
    <w:qFormat/>
    <w:locked/>
    <w:rsid w:val="00664F1F"/>
    <w:rPr>
      <w:rFonts w:ascii="Times New Roman" w:hAnsi="Times New Roman" w:cs="Times New Roman" w:hint="default"/>
      <w:sz w:val="24"/>
      <w:szCs w:val="24"/>
    </w:rPr>
  </w:style>
  <w:style w:type="character" w:customStyle="1" w:styleId="121">
    <w:name w:val="Знак Знак12"/>
    <w:qFormat/>
    <w:locked/>
    <w:rsid w:val="00664F1F"/>
    <w:rPr>
      <w:rFonts w:ascii="Cambria" w:hAnsi="Cambria" w:cs="Times New Roman" w:hint="default"/>
      <w:b/>
      <w:bCs/>
      <w:sz w:val="26"/>
      <w:szCs w:val="26"/>
    </w:rPr>
  </w:style>
  <w:style w:type="character" w:customStyle="1" w:styleId="83">
    <w:name w:val="Знак Знак8"/>
    <w:qFormat/>
    <w:locked/>
    <w:rsid w:val="00664F1F"/>
    <w:rPr>
      <w:rFonts w:ascii="Times New Roman" w:hAnsi="Times New Roman" w:cs="Times New Roman" w:hint="default"/>
      <w:sz w:val="24"/>
      <w:szCs w:val="24"/>
    </w:rPr>
  </w:style>
  <w:style w:type="character" w:customStyle="1" w:styleId="211">
    <w:name w:val="Основной текст 2 Знак1"/>
    <w:uiPriority w:val="99"/>
    <w:qFormat/>
    <w:locked/>
    <w:rsid w:val="00664F1F"/>
    <w:rPr>
      <w:rFonts w:ascii="Times New Roman" w:hAnsi="Times New Roman" w:cs="Times New Roman" w:hint="default"/>
      <w:sz w:val="24"/>
      <w:szCs w:val="24"/>
    </w:rPr>
  </w:style>
  <w:style w:type="character" w:customStyle="1" w:styleId="212">
    <w:name w:val="Основной текст с отступом 2 Знак1"/>
    <w:basedOn w:val="a0"/>
    <w:qFormat/>
    <w:locked/>
    <w:rsid w:val="00664F1F"/>
    <w:rPr>
      <w:b/>
      <w:bCs/>
      <w:color w:val="000000"/>
      <w:sz w:val="27"/>
      <w:szCs w:val="27"/>
      <w:u w:val="single"/>
    </w:rPr>
  </w:style>
  <w:style w:type="character" w:customStyle="1" w:styleId="affff0">
    <w:name w:val="Обычный нум. список Знак"/>
    <w:basedOn w:val="a0"/>
    <w:qFormat/>
    <w:rsid w:val="00664F1F"/>
    <w:rPr>
      <w:sz w:val="28"/>
      <w:szCs w:val="28"/>
      <w:lang w:eastAsia="ar-SA"/>
    </w:rPr>
  </w:style>
  <w:style w:type="character" w:customStyle="1" w:styleId="affff1">
    <w:name w:val="Обычный маркер. список Знак"/>
    <w:basedOn w:val="a0"/>
    <w:qFormat/>
    <w:rsid w:val="00664F1F"/>
    <w:rPr>
      <w:sz w:val="28"/>
      <w:szCs w:val="28"/>
      <w:lang w:eastAsia="ar-SA"/>
    </w:rPr>
  </w:style>
  <w:style w:type="character" w:customStyle="1" w:styleId="-3">
    <w:name w:val="Таблица - номер Знак"/>
    <w:basedOn w:val="a0"/>
    <w:qFormat/>
    <w:rsid w:val="00664F1F"/>
    <w:rPr>
      <w:i/>
      <w:iCs w:val="0"/>
      <w:sz w:val="24"/>
      <w:szCs w:val="24"/>
      <w:lang w:eastAsia="ar-SA"/>
    </w:rPr>
  </w:style>
  <w:style w:type="character" w:customStyle="1" w:styleId="2f">
    <w:name w:val="Основной текст (2)_"/>
    <w:basedOn w:val="a0"/>
    <w:qFormat/>
    <w:rsid w:val="00664F1F"/>
    <w:rPr>
      <w:rFonts w:ascii="Times New Roman" w:eastAsia="Times New Roman" w:hAnsi="Times New Roman" w:cs="Times New Roman" w:hint="default"/>
      <w:b/>
      <w:bCs/>
      <w:i w:val="0"/>
      <w:iCs w:val="0"/>
      <w:caps w:val="0"/>
      <w:smallCaps w:val="0"/>
      <w:strike w:val="0"/>
      <w:dstrike w:val="0"/>
      <w:sz w:val="27"/>
      <w:szCs w:val="27"/>
      <w:u w:val="none"/>
      <w:effect w:val="none"/>
    </w:rPr>
  </w:style>
  <w:style w:type="character" w:customStyle="1" w:styleId="affff2">
    <w:name w:val="Подпись к таблице_"/>
    <w:basedOn w:val="a0"/>
    <w:qFormat/>
    <w:rsid w:val="00664F1F"/>
    <w:rPr>
      <w:rFonts w:ascii="Times New Roman" w:eastAsia="Times New Roman" w:hAnsi="Times New Roman" w:cs="Times New Roman" w:hint="default"/>
      <w:b w:val="0"/>
      <w:bCs w:val="0"/>
      <w:i w:val="0"/>
      <w:iCs w:val="0"/>
      <w:caps w:val="0"/>
      <w:smallCaps w:val="0"/>
      <w:strike w:val="0"/>
      <w:dstrike w:val="0"/>
      <w:sz w:val="27"/>
      <w:szCs w:val="27"/>
      <w:u w:val="none"/>
      <w:effect w:val="none"/>
    </w:rPr>
  </w:style>
  <w:style w:type="character" w:customStyle="1" w:styleId="affff3">
    <w:name w:val="Подпись к таблице + Полужирный"/>
    <w:basedOn w:val="affff2"/>
    <w:qFormat/>
    <w:rsid w:val="00664F1F"/>
    <w:rPr>
      <w:rFonts w:ascii="Times New Roman" w:eastAsia="Times New Roman" w:hAnsi="Times New Roman" w:cs="Times New Roman" w:hint="default"/>
      <w:b/>
      <w:bCs/>
      <w:i w:val="0"/>
      <w:iCs w:val="0"/>
      <w:caps w:val="0"/>
      <w:smallCaps w:val="0"/>
      <w:strike w:val="0"/>
      <w:dstrike w:val="0"/>
      <w:color w:val="000000"/>
      <w:spacing w:val="0"/>
      <w:w w:val="100"/>
      <w:sz w:val="27"/>
      <w:szCs w:val="27"/>
      <w:u w:val="single"/>
      <w:effect w:val="none"/>
      <w:lang w:val="ru-RU"/>
    </w:rPr>
  </w:style>
  <w:style w:type="character" w:customStyle="1" w:styleId="affff4">
    <w:name w:val="Подпись к таблице"/>
    <w:basedOn w:val="affff2"/>
    <w:qFormat/>
    <w:rsid w:val="00664F1F"/>
    <w:rPr>
      <w:rFonts w:ascii="Times New Roman" w:eastAsia="Times New Roman" w:hAnsi="Times New Roman" w:cs="Times New Roman" w:hint="default"/>
      <w:b w:val="0"/>
      <w:bCs w:val="0"/>
      <w:i w:val="0"/>
      <w:iCs w:val="0"/>
      <w:caps w:val="0"/>
      <w:smallCaps w:val="0"/>
      <w:strike w:val="0"/>
      <w:dstrike w:val="0"/>
      <w:color w:val="000000"/>
      <w:spacing w:val="0"/>
      <w:w w:val="100"/>
      <w:sz w:val="27"/>
      <w:szCs w:val="27"/>
      <w:u w:val="single"/>
      <w:effect w:val="none"/>
      <w:lang w:val="ru-RU"/>
    </w:rPr>
  </w:style>
  <w:style w:type="character" w:customStyle="1" w:styleId="11pt">
    <w:name w:val="Основной текст + 11 pt"/>
    <w:basedOn w:val="aff7"/>
    <w:qFormat/>
    <w:rsid w:val="00664F1F"/>
    <w:rPr>
      <w:rFonts w:ascii="Times New Roman" w:eastAsia="Times New Roman" w:hAnsi="Times New Roman" w:cs="Times New Roman" w:hint="default"/>
      <w:b/>
      <w:bCs/>
      <w:i w:val="0"/>
      <w:iCs w:val="0"/>
      <w:caps w:val="0"/>
      <w:smallCaps w:val="0"/>
      <w:strike w:val="0"/>
      <w:dstrike w:val="0"/>
      <w:color w:val="000000"/>
      <w:spacing w:val="0"/>
      <w:w w:val="100"/>
      <w:sz w:val="22"/>
      <w:szCs w:val="22"/>
      <w:u w:val="none"/>
      <w:effect w:val="none"/>
      <w:shd w:val="clear" w:color="auto" w:fill="FFFFFF"/>
      <w:lang w:val="ru-RU"/>
    </w:rPr>
  </w:style>
  <w:style w:type="character" w:customStyle="1" w:styleId="311">
    <w:name w:val="Основной текст с отступом 3 Знак1"/>
    <w:basedOn w:val="a0"/>
    <w:qFormat/>
    <w:locked/>
    <w:rsid w:val="00664F1F"/>
    <w:rPr>
      <w:sz w:val="22"/>
      <w:szCs w:val="22"/>
      <w:shd w:val="clear" w:color="auto" w:fill="FFFFFF"/>
    </w:rPr>
  </w:style>
  <w:style w:type="character" w:customStyle="1" w:styleId="3c">
    <w:name w:val="Подпись к таблице (3) + Полужирный"/>
    <w:basedOn w:val="311"/>
    <w:qFormat/>
    <w:rsid w:val="00664F1F"/>
    <w:rPr>
      <w:b/>
      <w:bCs/>
      <w:color w:val="000000"/>
      <w:spacing w:val="0"/>
      <w:w w:val="100"/>
      <w:sz w:val="22"/>
      <w:szCs w:val="22"/>
      <w:shd w:val="clear" w:color="auto" w:fill="FFFFFF"/>
      <w:lang w:val="ru-RU"/>
    </w:rPr>
  </w:style>
  <w:style w:type="character" w:customStyle="1" w:styleId="10pt">
    <w:name w:val="Основной текст + 10 pt"/>
    <w:aliases w:val="Полужирный"/>
    <w:basedOn w:val="aff7"/>
    <w:qFormat/>
    <w:rsid w:val="00664F1F"/>
    <w:rPr>
      <w:rFonts w:ascii="Times New Roman" w:eastAsia="Times New Roman" w:hAnsi="Times New Roman" w:cs="Times New Roman" w:hint="default"/>
      <w:b/>
      <w:bCs/>
      <w:i w:val="0"/>
      <w:iCs w:val="0"/>
      <w:caps w:val="0"/>
      <w:smallCaps w:val="0"/>
      <w:strike w:val="0"/>
      <w:dstrike w:val="0"/>
      <w:color w:val="000000"/>
      <w:spacing w:val="0"/>
      <w:w w:val="100"/>
      <w:sz w:val="20"/>
      <w:szCs w:val="20"/>
      <w:u w:val="none"/>
      <w:effect w:val="none"/>
      <w:shd w:val="clear" w:color="auto" w:fill="FFFFFF"/>
      <w:lang w:val="ru-RU"/>
    </w:rPr>
  </w:style>
  <w:style w:type="character" w:customStyle="1" w:styleId="223">
    <w:name w:val="Основной текст 2 Знак2"/>
    <w:basedOn w:val="aff7"/>
    <w:qFormat/>
    <w:locked/>
    <w:rsid w:val="00664F1F"/>
    <w:rPr>
      <w:color w:val="000000"/>
      <w:sz w:val="27"/>
      <w:szCs w:val="27"/>
      <w:shd w:val="clear" w:color="auto" w:fill="FFFFFF"/>
    </w:rPr>
  </w:style>
  <w:style w:type="character" w:customStyle="1" w:styleId="224">
    <w:name w:val="Заголовок №2 (2)_"/>
    <w:basedOn w:val="a0"/>
    <w:qFormat/>
    <w:locked/>
    <w:rsid w:val="00664F1F"/>
    <w:rPr>
      <w:i/>
      <w:iCs/>
      <w:sz w:val="27"/>
      <w:szCs w:val="27"/>
      <w:shd w:val="clear" w:color="auto" w:fill="FFFFFF"/>
    </w:rPr>
  </w:style>
  <w:style w:type="character" w:customStyle="1" w:styleId="affff5">
    <w:name w:val="Основной текст + Полужирный"/>
    <w:aliases w:val="Курсив"/>
    <w:basedOn w:val="aff7"/>
    <w:qFormat/>
    <w:rsid w:val="00664F1F"/>
    <w:rPr>
      <w:rFonts w:ascii="Times New Roman" w:eastAsia="Times New Roman" w:hAnsi="Times New Roman" w:cs="Times New Roman" w:hint="default"/>
      <w:b/>
      <w:bCs/>
      <w:i w:val="0"/>
      <w:iCs w:val="0"/>
      <w:caps w:val="0"/>
      <w:smallCaps w:val="0"/>
      <w:strike w:val="0"/>
      <w:dstrike w:val="0"/>
      <w:color w:val="000000"/>
      <w:spacing w:val="0"/>
      <w:w w:val="100"/>
      <w:sz w:val="27"/>
      <w:szCs w:val="27"/>
      <w:u w:val="none"/>
      <w:effect w:val="none"/>
      <w:shd w:val="clear" w:color="auto" w:fill="FFFFFF"/>
      <w:lang w:val="ru-RU"/>
    </w:rPr>
  </w:style>
  <w:style w:type="character" w:customStyle="1" w:styleId="2f0">
    <w:name w:val="Заголовок №2_"/>
    <w:basedOn w:val="a0"/>
    <w:qFormat/>
    <w:rsid w:val="00664F1F"/>
    <w:rPr>
      <w:sz w:val="27"/>
      <w:szCs w:val="27"/>
      <w:shd w:val="clear" w:color="auto" w:fill="FFFFFF"/>
    </w:rPr>
  </w:style>
  <w:style w:type="character" w:customStyle="1" w:styleId="2f1">
    <w:name w:val="Заголовок №2 + Курсив"/>
    <w:basedOn w:val="2f0"/>
    <w:qFormat/>
    <w:rsid w:val="00664F1F"/>
    <w:rPr>
      <w:i/>
      <w:iCs/>
      <w:color w:val="000000"/>
      <w:spacing w:val="0"/>
      <w:w w:val="100"/>
      <w:sz w:val="27"/>
      <w:szCs w:val="27"/>
      <w:shd w:val="clear" w:color="auto" w:fill="FFFFFF"/>
      <w:lang w:val="ru-RU"/>
    </w:rPr>
  </w:style>
  <w:style w:type="character" w:customStyle="1" w:styleId="3d">
    <w:name w:val="Основной текст (3)_"/>
    <w:basedOn w:val="a0"/>
    <w:qFormat/>
    <w:rsid w:val="00664F1F"/>
    <w:rPr>
      <w:i/>
      <w:iCs/>
      <w:sz w:val="27"/>
      <w:szCs w:val="27"/>
      <w:shd w:val="clear" w:color="auto" w:fill="FFFFFF"/>
    </w:rPr>
  </w:style>
  <w:style w:type="character" w:customStyle="1" w:styleId="affff6">
    <w:name w:val="список Знак"/>
    <w:qFormat/>
    <w:rsid w:val="00664F1F"/>
    <w:rPr>
      <w:color w:val="000000"/>
      <w:sz w:val="24"/>
      <w:shd w:val="clear" w:color="auto" w:fill="FFFFFF"/>
    </w:rPr>
  </w:style>
  <w:style w:type="character" w:customStyle="1" w:styleId="-20">
    <w:name w:val="Список-2 Знак"/>
    <w:qFormat/>
    <w:rsid w:val="00664F1F"/>
    <w:rPr>
      <w:color w:val="000000"/>
      <w:spacing w:val="5"/>
      <w:sz w:val="24"/>
      <w:shd w:val="clear" w:color="auto" w:fill="FFFFFF"/>
    </w:rPr>
  </w:style>
  <w:style w:type="character" w:customStyle="1" w:styleId="epm">
    <w:name w:val="epm"/>
    <w:qFormat/>
    <w:rsid w:val="00664F1F"/>
    <w:rPr>
      <w:shd w:val="clear" w:color="auto" w:fill="FFE0B2"/>
    </w:rPr>
  </w:style>
  <w:style w:type="character" w:customStyle="1" w:styleId="affff7">
    <w:name w:val="Список нумеров Знак"/>
    <w:qFormat/>
    <w:rsid w:val="00664F1F"/>
    <w:rPr>
      <w:color w:val="000000"/>
      <w:sz w:val="24"/>
    </w:rPr>
  </w:style>
  <w:style w:type="character" w:customStyle="1" w:styleId="2f2">
    <w:name w:val="список 2 уровня Знак"/>
    <w:qFormat/>
    <w:rsid w:val="00664F1F"/>
    <w:rPr>
      <w:color w:val="000000"/>
      <w:sz w:val="24"/>
    </w:rPr>
  </w:style>
  <w:style w:type="character" w:customStyle="1" w:styleId="3e">
    <w:name w:val="список 3 уровня Знак"/>
    <w:qFormat/>
    <w:rsid w:val="00664F1F"/>
    <w:rPr>
      <w:color w:val="000000"/>
      <w:sz w:val="24"/>
    </w:rPr>
  </w:style>
  <w:style w:type="character" w:customStyle="1" w:styleId="affff8">
    <w:name w:val="Гипертекстовая ссылка"/>
    <w:qFormat/>
    <w:rsid w:val="00664F1F"/>
    <w:rPr>
      <w:b/>
      <w:bCs/>
      <w:color w:val="008000"/>
      <w:sz w:val="20"/>
      <w:szCs w:val="20"/>
      <w:u w:val="single"/>
    </w:rPr>
  </w:style>
  <w:style w:type="character" w:customStyle="1" w:styleId="f">
    <w:name w:val="f"/>
    <w:basedOn w:val="a0"/>
    <w:qFormat/>
    <w:rsid w:val="00664F1F"/>
  </w:style>
  <w:style w:type="character" w:customStyle="1" w:styleId="-4">
    <w:name w:val="Приложение - заголовок Знак"/>
    <w:qFormat/>
    <w:rsid w:val="00664F1F"/>
    <w:rPr>
      <w:b/>
      <w:bCs w:val="0"/>
      <w:sz w:val="32"/>
      <w:szCs w:val="32"/>
      <w:lang w:eastAsia="ar-SA"/>
    </w:rPr>
  </w:style>
  <w:style w:type="character" w:customStyle="1" w:styleId="affff9">
    <w:name w:val="термин Знак"/>
    <w:qFormat/>
    <w:rsid w:val="00664F1F"/>
    <w:rPr>
      <w:b/>
      <w:bCs w:val="0"/>
      <w:color w:val="000000"/>
      <w:sz w:val="24"/>
    </w:rPr>
  </w:style>
  <w:style w:type="character" w:customStyle="1" w:styleId="affffa">
    <w:name w:val="!описание зоны Знак"/>
    <w:qFormat/>
    <w:rsid w:val="00664F1F"/>
    <w:rPr>
      <w:color w:val="632423"/>
      <w:sz w:val="24"/>
    </w:rPr>
  </w:style>
  <w:style w:type="character" w:customStyle="1" w:styleId="affffb">
    <w:name w:val="!описание группы зон Знак"/>
    <w:qFormat/>
    <w:rsid w:val="00664F1F"/>
    <w:rPr>
      <w:b/>
      <w:bCs w:val="0"/>
      <w:color w:val="632423"/>
      <w:sz w:val="24"/>
    </w:rPr>
  </w:style>
  <w:style w:type="character" w:customStyle="1" w:styleId="affffc">
    <w:name w:val="Обычный нум. список Знак Знак"/>
    <w:qFormat/>
    <w:rsid w:val="00664F1F"/>
    <w:rPr>
      <w:rFonts w:ascii="Times New Roman" w:hAnsi="Times New Roman" w:cs="Times New Roman" w:hint="default"/>
      <w:sz w:val="28"/>
      <w:szCs w:val="28"/>
      <w:lang w:eastAsia="ar-SA"/>
    </w:rPr>
  </w:style>
  <w:style w:type="character" w:customStyle="1" w:styleId="affffd">
    <w:name w:val="Заголовок статьи ПЗЗ Знак"/>
    <w:qFormat/>
    <w:rsid w:val="00664F1F"/>
    <w:rPr>
      <w:b/>
      <w:bCs/>
      <w:color w:val="4F6228"/>
      <w:sz w:val="24"/>
      <w:szCs w:val="24"/>
    </w:rPr>
  </w:style>
  <w:style w:type="character" w:customStyle="1" w:styleId="apple-style-span">
    <w:name w:val="apple-style-span"/>
    <w:qFormat/>
    <w:rsid w:val="00664F1F"/>
  </w:style>
  <w:style w:type="character" w:customStyle="1" w:styleId="apple-converted-space">
    <w:name w:val="apple-converted-space"/>
    <w:qFormat/>
    <w:rsid w:val="00664F1F"/>
  </w:style>
  <w:style w:type="character" w:customStyle="1" w:styleId="ListLabel1">
    <w:name w:val="ListLabel 1"/>
    <w:qFormat/>
    <w:rsid w:val="00664F1F"/>
    <w:rPr>
      <w:rFonts w:ascii="Times New Roman" w:hAnsi="Times New Roman" w:cs="Times New Roman" w:hint="default"/>
      <w:b/>
      <w:bCs w:val="0"/>
    </w:rPr>
  </w:style>
  <w:style w:type="character" w:customStyle="1" w:styleId="ListLabel2">
    <w:name w:val="ListLabel 2"/>
    <w:qFormat/>
    <w:rsid w:val="00664F1F"/>
    <w:rPr>
      <w:rFonts w:ascii="Times New Roman" w:hAnsi="Times New Roman" w:cs="Times New Roman" w:hint="default"/>
    </w:rPr>
  </w:style>
  <w:style w:type="character" w:customStyle="1" w:styleId="ListLabel3">
    <w:name w:val="ListLabel 3"/>
    <w:qFormat/>
    <w:rsid w:val="00664F1F"/>
    <w:rPr>
      <w:rFonts w:ascii="Times New Roman" w:eastAsia="Times New Roman" w:hAnsi="Times New Roman" w:cs="Times New Roman" w:hint="default"/>
    </w:rPr>
  </w:style>
  <w:style w:type="character" w:customStyle="1" w:styleId="ListLabel4">
    <w:name w:val="ListLabel 4"/>
    <w:qFormat/>
    <w:rsid w:val="00664F1F"/>
    <w:rPr>
      <w:rFonts w:ascii="Arial" w:hAnsi="Arial" w:cs="Arial" w:hint="default"/>
    </w:rPr>
  </w:style>
  <w:style w:type="character" w:customStyle="1" w:styleId="ListLabel5">
    <w:name w:val="ListLabel 5"/>
    <w:qFormat/>
    <w:rsid w:val="00664F1F"/>
    <w:rPr>
      <w:rFonts w:ascii="Courier New" w:hAnsi="Courier New" w:cs="Courier New" w:hint="default"/>
    </w:rPr>
  </w:style>
  <w:style w:type="character" w:customStyle="1" w:styleId="18">
    <w:name w:val="Основной текст Знак1"/>
    <w:basedOn w:val="a0"/>
    <w:link w:val="af3"/>
    <w:semiHidden/>
    <w:locked/>
    <w:rsid w:val="00664F1F"/>
    <w:rPr>
      <w:rFonts w:ascii="Times New Roman" w:eastAsia="Times New Roman" w:hAnsi="Times New Roman" w:cs="Times New Roman"/>
      <w:sz w:val="24"/>
      <w:szCs w:val="24"/>
      <w:lang w:eastAsia="ru-RU"/>
    </w:rPr>
  </w:style>
  <w:style w:type="character" w:customStyle="1" w:styleId="19">
    <w:name w:val="Название Знак1"/>
    <w:basedOn w:val="a0"/>
    <w:link w:val="af6"/>
    <w:locked/>
    <w:rsid w:val="00664F1F"/>
    <w:rPr>
      <w:rFonts w:ascii="Times New Roman" w:eastAsia="Times New Roman" w:hAnsi="Times New Roman" w:cs="Mangal"/>
      <w:i/>
      <w:iCs/>
      <w:sz w:val="24"/>
      <w:szCs w:val="24"/>
      <w:lang w:eastAsia="ru-RU"/>
    </w:rPr>
  </w:style>
  <w:style w:type="character" w:customStyle="1" w:styleId="220">
    <w:name w:val="Основной текст с отступом 2 Знак2"/>
    <w:basedOn w:val="a0"/>
    <w:link w:val="25"/>
    <w:semiHidden/>
    <w:locked/>
    <w:rsid w:val="00664F1F"/>
    <w:rPr>
      <w:rFonts w:ascii="Times New Roman" w:eastAsia="Times New Roman" w:hAnsi="Times New Roman" w:cs="Times New Roman"/>
      <w:b/>
      <w:bCs/>
      <w:color w:val="000000"/>
      <w:sz w:val="27"/>
      <w:szCs w:val="27"/>
      <w:u w:val="single"/>
      <w:lang w:eastAsia="ru-RU"/>
    </w:rPr>
  </w:style>
  <w:style w:type="character" w:customStyle="1" w:styleId="230">
    <w:name w:val="Основной текст 2 Знак3"/>
    <w:basedOn w:val="a0"/>
    <w:link w:val="23"/>
    <w:semiHidden/>
    <w:locked/>
    <w:rsid w:val="00664F1F"/>
    <w:rPr>
      <w:rFonts w:ascii="Times New Roman" w:eastAsia="Times New Roman" w:hAnsi="Times New Roman" w:cs="Times New Roman"/>
      <w:color w:val="000000"/>
      <w:sz w:val="27"/>
      <w:szCs w:val="27"/>
      <w:lang w:eastAsia="ru-RU"/>
    </w:rPr>
  </w:style>
  <w:style w:type="character" w:customStyle="1" w:styleId="13">
    <w:name w:val="Текст сноски Знак1"/>
    <w:basedOn w:val="a0"/>
    <w:link w:val="a7"/>
    <w:semiHidden/>
    <w:locked/>
    <w:rsid w:val="00664F1F"/>
    <w:rPr>
      <w:rFonts w:ascii="Times New Roman" w:eastAsia="Times New Roman" w:hAnsi="Times New Roman" w:cs="Times New Roman"/>
      <w:sz w:val="20"/>
      <w:szCs w:val="20"/>
      <w:lang w:eastAsia="ru-RU"/>
    </w:rPr>
  </w:style>
  <w:style w:type="character" w:customStyle="1" w:styleId="320">
    <w:name w:val="Основной текст с отступом 3 Знак2"/>
    <w:basedOn w:val="a0"/>
    <w:link w:val="34"/>
    <w:semiHidden/>
    <w:locked/>
    <w:rsid w:val="00664F1F"/>
    <w:rPr>
      <w:rFonts w:ascii="Times New Roman" w:eastAsia="Times New Roman" w:hAnsi="Times New Roman" w:cs="Times New Roman"/>
      <w:lang w:eastAsia="ru-RU"/>
    </w:rPr>
  </w:style>
  <w:style w:type="character" w:customStyle="1" w:styleId="15">
    <w:name w:val="Верхний колонтитул Знак1"/>
    <w:basedOn w:val="a0"/>
    <w:link w:val="ab"/>
    <w:semiHidden/>
    <w:locked/>
    <w:rsid w:val="00664F1F"/>
    <w:rPr>
      <w:rFonts w:ascii="Times New Roman" w:eastAsia="Times New Roman" w:hAnsi="Times New Roman" w:cs="Times New Roman"/>
      <w:sz w:val="24"/>
      <w:szCs w:val="24"/>
      <w:lang w:eastAsia="ru-RU"/>
    </w:rPr>
  </w:style>
  <w:style w:type="character" w:customStyle="1" w:styleId="16">
    <w:name w:val="Нижний колонтитул Знак1"/>
    <w:basedOn w:val="a0"/>
    <w:link w:val="ad"/>
    <w:semiHidden/>
    <w:locked/>
    <w:rsid w:val="00664F1F"/>
    <w:rPr>
      <w:rFonts w:ascii="Book Antiqua" w:eastAsia="Times New Roman" w:hAnsi="Book Antiqua" w:cs="Times New Roman"/>
      <w:b/>
      <w:bCs/>
      <w:i/>
      <w:iCs/>
      <w:sz w:val="20"/>
      <w:szCs w:val="20"/>
      <w:lang w:eastAsia="ru-RU"/>
    </w:rPr>
  </w:style>
  <w:style w:type="character" w:customStyle="1" w:styleId="1a">
    <w:name w:val="Основной текст с отступом Знак1"/>
    <w:basedOn w:val="a0"/>
    <w:link w:val="af8"/>
    <w:semiHidden/>
    <w:locked/>
    <w:rsid w:val="00664F1F"/>
    <w:rPr>
      <w:rFonts w:ascii="Times New Roman" w:eastAsia="Times New Roman" w:hAnsi="Times New Roman" w:cs="Times New Roman"/>
      <w:sz w:val="24"/>
      <w:szCs w:val="24"/>
      <w:lang w:eastAsia="ru-RU"/>
    </w:rPr>
  </w:style>
  <w:style w:type="character" w:customStyle="1" w:styleId="1e">
    <w:name w:val="Текст выноски Знак1"/>
    <w:basedOn w:val="a0"/>
    <w:link w:val="aff0"/>
    <w:semiHidden/>
    <w:locked/>
    <w:rsid w:val="00664F1F"/>
    <w:rPr>
      <w:rFonts w:ascii="Tahoma" w:eastAsia="Times New Roman" w:hAnsi="Tahoma" w:cs="Times New Roman"/>
      <w:sz w:val="16"/>
      <w:szCs w:val="16"/>
      <w:lang w:eastAsia="ru-RU"/>
    </w:rPr>
  </w:style>
  <w:style w:type="character" w:customStyle="1" w:styleId="1b">
    <w:name w:val="Схема документа Знак1"/>
    <w:basedOn w:val="a0"/>
    <w:link w:val="afa"/>
    <w:semiHidden/>
    <w:locked/>
    <w:rsid w:val="00664F1F"/>
    <w:rPr>
      <w:rFonts w:ascii="Tahoma" w:eastAsia="Times New Roman" w:hAnsi="Tahoma" w:cs="Tahoma"/>
      <w:bCs/>
      <w:sz w:val="16"/>
      <w:szCs w:val="16"/>
      <w:lang w:eastAsia="ru-RU"/>
    </w:rPr>
  </w:style>
  <w:style w:type="character" w:customStyle="1" w:styleId="310">
    <w:name w:val="Основной текст 3 Знак1"/>
    <w:basedOn w:val="a0"/>
    <w:link w:val="32"/>
    <w:semiHidden/>
    <w:locked/>
    <w:rsid w:val="00664F1F"/>
    <w:rPr>
      <w:rFonts w:ascii="Times New Roman" w:eastAsia="Times New Roman" w:hAnsi="Times New Roman" w:cs="Times New Roman"/>
      <w:b/>
      <w:sz w:val="16"/>
      <w:szCs w:val="16"/>
      <w:lang w:eastAsia="ru-RU"/>
    </w:rPr>
  </w:style>
  <w:style w:type="character" w:customStyle="1" w:styleId="1c">
    <w:name w:val="Текст Знак1"/>
    <w:basedOn w:val="a0"/>
    <w:link w:val="afc"/>
    <w:semiHidden/>
    <w:locked/>
    <w:rsid w:val="00664F1F"/>
    <w:rPr>
      <w:rFonts w:ascii="Courier New" w:eastAsia="Times New Roman" w:hAnsi="Courier New" w:cs="Courier New"/>
      <w:b/>
      <w:sz w:val="24"/>
      <w:szCs w:val="20"/>
      <w:lang w:eastAsia="ru-RU"/>
    </w:rPr>
  </w:style>
  <w:style w:type="character" w:customStyle="1" w:styleId="14">
    <w:name w:val="Текст примечания Знак1"/>
    <w:basedOn w:val="a0"/>
    <w:link w:val="a9"/>
    <w:semiHidden/>
    <w:locked/>
    <w:rsid w:val="00664F1F"/>
    <w:rPr>
      <w:rFonts w:ascii="Times New Roman" w:eastAsia="Times New Roman" w:hAnsi="Times New Roman" w:cs="Times New Roman"/>
      <w:b/>
      <w:sz w:val="24"/>
      <w:szCs w:val="20"/>
      <w:lang w:eastAsia="ru-RU"/>
    </w:rPr>
  </w:style>
  <w:style w:type="character" w:customStyle="1" w:styleId="1d">
    <w:name w:val="Тема примечания Знак1"/>
    <w:basedOn w:val="14"/>
    <w:link w:val="afe"/>
    <w:semiHidden/>
    <w:locked/>
    <w:rsid w:val="00664F1F"/>
    <w:rPr>
      <w:rFonts w:ascii="Times New Roman" w:eastAsia="Times New Roman" w:hAnsi="Times New Roman" w:cs="Times New Roman"/>
      <w:b/>
      <w:bCs/>
      <w:sz w:val="24"/>
      <w:szCs w:val="20"/>
      <w:lang w:eastAsia="ru-RU"/>
    </w:rPr>
  </w:style>
  <w:style w:type="character" w:customStyle="1" w:styleId="17">
    <w:name w:val="Текст концевой сноски Знак1"/>
    <w:basedOn w:val="a0"/>
    <w:link w:val="af1"/>
    <w:semiHidden/>
    <w:locked/>
    <w:rsid w:val="00664F1F"/>
    <w:rPr>
      <w:rFonts w:ascii="Times New Roman" w:eastAsia="Times New Roman" w:hAnsi="Times New Roman" w:cs="Times New Roman"/>
      <w:b/>
      <w:sz w:val="24"/>
      <w:szCs w:val="20"/>
      <w:lang w:eastAsia="ru-RU"/>
    </w:rPr>
  </w:style>
  <w:style w:type="table" w:styleId="affffe">
    <w:name w:val="Table Grid"/>
    <w:basedOn w:val="a1"/>
    <w:rsid w:val="00664F1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7">
    <w:name w:val="Стиль таблицы1"/>
    <w:basedOn w:val="affffe"/>
    <w:rsid w:val="00664F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i/>
      </w:rPr>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09530">
      <w:bodyDiv w:val="1"/>
      <w:marLeft w:val="0"/>
      <w:marRight w:val="0"/>
      <w:marTop w:val="0"/>
      <w:marBottom w:val="0"/>
      <w:divBdr>
        <w:top w:val="none" w:sz="0" w:space="0" w:color="auto"/>
        <w:left w:val="none" w:sz="0" w:space="0" w:color="auto"/>
        <w:bottom w:val="none" w:sz="0" w:space="0" w:color="auto"/>
        <w:right w:val="none" w:sz="0" w:space="0" w:color="auto"/>
      </w:divBdr>
    </w:div>
    <w:div w:id="215705224">
      <w:bodyDiv w:val="1"/>
      <w:marLeft w:val="0"/>
      <w:marRight w:val="0"/>
      <w:marTop w:val="0"/>
      <w:marBottom w:val="0"/>
      <w:divBdr>
        <w:top w:val="none" w:sz="0" w:space="0" w:color="auto"/>
        <w:left w:val="none" w:sz="0" w:space="0" w:color="auto"/>
        <w:bottom w:val="none" w:sz="0" w:space="0" w:color="auto"/>
        <w:right w:val="none" w:sz="0" w:space="0" w:color="auto"/>
      </w:divBdr>
    </w:div>
    <w:div w:id="225381694">
      <w:bodyDiv w:val="1"/>
      <w:marLeft w:val="0"/>
      <w:marRight w:val="0"/>
      <w:marTop w:val="0"/>
      <w:marBottom w:val="0"/>
      <w:divBdr>
        <w:top w:val="none" w:sz="0" w:space="0" w:color="auto"/>
        <w:left w:val="none" w:sz="0" w:space="0" w:color="auto"/>
        <w:bottom w:val="none" w:sz="0" w:space="0" w:color="auto"/>
        <w:right w:val="none" w:sz="0" w:space="0" w:color="auto"/>
      </w:divBdr>
    </w:div>
    <w:div w:id="173423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22472;fld=134;dst=10008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128</Pages>
  <Words>53489</Words>
  <Characters>304891</Characters>
  <Application>Microsoft Office Word</Application>
  <DocSecurity>0</DocSecurity>
  <Lines>2540</Lines>
  <Paragraphs>715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Рахматулина Татьяна Викторовна</dc:creator>
  <cp:lastModifiedBy>Хвостова Светлана Алексеевна</cp:lastModifiedBy>
  <cp:revision>2</cp:revision>
  <cp:lastPrinted>2016-01-25T07:09:00Z</cp:lastPrinted>
  <dcterms:created xsi:type="dcterms:W3CDTF">2016-04-04T09:08:00Z</dcterms:created>
  <dcterms:modified xsi:type="dcterms:W3CDTF">2016-04-04T09:08:00Z</dcterms:modified>
</cp:coreProperties>
</file>