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64C4" w:rsidRPr="000A5E21" w:rsidRDefault="002464C4" w:rsidP="002464C4">
      <w:pPr>
        <w:pStyle w:val="a3"/>
        <w:numPr>
          <w:ilvl w:val="0"/>
          <w:numId w:val="7"/>
        </w:numPr>
        <w:shd w:val="clear" w:color="auto" w:fill="FFFFFF"/>
        <w:suppressAutoHyphens/>
        <w:ind w:right="-2"/>
        <w:jc w:val="center"/>
        <w:rPr>
          <w:rFonts w:ascii="Arial" w:hAnsi="Arial" w:cs="Arial"/>
          <w:b/>
        </w:rPr>
      </w:pPr>
      <w:r w:rsidRPr="000A5E21">
        <w:rPr>
          <w:rFonts w:ascii="Arial" w:hAnsi="Arial" w:cs="Arial"/>
          <w:b/>
        </w:rPr>
        <w:t>Тульская область</w:t>
      </w:r>
    </w:p>
    <w:p w:rsidR="002464C4" w:rsidRPr="000A5E21" w:rsidRDefault="002464C4" w:rsidP="002464C4">
      <w:pPr>
        <w:pStyle w:val="a3"/>
        <w:numPr>
          <w:ilvl w:val="0"/>
          <w:numId w:val="7"/>
        </w:numPr>
        <w:shd w:val="clear" w:color="auto" w:fill="FFFFFF"/>
        <w:suppressAutoHyphens/>
        <w:ind w:right="-2"/>
        <w:jc w:val="center"/>
        <w:rPr>
          <w:rFonts w:ascii="Arial" w:hAnsi="Arial" w:cs="Arial"/>
          <w:b/>
        </w:rPr>
      </w:pPr>
      <w:r w:rsidRPr="000A5E21">
        <w:rPr>
          <w:rFonts w:ascii="Arial" w:hAnsi="Arial" w:cs="Arial"/>
          <w:b/>
        </w:rPr>
        <w:t>Муниципальное образование Дубенский район</w:t>
      </w:r>
    </w:p>
    <w:p w:rsidR="002464C4" w:rsidRPr="000A5E21" w:rsidRDefault="002464C4" w:rsidP="002464C4">
      <w:pPr>
        <w:pStyle w:val="a3"/>
        <w:numPr>
          <w:ilvl w:val="0"/>
          <w:numId w:val="7"/>
        </w:numPr>
        <w:shd w:val="clear" w:color="auto" w:fill="FFFFFF"/>
        <w:suppressAutoHyphens/>
        <w:ind w:right="-2"/>
        <w:jc w:val="center"/>
        <w:rPr>
          <w:rFonts w:ascii="Arial" w:hAnsi="Arial" w:cs="Arial"/>
          <w:b/>
        </w:rPr>
      </w:pPr>
      <w:r w:rsidRPr="000A5E21">
        <w:rPr>
          <w:rFonts w:ascii="Arial" w:hAnsi="Arial" w:cs="Arial"/>
          <w:b/>
        </w:rPr>
        <w:t>Собрание представителей</w:t>
      </w:r>
    </w:p>
    <w:p w:rsidR="002464C4" w:rsidRPr="000A5E21" w:rsidRDefault="002464C4" w:rsidP="002464C4">
      <w:pPr>
        <w:pStyle w:val="a3"/>
        <w:numPr>
          <w:ilvl w:val="0"/>
          <w:numId w:val="7"/>
        </w:numPr>
        <w:shd w:val="clear" w:color="auto" w:fill="FFFFFF"/>
        <w:suppressAutoHyphens/>
        <w:ind w:right="-2"/>
        <w:jc w:val="center"/>
        <w:rPr>
          <w:rFonts w:ascii="Arial" w:hAnsi="Arial" w:cs="Arial"/>
          <w:b/>
        </w:rPr>
      </w:pPr>
    </w:p>
    <w:p w:rsidR="002464C4" w:rsidRPr="000A5E21" w:rsidRDefault="002464C4" w:rsidP="002464C4">
      <w:pPr>
        <w:pStyle w:val="a3"/>
        <w:numPr>
          <w:ilvl w:val="0"/>
          <w:numId w:val="7"/>
        </w:numPr>
        <w:shd w:val="clear" w:color="auto" w:fill="FFFFFF"/>
        <w:suppressAutoHyphens/>
        <w:ind w:right="-2"/>
        <w:jc w:val="center"/>
        <w:rPr>
          <w:rFonts w:ascii="Arial" w:hAnsi="Arial" w:cs="Arial"/>
          <w:b/>
        </w:rPr>
      </w:pPr>
    </w:p>
    <w:p w:rsidR="002464C4" w:rsidRPr="000A5E21" w:rsidRDefault="002464C4" w:rsidP="002464C4">
      <w:pPr>
        <w:pStyle w:val="a3"/>
        <w:numPr>
          <w:ilvl w:val="0"/>
          <w:numId w:val="7"/>
        </w:numPr>
        <w:shd w:val="clear" w:color="auto" w:fill="FFFFFF"/>
        <w:suppressAutoHyphens/>
        <w:ind w:right="-2"/>
        <w:jc w:val="center"/>
        <w:rPr>
          <w:rFonts w:ascii="Arial" w:hAnsi="Arial" w:cs="Arial"/>
          <w:b/>
        </w:rPr>
      </w:pPr>
      <w:r w:rsidRPr="000A5E21">
        <w:rPr>
          <w:rFonts w:ascii="Arial" w:hAnsi="Arial" w:cs="Arial"/>
          <w:b/>
        </w:rPr>
        <w:t>Решение</w:t>
      </w:r>
    </w:p>
    <w:p w:rsidR="002464C4" w:rsidRPr="000A5E21" w:rsidRDefault="002464C4" w:rsidP="002464C4">
      <w:pPr>
        <w:pStyle w:val="a3"/>
        <w:numPr>
          <w:ilvl w:val="0"/>
          <w:numId w:val="7"/>
        </w:numPr>
        <w:shd w:val="clear" w:color="auto" w:fill="FFFFFF"/>
        <w:suppressAutoHyphens/>
        <w:ind w:right="-2"/>
        <w:jc w:val="center"/>
        <w:rPr>
          <w:rFonts w:ascii="Arial" w:hAnsi="Arial" w:cs="Arial"/>
          <w:b/>
        </w:rPr>
      </w:pPr>
    </w:p>
    <w:p w:rsidR="002464C4" w:rsidRPr="000A5E21" w:rsidRDefault="002464C4" w:rsidP="002464C4">
      <w:pPr>
        <w:pStyle w:val="a3"/>
        <w:numPr>
          <w:ilvl w:val="0"/>
          <w:numId w:val="7"/>
        </w:numPr>
        <w:tabs>
          <w:tab w:val="left" w:pos="426"/>
        </w:tabs>
        <w:suppressAutoHyphens/>
        <w:ind w:firstLine="426"/>
        <w:jc w:val="both"/>
        <w:rPr>
          <w:rFonts w:ascii="Arial" w:hAnsi="Arial" w:cs="Arial"/>
          <w:b/>
        </w:rPr>
      </w:pPr>
      <w:r>
        <w:rPr>
          <w:rFonts w:ascii="Arial" w:hAnsi="Arial" w:cs="Arial"/>
          <w:b/>
        </w:rPr>
        <w:t xml:space="preserve">     </w:t>
      </w:r>
      <w:r w:rsidRPr="000A5E21">
        <w:rPr>
          <w:rFonts w:ascii="Arial" w:hAnsi="Arial" w:cs="Arial"/>
          <w:b/>
        </w:rPr>
        <w:t xml:space="preserve">от </w:t>
      </w:r>
      <w:r w:rsidR="00151B6E">
        <w:rPr>
          <w:rFonts w:ascii="Arial" w:hAnsi="Arial" w:cs="Arial"/>
          <w:b/>
        </w:rPr>
        <w:t>25.04.2017г.</w:t>
      </w:r>
      <w:r w:rsidR="00422BE5">
        <w:rPr>
          <w:rFonts w:ascii="Arial" w:hAnsi="Arial" w:cs="Arial"/>
          <w:b/>
        </w:rPr>
        <w:t xml:space="preserve">                                                                </w:t>
      </w:r>
      <w:r w:rsidR="00151B6E">
        <w:rPr>
          <w:rFonts w:ascii="Arial" w:hAnsi="Arial" w:cs="Arial"/>
          <w:b/>
        </w:rPr>
        <w:t xml:space="preserve">                               </w:t>
      </w:r>
      <w:r w:rsidR="00422BE5">
        <w:rPr>
          <w:rFonts w:ascii="Arial" w:hAnsi="Arial" w:cs="Arial"/>
          <w:b/>
        </w:rPr>
        <w:t xml:space="preserve">  </w:t>
      </w:r>
      <w:r w:rsidRPr="000A5E21">
        <w:rPr>
          <w:rFonts w:ascii="Arial" w:hAnsi="Arial" w:cs="Arial"/>
          <w:b/>
        </w:rPr>
        <w:t xml:space="preserve">№ </w:t>
      </w:r>
      <w:r w:rsidR="00151B6E">
        <w:rPr>
          <w:rFonts w:ascii="Arial" w:hAnsi="Arial" w:cs="Arial"/>
          <w:b/>
        </w:rPr>
        <w:t>61-2</w:t>
      </w:r>
    </w:p>
    <w:p w:rsidR="002464C4" w:rsidRPr="000A0BBB" w:rsidRDefault="002464C4" w:rsidP="002464C4">
      <w:pPr>
        <w:pStyle w:val="Standard"/>
        <w:spacing w:line="360" w:lineRule="exact"/>
        <w:jc w:val="center"/>
        <w:rPr>
          <w:b/>
        </w:rPr>
      </w:pPr>
    </w:p>
    <w:p w:rsidR="002464C4" w:rsidRPr="000A0BBB" w:rsidRDefault="002464C4" w:rsidP="002464C4">
      <w:pPr>
        <w:pStyle w:val="Standard"/>
        <w:spacing w:line="360" w:lineRule="exact"/>
        <w:jc w:val="center"/>
        <w:rPr>
          <w:b/>
        </w:rPr>
      </w:pPr>
    </w:p>
    <w:p w:rsidR="00B568E6" w:rsidRPr="004D1A14" w:rsidRDefault="00E311C7" w:rsidP="00B568E6">
      <w:pPr>
        <w:jc w:val="center"/>
        <w:rPr>
          <w:rFonts w:ascii="Arial" w:hAnsi="Arial" w:cs="Arial"/>
          <w:b/>
        </w:rPr>
      </w:pPr>
      <w:r w:rsidRPr="00E311C7">
        <w:rPr>
          <w:rFonts w:ascii="Arial" w:hAnsi="Arial" w:cs="Arial"/>
          <w:b/>
          <w:sz w:val="32"/>
          <w:szCs w:val="32"/>
        </w:rPr>
        <w:t>Об отчете администрации муниципального образования Дубенский район о результатах приватизации муниципального имущества за 2016 год</w:t>
      </w:r>
    </w:p>
    <w:p w:rsidR="00590F51" w:rsidRDefault="00590F51" w:rsidP="00590F51">
      <w:pPr>
        <w:ind w:firstLine="709"/>
        <w:jc w:val="both"/>
        <w:rPr>
          <w:rFonts w:ascii="Arial" w:hAnsi="Arial" w:cs="Arial"/>
        </w:rPr>
      </w:pPr>
    </w:p>
    <w:p w:rsidR="00590F51" w:rsidRPr="00590F51" w:rsidRDefault="00E311C7" w:rsidP="00590F51">
      <w:pPr>
        <w:ind w:firstLine="709"/>
        <w:jc w:val="both"/>
        <w:rPr>
          <w:rFonts w:ascii="Arial" w:hAnsi="Arial" w:cs="Arial"/>
        </w:rPr>
      </w:pPr>
      <w:r>
        <w:rPr>
          <w:rFonts w:ascii="Arial" w:hAnsi="Arial" w:cs="Arial"/>
        </w:rPr>
        <w:t>В соответствии с Федеральным з</w:t>
      </w:r>
      <w:r w:rsidRPr="00E311C7">
        <w:rPr>
          <w:rFonts w:ascii="Arial" w:hAnsi="Arial" w:cs="Arial"/>
        </w:rPr>
        <w:t xml:space="preserve">аконом от 21.12.2001г. № 178-ФЗ «О приватизации государственного и муниципального имущества», </w:t>
      </w:r>
      <w:r>
        <w:rPr>
          <w:rFonts w:ascii="Arial" w:hAnsi="Arial" w:cs="Arial"/>
        </w:rPr>
        <w:t xml:space="preserve">решением Собрания представителей муниципального образования Дубенский район от 18.08.2015 г. № 24-3 </w:t>
      </w:r>
      <w:r w:rsidRPr="00E311C7">
        <w:rPr>
          <w:rFonts w:ascii="Arial" w:hAnsi="Arial" w:cs="Arial"/>
        </w:rPr>
        <w:t>«Об утверждении Порядка приватизации муниципального имущества муниципального образования Дубенский район»</w:t>
      </w:r>
      <w:r w:rsidR="00590F51">
        <w:rPr>
          <w:rFonts w:ascii="Arial" w:hAnsi="Arial" w:cs="Arial"/>
        </w:rPr>
        <w:t>, на основании Устава</w:t>
      </w:r>
      <w:r w:rsidR="00590F51" w:rsidRPr="00590F51">
        <w:rPr>
          <w:rFonts w:ascii="Arial" w:hAnsi="Arial" w:cs="Arial"/>
        </w:rPr>
        <w:t xml:space="preserve"> муниципальн</w:t>
      </w:r>
      <w:r w:rsidR="00590F51">
        <w:rPr>
          <w:rFonts w:ascii="Arial" w:hAnsi="Arial" w:cs="Arial"/>
        </w:rPr>
        <w:t>ого образования Дубенский район</w:t>
      </w:r>
      <w:r w:rsidR="00590F51" w:rsidRPr="00590F51">
        <w:rPr>
          <w:rFonts w:ascii="Arial" w:hAnsi="Arial" w:cs="Arial"/>
        </w:rPr>
        <w:t xml:space="preserve"> Собрание представителей муниципального образования Дубенский район РЕШИЛО:</w:t>
      </w:r>
    </w:p>
    <w:p w:rsidR="00590F51" w:rsidRDefault="00590F51" w:rsidP="00E311C7">
      <w:pPr>
        <w:pStyle w:val="a3"/>
        <w:numPr>
          <w:ilvl w:val="0"/>
          <w:numId w:val="9"/>
        </w:numPr>
        <w:ind w:left="0" w:firstLine="709"/>
        <w:jc w:val="both"/>
        <w:rPr>
          <w:rFonts w:ascii="Arial" w:hAnsi="Arial" w:cs="Arial"/>
        </w:rPr>
      </w:pPr>
      <w:r>
        <w:rPr>
          <w:rFonts w:ascii="Arial" w:hAnsi="Arial" w:cs="Arial"/>
        </w:rPr>
        <w:t xml:space="preserve">Отчет </w:t>
      </w:r>
      <w:r w:rsidR="00E311C7" w:rsidRPr="00E311C7">
        <w:rPr>
          <w:rFonts w:ascii="Arial" w:hAnsi="Arial" w:cs="Arial"/>
        </w:rPr>
        <w:t xml:space="preserve">администрации муниципального образования Дубенский район о результатах приватизации муниципального имущества за 2016 год </w:t>
      </w:r>
      <w:r w:rsidRPr="00590F51">
        <w:rPr>
          <w:rFonts w:ascii="Arial" w:hAnsi="Arial" w:cs="Arial"/>
        </w:rPr>
        <w:t>принять к сведению  (приложение).</w:t>
      </w:r>
    </w:p>
    <w:p w:rsidR="00590F51" w:rsidRDefault="00590F51" w:rsidP="00590F51">
      <w:pPr>
        <w:pStyle w:val="a3"/>
        <w:numPr>
          <w:ilvl w:val="0"/>
          <w:numId w:val="9"/>
        </w:numPr>
        <w:ind w:left="0" w:firstLine="709"/>
        <w:jc w:val="both"/>
        <w:rPr>
          <w:rFonts w:ascii="Arial" w:hAnsi="Arial" w:cs="Arial"/>
        </w:rPr>
      </w:pPr>
      <w:r w:rsidRPr="00590F51">
        <w:rPr>
          <w:rFonts w:ascii="Arial" w:hAnsi="Arial" w:cs="Arial"/>
        </w:rPr>
        <w:t>Обнародовать настоящее решение на официальном сайте муниципального образования Ду</w:t>
      </w:r>
      <w:r>
        <w:rPr>
          <w:rFonts w:ascii="Arial" w:hAnsi="Arial" w:cs="Arial"/>
        </w:rPr>
        <w:t>бенский  район в информационно-телекоммуникационной сети Интернет</w:t>
      </w:r>
      <w:r w:rsidRPr="00590F51">
        <w:rPr>
          <w:rFonts w:ascii="Arial" w:hAnsi="Arial" w:cs="Arial"/>
        </w:rPr>
        <w:t>.</w:t>
      </w:r>
    </w:p>
    <w:p w:rsidR="00590F51" w:rsidRPr="00590F51" w:rsidRDefault="00590F51" w:rsidP="00590F51">
      <w:pPr>
        <w:pStyle w:val="a3"/>
        <w:numPr>
          <w:ilvl w:val="0"/>
          <w:numId w:val="9"/>
        </w:numPr>
        <w:ind w:left="0" w:firstLine="709"/>
        <w:jc w:val="both"/>
        <w:rPr>
          <w:rFonts w:ascii="Arial" w:hAnsi="Arial" w:cs="Arial"/>
        </w:rPr>
      </w:pPr>
      <w:r w:rsidRPr="00590F51">
        <w:rPr>
          <w:rFonts w:ascii="Arial" w:hAnsi="Arial" w:cs="Arial"/>
        </w:rPr>
        <w:t>Решение вступает в силу со дня подписания.</w:t>
      </w:r>
    </w:p>
    <w:p w:rsidR="00590F51" w:rsidRPr="00590F51" w:rsidRDefault="00590F51" w:rsidP="00590F51">
      <w:pPr>
        <w:jc w:val="both"/>
        <w:rPr>
          <w:rFonts w:ascii="Arial" w:hAnsi="Arial" w:cs="Arial"/>
        </w:rPr>
      </w:pPr>
    </w:p>
    <w:p w:rsidR="00B568E6" w:rsidRPr="004D1A14" w:rsidRDefault="00B568E6" w:rsidP="00B568E6">
      <w:pPr>
        <w:jc w:val="both"/>
        <w:rPr>
          <w:rFonts w:ascii="Arial" w:hAnsi="Arial" w:cs="Arial"/>
        </w:rPr>
      </w:pPr>
    </w:p>
    <w:p w:rsidR="00B568E6" w:rsidRPr="004D1A14" w:rsidRDefault="00B568E6" w:rsidP="00B568E6">
      <w:pPr>
        <w:jc w:val="both"/>
        <w:rPr>
          <w:rFonts w:ascii="Arial" w:hAnsi="Arial" w:cs="Arial"/>
        </w:rPr>
      </w:pPr>
    </w:p>
    <w:p w:rsidR="00516F62" w:rsidRDefault="00516F62" w:rsidP="00B568E6">
      <w:pPr>
        <w:jc w:val="both"/>
        <w:rPr>
          <w:rFonts w:ascii="Arial" w:hAnsi="Arial" w:cs="Arial"/>
        </w:rPr>
      </w:pPr>
      <w:r>
        <w:rPr>
          <w:rFonts w:ascii="Arial" w:hAnsi="Arial" w:cs="Arial"/>
        </w:rPr>
        <w:t>Глава</w:t>
      </w:r>
    </w:p>
    <w:p w:rsidR="00B568E6" w:rsidRPr="00516F62" w:rsidRDefault="00B568E6" w:rsidP="00B568E6">
      <w:pPr>
        <w:jc w:val="both"/>
        <w:rPr>
          <w:rFonts w:ascii="Arial" w:hAnsi="Arial" w:cs="Arial"/>
        </w:rPr>
      </w:pPr>
      <w:r w:rsidRPr="00516F62">
        <w:rPr>
          <w:rFonts w:ascii="Arial" w:hAnsi="Arial" w:cs="Arial"/>
        </w:rPr>
        <w:t>муниципального образования</w:t>
      </w:r>
    </w:p>
    <w:p w:rsidR="00B568E6" w:rsidRPr="00516F62" w:rsidRDefault="00B568E6" w:rsidP="00B568E6">
      <w:pPr>
        <w:jc w:val="both"/>
        <w:rPr>
          <w:rFonts w:ascii="Arial" w:hAnsi="Arial" w:cs="Arial"/>
        </w:rPr>
      </w:pPr>
      <w:r w:rsidRPr="00516F62">
        <w:rPr>
          <w:rFonts w:ascii="Arial" w:hAnsi="Arial" w:cs="Arial"/>
        </w:rPr>
        <w:t xml:space="preserve">Дубенский район                                     </w:t>
      </w:r>
      <w:r w:rsidR="00D97662" w:rsidRPr="00516F62">
        <w:rPr>
          <w:rFonts w:ascii="Arial" w:hAnsi="Arial" w:cs="Arial"/>
        </w:rPr>
        <w:t xml:space="preserve">  </w:t>
      </w:r>
      <w:r w:rsidRPr="00516F62">
        <w:rPr>
          <w:rFonts w:ascii="Arial" w:hAnsi="Arial" w:cs="Arial"/>
        </w:rPr>
        <w:t xml:space="preserve">             </w:t>
      </w:r>
      <w:r w:rsidR="0062273C" w:rsidRPr="00516F62">
        <w:rPr>
          <w:rFonts w:ascii="Arial" w:hAnsi="Arial" w:cs="Arial"/>
        </w:rPr>
        <w:t xml:space="preserve">    </w:t>
      </w:r>
      <w:r w:rsidRPr="00516F62">
        <w:rPr>
          <w:rFonts w:ascii="Arial" w:hAnsi="Arial" w:cs="Arial"/>
        </w:rPr>
        <w:t xml:space="preserve">                         </w:t>
      </w:r>
      <w:r w:rsidR="00516F62">
        <w:rPr>
          <w:rFonts w:ascii="Arial" w:hAnsi="Arial" w:cs="Arial"/>
        </w:rPr>
        <w:tab/>
      </w:r>
      <w:bookmarkStart w:id="0" w:name="_GoBack"/>
      <w:bookmarkEnd w:id="0"/>
      <w:r w:rsidR="00994038" w:rsidRPr="00516F62">
        <w:rPr>
          <w:rFonts w:ascii="Arial" w:hAnsi="Arial" w:cs="Arial"/>
        </w:rPr>
        <w:t>Н.</w:t>
      </w:r>
      <w:r w:rsidRPr="00516F62">
        <w:rPr>
          <w:rFonts w:ascii="Arial" w:hAnsi="Arial" w:cs="Arial"/>
        </w:rPr>
        <w:t xml:space="preserve">В. </w:t>
      </w:r>
      <w:r w:rsidR="00994038" w:rsidRPr="00516F62">
        <w:rPr>
          <w:rFonts w:ascii="Arial" w:hAnsi="Arial" w:cs="Arial"/>
        </w:rPr>
        <w:t>Гудкова</w:t>
      </w:r>
      <w:r w:rsidRPr="00516F62">
        <w:rPr>
          <w:rFonts w:ascii="Arial" w:hAnsi="Arial" w:cs="Arial"/>
        </w:rPr>
        <w:t xml:space="preserve">  </w:t>
      </w:r>
    </w:p>
    <w:p w:rsidR="00B568E6" w:rsidRPr="004D1A14" w:rsidRDefault="00B568E6" w:rsidP="00B568E6">
      <w:pPr>
        <w:rPr>
          <w:rFonts w:ascii="Arial" w:hAnsi="Arial" w:cs="Arial"/>
        </w:rPr>
      </w:pPr>
    </w:p>
    <w:p w:rsidR="00B568E6" w:rsidRDefault="00B568E6" w:rsidP="00B568E6">
      <w:pPr>
        <w:spacing w:after="200" w:line="276" w:lineRule="auto"/>
        <w:rPr>
          <w:rFonts w:eastAsia="Arial"/>
          <w:b/>
          <w:bCs/>
          <w:color w:val="000000"/>
          <w:sz w:val="28"/>
          <w:szCs w:val="28"/>
          <w:lang w:eastAsia="en-US" w:bidi="en-US"/>
        </w:rPr>
      </w:pPr>
    </w:p>
    <w:p w:rsidR="00862545" w:rsidRDefault="00862545">
      <w:pPr>
        <w:spacing w:after="200" w:line="276" w:lineRule="auto"/>
        <w:rPr>
          <w:sz w:val="28"/>
          <w:szCs w:val="28"/>
        </w:rPr>
      </w:pPr>
      <w:r>
        <w:rPr>
          <w:sz w:val="28"/>
          <w:szCs w:val="28"/>
        </w:rPr>
        <w:br w:type="page"/>
      </w:r>
    </w:p>
    <w:p w:rsidR="00862545" w:rsidRPr="0083112B" w:rsidRDefault="00862545" w:rsidP="00862545">
      <w:pPr>
        <w:jc w:val="right"/>
        <w:rPr>
          <w:rFonts w:ascii="Arial" w:hAnsi="Arial" w:cs="Arial"/>
          <w:bCs/>
        </w:rPr>
      </w:pPr>
      <w:r w:rsidRPr="0083112B">
        <w:rPr>
          <w:rFonts w:ascii="Arial" w:hAnsi="Arial" w:cs="Arial"/>
          <w:bCs/>
        </w:rPr>
        <w:lastRenderedPageBreak/>
        <w:t xml:space="preserve">Приложение </w:t>
      </w:r>
    </w:p>
    <w:p w:rsidR="00862545" w:rsidRPr="0083112B" w:rsidRDefault="00862545" w:rsidP="00862545">
      <w:pPr>
        <w:jc w:val="right"/>
        <w:rPr>
          <w:rFonts w:ascii="Arial" w:hAnsi="Arial" w:cs="Arial"/>
          <w:bCs/>
        </w:rPr>
      </w:pPr>
      <w:r w:rsidRPr="0083112B">
        <w:rPr>
          <w:rFonts w:ascii="Arial" w:hAnsi="Arial" w:cs="Arial"/>
          <w:bCs/>
        </w:rPr>
        <w:t>к решению Собрания представителей</w:t>
      </w:r>
    </w:p>
    <w:p w:rsidR="00862545" w:rsidRPr="0083112B" w:rsidRDefault="00862545" w:rsidP="00862545">
      <w:pPr>
        <w:jc w:val="right"/>
        <w:rPr>
          <w:rFonts w:ascii="Arial" w:hAnsi="Arial" w:cs="Arial"/>
          <w:bCs/>
        </w:rPr>
      </w:pPr>
      <w:r w:rsidRPr="0083112B">
        <w:rPr>
          <w:rFonts w:ascii="Arial" w:hAnsi="Arial" w:cs="Arial"/>
          <w:bCs/>
        </w:rPr>
        <w:t xml:space="preserve"> муниципального образования Дубенский район </w:t>
      </w:r>
    </w:p>
    <w:p w:rsidR="00862545" w:rsidRPr="0083112B" w:rsidRDefault="00862545" w:rsidP="00862545">
      <w:pPr>
        <w:jc w:val="right"/>
        <w:rPr>
          <w:rFonts w:ascii="Arial" w:hAnsi="Arial" w:cs="Arial"/>
          <w:bCs/>
        </w:rPr>
      </w:pPr>
      <w:r>
        <w:rPr>
          <w:rFonts w:ascii="Arial" w:hAnsi="Arial" w:cs="Arial"/>
          <w:bCs/>
        </w:rPr>
        <w:t xml:space="preserve">от </w:t>
      </w:r>
      <w:r w:rsidR="00151B6E">
        <w:rPr>
          <w:rFonts w:ascii="Arial" w:hAnsi="Arial" w:cs="Arial"/>
          <w:bCs/>
        </w:rPr>
        <w:t>25.04.2017г.</w:t>
      </w:r>
      <w:r>
        <w:rPr>
          <w:rFonts w:ascii="Arial" w:hAnsi="Arial" w:cs="Arial"/>
          <w:bCs/>
        </w:rPr>
        <w:t xml:space="preserve"> №</w:t>
      </w:r>
      <w:r w:rsidR="00151B6E">
        <w:rPr>
          <w:rFonts w:ascii="Arial" w:hAnsi="Arial" w:cs="Arial"/>
          <w:bCs/>
        </w:rPr>
        <w:t>61-2</w:t>
      </w:r>
    </w:p>
    <w:p w:rsidR="00590F51" w:rsidRDefault="00590F51" w:rsidP="00590F51">
      <w:pPr>
        <w:jc w:val="center"/>
        <w:rPr>
          <w:rFonts w:ascii="Arial" w:hAnsi="Arial" w:cs="Arial"/>
          <w:b/>
        </w:rPr>
      </w:pPr>
    </w:p>
    <w:p w:rsidR="00EA5FF4" w:rsidRPr="00EA5FF4" w:rsidRDefault="00EA5FF4" w:rsidP="00EA5FF4">
      <w:pPr>
        <w:widowControl w:val="0"/>
        <w:suppressAutoHyphens/>
        <w:autoSpaceDN w:val="0"/>
        <w:jc w:val="center"/>
        <w:textAlignment w:val="baseline"/>
        <w:rPr>
          <w:rFonts w:ascii="Arial" w:hAnsi="Arial"/>
          <w:b/>
          <w:kern w:val="3"/>
        </w:rPr>
      </w:pPr>
      <w:r w:rsidRPr="00EA5FF4">
        <w:rPr>
          <w:rFonts w:ascii="Arial" w:hAnsi="Arial"/>
          <w:b/>
          <w:kern w:val="3"/>
        </w:rPr>
        <w:t>Отчет о результатах приватизации муниципального имущества муниципального образования Дубенский район в 2016 году</w:t>
      </w:r>
    </w:p>
    <w:p w:rsidR="00EA5FF4" w:rsidRPr="00EA5FF4" w:rsidRDefault="00EA5FF4" w:rsidP="00EA5FF4">
      <w:pPr>
        <w:widowControl w:val="0"/>
        <w:suppressAutoHyphens/>
        <w:autoSpaceDN w:val="0"/>
        <w:jc w:val="center"/>
        <w:textAlignment w:val="baseline"/>
        <w:rPr>
          <w:rFonts w:ascii="Arial" w:hAnsi="Arial"/>
          <w:kern w:val="3"/>
        </w:rPr>
      </w:pPr>
    </w:p>
    <w:p w:rsidR="00EA5FF4" w:rsidRPr="00EA5FF4" w:rsidRDefault="00EA5FF4" w:rsidP="00EA5FF4">
      <w:pPr>
        <w:widowControl w:val="0"/>
        <w:suppressAutoHyphens/>
        <w:autoSpaceDN w:val="0"/>
        <w:ind w:firstLine="709"/>
        <w:jc w:val="both"/>
        <w:textAlignment w:val="baseline"/>
        <w:rPr>
          <w:rFonts w:ascii="Arial" w:hAnsi="Arial" w:cs="Arial"/>
          <w:kern w:val="3"/>
        </w:rPr>
      </w:pPr>
      <w:r>
        <w:rPr>
          <w:rFonts w:ascii="Arial" w:hAnsi="Arial" w:cs="Arial"/>
          <w:kern w:val="3"/>
        </w:rPr>
        <w:t xml:space="preserve">В прогнозный план приватизации </w:t>
      </w:r>
      <w:r w:rsidRPr="00EA5FF4">
        <w:rPr>
          <w:rFonts w:ascii="Arial" w:hAnsi="Arial" w:cs="Arial"/>
          <w:kern w:val="3"/>
        </w:rPr>
        <w:t>2016</w:t>
      </w:r>
      <w:r>
        <w:rPr>
          <w:rFonts w:ascii="Arial" w:hAnsi="Arial" w:cs="Arial"/>
          <w:kern w:val="3"/>
        </w:rPr>
        <w:t xml:space="preserve"> год</w:t>
      </w:r>
      <w:r w:rsidRPr="00EA5FF4">
        <w:rPr>
          <w:rFonts w:ascii="Arial" w:hAnsi="Arial" w:cs="Arial"/>
          <w:kern w:val="3"/>
        </w:rPr>
        <w:t xml:space="preserve"> были включены 4 объекта муниципального имущества муниципального образования Дубенский район, а именно:</w:t>
      </w:r>
    </w:p>
    <w:p w:rsidR="00EA5FF4" w:rsidRPr="00EA5FF4" w:rsidRDefault="00EA5FF4" w:rsidP="00EA5FF4">
      <w:pPr>
        <w:widowControl w:val="0"/>
        <w:suppressAutoHyphens/>
        <w:autoSpaceDN w:val="0"/>
        <w:textAlignment w:val="baseline"/>
        <w:rPr>
          <w:rFonts w:ascii="Arial" w:hAnsi="Arial" w:cs="Arial"/>
          <w:kern w:val="3"/>
        </w:rPr>
      </w:pPr>
    </w:p>
    <w:tbl>
      <w:tblPr>
        <w:tblW w:w="7860" w:type="dxa"/>
        <w:jc w:val="center"/>
        <w:tblInd w:w="45" w:type="dxa"/>
        <w:tblLayout w:type="fixed"/>
        <w:tblCellMar>
          <w:left w:w="10" w:type="dxa"/>
          <w:right w:w="10" w:type="dxa"/>
        </w:tblCellMar>
        <w:tblLook w:val="04A0" w:firstRow="1" w:lastRow="0" w:firstColumn="1" w:lastColumn="0" w:noHBand="0" w:noVBand="1"/>
      </w:tblPr>
      <w:tblGrid>
        <w:gridCol w:w="570"/>
        <w:gridCol w:w="3616"/>
        <w:gridCol w:w="1680"/>
        <w:gridCol w:w="1994"/>
      </w:tblGrid>
      <w:tr w:rsidR="00EA5FF4" w:rsidRPr="00EA5FF4" w:rsidTr="00EA5FF4">
        <w:trPr>
          <w:jc w:val="center"/>
        </w:trPr>
        <w:tc>
          <w:tcPr>
            <w:tcW w:w="570" w:type="dxa"/>
            <w:tcBorders>
              <w:top w:val="single" w:sz="2" w:space="0" w:color="000000"/>
              <w:left w:val="single" w:sz="2" w:space="0" w:color="000000"/>
              <w:bottom w:val="single" w:sz="2" w:space="0" w:color="000000"/>
            </w:tcBorders>
            <w:tcMar>
              <w:top w:w="55" w:type="dxa"/>
              <w:left w:w="55" w:type="dxa"/>
              <w:bottom w:w="55" w:type="dxa"/>
              <w:right w:w="55" w:type="dxa"/>
            </w:tcMar>
          </w:tcPr>
          <w:p w:rsidR="00EA5FF4" w:rsidRPr="00EA5FF4" w:rsidRDefault="00EA5FF4" w:rsidP="00EA5FF4">
            <w:pPr>
              <w:widowControl w:val="0"/>
              <w:suppressLineNumbers/>
              <w:suppressAutoHyphens/>
              <w:autoSpaceDN w:val="0"/>
              <w:snapToGrid w:val="0"/>
              <w:jc w:val="both"/>
              <w:textAlignment w:val="baseline"/>
              <w:rPr>
                <w:rFonts w:ascii="Arial" w:hAnsi="Arial" w:cs="Arial"/>
                <w:kern w:val="3"/>
              </w:rPr>
            </w:pPr>
            <w:r w:rsidRPr="00EA5FF4">
              <w:rPr>
                <w:rFonts w:ascii="Arial" w:hAnsi="Arial" w:cs="Arial"/>
                <w:kern w:val="3"/>
              </w:rPr>
              <w:t xml:space="preserve">№№ </w:t>
            </w:r>
            <w:proofErr w:type="gramStart"/>
            <w:r w:rsidRPr="00EA5FF4">
              <w:rPr>
                <w:rFonts w:ascii="Arial" w:hAnsi="Arial" w:cs="Arial"/>
                <w:kern w:val="3"/>
              </w:rPr>
              <w:t>п</w:t>
            </w:r>
            <w:proofErr w:type="gramEnd"/>
            <w:r w:rsidRPr="00EA5FF4">
              <w:rPr>
                <w:rFonts w:ascii="Arial" w:hAnsi="Arial" w:cs="Arial"/>
                <w:kern w:val="3"/>
              </w:rPr>
              <w:t>/п</w:t>
            </w:r>
          </w:p>
        </w:tc>
        <w:tc>
          <w:tcPr>
            <w:tcW w:w="3616" w:type="dxa"/>
            <w:tcBorders>
              <w:top w:val="single" w:sz="2" w:space="0" w:color="000000"/>
              <w:left w:val="single" w:sz="2" w:space="0" w:color="000000"/>
              <w:bottom w:val="single" w:sz="2" w:space="0" w:color="000000"/>
            </w:tcBorders>
            <w:tcMar>
              <w:top w:w="55" w:type="dxa"/>
              <w:left w:w="55" w:type="dxa"/>
              <w:bottom w:w="55" w:type="dxa"/>
              <w:right w:w="55" w:type="dxa"/>
            </w:tcMar>
          </w:tcPr>
          <w:p w:rsidR="00EA5FF4" w:rsidRPr="00EA5FF4" w:rsidRDefault="00EA5FF4" w:rsidP="00EA5FF4">
            <w:pPr>
              <w:widowControl w:val="0"/>
              <w:suppressLineNumbers/>
              <w:suppressAutoHyphens/>
              <w:autoSpaceDN w:val="0"/>
              <w:snapToGrid w:val="0"/>
              <w:jc w:val="both"/>
              <w:textAlignment w:val="baseline"/>
              <w:rPr>
                <w:rFonts w:ascii="Arial" w:hAnsi="Arial" w:cs="Arial"/>
                <w:kern w:val="3"/>
              </w:rPr>
            </w:pPr>
            <w:r>
              <w:rPr>
                <w:rFonts w:ascii="Arial" w:hAnsi="Arial" w:cs="Arial"/>
                <w:kern w:val="3"/>
              </w:rPr>
              <w:t xml:space="preserve"> Наименование </w:t>
            </w:r>
          </w:p>
        </w:tc>
        <w:tc>
          <w:tcPr>
            <w:tcW w:w="1680" w:type="dxa"/>
            <w:tcBorders>
              <w:top w:val="single" w:sz="2" w:space="0" w:color="000000"/>
              <w:left w:val="single" w:sz="2" w:space="0" w:color="000000"/>
              <w:bottom w:val="single" w:sz="2" w:space="0" w:color="000000"/>
            </w:tcBorders>
            <w:tcMar>
              <w:top w:w="55" w:type="dxa"/>
              <w:left w:w="55" w:type="dxa"/>
              <w:bottom w:w="55" w:type="dxa"/>
              <w:right w:w="55" w:type="dxa"/>
            </w:tcMar>
          </w:tcPr>
          <w:p w:rsidR="00EA5FF4" w:rsidRPr="00EA5FF4" w:rsidRDefault="00EA5FF4" w:rsidP="00EA5FF4">
            <w:pPr>
              <w:widowControl w:val="0"/>
              <w:suppressLineNumbers/>
              <w:suppressAutoHyphens/>
              <w:autoSpaceDN w:val="0"/>
              <w:snapToGrid w:val="0"/>
              <w:jc w:val="both"/>
              <w:textAlignment w:val="baseline"/>
              <w:rPr>
                <w:rFonts w:ascii="Arial" w:hAnsi="Arial" w:cs="Arial"/>
                <w:kern w:val="3"/>
              </w:rPr>
            </w:pPr>
            <w:r w:rsidRPr="00EA5FF4">
              <w:rPr>
                <w:rFonts w:ascii="Arial" w:hAnsi="Arial" w:cs="Arial"/>
                <w:kern w:val="3"/>
              </w:rPr>
              <w:t>Способ</w:t>
            </w:r>
          </w:p>
          <w:p w:rsidR="00EA5FF4" w:rsidRPr="00EA5FF4" w:rsidRDefault="00EA5FF4" w:rsidP="00EA5FF4">
            <w:pPr>
              <w:widowControl w:val="0"/>
              <w:suppressLineNumbers/>
              <w:suppressAutoHyphens/>
              <w:autoSpaceDN w:val="0"/>
              <w:jc w:val="both"/>
              <w:textAlignment w:val="baseline"/>
              <w:rPr>
                <w:rFonts w:ascii="Arial" w:hAnsi="Arial" w:cs="Arial"/>
                <w:kern w:val="3"/>
              </w:rPr>
            </w:pPr>
            <w:r w:rsidRPr="00EA5FF4">
              <w:rPr>
                <w:rFonts w:ascii="Arial" w:hAnsi="Arial" w:cs="Arial"/>
                <w:kern w:val="3"/>
              </w:rPr>
              <w:t>приватизации</w:t>
            </w:r>
          </w:p>
        </w:tc>
        <w:tc>
          <w:tcPr>
            <w:tcW w:w="1994"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EA5FF4" w:rsidRPr="00EA5FF4" w:rsidRDefault="00EA5FF4" w:rsidP="00EA5FF4">
            <w:pPr>
              <w:widowControl w:val="0"/>
              <w:suppressLineNumbers/>
              <w:suppressAutoHyphens/>
              <w:autoSpaceDN w:val="0"/>
              <w:snapToGrid w:val="0"/>
              <w:jc w:val="both"/>
              <w:textAlignment w:val="baseline"/>
              <w:rPr>
                <w:rFonts w:ascii="Arial" w:hAnsi="Arial" w:cs="Arial"/>
                <w:kern w:val="3"/>
              </w:rPr>
            </w:pPr>
            <w:r w:rsidRPr="00EA5FF4">
              <w:rPr>
                <w:rFonts w:ascii="Arial" w:hAnsi="Arial" w:cs="Arial"/>
                <w:kern w:val="3"/>
              </w:rPr>
              <w:t>Примечание</w:t>
            </w:r>
          </w:p>
        </w:tc>
      </w:tr>
      <w:tr w:rsidR="00EA5FF4" w:rsidRPr="00EA5FF4" w:rsidTr="00EA5FF4">
        <w:trPr>
          <w:jc w:val="center"/>
        </w:trPr>
        <w:tc>
          <w:tcPr>
            <w:tcW w:w="570" w:type="dxa"/>
            <w:tcBorders>
              <w:top w:val="single" w:sz="2" w:space="0" w:color="000000"/>
              <w:left w:val="single" w:sz="2" w:space="0" w:color="000000"/>
              <w:bottom w:val="single" w:sz="2" w:space="0" w:color="000000"/>
            </w:tcBorders>
            <w:tcMar>
              <w:top w:w="55" w:type="dxa"/>
              <w:left w:w="55" w:type="dxa"/>
              <w:bottom w:w="55" w:type="dxa"/>
              <w:right w:w="55" w:type="dxa"/>
            </w:tcMar>
          </w:tcPr>
          <w:p w:rsidR="00EA5FF4" w:rsidRPr="00EA5FF4" w:rsidRDefault="00EA5FF4" w:rsidP="00EA5FF4">
            <w:pPr>
              <w:widowControl w:val="0"/>
              <w:suppressLineNumbers/>
              <w:suppressAutoHyphens/>
              <w:autoSpaceDN w:val="0"/>
              <w:snapToGrid w:val="0"/>
              <w:jc w:val="both"/>
              <w:textAlignment w:val="baseline"/>
              <w:rPr>
                <w:rFonts w:ascii="Arial" w:hAnsi="Arial" w:cs="Arial"/>
                <w:kern w:val="3"/>
              </w:rPr>
            </w:pPr>
            <w:r w:rsidRPr="00EA5FF4">
              <w:rPr>
                <w:rFonts w:ascii="Arial" w:hAnsi="Arial" w:cs="Arial"/>
                <w:kern w:val="3"/>
              </w:rPr>
              <w:t>1.</w:t>
            </w:r>
          </w:p>
        </w:tc>
        <w:tc>
          <w:tcPr>
            <w:tcW w:w="3616" w:type="dxa"/>
            <w:tcBorders>
              <w:top w:val="single" w:sz="2" w:space="0" w:color="000000"/>
              <w:left w:val="single" w:sz="2" w:space="0" w:color="000000"/>
              <w:bottom w:val="single" w:sz="2" w:space="0" w:color="000000"/>
            </w:tcBorders>
            <w:tcMar>
              <w:top w:w="55" w:type="dxa"/>
              <w:left w:w="55" w:type="dxa"/>
              <w:bottom w:w="55" w:type="dxa"/>
              <w:right w:w="55" w:type="dxa"/>
            </w:tcMar>
          </w:tcPr>
          <w:p w:rsidR="00EA5FF4" w:rsidRPr="00EA5FF4" w:rsidRDefault="00EA5FF4" w:rsidP="00EA5FF4">
            <w:pPr>
              <w:widowControl w:val="0"/>
              <w:suppressLineNumbers/>
              <w:suppressAutoHyphens/>
              <w:autoSpaceDN w:val="0"/>
              <w:snapToGrid w:val="0"/>
              <w:jc w:val="both"/>
              <w:textAlignment w:val="baseline"/>
              <w:rPr>
                <w:rFonts w:ascii="Arial" w:hAnsi="Arial" w:cs="Arial"/>
                <w:kern w:val="3"/>
              </w:rPr>
            </w:pPr>
            <w:r w:rsidRPr="00EA5FF4">
              <w:rPr>
                <w:rFonts w:ascii="Arial" w:hAnsi="Arial" w:cs="Arial"/>
                <w:kern w:val="3"/>
              </w:rPr>
              <w:t xml:space="preserve">Автобус ПАЗ - 32053-70,2007 года выпуска, </w:t>
            </w:r>
            <w:r w:rsidRPr="00EA5FF4">
              <w:rPr>
                <w:rFonts w:ascii="Arial" w:hAnsi="Arial" w:cs="Arial"/>
                <w:kern w:val="3"/>
                <w:lang w:val="en-US"/>
              </w:rPr>
              <w:t>VIN</w:t>
            </w:r>
            <w:r w:rsidRPr="00EA5FF4">
              <w:rPr>
                <w:rFonts w:ascii="Arial" w:hAnsi="Arial" w:cs="Arial"/>
                <w:kern w:val="3"/>
              </w:rPr>
              <w:t xml:space="preserve"> – </w:t>
            </w:r>
            <w:r w:rsidRPr="00EA5FF4">
              <w:rPr>
                <w:rFonts w:ascii="Arial" w:hAnsi="Arial" w:cs="Arial"/>
                <w:kern w:val="3"/>
                <w:lang w:val="en-US"/>
              </w:rPr>
              <w:t>XIM</w:t>
            </w:r>
            <w:r w:rsidRPr="00EA5FF4">
              <w:rPr>
                <w:rFonts w:ascii="Arial" w:hAnsi="Arial" w:cs="Arial"/>
                <w:kern w:val="3"/>
              </w:rPr>
              <w:t>32053</w:t>
            </w:r>
            <w:r w:rsidRPr="00EA5FF4">
              <w:rPr>
                <w:rFonts w:ascii="Arial" w:hAnsi="Arial" w:cs="Arial"/>
                <w:kern w:val="3"/>
                <w:lang w:val="en-US"/>
              </w:rPr>
              <w:t>EX</w:t>
            </w:r>
            <w:r w:rsidRPr="00EA5FF4">
              <w:rPr>
                <w:rFonts w:ascii="Arial" w:hAnsi="Arial" w:cs="Arial"/>
                <w:kern w:val="3"/>
              </w:rPr>
              <w:t>70005517</w:t>
            </w:r>
          </w:p>
        </w:tc>
        <w:tc>
          <w:tcPr>
            <w:tcW w:w="1680" w:type="dxa"/>
            <w:tcBorders>
              <w:top w:val="single" w:sz="2" w:space="0" w:color="000000"/>
              <w:left w:val="single" w:sz="2" w:space="0" w:color="000000"/>
              <w:bottom w:val="single" w:sz="2" w:space="0" w:color="000000"/>
            </w:tcBorders>
            <w:tcMar>
              <w:top w:w="55" w:type="dxa"/>
              <w:left w:w="55" w:type="dxa"/>
              <w:bottom w:w="55" w:type="dxa"/>
              <w:right w:w="55" w:type="dxa"/>
            </w:tcMar>
          </w:tcPr>
          <w:p w:rsidR="00EA5FF4" w:rsidRPr="00EA5FF4" w:rsidRDefault="00EA5FF4" w:rsidP="00EA5FF4">
            <w:pPr>
              <w:widowControl w:val="0"/>
              <w:suppressLineNumbers/>
              <w:suppressAutoHyphens/>
              <w:autoSpaceDN w:val="0"/>
              <w:snapToGrid w:val="0"/>
              <w:jc w:val="both"/>
              <w:textAlignment w:val="baseline"/>
              <w:rPr>
                <w:rFonts w:ascii="Arial" w:hAnsi="Arial" w:cs="Arial"/>
                <w:kern w:val="3"/>
              </w:rPr>
            </w:pPr>
          </w:p>
          <w:p w:rsidR="00EA5FF4" w:rsidRPr="00EA5FF4" w:rsidRDefault="00EA5FF4" w:rsidP="00EA5FF4">
            <w:pPr>
              <w:widowControl w:val="0"/>
              <w:suppressLineNumbers/>
              <w:suppressAutoHyphens/>
              <w:autoSpaceDN w:val="0"/>
              <w:snapToGrid w:val="0"/>
              <w:jc w:val="both"/>
              <w:textAlignment w:val="baseline"/>
              <w:rPr>
                <w:rFonts w:ascii="Arial" w:hAnsi="Arial" w:cs="Arial"/>
                <w:kern w:val="3"/>
              </w:rPr>
            </w:pPr>
            <w:r w:rsidRPr="00EA5FF4">
              <w:rPr>
                <w:rFonts w:ascii="Arial" w:hAnsi="Arial" w:cs="Arial"/>
                <w:kern w:val="3"/>
              </w:rPr>
              <w:t>аукцион</w:t>
            </w:r>
          </w:p>
        </w:tc>
        <w:tc>
          <w:tcPr>
            <w:tcW w:w="1994"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EA5FF4" w:rsidRPr="00EA5FF4" w:rsidRDefault="00EA5FF4" w:rsidP="00EA5FF4">
            <w:pPr>
              <w:widowControl w:val="0"/>
              <w:suppressLineNumbers/>
              <w:suppressAutoHyphens/>
              <w:autoSpaceDN w:val="0"/>
              <w:snapToGrid w:val="0"/>
              <w:jc w:val="both"/>
              <w:textAlignment w:val="baseline"/>
              <w:rPr>
                <w:rFonts w:ascii="Arial" w:hAnsi="Arial" w:cs="Arial"/>
                <w:kern w:val="3"/>
              </w:rPr>
            </w:pPr>
          </w:p>
          <w:p w:rsidR="00EA5FF4" w:rsidRPr="00EA5FF4" w:rsidRDefault="00EA5FF4" w:rsidP="00EA5FF4">
            <w:pPr>
              <w:widowControl w:val="0"/>
              <w:suppressLineNumbers/>
              <w:suppressAutoHyphens/>
              <w:autoSpaceDN w:val="0"/>
              <w:snapToGrid w:val="0"/>
              <w:jc w:val="both"/>
              <w:textAlignment w:val="baseline"/>
              <w:rPr>
                <w:rFonts w:ascii="Arial" w:hAnsi="Arial" w:cs="Arial"/>
                <w:kern w:val="3"/>
              </w:rPr>
            </w:pPr>
            <w:r w:rsidRPr="00EA5FF4">
              <w:rPr>
                <w:rFonts w:ascii="Arial" w:hAnsi="Arial" w:cs="Arial"/>
                <w:kern w:val="3"/>
              </w:rPr>
              <w:t xml:space="preserve">свободно </w:t>
            </w:r>
          </w:p>
        </w:tc>
      </w:tr>
      <w:tr w:rsidR="00EA5FF4" w:rsidRPr="00EA5FF4" w:rsidTr="00EA5FF4">
        <w:trPr>
          <w:jc w:val="center"/>
        </w:trPr>
        <w:tc>
          <w:tcPr>
            <w:tcW w:w="570" w:type="dxa"/>
            <w:tcBorders>
              <w:top w:val="single" w:sz="2" w:space="0" w:color="000000"/>
              <w:left w:val="single" w:sz="2" w:space="0" w:color="000000"/>
              <w:bottom w:val="single" w:sz="2" w:space="0" w:color="000000"/>
            </w:tcBorders>
            <w:tcMar>
              <w:top w:w="55" w:type="dxa"/>
              <w:left w:w="55" w:type="dxa"/>
              <w:bottom w:w="55" w:type="dxa"/>
              <w:right w:w="55" w:type="dxa"/>
            </w:tcMar>
          </w:tcPr>
          <w:p w:rsidR="00EA5FF4" w:rsidRPr="00EA5FF4" w:rsidRDefault="00EA5FF4" w:rsidP="00EA5FF4">
            <w:pPr>
              <w:widowControl w:val="0"/>
              <w:suppressLineNumbers/>
              <w:suppressAutoHyphens/>
              <w:autoSpaceDN w:val="0"/>
              <w:snapToGrid w:val="0"/>
              <w:jc w:val="both"/>
              <w:textAlignment w:val="baseline"/>
              <w:rPr>
                <w:rFonts w:ascii="Arial" w:hAnsi="Arial" w:cs="Arial"/>
                <w:bCs/>
                <w:kern w:val="3"/>
              </w:rPr>
            </w:pPr>
            <w:r w:rsidRPr="00EA5FF4">
              <w:rPr>
                <w:rFonts w:ascii="Arial" w:hAnsi="Arial" w:cs="Arial"/>
                <w:bCs/>
                <w:kern w:val="3"/>
              </w:rPr>
              <w:t>2.</w:t>
            </w:r>
          </w:p>
        </w:tc>
        <w:tc>
          <w:tcPr>
            <w:tcW w:w="3616" w:type="dxa"/>
            <w:tcBorders>
              <w:top w:val="single" w:sz="2" w:space="0" w:color="000000"/>
              <w:left w:val="single" w:sz="2" w:space="0" w:color="000000"/>
              <w:bottom w:val="single" w:sz="2" w:space="0" w:color="000000"/>
            </w:tcBorders>
            <w:tcMar>
              <w:top w:w="55" w:type="dxa"/>
              <w:left w:w="55" w:type="dxa"/>
              <w:bottom w:w="55" w:type="dxa"/>
              <w:right w:w="55" w:type="dxa"/>
            </w:tcMar>
          </w:tcPr>
          <w:p w:rsidR="00EA5FF4" w:rsidRPr="00EA5FF4" w:rsidRDefault="00EA5FF4" w:rsidP="00EA5FF4">
            <w:pPr>
              <w:widowControl w:val="0"/>
              <w:suppressLineNumbers/>
              <w:suppressAutoHyphens/>
              <w:autoSpaceDN w:val="0"/>
              <w:snapToGrid w:val="0"/>
              <w:jc w:val="both"/>
              <w:textAlignment w:val="baseline"/>
              <w:rPr>
                <w:rFonts w:ascii="Arial" w:hAnsi="Arial" w:cs="Arial"/>
                <w:kern w:val="3"/>
              </w:rPr>
            </w:pPr>
            <w:r w:rsidRPr="00EA5FF4">
              <w:rPr>
                <w:rFonts w:ascii="Arial" w:hAnsi="Arial" w:cs="Arial"/>
                <w:kern w:val="3"/>
              </w:rPr>
              <w:t xml:space="preserve">Автобус ПАЗ - 32053,2007 года выпуска, </w:t>
            </w:r>
            <w:r w:rsidRPr="00EA5FF4">
              <w:rPr>
                <w:rFonts w:ascii="Arial" w:hAnsi="Arial" w:cs="Arial"/>
                <w:kern w:val="3"/>
                <w:lang w:val="en-US"/>
              </w:rPr>
              <w:t>VIN</w:t>
            </w:r>
            <w:r w:rsidRPr="00EA5FF4">
              <w:rPr>
                <w:rFonts w:ascii="Arial" w:hAnsi="Arial" w:cs="Arial"/>
                <w:kern w:val="3"/>
              </w:rPr>
              <w:t xml:space="preserve"> – </w:t>
            </w:r>
            <w:r w:rsidRPr="00EA5FF4">
              <w:rPr>
                <w:rFonts w:ascii="Arial" w:hAnsi="Arial" w:cs="Arial"/>
                <w:kern w:val="3"/>
                <w:lang w:val="en-US"/>
              </w:rPr>
              <w:t>XIM</w:t>
            </w:r>
            <w:r w:rsidRPr="00EA5FF4">
              <w:rPr>
                <w:rFonts w:ascii="Arial" w:hAnsi="Arial" w:cs="Arial"/>
                <w:kern w:val="3"/>
              </w:rPr>
              <w:t>3205</w:t>
            </w:r>
            <w:r w:rsidRPr="00EA5FF4">
              <w:rPr>
                <w:rFonts w:ascii="Arial" w:hAnsi="Arial" w:cs="Arial"/>
                <w:kern w:val="3"/>
                <w:lang w:val="en-US"/>
              </w:rPr>
              <w:t>E</w:t>
            </w:r>
            <w:r w:rsidRPr="00EA5FF4">
              <w:rPr>
                <w:rFonts w:ascii="Arial" w:hAnsi="Arial" w:cs="Arial"/>
                <w:kern w:val="3"/>
              </w:rPr>
              <w:t>70007870</w:t>
            </w:r>
          </w:p>
        </w:tc>
        <w:tc>
          <w:tcPr>
            <w:tcW w:w="1680" w:type="dxa"/>
            <w:tcBorders>
              <w:top w:val="single" w:sz="2" w:space="0" w:color="000000"/>
              <w:left w:val="single" w:sz="2" w:space="0" w:color="000000"/>
              <w:bottom w:val="single" w:sz="2" w:space="0" w:color="000000"/>
            </w:tcBorders>
            <w:tcMar>
              <w:top w:w="55" w:type="dxa"/>
              <w:left w:w="55" w:type="dxa"/>
              <w:bottom w:w="55" w:type="dxa"/>
              <w:right w:w="55" w:type="dxa"/>
            </w:tcMar>
          </w:tcPr>
          <w:p w:rsidR="00EA5FF4" w:rsidRPr="00EA5FF4" w:rsidRDefault="00EA5FF4" w:rsidP="00EA5FF4">
            <w:pPr>
              <w:widowControl w:val="0"/>
              <w:suppressLineNumbers/>
              <w:suppressAutoHyphens/>
              <w:autoSpaceDN w:val="0"/>
              <w:snapToGrid w:val="0"/>
              <w:jc w:val="both"/>
              <w:textAlignment w:val="baseline"/>
              <w:rPr>
                <w:rFonts w:ascii="Arial" w:hAnsi="Arial" w:cs="Arial"/>
                <w:kern w:val="3"/>
              </w:rPr>
            </w:pPr>
          </w:p>
          <w:p w:rsidR="00EA5FF4" w:rsidRPr="00EA5FF4" w:rsidRDefault="00EA5FF4" w:rsidP="00EA5FF4">
            <w:pPr>
              <w:widowControl w:val="0"/>
              <w:suppressLineNumbers/>
              <w:suppressAutoHyphens/>
              <w:autoSpaceDN w:val="0"/>
              <w:snapToGrid w:val="0"/>
              <w:jc w:val="both"/>
              <w:textAlignment w:val="baseline"/>
              <w:rPr>
                <w:rFonts w:ascii="Arial" w:hAnsi="Arial" w:cs="Arial"/>
                <w:kern w:val="3"/>
              </w:rPr>
            </w:pPr>
            <w:r w:rsidRPr="00EA5FF4">
              <w:rPr>
                <w:rFonts w:ascii="Arial" w:hAnsi="Arial" w:cs="Arial"/>
                <w:kern w:val="3"/>
              </w:rPr>
              <w:t>аукцион</w:t>
            </w:r>
          </w:p>
        </w:tc>
        <w:tc>
          <w:tcPr>
            <w:tcW w:w="1994"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EA5FF4" w:rsidRPr="00EA5FF4" w:rsidRDefault="00EA5FF4" w:rsidP="00EA5FF4">
            <w:pPr>
              <w:widowControl w:val="0"/>
              <w:suppressLineNumbers/>
              <w:suppressAutoHyphens/>
              <w:autoSpaceDN w:val="0"/>
              <w:snapToGrid w:val="0"/>
              <w:jc w:val="both"/>
              <w:textAlignment w:val="baseline"/>
              <w:rPr>
                <w:rFonts w:ascii="Arial" w:hAnsi="Arial" w:cs="Arial"/>
                <w:kern w:val="3"/>
              </w:rPr>
            </w:pPr>
          </w:p>
          <w:p w:rsidR="00EA5FF4" w:rsidRPr="00EA5FF4" w:rsidRDefault="00EA5FF4" w:rsidP="00EA5FF4">
            <w:pPr>
              <w:widowControl w:val="0"/>
              <w:suppressLineNumbers/>
              <w:suppressAutoHyphens/>
              <w:autoSpaceDN w:val="0"/>
              <w:snapToGrid w:val="0"/>
              <w:jc w:val="both"/>
              <w:textAlignment w:val="baseline"/>
              <w:rPr>
                <w:rFonts w:ascii="Arial" w:hAnsi="Arial" w:cs="Arial"/>
                <w:kern w:val="3"/>
              </w:rPr>
            </w:pPr>
            <w:r w:rsidRPr="00EA5FF4">
              <w:rPr>
                <w:rFonts w:ascii="Arial" w:hAnsi="Arial" w:cs="Arial"/>
                <w:kern w:val="3"/>
              </w:rPr>
              <w:t>свободно</w:t>
            </w:r>
          </w:p>
        </w:tc>
      </w:tr>
      <w:tr w:rsidR="00EA5FF4" w:rsidRPr="00EA5FF4" w:rsidTr="00EA5FF4">
        <w:trPr>
          <w:jc w:val="center"/>
        </w:trPr>
        <w:tc>
          <w:tcPr>
            <w:tcW w:w="570" w:type="dxa"/>
            <w:tcBorders>
              <w:top w:val="single" w:sz="2" w:space="0" w:color="000000"/>
              <w:left w:val="single" w:sz="2" w:space="0" w:color="000000"/>
              <w:bottom w:val="single" w:sz="2" w:space="0" w:color="000000"/>
            </w:tcBorders>
            <w:tcMar>
              <w:top w:w="55" w:type="dxa"/>
              <w:left w:w="55" w:type="dxa"/>
              <w:bottom w:w="55" w:type="dxa"/>
              <w:right w:w="55" w:type="dxa"/>
            </w:tcMar>
          </w:tcPr>
          <w:p w:rsidR="00EA5FF4" w:rsidRPr="00EA5FF4" w:rsidRDefault="00EA5FF4" w:rsidP="00EA5FF4">
            <w:pPr>
              <w:widowControl w:val="0"/>
              <w:suppressLineNumbers/>
              <w:suppressAutoHyphens/>
              <w:autoSpaceDN w:val="0"/>
              <w:snapToGrid w:val="0"/>
              <w:jc w:val="both"/>
              <w:textAlignment w:val="baseline"/>
              <w:rPr>
                <w:rFonts w:ascii="Arial" w:hAnsi="Arial" w:cs="Arial"/>
                <w:bCs/>
                <w:kern w:val="3"/>
              </w:rPr>
            </w:pPr>
            <w:r w:rsidRPr="00EA5FF4">
              <w:rPr>
                <w:rFonts w:ascii="Arial" w:hAnsi="Arial" w:cs="Arial"/>
                <w:bCs/>
                <w:kern w:val="3"/>
              </w:rPr>
              <w:t xml:space="preserve">3. </w:t>
            </w:r>
          </w:p>
        </w:tc>
        <w:tc>
          <w:tcPr>
            <w:tcW w:w="3616" w:type="dxa"/>
            <w:tcBorders>
              <w:top w:val="single" w:sz="2" w:space="0" w:color="000000"/>
              <w:left w:val="single" w:sz="2" w:space="0" w:color="000000"/>
              <w:bottom w:val="single" w:sz="2" w:space="0" w:color="000000"/>
            </w:tcBorders>
            <w:tcMar>
              <w:top w:w="55" w:type="dxa"/>
              <w:left w:w="55" w:type="dxa"/>
              <w:bottom w:w="55" w:type="dxa"/>
              <w:right w:w="55" w:type="dxa"/>
            </w:tcMar>
          </w:tcPr>
          <w:p w:rsidR="00EA5FF4" w:rsidRPr="00EA5FF4" w:rsidRDefault="00EA5FF4" w:rsidP="00EA5FF4">
            <w:pPr>
              <w:widowControl w:val="0"/>
              <w:suppressLineNumbers/>
              <w:suppressAutoHyphens/>
              <w:autoSpaceDN w:val="0"/>
              <w:snapToGrid w:val="0"/>
              <w:jc w:val="both"/>
              <w:textAlignment w:val="baseline"/>
              <w:rPr>
                <w:rFonts w:ascii="Arial" w:hAnsi="Arial" w:cs="Arial"/>
                <w:kern w:val="3"/>
              </w:rPr>
            </w:pPr>
            <w:r w:rsidRPr="00EA5FF4">
              <w:rPr>
                <w:rFonts w:ascii="Arial" w:hAnsi="Arial" w:cs="Arial"/>
                <w:kern w:val="3"/>
              </w:rPr>
              <w:t>ГАЗ – 32213, 2006 года выпуска, ПТС 52 МК 820575</w:t>
            </w:r>
          </w:p>
        </w:tc>
        <w:tc>
          <w:tcPr>
            <w:tcW w:w="1680" w:type="dxa"/>
            <w:tcBorders>
              <w:top w:val="single" w:sz="2" w:space="0" w:color="000000"/>
              <w:left w:val="single" w:sz="2" w:space="0" w:color="000000"/>
              <w:bottom w:val="single" w:sz="2" w:space="0" w:color="000000"/>
            </w:tcBorders>
            <w:tcMar>
              <w:top w:w="55" w:type="dxa"/>
              <w:left w:w="55" w:type="dxa"/>
              <w:bottom w:w="55" w:type="dxa"/>
              <w:right w:w="55" w:type="dxa"/>
            </w:tcMar>
          </w:tcPr>
          <w:p w:rsidR="00EA5FF4" w:rsidRPr="00EA5FF4" w:rsidRDefault="00EA5FF4" w:rsidP="00EA5FF4">
            <w:pPr>
              <w:widowControl w:val="0"/>
              <w:suppressLineNumbers/>
              <w:suppressAutoHyphens/>
              <w:autoSpaceDN w:val="0"/>
              <w:snapToGrid w:val="0"/>
              <w:jc w:val="both"/>
              <w:textAlignment w:val="baseline"/>
              <w:rPr>
                <w:rFonts w:ascii="Arial" w:hAnsi="Arial" w:cs="Arial"/>
                <w:kern w:val="3"/>
              </w:rPr>
            </w:pPr>
          </w:p>
          <w:p w:rsidR="00EA5FF4" w:rsidRPr="00EA5FF4" w:rsidRDefault="00EA5FF4" w:rsidP="00EA5FF4">
            <w:pPr>
              <w:widowControl w:val="0"/>
              <w:suppressLineNumbers/>
              <w:suppressAutoHyphens/>
              <w:autoSpaceDN w:val="0"/>
              <w:snapToGrid w:val="0"/>
              <w:jc w:val="both"/>
              <w:textAlignment w:val="baseline"/>
              <w:rPr>
                <w:rFonts w:ascii="Arial" w:hAnsi="Arial" w:cs="Arial"/>
                <w:kern w:val="3"/>
              </w:rPr>
            </w:pPr>
            <w:r w:rsidRPr="00EA5FF4">
              <w:rPr>
                <w:rFonts w:ascii="Arial" w:hAnsi="Arial" w:cs="Arial"/>
                <w:kern w:val="3"/>
              </w:rPr>
              <w:t>аукцион</w:t>
            </w:r>
          </w:p>
        </w:tc>
        <w:tc>
          <w:tcPr>
            <w:tcW w:w="1994"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EA5FF4" w:rsidRPr="00EA5FF4" w:rsidRDefault="00EA5FF4" w:rsidP="00EA5FF4">
            <w:pPr>
              <w:widowControl w:val="0"/>
              <w:suppressLineNumbers/>
              <w:suppressAutoHyphens/>
              <w:autoSpaceDN w:val="0"/>
              <w:snapToGrid w:val="0"/>
              <w:jc w:val="both"/>
              <w:textAlignment w:val="baseline"/>
              <w:rPr>
                <w:rFonts w:ascii="Arial" w:hAnsi="Arial" w:cs="Arial"/>
                <w:kern w:val="3"/>
              </w:rPr>
            </w:pPr>
          </w:p>
          <w:p w:rsidR="00EA5FF4" w:rsidRPr="00EA5FF4" w:rsidRDefault="00EA5FF4" w:rsidP="00EA5FF4">
            <w:pPr>
              <w:widowControl w:val="0"/>
              <w:suppressLineNumbers/>
              <w:suppressAutoHyphens/>
              <w:autoSpaceDN w:val="0"/>
              <w:snapToGrid w:val="0"/>
              <w:jc w:val="both"/>
              <w:textAlignment w:val="baseline"/>
              <w:rPr>
                <w:rFonts w:ascii="Arial" w:hAnsi="Arial" w:cs="Arial"/>
                <w:kern w:val="3"/>
              </w:rPr>
            </w:pPr>
            <w:r w:rsidRPr="00EA5FF4">
              <w:rPr>
                <w:rFonts w:ascii="Arial" w:hAnsi="Arial" w:cs="Arial"/>
                <w:kern w:val="3"/>
              </w:rPr>
              <w:t xml:space="preserve">свободно </w:t>
            </w:r>
          </w:p>
        </w:tc>
      </w:tr>
      <w:tr w:rsidR="00EA5FF4" w:rsidRPr="00EA5FF4" w:rsidTr="00EA5FF4">
        <w:trPr>
          <w:jc w:val="center"/>
        </w:trPr>
        <w:tc>
          <w:tcPr>
            <w:tcW w:w="570" w:type="dxa"/>
            <w:tcBorders>
              <w:top w:val="single" w:sz="2" w:space="0" w:color="000000"/>
              <w:left w:val="single" w:sz="2" w:space="0" w:color="000000"/>
              <w:bottom w:val="single" w:sz="2" w:space="0" w:color="000000"/>
            </w:tcBorders>
            <w:tcMar>
              <w:top w:w="55" w:type="dxa"/>
              <w:left w:w="55" w:type="dxa"/>
              <w:bottom w:w="55" w:type="dxa"/>
              <w:right w:w="55" w:type="dxa"/>
            </w:tcMar>
          </w:tcPr>
          <w:p w:rsidR="00EA5FF4" w:rsidRPr="00EA5FF4" w:rsidRDefault="00EA5FF4" w:rsidP="00EA5FF4">
            <w:pPr>
              <w:widowControl w:val="0"/>
              <w:suppressLineNumbers/>
              <w:suppressAutoHyphens/>
              <w:autoSpaceDN w:val="0"/>
              <w:snapToGrid w:val="0"/>
              <w:jc w:val="both"/>
              <w:textAlignment w:val="baseline"/>
              <w:rPr>
                <w:rFonts w:ascii="Arial" w:hAnsi="Arial" w:cs="Arial"/>
                <w:bCs/>
                <w:kern w:val="3"/>
              </w:rPr>
            </w:pPr>
            <w:r w:rsidRPr="00EA5FF4">
              <w:rPr>
                <w:rFonts w:ascii="Arial" w:hAnsi="Arial" w:cs="Arial"/>
                <w:bCs/>
                <w:kern w:val="3"/>
              </w:rPr>
              <w:t>4.</w:t>
            </w:r>
          </w:p>
        </w:tc>
        <w:tc>
          <w:tcPr>
            <w:tcW w:w="3616" w:type="dxa"/>
            <w:tcBorders>
              <w:top w:val="single" w:sz="2" w:space="0" w:color="000000"/>
              <w:left w:val="single" w:sz="2" w:space="0" w:color="000000"/>
              <w:bottom w:val="single" w:sz="2" w:space="0" w:color="000000"/>
            </w:tcBorders>
            <w:tcMar>
              <w:top w:w="55" w:type="dxa"/>
              <w:left w:w="55" w:type="dxa"/>
              <w:bottom w:w="55" w:type="dxa"/>
              <w:right w:w="55" w:type="dxa"/>
            </w:tcMar>
          </w:tcPr>
          <w:p w:rsidR="00EA5FF4" w:rsidRPr="00EA5FF4" w:rsidRDefault="00EA5FF4" w:rsidP="00EA5FF4">
            <w:pPr>
              <w:widowControl w:val="0"/>
              <w:suppressLineNumbers/>
              <w:suppressAutoHyphens/>
              <w:autoSpaceDN w:val="0"/>
              <w:snapToGrid w:val="0"/>
              <w:jc w:val="both"/>
              <w:textAlignment w:val="baseline"/>
              <w:rPr>
                <w:rFonts w:ascii="Arial" w:hAnsi="Arial" w:cs="Arial"/>
                <w:kern w:val="3"/>
              </w:rPr>
            </w:pPr>
            <w:r w:rsidRPr="00EA5FF4">
              <w:rPr>
                <w:rFonts w:ascii="Arial" w:hAnsi="Arial" w:cs="Arial"/>
                <w:kern w:val="3"/>
              </w:rPr>
              <w:t>Трактор МТЗ – 80, 1988 года выпуска, номер двигателя 285892</w:t>
            </w:r>
          </w:p>
        </w:tc>
        <w:tc>
          <w:tcPr>
            <w:tcW w:w="1680" w:type="dxa"/>
            <w:tcBorders>
              <w:top w:val="single" w:sz="2" w:space="0" w:color="000000"/>
              <w:left w:val="single" w:sz="2" w:space="0" w:color="000000"/>
              <w:bottom w:val="single" w:sz="2" w:space="0" w:color="000000"/>
            </w:tcBorders>
            <w:tcMar>
              <w:top w:w="55" w:type="dxa"/>
              <w:left w:w="55" w:type="dxa"/>
              <w:bottom w:w="55" w:type="dxa"/>
              <w:right w:w="55" w:type="dxa"/>
            </w:tcMar>
          </w:tcPr>
          <w:p w:rsidR="00EA5FF4" w:rsidRPr="00EA5FF4" w:rsidRDefault="00EA5FF4" w:rsidP="00EA5FF4">
            <w:pPr>
              <w:widowControl w:val="0"/>
              <w:suppressLineNumbers/>
              <w:suppressAutoHyphens/>
              <w:autoSpaceDN w:val="0"/>
              <w:snapToGrid w:val="0"/>
              <w:jc w:val="both"/>
              <w:textAlignment w:val="baseline"/>
              <w:rPr>
                <w:rFonts w:ascii="Arial" w:hAnsi="Arial" w:cs="Arial"/>
                <w:kern w:val="3"/>
              </w:rPr>
            </w:pPr>
          </w:p>
          <w:p w:rsidR="00EA5FF4" w:rsidRPr="00EA5FF4" w:rsidRDefault="00EA5FF4" w:rsidP="00EA5FF4">
            <w:pPr>
              <w:widowControl w:val="0"/>
              <w:suppressLineNumbers/>
              <w:suppressAutoHyphens/>
              <w:autoSpaceDN w:val="0"/>
              <w:snapToGrid w:val="0"/>
              <w:jc w:val="both"/>
              <w:textAlignment w:val="baseline"/>
              <w:rPr>
                <w:rFonts w:ascii="Arial" w:hAnsi="Arial" w:cs="Arial"/>
                <w:kern w:val="3"/>
              </w:rPr>
            </w:pPr>
            <w:r w:rsidRPr="00EA5FF4">
              <w:rPr>
                <w:rFonts w:ascii="Arial" w:hAnsi="Arial" w:cs="Arial"/>
                <w:kern w:val="3"/>
              </w:rPr>
              <w:t>аукцион</w:t>
            </w:r>
          </w:p>
        </w:tc>
        <w:tc>
          <w:tcPr>
            <w:tcW w:w="1994"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EA5FF4" w:rsidRPr="00EA5FF4" w:rsidRDefault="00EA5FF4" w:rsidP="00EA5FF4">
            <w:pPr>
              <w:widowControl w:val="0"/>
              <w:suppressLineNumbers/>
              <w:suppressAutoHyphens/>
              <w:autoSpaceDN w:val="0"/>
              <w:snapToGrid w:val="0"/>
              <w:jc w:val="both"/>
              <w:textAlignment w:val="baseline"/>
              <w:rPr>
                <w:rFonts w:ascii="Arial" w:hAnsi="Arial" w:cs="Arial"/>
                <w:kern w:val="3"/>
              </w:rPr>
            </w:pPr>
          </w:p>
          <w:p w:rsidR="00EA5FF4" w:rsidRPr="00EA5FF4" w:rsidRDefault="00EA5FF4" w:rsidP="00EA5FF4">
            <w:pPr>
              <w:widowControl w:val="0"/>
              <w:suppressLineNumbers/>
              <w:suppressAutoHyphens/>
              <w:autoSpaceDN w:val="0"/>
              <w:snapToGrid w:val="0"/>
              <w:jc w:val="both"/>
              <w:textAlignment w:val="baseline"/>
              <w:rPr>
                <w:rFonts w:ascii="Arial" w:hAnsi="Arial" w:cs="Arial"/>
                <w:kern w:val="3"/>
              </w:rPr>
            </w:pPr>
            <w:r w:rsidRPr="00EA5FF4">
              <w:rPr>
                <w:rFonts w:ascii="Arial" w:hAnsi="Arial" w:cs="Arial"/>
                <w:kern w:val="3"/>
              </w:rPr>
              <w:t xml:space="preserve">свободно </w:t>
            </w:r>
          </w:p>
        </w:tc>
      </w:tr>
    </w:tbl>
    <w:p w:rsidR="00EA5FF4" w:rsidRPr="00EA5FF4" w:rsidRDefault="00EA5FF4" w:rsidP="00EA5FF4">
      <w:pPr>
        <w:widowControl w:val="0"/>
        <w:suppressAutoHyphens/>
        <w:autoSpaceDN w:val="0"/>
        <w:jc w:val="both"/>
        <w:textAlignment w:val="baseline"/>
        <w:rPr>
          <w:rFonts w:ascii="Arial" w:hAnsi="Arial" w:cs="Arial"/>
          <w:kern w:val="3"/>
        </w:rPr>
      </w:pPr>
    </w:p>
    <w:p w:rsidR="00EA5FF4" w:rsidRPr="00EA5FF4" w:rsidRDefault="00EA5FF4" w:rsidP="00EA5FF4">
      <w:pPr>
        <w:widowControl w:val="0"/>
        <w:suppressLineNumbers/>
        <w:suppressAutoHyphens/>
        <w:autoSpaceDN w:val="0"/>
        <w:snapToGrid w:val="0"/>
        <w:jc w:val="both"/>
        <w:textAlignment w:val="baseline"/>
        <w:rPr>
          <w:rFonts w:ascii="Arial" w:hAnsi="Arial" w:cs="Arial"/>
          <w:kern w:val="3"/>
        </w:rPr>
      </w:pPr>
      <w:r w:rsidRPr="00EA5FF4">
        <w:rPr>
          <w:rFonts w:ascii="Arial" w:hAnsi="Arial" w:cs="Arial"/>
          <w:kern w:val="3"/>
        </w:rPr>
        <w:tab/>
        <w:t xml:space="preserve">   В  2016 году по итогам аукционов, назначенных на 25 июля 2016 года, на 28 ноября 2016 года были проданы транспортные средства </w:t>
      </w:r>
      <w:r w:rsidRPr="00EA5FF4">
        <w:rPr>
          <w:rFonts w:ascii="Arial" w:hAnsi="Arial"/>
          <w:kern w:val="3"/>
        </w:rPr>
        <w:t>ГАЗ – 32213, 2006 года выпуска, ПТС 52 МК 820575, трактор МТЗ – 80, 1988 года выпуска, номер двигателя 285892</w:t>
      </w:r>
      <w:r w:rsidRPr="00EA5FF4">
        <w:rPr>
          <w:rFonts w:ascii="Arial" w:hAnsi="Arial" w:cs="Arial"/>
          <w:kern w:val="3"/>
        </w:rPr>
        <w:t>. Начальная цена продажи транспортных средств составляла – 144400 руб., конечная цена продажи – 152020 руб.</w:t>
      </w:r>
    </w:p>
    <w:p w:rsidR="00EA5FF4" w:rsidRPr="00EA5FF4" w:rsidRDefault="00EA5FF4" w:rsidP="00EA5FF4">
      <w:pPr>
        <w:widowControl w:val="0"/>
        <w:suppressAutoHyphens/>
        <w:autoSpaceDN w:val="0"/>
        <w:ind w:left="720"/>
        <w:jc w:val="both"/>
        <w:textAlignment w:val="baseline"/>
        <w:rPr>
          <w:rFonts w:ascii="Arial" w:hAnsi="Arial" w:cs="Arial"/>
          <w:kern w:val="3"/>
        </w:rPr>
      </w:pPr>
      <w:r w:rsidRPr="00EA5FF4">
        <w:rPr>
          <w:rFonts w:ascii="Arial" w:hAnsi="Arial" w:cs="Arial"/>
          <w:kern w:val="3"/>
        </w:rPr>
        <w:t>Средства от приватизации  муниципального имущества направлены в бюджет</w:t>
      </w:r>
    </w:p>
    <w:p w:rsidR="00EA5FF4" w:rsidRPr="00EA5FF4" w:rsidRDefault="00EA5FF4" w:rsidP="00EA5FF4">
      <w:pPr>
        <w:widowControl w:val="0"/>
        <w:suppressAutoHyphens/>
        <w:autoSpaceDN w:val="0"/>
        <w:jc w:val="both"/>
        <w:textAlignment w:val="baseline"/>
        <w:rPr>
          <w:rFonts w:ascii="Arial" w:hAnsi="Arial" w:cs="Arial"/>
          <w:kern w:val="3"/>
        </w:rPr>
      </w:pPr>
      <w:r w:rsidRPr="00EA5FF4">
        <w:rPr>
          <w:rFonts w:ascii="Arial" w:hAnsi="Arial" w:cs="Arial"/>
          <w:kern w:val="3"/>
        </w:rPr>
        <w:t xml:space="preserve"> муниципального образования Дубенский район.</w:t>
      </w:r>
    </w:p>
    <w:p w:rsidR="00EA5FF4" w:rsidRPr="00EA5FF4" w:rsidRDefault="00EA5FF4" w:rsidP="00EA5FF4">
      <w:pPr>
        <w:widowControl w:val="0"/>
        <w:suppressAutoHyphens/>
        <w:autoSpaceDN w:val="0"/>
        <w:jc w:val="both"/>
        <w:textAlignment w:val="baseline"/>
        <w:rPr>
          <w:rFonts w:ascii="Arial" w:hAnsi="Arial" w:cs="Arial"/>
          <w:kern w:val="3"/>
        </w:rPr>
      </w:pPr>
      <w:r w:rsidRPr="00EA5FF4">
        <w:rPr>
          <w:rFonts w:ascii="Arial" w:hAnsi="Arial" w:cs="Arial"/>
          <w:kern w:val="3"/>
        </w:rPr>
        <w:tab/>
        <w:t xml:space="preserve">Аукцион  по продаже автобусов, назначенный на 25 января 2017 года признан несостоявшимся по причине отсутствия заявок, на 17 апреля 2017 года были назначены торги по средствам публичного предложения. 10 апреля 2017 года закончился прием заявок, претенденты отсутствуют. Следующим этапом продажи автобусов  будет продажа без объявления цены. </w:t>
      </w:r>
    </w:p>
    <w:p w:rsidR="00862545" w:rsidRDefault="00862545" w:rsidP="00EA5FF4">
      <w:pPr>
        <w:tabs>
          <w:tab w:val="left" w:pos="11482"/>
        </w:tabs>
        <w:ind w:firstLine="709"/>
        <w:jc w:val="both"/>
        <w:rPr>
          <w:rFonts w:ascii="Arial" w:hAnsi="Arial" w:cs="Arial"/>
          <w:b/>
          <w:bCs/>
        </w:rPr>
      </w:pPr>
    </w:p>
    <w:sectPr w:rsidR="00862545" w:rsidSect="000F0B66">
      <w:pgSz w:w="11906" w:h="16838"/>
      <w:pgMar w:top="1134" w:right="850"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115632A3"/>
    <w:multiLevelType w:val="hybridMultilevel"/>
    <w:tmpl w:val="6C7A2748"/>
    <w:lvl w:ilvl="0" w:tplc="607CD84C">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
    <w:nsid w:val="20482243"/>
    <w:multiLevelType w:val="hybridMultilevel"/>
    <w:tmpl w:val="DF08D210"/>
    <w:lvl w:ilvl="0" w:tplc="9F4243AE">
      <w:start w:val="1"/>
      <w:numFmt w:val="decimal"/>
      <w:lvlText w:val="%1."/>
      <w:lvlJc w:val="left"/>
      <w:pPr>
        <w:tabs>
          <w:tab w:val="num" w:pos="1875"/>
        </w:tabs>
        <w:ind w:left="1875" w:hanging="115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
    <w:nsid w:val="2B4D53DB"/>
    <w:multiLevelType w:val="hybridMultilevel"/>
    <w:tmpl w:val="086A1B44"/>
    <w:lvl w:ilvl="0" w:tplc="E1088C5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355B3314"/>
    <w:multiLevelType w:val="hybridMultilevel"/>
    <w:tmpl w:val="4B6E4AD6"/>
    <w:lvl w:ilvl="0" w:tplc="D4EE49E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3A3075CB"/>
    <w:multiLevelType w:val="hybridMultilevel"/>
    <w:tmpl w:val="584E3910"/>
    <w:lvl w:ilvl="0" w:tplc="08D8826E">
      <w:start w:val="3"/>
      <w:numFmt w:val="decimal"/>
      <w:lvlText w:val="%1."/>
      <w:lvlJc w:val="left"/>
      <w:pPr>
        <w:ind w:left="1495" w:hanging="360"/>
      </w:pPr>
      <w:rPr>
        <w:rFonts w:hint="default"/>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6">
    <w:nsid w:val="452C7C03"/>
    <w:multiLevelType w:val="hybridMultilevel"/>
    <w:tmpl w:val="C1C415FE"/>
    <w:lvl w:ilvl="0" w:tplc="A13ACFE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530E78A1"/>
    <w:multiLevelType w:val="hybridMultilevel"/>
    <w:tmpl w:val="1A8231C6"/>
    <w:lvl w:ilvl="0" w:tplc="6EB8FCD4">
      <w:start w:val="1"/>
      <w:numFmt w:val="decimal"/>
      <w:lvlText w:val="%1."/>
      <w:lvlJc w:val="left"/>
      <w:pPr>
        <w:ind w:left="1495" w:hanging="360"/>
      </w:pPr>
      <w:rPr>
        <w:rFonts w:hint="default"/>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8">
    <w:nsid w:val="6A476B7E"/>
    <w:multiLevelType w:val="hybridMultilevel"/>
    <w:tmpl w:val="7BB65CD8"/>
    <w:lvl w:ilvl="0" w:tplc="1AF0E08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79DB1A61"/>
    <w:multiLevelType w:val="hybridMultilevel"/>
    <w:tmpl w:val="24761358"/>
    <w:lvl w:ilvl="0" w:tplc="A532DE42">
      <w:start w:val="3"/>
      <w:numFmt w:val="decimal"/>
      <w:lvlText w:val="%1."/>
      <w:lvlJc w:val="left"/>
      <w:pPr>
        <w:ind w:left="1495" w:hanging="360"/>
      </w:pPr>
      <w:rPr>
        <w:rFonts w:hint="default"/>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num w:numId="1">
    <w:abstractNumId w:val="3"/>
  </w:num>
  <w:num w:numId="2">
    <w:abstractNumId w:val="7"/>
  </w:num>
  <w:num w:numId="3">
    <w:abstractNumId w:val="9"/>
  </w:num>
  <w:num w:numId="4">
    <w:abstractNumId w:val="5"/>
  </w:num>
  <w:num w:numId="5">
    <w:abstractNumId w:val="1"/>
  </w:num>
  <w:num w:numId="6">
    <w:abstractNumId w:val="2"/>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8"/>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0F0B66"/>
    <w:rsid w:val="00054823"/>
    <w:rsid w:val="00073845"/>
    <w:rsid w:val="00083695"/>
    <w:rsid w:val="000943D3"/>
    <w:rsid w:val="000C68EA"/>
    <w:rsid w:val="000C6EC0"/>
    <w:rsid w:val="000E3639"/>
    <w:rsid w:val="000F0B66"/>
    <w:rsid w:val="0010346A"/>
    <w:rsid w:val="001139E0"/>
    <w:rsid w:val="001240F2"/>
    <w:rsid w:val="001371B3"/>
    <w:rsid w:val="00151B6E"/>
    <w:rsid w:val="00154A76"/>
    <w:rsid w:val="001762F2"/>
    <w:rsid w:val="001802A0"/>
    <w:rsid w:val="001D6EFA"/>
    <w:rsid w:val="001E6963"/>
    <w:rsid w:val="001F43CB"/>
    <w:rsid w:val="00215FDC"/>
    <w:rsid w:val="00224F15"/>
    <w:rsid w:val="002370EF"/>
    <w:rsid w:val="00240797"/>
    <w:rsid w:val="002464C4"/>
    <w:rsid w:val="0025087A"/>
    <w:rsid w:val="0025691A"/>
    <w:rsid w:val="00286DB4"/>
    <w:rsid w:val="00287EEF"/>
    <w:rsid w:val="0029276F"/>
    <w:rsid w:val="00296FB9"/>
    <w:rsid w:val="002A211F"/>
    <w:rsid w:val="002A42B4"/>
    <w:rsid w:val="002D2371"/>
    <w:rsid w:val="002D3673"/>
    <w:rsid w:val="002D7739"/>
    <w:rsid w:val="002F036A"/>
    <w:rsid w:val="002F2B1A"/>
    <w:rsid w:val="002F5ADC"/>
    <w:rsid w:val="00302457"/>
    <w:rsid w:val="00305B96"/>
    <w:rsid w:val="00305C3A"/>
    <w:rsid w:val="00321B78"/>
    <w:rsid w:val="00330212"/>
    <w:rsid w:val="00340CB8"/>
    <w:rsid w:val="0034243B"/>
    <w:rsid w:val="00366165"/>
    <w:rsid w:val="00366E3E"/>
    <w:rsid w:val="0037642D"/>
    <w:rsid w:val="003A5248"/>
    <w:rsid w:val="003C560E"/>
    <w:rsid w:val="003D47BD"/>
    <w:rsid w:val="003E3EBB"/>
    <w:rsid w:val="003F5196"/>
    <w:rsid w:val="003F6498"/>
    <w:rsid w:val="003F6F4A"/>
    <w:rsid w:val="00404B03"/>
    <w:rsid w:val="00405391"/>
    <w:rsid w:val="00410431"/>
    <w:rsid w:val="00412A59"/>
    <w:rsid w:val="0041748A"/>
    <w:rsid w:val="00422A0C"/>
    <w:rsid w:val="00422BE5"/>
    <w:rsid w:val="00422DC5"/>
    <w:rsid w:val="00431519"/>
    <w:rsid w:val="00441F03"/>
    <w:rsid w:val="0044411C"/>
    <w:rsid w:val="004617E6"/>
    <w:rsid w:val="00486A9E"/>
    <w:rsid w:val="00496D25"/>
    <w:rsid w:val="004A3DE5"/>
    <w:rsid w:val="004B37B9"/>
    <w:rsid w:val="004F55E0"/>
    <w:rsid w:val="00502177"/>
    <w:rsid w:val="00516F62"/>
    <w:rsid w:val="00550E28"/>
    <w:rsid w:val="005676AB"/>
    <w:rsid w:val="0058411C"/>
    <w:rsid w:val="005871C8"/>
    <w:rsid w:val="00590F51"/>
    <w:rsid w:val="00592A58"/>
    <w:rsid w:val="005A1F1E"/>
    <w:rsid w:val="005A7ED5"/>
    <w:rsid w:val="005F2EC3"/>
    <w:rsid w:val="0061447A"/>
    <w:rsid w:val="0062273C"/>
    <w:rsid w:val="006362A4"/>
    <w:rsid w:val="00650675"/>
    <w:rsid w:val="00655469"/>
    <w:rsid w:val="00663701"/>
    <w:rsid w:val="0067089A"/>
    <w:rsid w:val="00683498"/>
    <w:rsid w:val="006A07C0"/>
    <w:rsid w:val="006A0C74"/>
    <w:rsid w:val="006C079E"/>
    <w:rsid w:val="006C5B59"/>
    <w:rsid w:val="006E4D20"/>
    <w:rsid w:val="006E7492"/>
    <w:rsid w:val="006F1A05"/>
    <w:rsid w:val="006F59DD"/>
    <w:rsid w:val="00704456"/>
    <w:rsid w:val="00720028"/>
    <w:rsid w:val="007231E6"/>
    <w:rsid w:val="00732C98"/>
    <w:rsid w:val="007509C2"/>
    <w:rsid w:val="00764AFA"/>
    <w:rsid w:val="0078656C"/>
    <w:rsid w:val="00792C43"/>
    <w:rsid w:val="007944B7"/>
    <w:rsid w:val="007A7E08"/>
    <w:rsid w:val="007C2E98"/>
    <w:rsid w:val="007E708A"/>
    <w:rsid w:val="007F3F62"/>
    <w:rsid w:val="0080034B"/>
    <w:rsid w:val="00813B0E"/>
    <w:rsid w:val="00823C2E"/>
    <w:rsid w:val="00823F2E"/>
    <w:rsid w:val="00835BC4"/>
    <w:rsid w:val="00842B19"/>
    <w:rsid w:val="00857E25"/>
    <w:rsid w:val="00860A39"/>
    <w:rsid w:val="008610D3"/>
    <w:rsid w:val="00862545"/>
    <w:rsid w:val="00864D14"/>
    <w:rsid w:val="0086793F"/>
    <w:rsid w:val="00871800"/>
    <w:rsid w:val="00872376"/>
    <w:rsid w:val="00876293"/>
    <w:rsid w:val="008D3C5E"/>
    <w:rsid w:val="008D7F9F"/>
    <w:rsid w:val="008E3FBC"/>
    <w:rsid w:val="009024C3"/>
    <w:rsid w:val="00905F57"/>
    <w:rsid w:val="009223C2"/>
    <w:rsid w:val="00953736"/>
    <w:rsid w:val="00962268"/>
    <w:rsid w:val="00977235"/>
    <w:rsid w:val="00994038"/>
    <w:rsid w:val="009B1D5B"/>
    <w:rsid w:val="00A061A0"/>
    <w:rsid w:val="00A12DFF"/>
    <w:rsid w:val="00A270A7"/>
    <w:rsid w:val="00A30633"/>
    <w:rsid w:val="00A32BE2"/>
    <w:rsid w:val="00A57802"/>
    <w:rsid w:val="00A72F5A"/>
    <w:rsid w:val="00A76AF1"/>
    <w:rsid w:val="00A8625B"/>
    <w:rsid w:val="00A917C8"/>
    <w:rsid w:val="00AA4AFA"/>
    <w:rsid w:val="00AB07F6"/>
    <w:rsid w:val="00AC36BF"/>
    <w:rsid w:val="00AC6DAB"/>
    <w:rsid w:val="00AD4AC5"/>
    <w:rsid w:val="00AD5605"/>
    <w:rsid w:val="00AE192D"/>
    <w:rsid w:val="00AF637C"/>
    <w:rsid w:val="00B12987"/>
    <w:rsid w:val="00B25166"/>
    <w:rsid w:val="00B27772"/>
    <w:rsid w:val="00B32369"/>
    <w:rsid w:val="00B4503B"/>
    <w:rsid w:val="00B568E6"/>
    <w:rsid w:val="00B576E7"/>
    <w:rsid w:val="00B67B05"/>
    <w:rsid w:val="00B81E5F"/>
    <w:rsid w:val="00B82FBE"/>
    <w:rsid w:val="00BA69EA"/>
    <w:rsid w:val="00BF2F6F"/>
    <w:rsid w:val="00BF539B"/>
    <w:rsid w:val="00C0271F"/>
    <w:rsid w:val="00C10386"/>
    <w:rsid w:val="00C10F8A"/>
    <w:rsid w:val="00C1510F"/>
    <w:rsid w:val="00C40A23"/>
    <w:rsid w:val="00C431D0"/>
    <w:rsid w:val="00C4506D"/>
    <w:rsid w:val="00C56D25"/>
    <w:rsid w:val="00C60B16"/>
    <w:rsid w:val="00C72F2D"/>
    <w:rsid w:val="00C764E8"/>
    <w:rsid w:val="00C7738E"/>
    <w:rsid w:val="00C943F6"/>
    <w:rsid w:val="00C9510D"/>
    <w:rsid w:val="00CD4B00"/>
    <w:rsid w:val="00CE1EE1"/>
    <w:rsid w:val="00CF0BB1"/>
    <w:rsid w:val="00CF6281"/>
    <w:rsid w:val="00D247B9"/>
    <w:rsid w:val="00D30C82"/>
    <w:rsid w:val="00D33666"/>
    <w:rsid w:val="00D41B1E"/>
    <w:rsid w:val="00D423E3"/>
    <w:rsid w:val="00D73D07"/>
    <w:rsid w:val="00D76167"/>
    <w:rsid w:val="00D958FD"/>
    <w:rsid w:val="00D97662"/>
    <w:rsid w:val="00DD2653"/>
    <w:rsid w:val="00DD2924"/>
    <w:rsid w:val="00DE4393"/>
    <w:rsid w:val="00E07214"/>
    <w:rsid w:val="00E10122"/>
    <w:rsid w:val="00E10F20"/>
    <w:rsid w:val="00E311C7"/>
    <w:rsid w:val="00E51089"/>
    <w:rsid w:val="00E51DA8"/>
    <w:rsid w:val="00E55F5B"/>
    <w:rsid w:val="00E577CB"/>
    <w:rsid w:val="00EA0E27"/>
    <w:rsid w:val="00EA34DB"/>
    <w:rsid w:val="00EA4DCB"/>
    <w:rsid w:val="00EA5FF4"/>
    <w:rsid w:val="00EF089B"/>
    <w:rsid w:val="00F30464"/>
    <w:rsid w:val="00F43578"/>
    <w:rsid w:val="00F51554"/>
    <w:rsid w:val="00F610F5"/>
    <w:rsid w:val="00F65DF0"/>
    <w:rsid w:val="00F81196"/>
    <w:rsid w:val="00FB3CEC"/>
    <w:rsid w:val="00FB6E9B"/>
    <w:rsid w:val="00FC6584"/>
    <w:rsid w:val="00FC6C69"/>
    <w:rsid w:val="00FF6FD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0B6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40CB8"/>
    <w:pPr>
      <w:ind w:left="720"/>
      <w:contextualSpacing/>
    </w:pPr>
  </w:style>
  <w:style w:type="paragraph" w:styleId="a4">
    <w:name w:val="Balloon Text"/>
    <w:basedOn w:val="a"/>
    <w:link w:val="a5"/>
    <w:uiPriority w:val="99"/>
    <w:semiHidden/>
    <w:unhideWhenUsed/>
    <w:rsid w:val="006F1A05"/>
    <w:rPr>
      <w:rFonts w:ascii="Tahoma" w:hAnsi="Tahoma" w:cs="Tahoma"/>
      <w:sz w:val="16"/>
      <w:szCs w:val="16"/>
    </w:rPr>
  </w:style>
  <w:style w:type="character" w:customStyle="1" w:styleId="a5">
    <w:name w:val="Текст выноски Знак"/>
    <w:basedOn w:val="a0"/>
    <w:link w:val="a4"/>
    <w:uiPriority w:val="99"/>
    <w:semiHidden/>
    <w:rsid w:val="006F1A05"/>
    <w:rPr>
      <w:rFonts w:ascii="Tahoma" w:eastAsia="Times New Roman" w:hAnsi="Tahoma" w:cs="Tahoma"/>
      <w:sz w:val="16"/>
      <w:szCs w:val="16"/>
      <w:lang w:eastAsia="ru-RU"/>
    </w:rPr>
  </w:style>
  <w:style w:type="paragraph" w:customStyle="1" w:styleId="ConsPlusNormal">
    <w:name w:val="ConsPlusNormal"/>
    <w:next w:val="a"/>
    <w:rsid w:val="003F6498"/>
    <w:pPr>
      <w:widowControl w:val="0"/>
      <w:suppressAutoHyphens/>
      <w:autoSpaceDE w:val="0"/>
      <w:spacing w:after="0" w:line="240" w:lineRule="auto"/>
      <w:ind w:firstLine="720"/>
    </w:pPr>
    <w:rPr>
      <w:rFonts w:ascii="Arial" w:eastAsia="Arial" w:hAnsi="Arial" w:cs="Arial"/>
      <w:color w:val="000000"/>
      <w:sz w:val="20"/>
      <w:szCs w:val="20"/>
      <w:lang w:bidi="en-US"/>
    </w:rPr>
  </w:style>
  <w:style w:type="paragraph" w:customStyle="1" w:styleId="ConsPlusTitle">
    <w:name w:val="ConsPlusTitle"/>
    <w:basedOn w:val="a"/>
    <w:next w:val="ConsPlusNormal"/>
    <w:rsid w:val="003F6498"/>
    <w:pPr>
      <w:widowControl w:val="0"/>
      <w:suppressAutoHyphens/>
      <w:autoSpaceDE w:val="0"/>
    </w:pPr>
    <w:rPr>
      <w:rFonts w:ascii="Arial" w:eastAsia="Arial" w:hAnsi="Arial" w:cs="Arial"/>
      <w:b/>
      <w:bCs/>
      <w:color w:val="000000"/>
      <w:sz w:val="20"/>
      <w:szCs w:val="20"/>
      <w:lang w:eastAsia="en-US" w:bidi="en-US"/>
    </w:rPr>
  </w:style>
  <w:style w:type="paragraph" w:customStyle="1" w:styleId="Standard">
    <w:name w:val="Standard"/>
    <w:rsid w:val="002464C4"/>
    <w:pPr>
      <w:widowControl w:val="0"/>
      <w:suppressAutoHyphens/>
      <w:autoSpaceDN w:val="0"/>
      <w:spacing w:after="0" w:line="240" w:lineRule="auto"/>
      <w:textAlignment w:val="baseline"/>
    </w:pPr>
    <w:rPr>
      <w:rFonts w:ascii="Arial" w:eastAsia="Times New Roman" w:hAnsi="Arial" w:cs="Times New Roman"/>
      <w:kern w:val="3"/>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0B6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40CB8"/>
    <w:pPr>
      <w:ind w:left="720"/>
      <w:contextualSpacing/>
    </w:pPr>
  </w:style>
  <w:style w:type="paragraph" w:styleId="a4">
    <w:name w:val="Balloon Text"/>
    <w:basedOn w:val="a"/>
    <w:link w:val="a5"/>
    <w:uiPriority w:val="99"/>
    <w:semiHidden/>
    <w:unhideWhenUsed/>
    <w:rsid w:val="006F1A05"/>
    <w:rPr>
      <w:rFonts w:ascii="Tahoma" w:hAnsi="Tahoma" w:cs="Tahoma"/>
      <w:sz w:val="16"/>
      <w:szCs w:val="16"/>
    </w:rPr>
  </w:style>
  <w:style w:type="character" w:customStyle="1" w:styleId="a5">
    <w:name w:val="Текст выноски Знак"/>
    <w:basedOn w:val="a0"/>
    <w:link w:val="a4"/>
    <w:uiPriority w:val="99"/>
    <w:semiHidden/>
    <w:rsid w:val="006F1A05"/>
    <w:rPr>
      <w:rFonts w:ascii="Tahoma" w:eastAsia="Times New Roman" w:hAnsi="Tahoma" w:cs="Tahoma"/>
      <w:sz w:val="16"/>
      <w:szCs w:val="16"/>
      <w:lang w:eastAsia="ru-RU"/>
    </w:rPr>
  </w:style>
  <w:style w:type="paragraph" w:customStyle="1" w:styleId="ConsPlusNormal">
    <w:name w:val="ConsPlusNormal"/>
    <w:next w:val="a"/>
    <w:rsid w:val="003F6498"/>
    <w:pPr>
      <w:widowControl w:val="0"/>
      <w:suppressAutoHyphens/>
      <w:autoSpaceDE w:val="0"/>
      <w:spacing w:after="0" w:line="240" w:lineRule="auto"/>
      <w:ind w:firstLine="720"/>
    </w:pPr>
    <w:rPr>
      <w:rFonts w:ascii="Arial" w:eastAsia="Arial" w:hAnsi="Arial" w:cs="Arial"/>
      <w:color w:val="000000"/>
      <w:sz w:val="20"/>
      <w:szCs w:val="20"/>
      <w:lang w:bidi="en-US"/>
    </w:rPr>
  </w:style>
  <w:style w:type="paragraph" w:customStyle="1" w:styleId="ConsPlusTitle">
    <w:name w:val="ConsPlusTitle"/>
    <w:basedOn w:val="a"/>
    <w:next w:val="ConsPlusNormal"/>
    <w:rsid w:val="003F6498"/>
    <w:pPr>
      <w:widowControl w:val="0"/>
      <w:suppressAutoHyphens/>
      <w:autoSpaceDE w:val="0"/>
    </w:pPr>
    <w:rPr>
      <w:rFonts w:ascii="Arial" w:eastAsia="Arial" w:hAnsi="Arial" w:cs="Arial"/>
      <w:b/>
      <w:bCs/>
      <w:color w:val="000000"/>
      <w:sz w:val="20"/>
      <w:szCs w:val="20"/>
      <w:lang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Pages>
  <Words>431</Words>
  <Characters>2462</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Чибисова Диана Витальевна</cp:lastModifiedBy>
  <cp:revision>18</cp:revision>
  <cp:lastPrinted>2015-04-15T14:40:00Z</cp:lastPrinted>
  <dcterms:created xsi:type="dcterms:W3CDTF">2015-04-07T08:17:00Z</dcterms:created>
  <dcterms:modified xsi:type="dcterms:W3CDTF">2017-04-25T11:01:00Z</dcterms:modified>
</cp:coreProperties>
</file>