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DC" w:rsidRDefault="001E4ADC" w:rsidP="001E4AD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17ED">
        <w:rPr>
          <w:rFonts w:ascii="Arial" w:hAnsi="Arial" w:cs="Arial"/>
        </w:rPr>
        <w:t>А</w:t>
      </w:r>
      <w:r w:rsidRPr="006E7EEB">
        <w:rPr>
          <w:rFonts w:ascii="Arial" w:hAnsi="Arial" w:cs="Arial"/>
        </w:rPr>
        <w:t>дминистраци</w:t>
      </w:r>
      <w:r>
        <w:rPr>
          <w:rFonts w:ascii="Arial" w:hAnsi="Arial" w:cs="Arial"/>
        </w:rPr>
        <w:t>я</w:t>
      </w:r>
      <w:r w:rsidRPr="006E7EEB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</w:t>
      </w:r>
      <w:r w:rsidRPr="006E7EEB">
        <w:rPr>
          <w:rFonts w:ascii="Arial" w:hAnsi="Arial" w:cs="Arial"/>
        </w:rPr>
        <w:t>Дубенск</w:t>
      </w:r>
      <w:r>
        <w:rPr>
          <w:rFonts w:ascii="Arial" w:hAnsi="Arial" w:cs="Arial"/>
        </w:rPr>
        <w:t>ий</w:t>
      </w:r>
      <w:r w:rsidRPr="006E7EEB">
        <w:rPr>
          <w:rFonts w:ascii="Arial" w:hAnsi="Arial" w:cs="Arial"/>
        </w:rPr>
        <w:t xml:space="preserve"> район </w:t>
      </w:r>
      <w:r>
        <w:rPr>
          <w:rFonts w:ascii="Arial" w:hAnsi="Arial" w:cs="Arial"/>
        </w:rPr>
        <w:t>сообщает о намерении сдать в аренду з</w:t>
      </w:r>
      <w:r w:rsidRPr="006E7EEB">
        <w:rPr>
          <w:rFonts w:ascii="Arial" w:hAnsi="Arial" w:cs="Arial"/>
        </w:rPr>
        <w:t>емельн</w:t>
      </w:r>
      <w:r>
        <w:rPr>
          <w:rFonts w:ascii="Arial" w:hAnsi="Arial" w:cs="Arial"/>
        </w:rPr>
        <w:t>ые участки:</w:t>
      </w:r>
    </w:p>
    <w:p w:rsidR="001E4ADC" w:rsidRDefault="001E4ADC" w:rsidP="001E4AD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7EEB">
        <w:rPr>
          <w:rFonts w:ascii="Arial" w:hAnsi="Arial" w:cs="Arial"/>
        </w:rPr>
        <w:t>с кадастровым номером 71:07:</w:t>
      </w:r>
      <w:r>
        <w:rPr>
          <w:rFonts w:ascii="Arial" w:hAnsi="Arial" w:cs="Arial"/>
        </w:rPr>
        <w:t>020305</w:t>
      </w:r>
      <w:r w:rsidRPr="006E7E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254,  </w:t>
      </w:r>
      <w:r w:rsidRPr="006E7EEB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2500 кв.м., </w:t>
      </w:r>
      <w:r w:rsidRPr="006E7EEB">
        <w:rPr>
          <w:rFonts w:ascii="Arial" w:hAnsi="Arial" w:cs="Arial"/>
        </w:rPr>
        <w:t>из земель</w:t>
      </w:r>
      <w:r>
        <w:rPr>
          <w:rFonts w:ascii="Arial" w:hAnsi="Arial" w:cs="Arial"/>
        </w:rPr>
        <w:t xml:space="preserve"> населенных пунктов с</w:t>
      </w:r>
      <w:r w:rsidRPr="006E7EEB">
        <w:rPr>
          <w:rFonts w:ascii="Arial" w:hAnsi="Arial" w:cs="Arial"/>
        </w:rPr>
        <w:t xml:space="preserve"> разреш</w:t>
      </w:r>
      <w:r>
        <w:rPr>
          <w:rFonts w:ascii="Arial" w:hAnsi="Arial" w:cs="Arial"/>
        </w:rPr>
        <w:t>ё</w:t>
      </w:r>
      <w:r w:rsidRPr="006E7EEB">
        <w:rPr>
          <w:rFonts w:ascii="Arial" w:hAnsi="Arial" w:cs="Arial"/>
        </w:rPr>
        <w:t>нным использованием</w:t>
      </w:r>
      <w:r>
        <w:rPr>
          <w:rFonts w:ascii="Arial" w:hAnsi="Arial" w:cs="Arial"/>
        </w:rPr>
        <w:t>: для ведения личного подсобного хозяйства, местоположение: Тульская область, Дубенский район, д. Бредихино, в районе дома № 27, сроком на 20 (двадцать) лет;</w:t>
      </w:r>
    </w:p>
    <w:p w:rsidR="001E4ADC" w:rsidRDefault="001E4ADC" w:rsidP="001E4ADC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E7EEB">
        <w:rPr>
          <w:rFonts w:ascii="Arial" w:hAnsi="Arial" w:cs="Arial"/>
        </w:rPr>
        <w:t>с кадастровым номером 71:07:</w:t>
      </w:r>
      <w:r>
        <w:rPr>
          <w:rFonts w:ascii="Arial" w:hAnsi="Arial" w:cs="Arial"/>
        </w:rPr>
        <w:t>020305</w:t>
      </w:r>
      <w:r w:rsidRPr="006E7EE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255,  </w:t>
      </w:r>
      <w:r w:rsidRPr="006E7EEB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1500 кв.м., </w:t>
      </w:r>
      <w:r w:rsidRPr="006E7EEB">
        <w:rPr>
          <w:rFonts w:ascii="Arial" w:hAnsi="Arial" w:cs="Arial"/>
        </w:rPr>
        <w:t>из земель</w:t>
      </w:r>
      <w:r>
        <w:rPr>
          <w:rFonts w:ascii="Arial" w:hAnsi="Arial" w:cs="Arial"/>
        </w:rPr>
        <w:t xml:space="preserve"> населенных пунктов с</w:t>
      </w:r>
      <w:r w:rsidRPr="006E7EEB">
        <w:rPr>
          <w:rFonts w:ascii="Arial" w:hAnsi="Arial" w:cs="Arial"/>
        </w:rPr>
        <w:t xml:space="preserve"> разреш</w:t>
      </w:r>
      <w:r>
        <w:rPr>
          <w:rFonts w:ascii="Arial" w:hAnsi="Arial" w:cs="Arial"/>
        </w:rPr>
        <w:t>ё</w:t>
      </w:r>
      <w:r w:rsidRPr="006E7EEB">
        <w:rPr>
          <w:rFonts w:ascii="Arial" w:hAnsi="Arial" w:cs="Arial"/>
        </w:rPr>
        <w:t>нным использованием</w:t>
      </w:r>
      <w:r>
        <w:rPr>
          <w:rFonts w:ascii="Arial" w:hAnsi="Arial" w:cs="Arial"/>
        </w:rPr>
        <w:t>: для ведения личного подсобного хозяйства, местоположение: Тульская область, Дубенский район, д. Бредихино, в районе дома № 27, сроком на 20 (двадцать) лет</w:t>
      </w:r>
    </w:p>
    <w:p w:rsidR="001E4ADC" w:rsidRDefault="001E4ADC" w:rsidP="001E4A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поступлении двух и более заявок о предоставлении земельного участка в аренду, предоставление осуществляется исключительно на торгах (аукцион).</w:t>
      </w:r>
    </w:p>
    <w:p w:rsidR="001E4ADC" w:rsidRDefault="001E4ADC" w:rsidP="001E4A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Заинтересованные лица вправе обратиться лично или их законный представитель в письменной форме в администрацию МО Дубенский район по адресу: Тульская область, Дубенский район, п. Дубна, ул. Первомайская, д. 33,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30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30 дней с момента опубликования объявления. </w:t>
      </w:r>
    </w:p>
    <w:p w:rsidR="001E4ADC" w:rsidRDefault="001E4ADC" w:rsidP="001E4AD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Справки по  телефону 8(48732)2-18-82.</w:t>
      </w:r>
    </w:p>
    <w:p w:rsidR="001E4ADC" w:rsidRDefault="001E4ADC" w:rsidP="001E4ADC">
      <w:pPr>
        <w:ind w:right="56"/>
        <w:outlineLvl w:val="0"/>
        <w:rPr>
          <w:sz w:val="28"/>
        </w:rPr>
      </w:pPr>
    </w:p>
    <w:p w:rsidR="006D7E3D" w:rsidRDefault="006D7E3D">
      <w:bookmarkStart w:id="0" w:name="_GoBack"/>
      <w:bookmarkEnd w:id="0"/>
    </w:p>
    <w:sectPr w:rsidR="006D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83"/>
    <w:rsid w:val="001E4ADC"/>
    <w:rsid w:val="00670283"/>
    <w:rsid w:val="006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Виктория Дмитриевна</dc:creator>
  <cp:keywords/>
  <dc:description/>
  <cp:lastModifiedBy>Овсянникова Виктория Дмитриевна</cp:lastModifiedBy>
  <cp:revision>2</cp:revision>
  <dcterms:created xsi:type="dcterms:W3CDTF">2018-08-15T11:46:00Z</dcterms:created>
  <dcterms:modified xsi:type="dcterms:W3CDTF">2018-08-15T11:46:00Z</dcterms:modified>
</cp:coreProperties>
</file>