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AC6" w:rsidRDefault="00632AC6" w:rsidP="00632A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632AC6" w:rsidRDefault="00632AC6" w:rsidP="00632A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632AC6" w:rsidRDefault="00632AC6" w:rsidP="00632A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632AC6" w:rsidRDefault="00632AC6" w:rsidP="00632A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01.08.2018                                                                    № 757</w:t>
      </w:r>
    </w:p>
    <w:p w:rsidR="00632AC6" w:rsidRDefault="00632AC6" w:rsidP="00632A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632AC6" w:rsidRDefault="00632AC6" w:rsidP="00632A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муниципального образования Дубенский район от</w:t>
      </w:r>
      <w:r>
        <w:rPr>
          <w:rFonts w:ascii="Arial" w:hAnsi="Arial" w:cs="Arial"/>
          <w:bCs/>
          <w:sz w:val="32"/>
          <w:szCs w:val="32"/>
        </w:rPr>
        <w:t xml:space="preserve">           </w:t>
      </w:r>
      <w:r>
        <w:rPr>
          <w:rFonts w:ascii="Arial" w:hAnsi="Arial" w:cs="Arial"/>
          <w:b/>
          <w:bCs/>
          <w:sz w:val="32"/>
          <w:szCs w:val="32"/>
        </w:rPr>
        <w:t>11.11.2016 № 781 «Об утверждении административного регламента по предоставлению муниципальной услуги</w:t>
      </w:r>
    </w:p>
    <w:p w:rsidR="00632AC6" w:rsidRDefault="00632AC6" w:rsidP="00632A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«Предоставление гражданам по договору купли-продажи освободившихся </w:t>
      </w:r>
      <w:r>
        <w:rPr>
          <w:rFonts w:ascii="Arial" w:hAnsi="Arial" w:cs="Arial"/>
          <w:b/>
          <w:sz w:val="32"/>
          <w:szCs w:val="32"/>
        </w:rPr>
        <w:t xml:space="preserve">жилых помещений в коммунальной квартире» </w:t>
      </w:r>
    </w:p>
    <w:p w:rsidR="00632AC6" w:rsidRDefault="00632AC6" w:rsidP="00632A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</w:r>
    </w:p>
    <w:p w:rsidR="00632AC6" w:rsidRDefault="00632AC6" w:rsidP="00632AC6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В соответствии с Федеральными законами от 27.07.2010 года № 210-ФЗ «Об организации предоставления государственных и муниципальных услуг», от 06.10.2003 года № 131-ФЗ «Об общих принципах организации местного самоуправления в Российской Федерации», Постановлением администрации муниципального образования Дубенский район от 21.04.2011 № 309 «Об утверждении Порядка разработки и утверждения административных регламентов предоставления муниципальных услуг», на основании Устава муниципального образования Дубенский район, администрация муниципального образования Дубенский</w:t>
      </w:r>
      <w:proofErr w:type="gramEnd"/>
      <w:r>
        <w:rPr>
          <w:rFonts w:ascii="Arial" w:hAnsi="Arial" w:cs="Arial"/>
          <w:sz w:val="24"/>
          <w:szCs w:val="24"/>
        </w:rPr>
        <w:t xml:space="preserve"> район ПОСТАНОВЛЯЕТ:</w:t>
      </w:r>
    </w:p>
    <w:p w:rsidR="00632AC6" w:rsidRDefault="00632AC6" w:rsidP="00632AC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 в приложение к  постановлению  администрации </w:t>
      </w:r>
      <w:proofErr w:type="gramStart"/>
      <w:r>
        <w:rPr>
          <w:rFonts w:ascii="Arial" w:hAnsi="Arial" w:cs="Arial"/>
          <w:sz w:val="24"/>
          <w:szCs w:val="24"/>
        </w:rPr>
        <w:t>муниципального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632AC6" w:rsidRDefault="00632AC6" w:rsidP="00632AC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образования Дубенский район от </w:t>
      </w:r>
      <w:r>
        <w:rPr>
          <w:rFonts w:ascii="Arial" w:hAnsi="Arial" w:cs="Arial"/>
          <w:bCs/>
          <w:sz w:val="24"/>
          <w:szCs w:val="24"/>
        </w:rPr>
        <w:t xml:space="preserve">11.11.2016 № 781 «Об утверждении административного регламента по предоставлению муниципальной услуги «Предоставление гражданам по договору купли-продажи освободившихся </w:t>
      </w:r>
      <w:r>
        <w:rPr>
          <w:rFonts w:ascii="Arial" w:hAnsi="Arial" w:cs="Arial"/>
          <w:sz w:val="24"/>
          <w:szCs w:val="24"/>
        </w:rPr>
        <w:t xml:space="preserve">жилых помещений в коммунальной квартире» 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632AC6" w:rsidRDefault="00632AC6" w:rsidP="00632A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 раздел 2 административного регламента дополнить пунктом «37.6 Основания для приостановления предоставления муниципальной услуги отсутствуют».</w:t>
      </w:r>
    </w:p>
    <w:p w:rsidR="00632AC6" w:rsidRDefault="00632AC6" w:rsidP="00632AC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пункт  65 раздела 5 после слов «законных интересов»  дополнить словами «нарушение срока или порядка выдачи документов по результатам предоставления муниципальной услуги».</w:t>
      </w:r>
    </w:p>
    <w:p w:rsidR="00632AC6" w:rsidRDefault="00632AC6" w:rsidP="00632A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 Отделу кадров, делопроизводства, информатизации и взаимодействия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</w:p>
    <w:p w:rsidR="00632AC6" w:rsidRDefault="00632AC6" w:rsidP="00632A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органами местного самоуправления администрации муниципального образования Дубенского района обнародовать настоящее постановление на официальном сайте муниципального образования Дубенский район в информационно-телекоммуникационной сети Интернет.</w:t>
      </w:r>
    </w:p>
    <w:p w:rsidR="00632AC6" w:rsidRDefault="00632AC6" w:rsidP="00632AC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Постановление вступает в силу со дня обнародования.</w:t>
      </w:r>
    </w:p>
    <w:p w:rsidR="00632AC6" w:rsidRDefault="00632AC6" w:rsidP="00632AC6">
      <w:pPr>
        <w:jc w:val="both"/>
        <w:rPr>
          <w:rFonts w:ascii="Arial" w:hAnsi="Arial" w:cs="Arial"/>
          <w:sz w:val="24"/>
          <w:szCs w:val="24"/>
        </w:rPr>
      </w:pPr>
    </w:p>
    <w:p w:rsidR="00632AC6" w:rsidRDefault="00632AC6" w:rsidP="00632AC6">
      <w:pPr>
        <w:jc w:val="both"/>
        <w:rPr>
          <w:rFonts w:ascii="Arial" w:hAnsi="Arial" w:cs="Arial"/>
          <w:sz w:val="24"/>
          <w:szCs w:val="24"/>
        </w:rPr>
      </w:pPr>
    </w:p>
    <w:p w:rsidR="00632AC6" w:rsidRDefault="00632AC6" w:rsidP="00632A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632AC6" w:rsidRDefault="00632AC6" w:rsidP="00632A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632AC6" w:rsidRDefault="00632AC6" w:rsidP="00632A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Дубенский район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     К.О. </w:t>
      </w:r>
      <w:proofErr w:type="spellStart"/>
      <w:r>
        <w:rPr>
          <w:rFonts w:ascii="Arial" w:hAnsi="Arial" w:cs="Arial"/>
          <w:sz w:val="24"/>
          <w:szCs w:val="24"/>
        </w:rPr>
        <w:t>Гузов</w:t>
      </w:r>
      <w:proofErr w:type="spellEnd"/>
    </w:p>
    <w:p w:rsidR="00632AC6" w:rsidRDefault="00632AC6" w:rsidP="00632A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7D6A9C" w:rsidRDefault="007D6A9C"/>
    <w:sectPr w:rsidR="007D6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F85"/>
    <w:multiLevelType w:val="hybridMultilevel"/>
    <w:tmpl w:val="3C2E30DA"/>
    <w:lvl w:ilvl="0" w:tplc="C258375C">
      <w:start w:val="1"/>
      <w:numFmt w:val="decimal"/>
      <w:lvlText w:val="%1."/>
      <w:lvlJc w:val="left"/>
      <w:pPr>
        <w:ind w:left="1410" w:hanging="70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C6"/>
    <w:rsid w:val="00632AC6"/>
    <w:rsid w:val="007D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Неуступова Анастасия Николаевна</dc:creator>
  <cp:lastModifiedBy>Неуступова Анастасия Николаевна</cp:lastModifiedBy>
  <cp:revision>2</cp:revision>
  <dcterms:created xsi:type="dcterms:W3CDTF">2018-08-20T09:10:00Z</dcterms:created>
  <dcterms:modified xsi:type="dcterms:W3CDTF">2018-08-20T09:10:00Z</dcterms:modified>
</cp:coreProperties>
</file>