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56" w:rsidRPr="00376AB7" w:rsidRDefault="00AA0956" w:rsidP="00AA0956">
      <w:pPr>
        <w:rPr>
          <w:rFonts w:ascii="Arial" w:eastAsia="Calibri" w:hAnsi="Arial" w:cs="Arial"/>
          <w:sz w:val="24"/>
          <w:szCs w:val="24"/>
        </w:rPr>
      </w:pPr>
    </w:p>
    <w:p w:rsidR="00AA0956" w:rsidRPr="00376AB7" w:rsidRDefault="00AA0956" w:rsidP="00AA0956">
      <w:pPr>
        <w:pStyle w:val="ConsPlusTitle"/>
        <w:widowControl/>
        <w:jc w:val="center"/>
        <w:rPr>
          <w:sz w:val="24"/>
          <w:szCs w:val="24"/>
        </w:rPr>
      </w:pPr>
      <w:r w:rsidRPr="00376AB7">
        <w:rPr>
          <w:sz w:val="24"/>
          <w:szCs w:val="24"/>
        </w:rPr>
        <w:t>ПАСПОРТ</w:t>
      </w:r>
    </w:p>
    <w:p w:rsidR="00AA0956" w:rsidRPr="00376AB7" w:rsidRDefault="00AA0956" w:rsidP="00AA0956">
      <w:pPr>
        <w:pStyle w:val="ConsPlusTitle"/>
        <w:widowControl/>
        <w:jc w:val="center"/>
        <w:rPr>
          <w:sz w:val="24"/>
          <w:szCs w:val="24"/>
        </w:rPr>
      </w:pPr>
      <w:r w:rsidRPr="00376AB7">
        <w:rPr>
          <w:sz w:val="24"/>
          <w:szCs w:val="24"/>
        </w:rPr>
        <w:t xml:space="preserve">муниципальной программы </w:t>
      </w:r>
    </w:p>
    <w:p w:rsidR="00AA0956" w:rsidRPr="00376AB7" w:rsidRDefault="00AA0956" w:rsidP="00AA0956">
      <w:pPr>
        <w:pStyle w:val="ConsPlusTitle"/>
        <w:widowControl/>
        <w:jc w:val="center"/>
        <w:rPr>
          <w:sz w:val="24"/>
          <w:szCs w:val="24"/>
        </w:rPr>
      </w:pPr>
      <w:r w:rsidRPr="00376AB7">
        <w:rPr>
          <w:sz w:val="24"/>
          <w:szCs w:val="24"/>
        </w:rPr>
        <w:t>муниципального образования  Дубенский район</w:t>
      </w:r>
    </w:p>
    <w:p w:rsidR="00AA0956" w:rsidRPr="00AA0956" w:rsidRDefault="00AA0956" w:rsidP="00AA0956">
      <w:pPr>
        <w:pStyle w:val="ConsPlusTitle"/>
        <w:widowControl/>
        <w:jc w:val="center"/>
        <w:rPr>
          <w:sz w:val="24"/>
          <w:szCs w:val="24"/>
        </w:rPr>
      </w:pPr>
      <w:r w:rsidRPr="00376AB7">
        <w:rPr>
          <w:sz w:val="24"/>
          <w:szCs w:val="24"/>
        </w:rPr>
        <w:t>«Модернизация и развитие автомобильных дорог общего пользования  местного значения на территории  муниципального образования Дубенский район»</w:t>
      </w:r>
    </w:p>
    <w:p w:rsidR="00AA0956" w:rsidRPr="00376AB7" w:rsidRDefault="00AA0956" w:rsidP="00AA0956">
      <w:pPr>
        <w:pStyle w:val="ConsPlusTitle"/>
        <w:widowControl/>
        <w:jc w:val="center"/>
        <w:rPr>
          <w:sz w:val="24"/>
          <w:szCs w:val="24"/>
          <w:lang w:val="en-US"/>
        </w:rPr>
      </w:pPr>
      <w:r w:rsidRPr="00376AB7">
        <w:rPr>
          <w:sz w:val="24"/>
          <w:szCs w:val="24"/>
          <w:lang w:val="en-US"/>
        </w:rPr>
        <w:t>(</w:t>
      </w:r>
      <w:r w:rsidRPr="00376AB7">
        <w:rPr>
          <w:sz w:val="24"/>
          <w:szCs w:val="24"/>
        </w:rPr>
        <w:t>далее - программа</w:t>
      </w:r>
      <w:r w:rsidRPr="00376AB7">
        <w:rPr>
          <w:sz w:val="24"/>
          <w:szCs w:val="24"/>
          <w:lang w:val="en-US"/>
        </w:rPr>
        <w:t>)</w:t>
      </w:r>
    </w:p>
    <w:p w:rsidR="00AA0956" w:rsidRPr="00376AB7" w:rsidRDefault="00AA0956" w:rsidP="00AA0956">
      <w:pPr>
        <w:rPr>
          <w:rFonts w:ascii="Arial" w:hAnsi="Arial" w:cs="Arial"/>
          <w:sz w:val="24"/>
          <w:szCs w:val="24"/>
        </w:rPr>
      </w:pPr>
      <w:r w:rsidRPr="00376AB7">
        <w:rPr>
          <w:rStyle w:val="a3"/>
          <w:rFonts w:ascii="Arial" w:hAnsi="Arial" w:cs="Arial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943"/>
        <w:gridCol w:w="6545"/>
      </w:tblGrid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Комитет по жизнеобеспечению, администрации МО Дубенский район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AA095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«Капитальный ремонт и ремонт автомобильных дорог общего пользования»;</w:t>
            </w:r>
          </w:p>
          <w:p w:rsidR="00AA0956" w:rsidRPr="00376AB7" w:rsidRDefault="00AA0956" w:rsidP="00AA095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«Содержание автомобильных подъездов к населенным пунктам».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Цели 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-улучшение условий проживания и качества жизни населения за счет приведения качества асфальтового покрытия улично-дорожной сети в соответствие нормативным требованиям;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-повышение безопасности дорожного движения, сокращение количества дорожно-транспортных происшествий и потерь от них;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-сокращение транспортных издержек, улучшения качества и снижение времени перевозок пассажиров и грузов автомобильным транспортом;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-снижение отрицательного воздействия дорожно-транспортного комплекса на окружающую среду;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-формирование условий для стабильного социально-экономического развития и инвестиционной привлекательности МО Дубенский район посредством создания необходимой улично-дорожной инфраструктуры.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Задачи 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-ремонт автомобильных дорог общего пользования, ремонта объектов улично-дорожной сети, дворовой территории и проездов к дворовым территориям многоквартирных домов;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 -доведение транспортно-эксплуатационных показателей улично-дорожной сети и дворовой территории до нормативных требований.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Показатели 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-сокращение количества дорожно-транспортных происшествий и потерь от них;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-сокращение транспортных издержек, улучшения качества и снижение времени перевозок пассажиров и грузов автомобильным транспортом.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Программа реализуется в один этап: с 2014</w:t>
            </w:r>
            <w:r>
              <w:rPr>
                <w:rFonts w:ascii="Arial" w:hAnsi="Arial" w:cs="Arial"/>
                <w:sz w:val="24"/>
                <w:szCs w:val="24"/>
              </w:rPr>
              <w:t xml:space="preserve"> до 2019</w:t>
            </w:r>
            <w:r w:rsidRPr="00376AB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Объем финансирования программы за счет всех источников </w:t>
            </w: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Общий объем финансирования </w:t>
            </w: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муниципальной программы</w:t>
            </w:r>
            <w:r w:rsidRPr="00376AB7"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FB3F16" w:rsidRPr="00FB3F16">
              <w:rPr>
                <w:rFonts w:ascii="Arial" w:hAnsi="Arial" w:cs="Arial"/>
                <w:sz w:val="24"/>
                <w:szCs w:val="24"/>
              </w:rPr>
              <w:t xml:space="preserve">224024,3 </w:t>
            </w:r>
            <w:r w:rsidRPr="00376AB7">
              <w:rPr>
                <w:rFonts w:ascii="Arial" w:hAnsi="Arial" w:cs="Arial"/>
                <w:sz w:val="24"/>
                <w:szCs w:val="24"/>
              </w:rPr>
              <w:t>тысяч рублей, в том</w:t>
            </w:r>
            <w:bookmarkStart w:id="0" w:name="_GoBack"/>
            <w:bookmarkEnd w:id="0"/>
            <w:r w:rsidRPr="00376AB7">
              <w:rPr>
                <w:rFonts w:ascii="Arial" w:hAnsi="Arial" w:cs="Arial"/>
                <w:sz w:val="24"/>
                <w:szCs w:val="24"/>
              </w:rPr>
              <w:t xml:space="preserve"> числе: 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 xml:space="preserve">- муниципальный дорожный фонд муниципального </w:t>
            </w:r>
            <w:r w:rsidRPr="00376AB7">
              <w:rPr>
                <w:rFonts w:ascii="Arial" w:hAnsi="Arial" w:cs="Arial"/>
                <w:sz w:val="24"/>
                <w:szCs w:val="24"/>
              </w:rPr>
              <w:lastRenderedPageBreak/>
              <w:t>образования Дубенский район –</w:t>
            </w:r>
            <w:r w:rsidR="00FB3F16">
              <w:rPr>
                <w:rFonts w:ascii="Arial" w:hAnsi="Arial" w:cs="Arial"/>
                <w:sz w:val="24"/>
                <w:szCs w:val="24"/>
              </w:rPr>
              <w:t>224024,3</w:t>
            </w:r>
            <w:r w:rsidRPr="00376AB7">
              <w:rPr>
                <w:rFonts w:ascii="Arial" w:hAnsi="Arial" w:cs="Arial"/>
                <w:sz w:val="24"/>
                <w:szCs w:val="24"/>
              </w:rPr>
              <w:t xml:space="preserve"> тысяч рублей;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2014 год – 15 484,5 тысяч рублей;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2015 год – 13 529,5 тысяч рублей;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2016 год – 60264,2 тысяч рублей;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EB5391" w:rsidRPr="00376AB7">
              <w:rPr>
                <w:rFonts w:ascii="Arial" w:hAnsi="Arial" w:cs="Arial"/>
                <w:sz w:val="24"/>
                <w:szCs w:val="24"/>
              </w:rPr>
              <w:t xml:space="preserve">32761,9 </w:t>
            </w:r>
            <w:r w:rsidRPr="00376AB7">
              <w:rPr>
                <w:rFonts w:ascii="Arial" w:hAnsi="Arial" w:cs="Arial"/>
                <w:sz w:val="24"/>
                <w:szCs w:val="24"/>
              </w:rPr>
              <w:t>тысяч рублей;</w:t>
            </w:r>
          </w:p>
          <w:p w:rsidR="00AA0956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EB53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5391" w:rsidRPr="00376AB7">
              <w:rPr>
                <w:rFonts w:ascii="Arial" w:hAnsi="Arial" w:cs="Arial"/>
                <w:sz w:val="24"/>
                <w:szCs w:val="24"/>
              </w:rPr>
              <w:t>32</w:t>
            </w:r>
            <w:r w:rsidR="00EB5391">
              <w:rPr>
                <w:rFonts w:ascii="Arial" w:hAnsi="Arial" w:cs="Arial"/>
                <w:sz w:val="24"/>
                <w:szCs w:val="24"/>
              </w:rPr>
              <w:t xml:space="preserve">843, 0 </w:t>
            </w:r>
            <w:r w:rsidRPr="00376AB7">
              <w:rPr>
                <w:rFonts w:ascii="Arial" w:hAnsi="Arial" w:cs="Arial"/>
                <w:sz w:val="24"/>
                <w:szCs w:val="24"/>
              </w:rPr>
              <w:t>тысяч рублей;</w:t>
            </w:r>
          </w:p>
          <w:p w:rsidR="00AA0956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376AB7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EB5391">
              <w:rPr>
                <w:rFonts w:ascii="Arial" w:hAnsi="Arial" w:cs="Arial"/>
                <w:sz w:val="24"/>
                <w:szCs w:val="24"/>
              </w:rPr>
              <w:t>34</w:t>
            </w:r>
            <w:r w:rsidR="00EB5391" w:rsidRPr="00EB5391">
              <w:rPr>
                <w:rFonts w:ascii="Arial" w:hAnsi="Arial" w:cs="Arial"/>
                <w:sz w:val="24"/>
                <w:szCs w:val="24"/>
              </w:rPr>
              <w:t xml:space="preserve">336,8 </w:t>
            </w:r>
            <w:r w:rsidRPr="00376AB7">
              <w:rPr>
                <w:rFonts w:ascii="Arial" w:hAnsi="Arial" w:cs="Arial"/>
                <w:sz w:val="24"/>
                <w:szCs w:val="24"/>
              </w:rPr>
              <w:t>тысяч рублей</w:t>
            </w:r>
            <w:r w:rsidR="00EB539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B5391" w:rsidRPr="00376AB7" w:rsidRDefault="00EB5391" w:rsidP="00E010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год-</w:t>
            </w:r>
            <w:r>
              <w:t xml:space="preserve">    </w:t>
            </w:r>
            <w:r w:rsidRPr="00EB5391">
              <w:rPr>
                <w:rFonts w:ascii="Arial" w:hAnsi="Arial" w:cs="Arial"/>
                <w:sz w:val="24"/>
                <w:szCs w:val="24"/>
              </w:rPr>
              <w:t>34 804,4</w:t>
            </w:r>
            <w:r>
              <w:t xml:space="preserve"> </w:t>
            </w:r>
            <w:r w:rsidRPr="00EB5391">
              <w:rPr>
                <w:rFonts w:ascii="Arial" w:hAnsi="Arial" w:cs="Arial"/>
                <w:sz w:val="24"/>
                <w:szCs w:val="24"/>
              </w:rPr>
              <w:t>тысяч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A0956" w:rsidRPr="00376AB7" w:rsidTr="00E01062"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результаты  реализации </w:t>
            </w:r>
            <w:r w:rsidRPr="00376AB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-сокращение количества дорожно-транспортных происшествий и потерь от них на 20%;</w:t>
            </w:r>
          </w:p>
          <w:p w:rsidR="00AA0956" w:rsidRPr="00376AB7" w:rsidRDefault="00AA0956" w:rsidP="00E010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AB7">
              <w:rPr>
                <w:rFonts w:ascii="Arial" w:hAnsi="Arial" w:cs="Arial"/>
                <w:sz w:val="24"/>
                <w:szCs w:val="24"/>
              </w:rPr>
              <w:t>-сокращение транспортных издержек, улучшения качества и снижение времени перевозок пассажиров и грузов автомобильным транспортом 65%.</w:t>
            </w:r>
          </w:p>
          <w:p w:rsidR="00AA0956" w:rsidRPr="00376AB7" w:rsidRDefault="00AA0956" w:rsidP="00E0106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0956" w:rsidRPr="00376AB7" w:rsidRDefault="00AA0956" w:rsidP="00AA0956">
      <w:pPr>
        <w:rPr>
          <w:rFonts w:ascii="Arial" w:hAnsi="Arial" w:cs="Arial"/>
          <w:sz w:val="24"/>
          <w:szCs w:val="24"/>
        </w:rPr>
      </w:pPr>
      <w:r w:rsidRPr="00376AB7">
        <w:rPr>
          <w:rFonts w:ascii="Arial" w:hAnsi="Arial" w:cs="Arial"/>
          <w:sz w:val="24"/>
          <w:szCs w:val="24"/>
        </w:rPr>
        <w:t> </w:t>
      </w:r>
    </w:p>
    <w:p w:rsidR="0052427A" w:rsidRDefault="0052427A"/>
    <w:sectPr w:rsidR="0052427A" w:rsidSect="006E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D58B2"/>
    <w:multiLevelType w:val="hybridMultilevel"/>
    <w:tmpl w:val="DDCC844A"/>
    <w:lvl w:ilvl="0" w:tplc="7D26B85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0956"/>
    <w:rsid w:val="00281E33"/>
    <w:rsid w:val="0052427A"/>
    <w:rsid w:val="006E3258"/>
    <w:rsid w:val="00AA0956"/>
    <w:rsid w:val="00EB5391"/>
    <w:rsid w:val="00FB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9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qFormat/>
    <w:rsid w:val="00AA0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9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qFormat/>
    <w:rsid w:val="00AA09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Расулова Марина Васильевна</dc:creator>
  <cp:lastModifiedBy>Gorbachenko</cp:lastModifiedBy>
  <cp:revision>2</cp:revision>
  <dcterms:created xsi:type="dcterms:W3CDTF">2017-11-14T11:48:00Z</dcterms:created>
  <dcterms:modified xsi:type="dcterms:W3CDTF">2017-11-14T11:48:00Z</dcterms:modified>
</cp:coreProperties>
</file>