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5C" w:rsidRPr="00B656B7" w:rsidRDefault="00AA705C" w:rsidP="00F81671">
      <w:pPr>
        <w:spacing w:line="240" w:lineRule="auto"/>
        <w:ind w:firstLine="709"/>
        <w:contextualSpacing/>
        <w:jc w:val="center"/>
        <w:rPr>
          <w:rFonts w:ascii="Arial" w:hAnsi="Arial" w:cs="Arial"/>
          <w:b/>
          <w:sz w:val="24"/>
          <w:szCs w:val="24"/>
        </w:rPr>
      </w:pPr>
      <w:r w:rsidRPr="00B656B7">
        <w:rPr>
          <w:rFonts w:ascii="Arial" w:hAnsi="Arial" w:cs="Arial"/>
          <w:b/>
          <w:sz w:val="24"/>
          <w:szCs w:val="24"/>
        </w:rPr>
        <w:t>Тульская область</w:t>
      </w:r>
    </w:p>
    <w:p w:rsidR="00FF25A4" w:rsidRDefault="00AA705C" w:rsidP="00F81671">
      <w:pPr>
        <w:spacing w:line="240" w:lineRule="auto"/>
        <w:ind w:firstLine="709"/>
        <w:contextualSpacing/>
        <w:jc w:val="center"/>
        <w:rPr>
          <w:rFonts w:ascii="Arial" w:hAnsi="Arial" w:cs="Arial"/>
          <w:b/>
          <w:sz w:val="24"/>
          <w:szCs w:val="24"/>
        </w:rPr>
      </w:pPr>
      <w:r w:rsidRPr="00B656B7">
        <w:rPr>
          <w:rFonts w:ascii="Arial" w:hAnsi="Arial" w:cs="Arial"/>
          <w:b/>
          <w:sz w:val="24"/>
          <w:szCs w:val="24"/>
        </w:rPr>
        <w:t xml:space="preserve">Муниципальное образование </w:t>
      </w:r>
    </w:p>
    <w:p w:rsidR="00FF25A4" w:rsidRDefault="00FF25A4" w:rsidP="00F81671">
      <w:pPr>
        <w:spacing w:line="240" w:lineRule="auto"/>
        <w:ind w:firstLine="709"/>
        <w:contextualSpacing/>
        <w:jc w:val="center"/>
        <w:rPr>
          <w:rFonts w:ascii="Arial" w:hAnsi="Arial" w:cs="Arial"/>
          <w:b/>
          <w:sz w:val="24"/>
          <w:szCs w:val="24"/>
        </w:rPr>
      </w:pPr>
      <w:r>
        <w:rPr>
          <w:rFonts w:ascii="Arial" w:hAnsi="Arial" w:cs="Arial"/>
          <w:b/>
          <w:sz w:val="24"/>
          <w:szCs w:val="24"/>
        </w:rPr>
        <w:t>рабочий поселок Дубна</w:t>
      </w:r>
    </w:p>
    <w:p w:rsidR="00AA705C" w:rsidRPr="00B656B7" w:rsidRDefault="00FF25A4" w:rsidP="00F81671">
      <w:pPr>
        <w:spacing w:line="240" w:lineRule="auto"/>
        <w:ind w:firstLine="709"/>
        <w:contextualSpacing/>
        <w:jc w:val="center"/>
        <w:rPr>
          <w:rFonts w:ascii="Arial" w:hAnsi="Arial" w:cs="Arial"/>
          <w:b/>
          <w:sz w:val="24"/>
          <w:szCs w:val="24"/>
        </w:rPr>
      </w:pPr>
      <w:r>
        <w:rPr>
          <w:rFonts w:ascii="Arial" w:hAnsi="Arial" w:cs="Arial"/>
          <w:b/>
          <w:sz w:val="24"/>
          <w:szCs w:val="24"/>
        </w:rPr>
        <w:t>Дубенского</w:t>
      </w:r>
      <w:r w:rsidR="00AA705C" w:rsidRPr="00B656B7">
        <w:rPr>
          <w:rFonts w:ascii="Arial" w:hAnsi="Arial" w:cs="Arial"/>
          <w:b/>
          <w:sz w:val="24"/>
          <w:szCs w:val="24"/>
        </w:rPr>
        <w:t xml:space="preserve"> район</w:t>
      </w:r>
      <w:r>
        <w:rPr>
          <w:rFonts w:ascii="Arial" w:hAnsi="Arial" w:cs="Arial"/>
          <w:b/>
          <w:sz w:val="24"/>
          <w:szCs w:val="24"/>
        </w:rPr>
        <w:t>а</w:t>
      </w:r>
    </w:p>
    <w:p w:rsidR="00AA705C" w:rsidRPr="00B656B7" w:rsidRDefault="00AA705C" w:rsidP="00F81671">
      <w:pPr>
        <w:spacing w:line="240" w:lineRule="auto"/>
        <w:ind w:firstLine="709"/>
        <w:contextualSpacing/>
        <w:jc w:val="center"/>
        <w:rPr>
          <w:rFonts w:ascii="Arial" w:hAnsi="Arial" w:cs="Arial"/>
          <w:b/>
          <w:sz w:val="24"/>
          <w:szCs w:val="24"/>
        </w:rPr>
      </w:pPr>
      <w:r w:rsidRPr="00B656B7">
        <w:rPr>
          <w:rFonts w:ascii="Arial" w:hAnsi="Arial" w:cs="Arial"/>
          <w:b/>
          <w:sz w:val="24"/>
          <w:szCs w:val="24"/>
        </w:rPr>
        <w:t xml:space="preserve">Собрание </w:t>
      </w:r>
      <w:r w:rsidR="008E6FEC">
        <w:rPr>
          <w:rFonts w:ascii="Arial" w:hAnsi="Arial" w:cs="Arial"/>
          <w:b/>
          <w:sz w:val="24"/>
          <w:szCs w:val="24"/>
        </w:rPr>
        <w:t>депутатов</w:t>
      </w:r>
    </w:p>
    <w:p w:rsidR="00AA705C" w:rsidRPr="00B656B7" w:rsidRDefault="00AA705C" w:rsidP="00F81671">
      <w:pPr>
        <w:spacing w:line="240" w:lineRule="auto"/>
        <w:ind w:firstLine="709"/>
        <w:contextualSpacing/>
        <w:jc w:val="center"/>
        <w:rPr>
          <w:rFonts w:ascii="Arial" w:hAnsi="Arial" w:cs="Arial"/>
          <w:b/>
          <w:sz w:val="24"/>
          <w:szCs w:val="24"/>
        </w:rPr>
      </w:pPr>
      <w:r w:rsidRPr="00B656B7">
        <w:rPr>
          <w:rFonts w:ascii="Arial" w:hAnsi="Arial" w:cs="Arial"/>
          <w:b/>
          <w:sz w:val="24"/>
          <w:szCs w:val="24"/>
        </w:rPr>
        <w:t>6-го созыва</w:t>
      </w:r>
    </w:p>
    <w:p w:rsidR="00AA705C" w:rsidRPr="00B656B7" w:rsidRDefault="00AA705C" w:rsidP="00F81671">
      <w:pPr>
        <w:spacing w:line="240" w:lineRule="auto"/>
        <w:ind w:firstLine="709"/>
        <w:contextualSpacing/>
        <w:jc w:val="center"/>
        <w:rPr>
          <w:rFonts w:ascii="Arial" w:hAnsi="Arial" w:cs="Arial"/>
          <w:b/>
          <w:sz w:val="24"/>
          <w:szCs w:val="24"/>
        </w:rPr>
      </w:pPr>
    </w:p>
    <w:p w:rsidR="00AA705C" w:rsidRPr="00B656B7" w:rsidRDefault="00AA705C" w:rsidP="00F81671">
      <w:pPr>
        <w:spacing w:line="240" w:lineRule="auto"/>
        <w:ind w:firstLine="709"/>
        <w:contextualSpacing/>
        <w:jc w:val="center"/>
        <w:rPr>
          <w:rFonts w:ascii="Arial" w:hAnsi="Arial" w:cs="Arial"/>
          <w:b/>
          <w:sz w:val="24"/>
          <w:szCs w:val="24"/>
        </w:rPr>
      </w:pPr>
      <w:r w:rsidRPr="00B656B7">
        <w:rPr>
          <w:rFonts w:ascii="Arial" w:hAnsi="Arial" w:cs="Arial"/>
          <w:b/>
          <w:sz w:val="24"/>
          <w:szCs w:val="24"/>
        </w:rPr>
        <w:t xml:space="preserve">РЕШЕНИЕ </w:t>
      </w:r>
    </w:p>
    <w:p w:rsidR="00AA705C" w:rsidRPr="00B656B7" w:rsidRDefault="00AA705C" w:rsidP="00F81671">
      <w:pPr>
        <w:spacing w:line="240" w:lineRule="auto"/>
        <w:ind w:firstLine="709"/>
        <w:contextualSpacing/>
        <w:jc w:val="center"/>
        <w:rPr>
          <w:rFonts w:ascii="Arial" w:hAnsi="Arial" w:cs="Arial"/>
          <w:b/>
          <w:sz w:val="24"/>
          <w:szCs w:val="24"/>
        </w:rPr>
      </w:pPr>
    </w:p>
    <w:p w:rsidR="00AA705C" w:rsidRPr="00B656B7" w:rsidRDefault="00AA705C" w:rsidP="003B3CD7">
      <w:pPr>
        <w:spacing w:line="240" w:lineRule="auto"/>
        <w:contextualSpacing/>
        <w:jc w:val="center"/>
        <w:rPr>
          <w:rFonts w:ascii="Arial" w:hAnsi="Arial" w:cs="Arial"/>
          <w:b/>
          <w:sz w:val="24"/>
          <w:szCs w:val="24"/>
        </w:rPr>
      </w:pPr>
      <w:r w:rsidRPr="00B656B7">
        <w:rPr>
          <w:rFonts w:ascii="Arial" w:hAnsi="Arial" w:cs="Arial"/>
          <w:b/>
          <w:sz w:val="24"/>
          <w:szCs w:val="24"/>
        </w:rPr>
        <w:t xml:space="preserve">от  </w:t>
      </w:r>
      <w:r w:rsidR="00FF25A4">
        <w:rPr>
          <w:rFonts w:ascii="Arial" w:hAnsi="Arial" w:cs="Arial"/>
          <w:b/>
          <w:sz w:val="24"/>
          <w:szCs w:val="24"/>
        </w:rPr>
        <w:t xml:space="preserve">25 ноября </w:t>
      </w:r>
      <w:r w:rsidR="008B2469">
        <w:rPr>
          <w:rFonts w:ascii="Arial" w:hAnsi="Arial" w:cs="Arial"/>
          <w:b/>
          <w:sz w:val="24"/>
          <w:szCs w:val="24"/>
        </w:rPr>
        <w:t>2020 года</w:t>
      </w:r>
      <w:r w:rsidR="00D00657">
        <w:rPr>
          <w:rFonts w:ascii="Arial" w:hAnsi="Arial" w:cs="Arial"/>
          <w:b/>
          <w:sz w:val="24"/>
          <w:szCs w:val="24"/>
        </w:rPr>
        <w:t xml:space="preserve">                 </w:t>
      </w:r>
      <w:r w:rsidRPr="00B656B7">
        <w:rPr>
          <w:rFonts w:ascii="Arial" w:hAnsi="Arial" w:cs="Arial"/>
          <w:b/>
          <w:sz w:val="24"/>
          <w:szCs w:val="24"/>
        </w:rPr>
        <w:t xml:space="preserve"> №</w:t>
      </w:r>
      <w:r w:rsidR="00D00657">
        <w:rPr>
          <w:rFonts w:ascii="Arial" w:hAnsi="Arial" w:cs="Arial"/>
          <w:b/>
          <w:sz w:val="24"/>
          <w:szCs w:val="24"/>
        </w:rPr>
        <w:t xml:space="preserve"> 17</w:t>
      </w:r>
      <w:bookmarkStart w:id="0" w:name="_GoBack"/>
      <w:bookmarkEnd w:id="0"/>
      <w:r w:rsidR="00FF25A4">
        <w:rPr>
          <w:rFonts w:ascii="Arial" w:hAnsi="Arial" w:cs="Arial"/>
          <w:b/>
          <w:sz w:val="24"/>
          <w:szCs w:val="24"/>
        </w:rPr>
        <w:t>-3</w:t>
      </w:r>
    </w:p>
    <w:p w:rsidR="00AA705C" w:rsidRPr="00B656B7" w:rsidRDefault="00AA705C" w:rsidP="00F81671">
      <w:pPr>
        <w:spacing w:line="240" w:lineRule="auto"/>
        <w:ind w:firstLine="709"/>
        <w:contextualSpacing/>
        <w:jc w:val="center"/>
        <w:rPr>
          <w:rFonts w:ascii="Arial" w:hAnsi="Arial" w:cs="Arial"/>
          <w:b/>
          <w:sz w:val="24"/>
          <w:szCs w:val="24"/>
        </w:rPr>
      </w:pPr>
    </w:p>
    <w:p w:rsidR="00AA705C" w:rsidRPr="00B656B7" w:rsidRDefault="00AA705C" w:rsidP="003B3CD7">
      <w:pPr>
        <w:spacing w:line="240" w:lineRule="auto"/>
        <w:contextualSpacing/>
        <w:jc w:val="center"/>
        <w:rPr>
          <w:rFonts w:ascii="Arial" w:hAnsi="Arial" w:cs="Arial"/>
          <w:b/>
          <w:sz w:val="28"/>
          <w:szCs w:val="28"/>
        </w:rPr>
      </w:pPr>
      <w:r w:rsidRPr="00B656B7">
        <w:rPr>
          <w:rFonts w:ascii="Arial" w:hAnsi="Arial" w:cs="Arial"/>
          <w:b/>
          <w:sz w:val="28"/>
          <w:szCs w:val="28"/>
        </w:rPr>
        <w:t xml:space="preserve">О внесении изменений в решение Собрания представителей муниципального образования Дубенский район от </w:t>
      </w:r>
      <w:r w:rsidR="008E6FEC">
        <w:rPr>
          <w:rFonts w:ascii="Arial" w:hAnsi="Arial" w:cs="Arial"/>
          <w:b/>
          <w:sz w:val="28"/>
          <w:szCs w:val="28"/>
        </w:rPr>
        <w:t xml:space="preserve">27.03.2017 </w:t>
      </w:r>
      <w:r w:rsidRPr="00B656B7">
        <w:rPr>
          <w:rFonts w:ascii="Arial" w:hAnsi="Arial" w:cs="Arial"/>
          <w:b/>
          <w:sz w:val="28"/>
          <w:szCs w:val="28"/>
        </w:rPr>
        <w:t>г. №1</w:t>
      </w:r>
      <w:r w:rsidR="008E6FEC">
        <w:rPr>
          <w:rFonts w:ascii="Arial" w:hAnsi="Arial" w:cs="Arial"/>
          <w:b/>
          <w:sz w:val="28"/>
          <w:szCs w:val="28"/>
        </w:rPr>
        <w:t>7-2</w:t>
      </w:r>
      <w:r w:rsidRPr="00B656B7">
        <w:rPr>
          <w:rFonts w:ascii="Arial" w:hAnsi="Arial" w:cs="Arial"/>
          <w:b/>
          <w:sz w:val="28"/>
          <w:szCs w:val="28"/>
        </w:rPr>
        <w:t xml:space="preserve"> «Об утверждении Положения о бюджетном процессе в муниципальном образовании</w:t>
      </w:r>
      <w:r w:rsidR="008E6FEC">
        <w:rPr>
          <w:rFonts w:ascii="Arial" w:hAnsi="Arial" w:cs="Arial"/>
          <w:b/>
          <w:sz w:val="28"/>
          <w:szCs w:val="28"/>
        </w:rPr>
        <w:t xml:space="preserve"> рабочий поселок Дубна</w:t>
      </w:r>
      <w:r w:rsidRPr="00B656B7">
        <w:rPr>
          <w:rFonts w:ascii="Arial" w:hAnsi="Arial" w:cs="Arial"/>
          <w:b/>
          <w:sz w:val="28"/>
          <w:szCs w:val="28"/>
        </w:rPr>
        <w:t xml:space="preserve"> Дубенск</w:t>
      </w:r>
      <w:r w:rsidR="008E6FEC">
        <w:rPr>
          <w:rFonts w:ascii="Arial" w:hAnsi="Arial" w:cs="Arial"/>
          <w:b/>
          <w:sz w:val="28"/>
          <w:szCs w:val="28"/>
        </w:rPr>
        <w:t>ого</w:t>
      </w:r>
      <w:r w:rsidRPr="00B656B7">
        <w:rPr>
          <w:rFonts w:ascii="Arial" w:hAnsi="Arial" w:cs="Arial"/>
          <w:b/>
          <w:sz w:val="28"/>
          <w:szCs w:val="28"/>
        </w:rPr>
        <w:t xml:space="preserve"> район</w:t>
      </w:r>
      <w:r w:rsidR="008E6FEC">
        <w:rPr>
          <w:rFonts w:ascii="Arial" w:hAnsi="Arial" w:cs="Arial"/>
          <w:b/>
          <w:sz w:val="28"/>
          <w:szCs w:val="28"/>
        </w:rPr>
        <w:t>а</w:t>
      </w:r>
      <w:r w:rsidRPr="00B656B7">
        <w:rPr>
          <w:rFonts w:ascii="Arial" w:hAnsi="Arial" w:cs="Arial"/>
          <w:b/>
          <w:sz w:val="28"/>
          <w:szCs w:val="28"/>
        </w:rPr>
        <w:t>»</w:t>
      </w:r>
    </w:p>
    <w:p w:rsidR="00AA705C" w:rsidRPr="00B656B7" w:rsidRDefault="00AA705C" w:rsidP="00F81671">
      <w:pPr>
        <w:spacing w:line="240" w:lineRule="auto"/>
        <w:ind w:firstLine="709"/>
        <w:contextualSpacing/>
        <w:jc w:val="center"/>
        <w:rPr>
          <w:rFonts w:ascii="Arial" w:hAnsi="Arial" w:cs="Arial"/>
          <w:b/>
          <w:sz w:val="24"/>
          <w:szCs w:val="24"/>
        </w:rPr>
      </w:pPr>
    </w:p>
    <w:p w:rsidR="00AA705C" w:rsidRPr="00B656B7" w:rsidRDefault="00AA705C" w:rsidP="00F81671">
      <w:pPr>
        <w:spacing w:line="240" w:lineRule="auto"/>
        <w:ind w:firstLine="709"/>
        <w:contextualSpacing/>
        <w:jc w:val="both"/>
        <w:rPr>
          <w:rFonts w:ascii="Arial" w:hAnsi="Arial" w:cs="Arial"/>
          <w:sz w:val="24"/>
          <w:szCs w:val="24"/>
        </w:rPr>
      </w:pPr>
      <w:proofErr w:type="gramStart"/>
      <w:r w:rsidRPr="00B656B7">
        <w:rPr>
          <w:rFonts w:ascii="Arial" w:hAnsi="Arial" w:cs="Arial"/>
          <w:sz w:val="24"/>
          <w:szCs w:val="24"/>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на основании </w:t>
      </w:r>
      <w:r w:rsidR="00D8457E">
        <w:rPr>
          <w:rFonts w:ascii="Arial" w:hAnsi="Arial" w:cs="Arial"/>
          <w:sz w:val="24"/>
          <w:szCs w:val="24"/>
        </w:rPr>
        <w:t xml:space="preserve">Федеральных законов </w:t>
      </w:r>
      <w:r w:rsidR="00D8457E" w:rsidRPr="00B656B7">
        <w:rPr>
          <w:rFonts w:ascii="Arial" w:hAnsi="Arial" w:cs="Arial"/>
          <w:sz w:val="24"/>
          <w:szCs w:val="24"/>
        </w:rPr>
        <w:t xml:space="preserve">от 27.12.2019 года </w:t>
      </w:r>
      <w:r w:rsidR="00D8457E">
        <w:rPr>
          <w:rFonts w:ascii="Arial" w:hAnsi="Arial" w:cs="Arial"/>
          <w:sz w:val="24"/>
          <w:szCs w:val="24"/>
        </w:rPr>
        <w:t>№</w:t>
      </w:r>
      <w:r w:rsidRPr="00B656B7">
        <w:rPr>
          <w:rFonts w:ascii="Arial" w:hAnsi="Arial" w:cs="Arial"/>
          <w:sz w:val="24"/>
          <w:szCs w:val="24"/>
        </w:rPr>
        <w:t xml:space="preserve">479-ФЗ «О внесении изменений в Бюджетный кодекс Российской Федерации в части казначейского обслуживания и системы казначейских платежей», </w:t>
      </w:r>
      <w:r w:rsidR="00D8457E" w:rsidRPr="00B656B7">
        <w:rPr>
          <w:rFonts w:ascii="Arial" w:hAnsi="Arial" w:cs="Arial"/>
          <w:sz w:val="24"/>
          <w:szCs w:val="24"/>
        </w:rPr>
        <w:t xml:space="preserve">от 01.04.2020 года </w:t>
      </w:r>
      <w:r w:rsidR="00D8457E">
        <w:rPr>
          <w:rFonts w:ascii="Arial" w:hAnsi="Arial" w:cs="Arial"/>
          <w:sz w:val="24"/>
          <w:szCs w:val="24"/>
        </w:rPr>
        <w:t>№</w:t>
      </w:r>
      <w:r w:rsidRPr="00B656B7">
        <w:rPr>
          <w:rFonts w:ascii="Arial" w:hAnsi="Arial" w:cs="Arial"/>
          <w:sz w:val="24"/>
          <w:szCs w:val="24"/>
        </w:rPr>
        <w:t>71-ФЗ «О внесении изменений в Бюджетный кодекс Российской Федерации», Уставом муниципального</w:t>
      </w:r>
      <w:proofErr w:type="gramEnd"/>
      <w:r w:rsidRPr="00B656B7">
        <w:rPr>
          <w:rFonts w:ascii="Arial" w:hAnsi="Arial" w:cs="Arial"/>
          <w:sz w:val="24"/>
          <w:szCs w:val="24"/>
        </w:rPr>
        <w:t xml:space="preserve"> образования Дубенский район Собрание </w:t>
      </w:r>
      <w:r w:rsidR="008E6FEC">
        <w:rPr>
          <w:rFonts w:ascii="Arial" w:hAnsi="Arial" w:cs="Arial"/>
          <w:sz w:val="24"/>
          <w:szCs w:val="24"/>
        </w:rPr>
        <w:t>депутатов</w:t>
      </w:r>
      <w:r w:rsidRPr="00B656B7">
        <w:rPr>
          <w:rFonts w:ascii="Arial" w:hAnsi="Arial" w:cs="Arial"/>
          <w:sz w:val="24"/>
          <w:szCs w:val="24"/>
        </w:rPr>
        <w:t xml:space="preserve"> муниципального образования </w:t>
      </w:r>
      <w:r w:rsidR="008E6FEC">
        <w:rPr>
          <w:rFonts w:ascii="Arial" w:hAnsi="Arial" w:cs="Arial"/>
          <w:sz w:val="24"/>
          <w:szCs w:val="24"/>
        </w:rPr>
        <w:t xml:space="preserve">рабочий поселок Дубна </w:t>
      </w:r>
      <w:r w:rsidRPr="00B656B7">
        <w:rPr>
          <w:rFonts w:ascii="Arial" w:hAnsi="Arial" w:cs="Arial"/>
          <w:sz w:val="24"/>
          <w:szCs w:val="24"/>
        </w:rPr>
        <w:t>Дубенск</w:t>
      </w:r>
      <w:r w:rsidR="008E6FEC">
        <w:rPr>
          <w:rFonts w:ascii="Arial" w:hAnsi="Arial" w:cs="Arial"/>
          <w:sz w:val="24"/>
          <w:szCs w:val="24"/>
        </w:rPr>
        <w:t>ого</w:t>
      </w:r>
      <w:r w:rsidRPr="00B656B7">
        <w:rPr>
          <w:rFonts w:ascii="Arial" w:hAnsi="Arial" w:cs="Arial"/>
          <w:sz w:val="24"/>
          <w:szCs w:val="24"/>
        </w:rPr>
        <w:t xml:space="preserve"> район</w:t>
      </w:r>
      <w:r w:rsidR="008E6FEC">
        <w:rPr>
          <w:rFonts w:ascii="Arial" w:hAnsi="Arial" w:cs="Arial"/>
          <w:sz w:val="24"/>
          <w:szCs w:val="24"/>
        </w:rPr>
        <w:t>а</w:t>
      </w:r>
      <w:r w:rsidRPr="00B656B7">
        <w:rPr>
          <w:rFonts w:ascii="Arial" w:hAnsi="Arial" w:cs="Arial"/>
          <w:sz w:val="24"/>
          <w:szCs w:val="24"/>
        </w:rPr>
        <w:t xml:space="preserve"> РЕШИЛО:</w:t>
      </w:r>
    </w:p>
    <w:p w:rsidR="00AA705C" w:rsidRPr="00B656B7" w:rsidRDefault="00AA705C"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 xml:space="preserve">1. Внести в решение Собрания представителей муниципального образования </w:t>
      </w:r>
      <w:r w:rsidR="008E6FEC">
        <w:rPr>
          <w:rFonts w:ascii="Arial" w:hAnsi="Arial" w:cs="Arial"/>
          <w:sz w:val="24"/>
          <w:szCs w:val="24"/>
        </w:rPr>
        <w:t xml:space="preserve">рабочий поселок Дубна </w:t>
      </w:r>
      <w:r w:rsidRPr="00B656B7">
        <w:rPr>
          <w:rFonts w:ascii="Arial" w:hAnsi="Arial" w:cs="Arial"/>
          <w:sz w:val="24"/>
          <w:szCs w:val="24"/>
        </w:rPr>
        <w:t>Дубенск</w:t>
      </w:r>
      <w:r w:rsidR="008E6FEC">
        <w:rPr>
          <w:rFonts w:ascii="Arial" w:hAnsi="Arial" w:cs="Arial"/>
          <w:sz w:val="24"/>
          <w:szCs w:val="24"/>
        </w:rPr>
        <w:t>ого</w:t>
      </w:r>
      <w:r w:rsidRPr="00B656B7">
        <w:rPr>
          <w:rFonts w:ascii="Arial" w:hAnsi="Arial" w:cs="Arial"/>
          <w:sz w:val="24"/>
          <w:szCs w:val="24"/>
        </w:rPr>
        <w:t xml:space="preserve"> район</w:t>
      </w:r>
      <w:r w:rsidR="008E6FEC">
        <w:rPr>
          <w:rFonts w:ascii="Arial" w:hAnsi="Arial" w:cs="Arial"/>
          <w:sz w:val="24"/>
          <w:szCs w:val="24"/>
        </w:rPr>
        <w:t>а</w:t>
      </w:r>
      <w:r w:rsidRPr="00B656B7">
        <w:rPr>
          <w:rFonts w:ascii="Arial" w:hAnsi="Arial" w:cs="Arial"/>
          <w:sz w:val="24"/>
          <w:szCs w:val="24"/>
        </w:rPr>
        <w:t xml:space="preserve"> от 1</w:t>
      </w:r>
      <w:r w:rsidR="008E6FEC">
        <w:rPr>
          <w:rFonts w:ascii="Arial" w:hAnsi="Arial" w:cs="Arial"/>
          <w:sz w:val="24"/>
          <w:szCs w:val="24"/>
        </w:rPr>
        <w:t>7.03.2017</w:t>
      </w:r>
      <w:r w:rsidRPr="00B656B7">
        <w:rPr>
          <w:rFonts w:ascii="Arial" w:hAnsi="Arial" w:cs="Arial"/>
          <w:sz w:val="24"/>
          <w:szCs w:val="24"/>
        </w:rPr>
        <w:t>г.№</w:t>
      </w:r>
      <w:r w:rsidR="008E6FEC">
        <w:rPr>
          <w:rFonts w:ascii="Arial" w:hAnsi="Arial" w:cs="Arial"/>
          <w:sz w:val="24"/>
          <w:szCs w:val="24"/>
        </w:rPr>
        <w:t>17-2</w:t>
      </w:r>
      <w:r w:rsidRPr="00B656B7">
        <w:rPr>
          <w:rFonts w:ascii="Arial" w:hAnsi="Arial" w:cs="Arial"/>
          <w:sz w:val="24"/>
          <w:szCs w:val="24"/>
        </w:rPr>
        <w:t xml:space="preserve"> «Об утверждении Положения о бюджетном процессе в муниципальном образовании</w:t>
      </w:r>
      <w:r w:rsidR="008E6FEC">
        <w:rPr>
          <w:rFonts w:ascii="Arial" w:hAnsi="Arial" w:cs="Arial"/>
          <w:sz w:val="24"/>
          <w:szCs w:val="24"/>
        </w:rPr>
        <w:t xml:space="preserve"> рабочий поселок Дубна</w:t>
      </w:r>
      <w:r w:rsidRPr="00B656B7">
        <w:rPr>
          <w:rFonts w:ascii="Arial" w:hAnsi="Arial" w:cs="Arial"/>
          <w:sz w:val="24"/>
          <w:szCs w:val="24"/>
        </w:rPr>
        <w:t xml:space="preserve"> Дубенск</w:t>
      </w:r>
      <w:r w:rsidR="008E6FEC">
        <w:rPr>
          <w:rFonts w:ascii="Arial" w:hAnsi="Arial" w:cs="Arial"/>
          <w:sz w:val="24"/>
          <w:szCs w:val="24"/>
        </w:rPr>
        <w:t>ого</w:t>
      </w:r>
      <w:r w:rsidRPr="00B656B7">
        <w:rPr>
          <w:rFonts w:ascii="Arial" w:hAnsi="Arial" w:cs="Arial"/>
          <w:sz w:val="24"/>
          <w:szCs w:val="24"/>
        </w:rPr>
        <w:t xml:space="preserve"> район</w:t>
      </w:r>
      <w:r w:rsidR="008E6FEC">
        <w:rPr>
          <w:rFonts w:ascii="Arial" w:hAnsi="Arial" w:cs="Arial"/>
          <w:sz w:val="24"/>
          <w:szCs w:val="24"/>
        </w:rPr>
        <w:t>а</w:t>
      </w:r>
      <w:r w:rsidRPr="00B656B7">
        <w:rPr>
          <w:rFonts w:ascii="Arial" w:hAnsi="Arial" w:cs="Arial"/>
          <w:sz w:val="24"/>
          <w:szCs w:val="24"/>
        </w:rPr>
        <w:t>» следующие изменения:</w:t>
      </w:r>
    </w:p>
    <w:p w:rsidR="00AA705C" w:rsidRPr="00B656B7" w:rsidRDefault="00AA705C"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1.1. В пункте 2 статьи 5 внести следующие изменения:</w:t>
      </w:r>
    </w:p>
    <w:p w:rsidR="00AA705C" w:rsidRPr="00B656B7" w:rsidRDefault="00AA705C"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1.1.1. В  абзаце 25 слово «кассовое» заменить на «казначейское»;</w:t>
      </w:r>
    </w:p>
    <w:p w:rsidR="00AA705C" w:rsidRPr="00B656B7" w:rsidRDefault="00AA705C"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1.1.2. В абзаце 27 слово «кассовому» заменить на «казначейскому»;</w:t>
      </w:r>
    </w:p>
    <w:p w:rsidR="00490465"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1.2. В пункте 3.2. статьи 15 после слов «находящиеся в собственности указанных юридических лиц» дополнить словами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w:t>
      </w:r>
    </w:p>
    <w:p w:rsidR="00490465" w:rsidRPr="00B656B7" w:rsidRDefault="00D81B32" w:rsidP="00F81671">
      <w:pPr>
        <w:spacing w:line="240" w:lineRule="auto"/>
        <w:ind w:firstLine="709"/>
        <w:contextualSpacing/>
        <w:rPr>
          <w:rFonts w:ascii="Arial" w:hAnsi="Arial" w:cs="Arial"/>
          <w:sz w:val="24"/>
          <w:szCs w:val="24"/>
        </w:rPr>
      </w:pPr>
      <w:r>
        <w:rPr>
          <w:rFonts w:ascii="Arial" w:hAnsi="Arial" w:cs="Arial"/>
          <w:sz w:val="24"/>
          <w:szCs w:val="24"/>
        </w:rPr>
        <w:t>1.3. Пункт 12</w:t>
      </w:r>
      <w:r w:rsidR="00490465" w:rsidRPr="00B656B7">
        <w:rPr>
          <w:rFonts w:ascii="Arial" w:hAnsi="Arial" w:cs="Arial"/>
          <w:sz w:val="24"/>
          <w:szCs w:val="24"/>
        </w:rPr>
        <w:t xml:space="preserve"> статьи 7.1 читать в следующей редакции:</w:t>
      </w:r>
    </w:p>
    <w:p w:rsidR="00490465" w:rsidRPr="00B656B7" w:rsidRDefault="00490465"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муниципальному учреждению (централизованной бухгалтерии) полномочия по ведению бюджетного учета и формированию бюджетной отчетности</w:t>
      </w:r>
      <w:proofErr w:type="gramStart"/>
      <w:r w:rsidRPr="00B656B7">
        <w:rPr>
          <w:rFonts w:ascii="Arial" w:hAnsi="Arial" w:cs="Arial"/>
          <w:sz w:val="24"/>
          <w:szCs w:val="24"/>
        </w:rPr>
        <w:t>.»</w:t>
      </w:r>
      <w:proofErr w:type="gramEnd"/>
    </w:p>
    <w:p w:rsidR="00490465" w:rsidRPr="00B656B7" w:rsidRDefault="00490465"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1.4. Пункт 2 статьи 13 дополнить абзацем нового содержания:</w:t>
      </w:r>
    </w:p>
    <w:p w:rsidR="0015409F" w:rsidRPr="00B656B7" w:rsidRDefault="00490465"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B656B7">
        <w:rPr>
          <w:rFonts w:ascii="Arial" w:hAnsi="Arial" w:cs="Arial"/>
          <w:sz w:val="24"/>
          <w:szCs w:val="24"/>
        </w:rPr>
        <w:t>ств пр</w:t>
      </w:r>
      <w:proofErr w:type="gramEnd"/>
      <w:r w:rsidRPr="00B656B7">
        <w:rPr>
          <w:rFonts w:ascii="Arial" w:hAnsi="Arial" w:cs="Arial"/>
          <w:sz w:val="24"/>
          <w:szCs w:val="24"/>
        </w:rPr>
        <w:t>и первоочередном планировании бюджетных ассигнований на исполнение действующих обязательств».</w:t>
      </w:r>
    </w:p>
    <w:p w:rsidR="00933AB1" w:rsidRDefault="0015409F" w:rsidP="00F81671">
      <w:pPr>
        <w:widowControl w:val="0"/>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 xml:space="preserve">1.5. Пункт 3 статьи 15 дополнить абзацами  </w:t>
      </w:r>
      <w:r w:rsidR="00933AB1">
        <w:rPr>
          <w:rFonts w:ascii="Arial" w:hAnsi="Arial" w:cs="Arial"/>
          <w:sz w:val="24"/>
          <w:szCs w:val="24"/>
        </w:rPr>
        <w:t>пятнадцатым и четырнадцатым:</w:t>
      </w:r>
    </w:p>
    <w:p w:rsidR="0015409F" w:rsidRPr="00B656B7" w:rsidRDefault="0015409F" w:rsidP="00F81671">
      <w:pPr>
        <w:widowControl w:val="0"/>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объем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а также случаи и порядок их предоставления;</w:t>
      </w:r>
    </w:p>
    <w:p w:rsidR="0015409F" w:rsidRPr="00B656B7" w:rsidRDefault="0015409F" w:rsidP="00F81671">
      <w:pPr>
        <w:widowControl w:val="0"/>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 xml:space="preserve">объем ассигнований на предоставление юридическим лицам (за исключением муниципальных учреждений), индивидуальным предпринимателям, физическим </w:t>
      </w:r>
      <w:r w:rsidRPr="00B656B7">
        <w:rPr>
          <w:rFonts w:ascii="Arial" w:hAnsi="Arial" w:cs="Arial"/>
          <w:sz w:val="24"/>
          <w:szCs w:val="24"/>
        </w:rPr>
        <w:lastRenderedPageBreak/>
        <w:t>лицам грантов в форме субсидий, в том числе предоставляемых на конкурсной основе, а также случаи и порядок их предоставления;</w:t>
      </w:r>
    </w:p>
    <w:p w:rsidR="0015409F" w:rsidRPr="00B656B7" w:rsidRDefault="0015409F" w:rsidP="00F81671">
      <w:pPr>
        <w:widowControl w:val="0"/>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объем ассигнований на предоставление субсидий иным некоммерческим организациям, не являющимся муниципальными учреждениями, а также цель предоставления и категории получателей;</w:t>
      </w:r>
    </w:p>
    <w:p w:rsidR="0015409F" w:rsidRPr="00B656B7" w:rsidRDefault="0015409F" w:rsidP="00F81671">
      <w:pPr>
        <w:widowControl w:val="0"/>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объем ассигнований на предоставление некоммерческим организациям, не являющимся муниципальными казенными учреждениями, грантов в форме субсидий, а также цель предоставления и категории получателей. Порядок предоставления указанных субсидий устанавливается правовым актом администрации муниципального образования в случае, если данный порядок не определен решением представительного органа муниципального образования о бюдж</w:t>
      </w:r>
      <w:r w:rsidR="00EE777F">
        <w:rPr>
          <w:rFonts w:ascii="Arial" w:hAnsi="Arial" w:cs="Arial"/>
          <w:sz w:val="24"/>
          <w:szCs w:val="24"/>
        </w:rPr>
        <w:t>ете муниципального образования.</w:t>
      </w:r>
    </w:p>
    <w:p w:rsidR="00AA705C"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6</w:t>
      </w:r>
      <w:r w:rsidRPr="00B656B7">
        <w:rPr>
          <w:rFonts w:ascii="Arial" w:hAnsi="Arial" w:cs="Arial"/>
          <w:sz w:val="24"/>
          <w:szCs w:val="24"/>
        </w:rPr>
        <w:t>.</w:t>
      </w:r>
      <w:r w:rsidR="00AA705C" w:rsidRPr="00B656B7">
        <w:rPr>
          <w:rFonts w:ascii="Arial" w:hAnsi="Arial" w:cs="Arial"/>
          <w:sz w:val="24"/>
          <w:szCs w:val="24"/>
        </w:rPr>
        <w:t xml:space="preserve"> В абзаце 8 статьи 22.1 слова «безвозмездных поступлений» заменить словами «имеющих целевое назначение безвозмездных поступлений, слова «указанных межбюджетных трансфертов» заменить словами «указанных средств»;</w:t>
      </w:r>
    </w:p>
    <w:p w:rsidR="00AA705C" w:rsidRDefault="0015409F"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1.7</w:t>
      </w:r>
      <w:r w:rsidR="00E65467">
        <w:rPr>
          <w:rFonts w:ascii="Arial" w:hAnsi="Arial" w:cs="Arial"/>
          <w:sz w:val="24"/>
          <w:szCs w:val="24"/>
        </w:rPr>
        <w:t>. Статью  22.1 дополнить абзацами</w:t>
      </w:r>
      <w:r w:rsidR="00AA705C" w:rsidRPr="00B656B7">
        <w:rPr>
          <w:rFonts w:ascii="Arial" w:hAnsi="Arial" w:cs="Arial"/>
          <w:sz w:val="24"/>
          <w:szCs w:val="24"/>
        </w:rPr>
        <w:t xml:space="preserve"> </w:t>
      </w:r>
      <w:r w:rsidR="00EE777F">
        <w:rPr>
          <w:rFonts w:ascii="Arial" w:hAnsi="Arial" w:cs="Arial"/>
          <w:sz w:val="24"/>
          <w:szCs w:val="24"/>
        </w:rPr>
        <w:t>12</w:t>
      </w:r>
      <w:r w:rsidR="00E65467">
        <w:rPr>
          <w:rFonts w:ascii="Arial" w:hAnsi="Arial" w:cs="Arial"/>
          <w:sz w:val="24"/>
          <w:szCs w:val="24"/>
        </w:rPr>
        <w:t xml:space="preserve"> -19</w:t>
      </w:r>
      <w:r w:rsidR="00AA705C" w:rsidRPr="00B656B7">
        <w:rPr>
          <w:rFonts w:ascii="Arial" w:hAnsi="Arial" w:cs="Arial"/>
          <w:sz w:val="24"/>
          <w:szCs w:val="24"/>
        </w:rPr>
        <w:t xml:space="preserve"> следующего содержания:</w:t>
      </w:r>
    </w:p>
    <w:p w:rsidR="00E65467" w:rsidRPr="00613BC2" w:rsidRDefault="00E65467" w:rsidP="00E65467">
      <w:pPr>
        <w:autoSpaceDE w:val="0"/>
        <w:autoSpaceDN w:val="0"/>
        <w:adjustRightInd w:val="0"/>
        <w:spacing w:after="0" w:line="240" w:lineRule="auto"/>
        <w:ind w:firstLine="540"/>
        <w:jc w:val="both"/>
        <w:rPr>
          <w:rFonts w:ascii="Arial" w:hAnsi="Arial" w:cs="Arial"/>
          <w:sz w:val="24"/>
          <w:szCs w:val="24"/>
        </w:rPr>
      </w:pPr>
      <w:r w:rsidRPr="00613BC2">
        <w:rPr>
          <w:rFonts w:ascii="Arial" w:hAnsi="Arial" w:cs="Arial"/>
          <w:sz w:val="24"/>
          <w:szCs w:val="24"/>
        </w:rPr>
        <w:t xml:space="preserve">в случае перераспределения бюджетных ассигнований, предусмотренных на реализацию подпрограмм и мероприятий муниципальной программы, между главными распорядителями средств бюджета муниципального образования Дубенский район, разделами, подразделами, целевыми статьями, группами и подгруппами видов </w:t>
      </w:r>
      <w:proofErr w:type="gramStart"/>
      <w:r w:rsidRPr="00613BC2">
        <w:rPr>
          <w:rFonts w:ascii="Arial" w:hAnsi="Arial" w:cs="Arial"/>
          <w:sz w:val="24"/>
          <w:szCs w:val="24"/>
        </w:rPr>
        <w:t>расходов</w:t>
      </w:r>
      <w:proofErr w:type="gramEnd"/>
      <w:r w:rsidRPr="00613BC2">
        <w:rPr>
          <w:rFonts w:ascii="Arial" w:hAnsi="Arial" w:cs="Arial"/>
          <w:sz w:val="24"/>
          <w:szCs w:val="24"/>
        </w:rPr>
        <w:t xml:space="preserve"> на основании внесенных в установленном порядке изменений в муниципальную программу в пределах общего объема бюджетных ассигнований, предусмотренных на реализацию соответствующей муниципальной программы;</w:t>
      </w:r>
    </w:p>
    <w:p w:rsidR="00E65467" w:rsidRPr="00613BC2" w:rsidRDefault="00E65467" w:rsidP="00E65467">
      <w:pPr>
        <w:autoSpaceDE w:val="0"/>
        <w:autoSpaceDN w:val="0"/>
        <w:adjustRightInd w:val="0"/>
        <w:spacing w:after="0" w:line="240" w:lineRule="auto"/>
        <w:ind w:firstLine="426"/>
        <w:jc w:val="both"/>
        <w:rPr>
          <w:rFonts w:ascii="Arial" w:hAnsi="Arial" w:cs="Arial"/>
          <w:sz w:val="24"/>
          <w:szCs w:val="24"/>
        </w:rPr>
      </w:pPr>
      <w:r w:rsidRPr="00613BC2">
        <w:rPr>
          <w:rFonts w:ascii="Arial" w:hAnsi="Arial" w:cs="Arial"/>
          <w:sz w:val="24"/>
          <w:szCs w:val="24"/>
        </w:rPr>
        <w:t>в случае перераспределения бюджетных ассигнований в пределах, предусмотренных главным распорядителям средств бюджета муниципального образования Дубенский район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E65467" w:rsidRPr="00613BC2" w:rsidRDefault="00E65467" w:rsidP="00E65467">
      <w:pPr>
        <w:autoSpaceDE w:val="0"/>
        <w:autoSpaceDN w:val="0"/>
        <w:adjustRightInd w:val="0"/>
        <w:spacing w:after="0" w:line="240" w:lineRule="auto"/>
        <w:ind w:firstLine="540"/>
        <w:jc w:val="both"/>
        <w:rPr>
          <w:rFonts w:ascii="Arial" w:hAnsi="Arial" w:cs="Arial"/>
          <w:sz w:val="24"/>
          <w:szCs w:val="24"/>
        </w:rPr>
      </w:pPr>
      <w:proofErr w:type="gramStart"/>
      <w:r w:rsidRPr="00613BC2">
        <w:rPr>
          <w:rFonts w:ascii="Arial" w:hAnsi="Arial" w:cs="Arial"/>
          <w:sz w:val="24"/>
          <w:szCs w:val="24"/>
        </w:rPr>
        <w:t>в случае перераспределения бюджетных ассигнований между главными распорядителями средств бюджета муниципального образования Дубенский район,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муниципального образования Дубенский район межбюджетных трансфертов из вышестоящего бюджета, в том числе путем введения новых кодов классификации расходов бюджетов, - в пределах общего объема бюджетных ассигнований, предусмотренных в бюджете</w:t>
      </w:r>
      <w:proofErr w:type="gramEnd"/>
      <w:r w:rsidRPr="00613BC2">
        <w:rPr>
          <w:rFonts w:ascii="Arial" w:hAnsi="Arial" w:cs="Arial"/>
          <w:sz w:val="24"/>
          <w:szCs w:val="24"/>
        </w:rPr>
        <w:t xml:space="preserve"> муниципального образования Дубенский район;</w:t>
      </w:r>
    </w:p>
    <w:p w:rsidR="00E65467" w:rsidRPr="00613BC2" w:rsidRDefault="00E65467" w:rsidP="00E65467">
      <w:pPr>
        <w:autoSpaceDE w:val="0"/>
        <w:autoSpaceDN w:val="0"/>
        <w:adjustRightInd w:val="0"/>
        <w:spacing w:after="0" w:line="240" w:lineRule="auto"/>
        <w:ind w:firstLine="540"/>
        <w:jc w:val="both"/>
        <w:rPr>
          <w:rFonts w:ascii="Arial" w:hAnsi="Arial" w:cs="Arial"/>
          <w:sz w:val="24"/>
          <w:szCs w:val="24"/>
        </w:rPr>
      </w:pPr>
      <w:r w:rsidRPr="00613BC2">
        <w:rPr>
          <w:rFonts w:ascii="Arial" w:hAnsi="Arial" w:cs="Arial"/>
          <w:sz w:val="24"/>
          <w:szCs w:val="24"/>
        </w:rPr>
        <w:t>в случае перераспределения бюджетных ассигнований на оплату труда, компенсаций, содержание отраслевых (функциональных) и территориальных органов администрации муниципального образования Дубенский район, муниципальных учреждений между главными распорядителями средств бюджета муниципального образования Дубенский район, разделами, подразделами, целевыми статьями, группами и подгруппами видов расходов классификации расходов при проведении реорганизации или организационных штатных мероприятий;</w:t>
      </w:r>
    </w:p>
    <w:p w:rsidR="00E65467" w:rsidRPr="00613BC2" w:rsidRDefault="00E65467" w:rsidP="00E65467">
      <w:pPr>
        <w:autoSpaceDE w:val="0"/>
        <w:autoSpaceDN w:val="0"/>
        <w:adjustRightInd w:val="0"/>
        <w:spacing w:after="0" w:line="240" w:lineRule="auto"/>
        <w:ind w:firstLine="567"/>
        <w:jc w:val="both"/>
        <w:rPr>
          <w:rFonts w:ascii="Arial" w:hAnsi="Arial" w:cs="Arial"/>
          <w:sz w:val="24"/>
          <w:szCs w:val="24"/>
        </w:rPr>
      </w:pPr>
      <w:r w:rsidRPr="00613BC2">
        <w:rPr>
          <w:rFonts w:ascii="Arial" w:hAnsi="Arial" w:cs="Arial"/>
          <w:sz w:val="24"/>
          <w:szCs w:val="24"/>
        </w:rPr>
        <w:t>на мероприятия, связанные с ликвидацией и преобразованием органов местного самоуправления;</w:t>
      </w:r>
    </w:p>
    <w:p w:rsidR="00E65467" w:rsidRPr="00613BC2" w:rsidRDefault="00E65467" w:rsidP="00E65467">
      <w:pPr>
        <w:autoSpaceDE w:val="0"/>
        <w:autoSpaceDN w:val="0"/>
        <w:adjustRightInd w:val="0"/>
        <w:spacing w:after="0" w:line="240" w:lineRule="auto"/>
        <w:ind w:firstLine="540"/>
        <w:jc w:val="both"/>
        <w:rPr>
          <w:rFonts w:ascii="Arial" w:hAnsi="Arial" w:cs="Arial"/>
          <w:sz w:val="24"/>
          <w:szCs w:val="24"/>
        </w:rPr>
      </w:pPr>
      <w:r w:rsidRPr="00613BC2">
        <w:rPr>
          <w:rFonts w:ascii="Arial" w:hAnsi="Arial" w:cs="Arial"/>
          <w:sz w:val="24"/>
          <w:szCs w:val="24"/>
        </w:rPr>
        <w:t xml:space="preserve">в случае осуществления выплат, сокращающих долговые обязательства в соответствии со </w:t>
      </w:r>
      <w:hyperlink r:id="rId6" w:history="1">
        <w:r w:rsidRPr="00613BC2">
          <w:rPr>
            <w:rFonts w:ascii="Arial" w:hAnsi="Arial" w:cs="Arial"/>
            <w:sz w:val="24"/>
            <w:szCs w:val="24"/>
          </w:rPr>
          <w:t>статьей 96</w:t>
        </w:r>
      </w:hyperlink>
      <w:r w:rsidRPr="00613BC2">
        <w:rPr>
          <w:rFonts w:ascii="Arial" w:hAnsi="Arial" w:cs="Arial"/>
          <w:sz w:val="24"/>
          <w:szCs w:val="24"/>
        </w:rPr>
        <w:t xml:space="preserve"> Бюджетного кодекса Российской Федерации;</w:t>
      </w:r>
    </w:p>
    <w:p w:rsidR="00E65467" w:rsidRDefault="00E65467" w:rsidP="00E65467">
      <w:pPr>
        <w:autoSpaceDE w:val="0"/>
        <w:autoSpaceDN w:val="0"/>
        <w:adjustRightInd w:val="0"/>
        <w:spacing w:after="0" w:line="240" w:lineRule="auto"/>
        <w:ind w:firstLine="540"/>
        <w:jc w:val="both"/>
        <w:rPr>
          <w:rFonts w:ascii="Arial" w:hAnsi="Arial" w:cs="Arial"/>
          <w:sz w:val="24"/>
          <w:szCs w:val="24"/>
        </w:rPr>
      </w:pPr>
      <w:r w:rsidRPr="00613BC2">
        <w:rPr>
          <w:rFonts w:ascii="Arial" w:hAnsi="Arial" w:cs="Arial"/>
          <w:sz w:val="24"/>
          <w:szCs w:val="24"/>
        </w:rPr>
        <w:t xml:space="preserve">в случае перераспределения бюджетных ассигнований на обслуживание муниципального долга в пределах общего объема бюджетных ассигнований, предусмотренных на его </w:t>
      </w:r>
      <w:r>
        <w:rPr>
          <w:rFonts w:ascii="Arial" w:hAnsi="Arial" w:cs="Arial"/>
          <w:sz w:val="24"/>
          <w:szCs w:val="24"/>
        </w:rPr>
        <w:t>обслуживание;</w:t>
      </w:r>
    </w:p>
    <w:p w:rsidR="00E65467" w:rsidRPr="00B656B7" w:rsidRDefault="00E65467" w:rsidP="00E65467">
      <w:pPr>
        <w:spacing w:line="240" w:lineRule="auto"/>
        <w:ind w:firstLine="709"/>
        <w:contextualSpacing/>
        <w:jc w:val="both"/>
        <w:rPr>
          <w:rFonts w:ascii="Arial" w:hAnsi="Arial" w:cs="Arial"/>
          <w:sz w:val="24"/>
          <w:szCs w:val="24"/>
        </w:rPr>
      </w:pPr>
      <w:r w:rsidRPr="00B656B7">
        <w:rPr>
          <w:rFonts w:ascii="Arial" w:hAnsi="Arial" w:cs="Arial"/>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w:t>
      </w:r>
      <w:r w:rsidRPr="00B656B7">
        <w:rPr>
          <w:rFonts w:ascii="Arial" w:hAnsi="Arial" w:cs="Arial"/>
          <w:sz w:val="24"/>
          <w:szCs w:val="24"/>
        </w:rPr>
        <w:lastRenderedPageBreak/>
        <w:t xml:space="preserve">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B656B7">
        <w:rPr>
          <w:rFonts w:ascii="Arial" w:hAnsi="Arial" w:cs="Arial"/>
          <w:sz w:val="24"/>
          <w:szCs w:val="24"/>
        </w:rPr>
        <w:t>ассигнований</w:t>
      </w:r>
      <w:proofErr w:type="gramEnd"/>
      <w:r w:rsidRPr="00B656B7">
        <w:rPr>
          <w:rFonts w:ascii="Arial" w:hAnsi="Arial" w:cs="Arial"/>
          <w:sz w:val="24"/>
          <w:szCs w:val="24"/>
        </w:rPr>
        <w:t xml:space="preserve"> на предоставление субсидий в соответствии с требованиями, установленными Бюджетным кодексом Российской Федерации</w:t>
      </w:r>
      <w:r>
        <w:rPr>
          <w:rFonts w:ascii="Arial" w:hAnsi="Arial" w:cs="Arial"/>
          <w:sz w:val="24"/>
          <w:szCs w:val="24"/>
        </w:rPr>
        <w:t>.</w:t>
      </w:r>
    </w:p>
    <w:p w:rsidR="00EF0312" w:rsidRPr="00B656B7" w:rsidRDefault="00EF0312" w:rsidP="00F81671">
      <w:pPr>
        <w:tabs>
          <w:tab w:val="left" w:pos="0"/>
        </w:tabs>
        <w:spacing w:line="240" w:lineRule="auto"/>
        <w:ind w:firstLine="709"/>
        <w:contextualSpacing/>
        <w:jc w:val="both"/>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8</w:t>
      </w:r>
      <w:r w:rsidRPr="00B656B7">
        <w:rPr>
          <w:rFonts w:ascii="Arial" w:hAnsi="Arial" w:cs="Arial"/>
          <w:sz w:val="24"/>
          <w:szCs w:val="24"/>
        </w:rPr>
        <w:t>. В статье 23 внести следующие изменения:</w:t>
      </w:r>
    </w:p>
    <w:p w:rsidR="00F81671" w:rsidRPr="00B656B7" w:rsidRDefault="00490465" w:rsidP="00F81671">
      <w:pPr>
        <w:tabs>
          <w:tab w:val="left" w:pos="0"/>
        </w:tabs>
        <w:spacing w:line="240" w:lineRule="auto"/>
        <w:ind w:firstLine="709"/>
        <w:contextualSpacing/>
        <w:jc w:val="both"/>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8</w:t>
      </w:r>
      <w:r w:rsidR="00EF0312" w:rsidRPr="00B656B7">
        <w:rPr>
          <w:rFonts w:ascii="Arial" w:hAnsi="Arial" w:cs="Arial"/>
          <w:sz w:val="24"/>
          <w:szCs w:val="24"/>
        </w:rPr>
        <w:t>.1.В пункте 1:</w:t>
      </w:r>
    </w:p>
    <w:p w:rsidR="00F81671" w:rsidRPr="00B656B7" w:rsidRDefault="0015409F" w:rsidP="00F81671">
      <w:pPr>
        <w:tabs>
          <w:tab w:val="left" w:pos="0"/>
        </w:tabs>
        <w:spacing w:line="240" w:lineRule="auto"/>
        <w:ind w:firstLine="709"/>
        <w:contextualSpacing/>
        <w:jc w:val="both"/>
        <w:rPr>
          <w:rFonts w:ascii="Arial" w:hAnsi="Arial" w:cs="Arial"/>
          <w:sz w:val="24"/>
          <w:szCs w:val="24"/>
        </w:rPr>
      </w:pPr>
      <w:r w:rsidRPr="00B656B7">
        <w:rPr>
          <w:rFonts w:ascii="Arial" w:hAnsi="Arial" w:cs="Arial"/>
          <w:sz w:val="24"/>
          <w:szCs w:val="24"/>
        </w:rPr>
        <w:t>1.8</w:t>
      </w:r>
      <w:r w:rsidR="00EF0312" w:rsidRPr="00B656B7">
        <w:rPr>
          <w:rFonts w:ascii="Arial" w:hAnsi="Arial" w:cs="Arial"/>
          <w:sz w:val="24"/>
          <w:szCs w:val="24"/>
        </w:rPr>
        <w:t>.1.1. в абзаце 1 пункта  1 слова «кассовых поступлений» заменить словами «поступлений», слова «кассовых выплат» заменить словом «перечислений», дополнить словами « в целях определения прогнозного состояния единого счета бюджета, включая временный кассовый разрыв и объем временно свободных средств»;</w:t>
      </w:r>
    </w:p>
    <w:p w:rsidR="00EF0312" w:rsidRDefault="00EF0312" w:rsidP="00F81671">
      <w:pPr>
        <w:tabs>
          <w:tab w:val="left" w:pos="0"/>
        </w:tabs>
        <w:spacing w:line="240" w:lineRule="auto"/>
        <w:ind w:firstLine="709"/>
        <w:contextualSpacing/>
        <w:jc w:val="both"/>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8</w:t>
      </w:r>
      <w:r w:rsidRPr="00B656B7">
        <w:rPr>
          <w:rFonts w:ascii="Arial" w:hAnsi="Arial" w:cs="Arial"/>
          <w:sz w:val="24"/>
          <w:szCs w:val="24"/>
        </w:rPr>
        <w:t xml:space="preserve">.1.2. </w:t>
      </w:r>
      <w:r w:rsidR="00EF7783">
        <w:rPr>
          <w:rFonts w:ascii="Arial" w:hAnsi="Arial" w:cs="Arial"/>
          <w:sz w:val="24"/>
          <w:szCs w:val="24"/>
        </w:rPr>
        <w:t>Пункт</w:t>
      </w:r>
      <w:r w:rsidRPr="00B656B7">
        <w:rPr>
          <w:rFonts w:ascii="Arial" w:hAnsi="Arial" w:cs="Arial"/>
          <w:sz w:val="24"/>
          <w:szCs w:val="24"/>
        </w:rPr>
        <w:t xml:space="preserve"> 2 </w:t>
      </w:r>
      <w:r w:rsidR="00EF7783">
        <w:rPr>
          <w:rFonts w:ascii="Arial" w:hAnsi="Arial" w:cs="Arial"/>
          <w:sz w:val="24"/>
          <w:szCs w:val="24"/>
        </w:rPr>
        <w:t>читать в новой редакции:</w:t>
      </w:r>
    </w:p>
    <w:p w:rsidR="00EF7783" w:rsidRPr="00613BC2" w:rsidRDefault="00EF7783" w:rsidP="00EF7783">
      <w:pPr>
        <w:spacing w:line="240" w:lineRule="auto"/>
        <w:ind w:firstLine="567"/>
        <w:contextualSpacing/>
        <w:jc w:val="both"/>
        <w:rPr>
          <w:rFonts w:ascii="Arial" w:hAnsi="Arial" w:cs="Arial"/>
          <w:sz w:val="24"/>
          <w:szCs w:val="24"/>
        </w:rPr>
      </w:pPr>
      <w:r>
        <w:rPr>
          <w:rFonts w:ascii="Arial" w:hAnsi="Arial" w:cs="Arial"/>
          <w:sz w:val="24"/>
          <w:szCs w:val="24"/>
        </w:rPr>
        <w:t>«</w:t>
      </w:r>
      <w:r w:rsidRPr="00613BC2">
        <w:rPr>
          <w:rFonts w:ascii="Arial" w:hAnsi="Arial" w:cs="Arial"/>
          <w:sz w:val="24"/>
          <w:szCs w:val="24"/>
        </w:rPr>
        <w:t>2.</w:t>
      </w:r>
      <w:r w:rsidRPr="00613BC2">
        <w:rPr>
          <w:rFonts w:ascii="Arial" w:hAnsi="Arial" w:cs="Arial"/>
          <w:sz w:val="24"/>
          <w:szCs w:val="24"/>
        </w:rPr>
        <w:tab/>
        <w:t>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F7783" w:rsidRPr="00613BC2" w:rsidRDefault="00EF7783" w:rsidP="00EF7783">
      <w:pPr>
        <w:spacing w:line="240" w:lineRule="auto"/>
        <w:ind w:firstLine="567"/>
        <w:contextualSpacing/>
        <w:jc w:val="both"/>
        <w:rPr>
          <w:rFonts w:ascii="Arial" w:hAnsi="Arial" w:cs="Arial"/>
          <w:sz w:val="24"/>
          <w:szCs w:val="24"/>
        </w:rPr>
      </w:pPr>
      <w:r w:rsidRPr="00613BC2">
        <w:rPr>
          <w:rFonts w:ascii="Arial" w:hAnsi="Arial" w:cs="Arial"/>
          <w:sz w:val="24"/>
          <w:szCs w:val="24"/>
        </w:rPr>
        <w:t xml:space="preserve">Прогноз </w:t>
      </w:r>
      <w:r>
        <w:rPr>
          <w:rFonts w:ascii="Arial" w:hAnsi="Arial" w:cs="Arial"/>
          <w:sz w:val="24"/>
          <w:szCs w:val="24"/>
        </w:rPr>
        <w:t xml:space="preserve">перечислений (слова «перечислений» введены </w:t>
      </w:r>
      <w:proofErr w:type="spellStart"/>
      <w:r>
        <w:rPr>
          <w:rFonts w:ascii="Arial" w:hAnsi="Arial" w:cs="Arial"/>
          <w:sz w:val="24"/>
          <w:szCs w:val="24"/>
        </w:rPr>
        <w:t>Реш</w:t>
      </w:r>
      <w:proofErr w:type="spellEnd"/>
      <w:r>
        <w:rPr>
          <w:rFonts w:ascii="Arial" w:hAnsi="Arial" w:cs="Arial"/>
          <w:sz w:val="24"/>
          <w:szCs w:val="24"/>
        </w:rPr>
        <w:t>. 28-6 от 04.08.2020 г.)</w:t>
      </w:r>
      <w:r w:rsidRPr="00613BC2">
        <w:rPr>
          <w:rFonts w:ascii="Arial" w:hAnsi="Arial" w:cs="Arial"/>
          <w:sz w:val="24"/>
          <w:szCs w:val="24"/>
        </w:rPr>
        <w:t xml:space="preserve">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F7783" w:rsidRPr="00613BC2" w:rsidRDefault="00EF7783" w:rsidP="00EF7783">
      <w:pPr>
        <w:spacing w:line="240" w:lineRule="auto"/>
        <w:ind w:firstLine="567"/>
        <w:contextualSpacing/>
        <w:jc w:val="both"/>
        <w:rPr>
          <w:rFonts w:ascii="Arial" w:hAnsi="Arial" w:cs="Arial"/>
          <w:sz w:val="24"/>
          <w:szCs w:val="24"/>
        </w:rPr>
      </w:pPr>
      <w:r w:rsidRPr="00613BC2">
        <w:rPr>
          <w:rFonts w:ascii="Arial" w:hAnsi="Arial" w:cs="Arial"/>
          <w:sz w:val="24"/>
          <w:szCs w:val="24"/>
        </w:rPr>
        <w:t>Составление и ведение кассового плана осуществляется финансовым управлением администрации муниципального образования</w:t>
      </w:r>
      <w:proofErr w:type="gramStart"/>
      <w:r w:rsidRPr="00613BC2">
        <w:rPr>
          <w:rFonts w:ascii="Arial" w:hAnsi="Arial" w:cs="Arial"/>
          <w:sz w:val="24"/>
          <w:szCs w:val="24"/>
        </w:rPr>
        <w:t>.</w:t>
      </w:r>
      <w:r>
        <w:rPr>
          <w:rFonts w:ascii="Arial" w:hAnsi="Arial" w:cs="Arial"/>
          <w:sz w:val="24"/>
          <w:szCs w:val="24"/>
        </w:rPr>
        <w:t>»</w:t>
      </w:r>
      <w:proofErr w:type="gramEnd"/>
    </w:p>
    <w:p w:rsidR="00EF7783" w:rsidRPr="00B656B7" w:rsidRDefault="00EF7783" w:rsidP="00F81671">
      <w:pPr>
        <w:tabs>
          <w:tab w:val="left" w:pos="0"/>
        </w:tabs>
        <w:spacing w:line="240" w:lineRule="auto"/>
        <w:ind w:firstLine="709"/>
        <w:contextualSpacing/>
        <w:jc w:val="both"/>
        <w:rPr>
          <w:rFonts w:ascii="Arial" w:hAnsi="Arial" w:cs="Arial"/>
          <w:sz w:val="24"/>
          <w:szCs w:val="24"/>
        </w:rPr>
      </w:pPr>
    </w:p>
    <w:p w:rsidR="00F81671" w:rsidRPr="00B656B7" w:rsidRDefault="00490465" w:rsidP="00F81671">
      <w:pPr>
        <w:spacing w:line="240" w:lineRule="auto"/>
        <w:ind w:firstLine="709"/>
        <w:contextualSpacing/>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9</w:t>
      </w:r>
      <w:r w:rsidRPr="00B656B7">
        <w:rPr>
          <w:rFonts w:ascii="Arial" w:hAnsi="Arial" w:cs="Arial"/>
          <w:sz w:val="24"/>
          <w:szCs w:val="24"/>
        </w:rPr>
        <w:t>.</w:t>
      </w:r>
      <w:r w:rsidR="00EF0312" w:rsidRPr="00B656B7">
        <w:rPr>
          <w:rFonts w:ascii="Arial" w:hAnsi="Arial" w:cs="Arial"/>
          <w:sz w:val="24"/>
          <w:szCs w:val="24"/>
        </w:rPr>
        <w:t>В пункте 1 статьи 24</w:t>
      </w:r>
      <w:r w:rsidR="00816EBA" w:rsidRPr="00B656B7">
        <w:rPr>
          <w:rFonts w:ascii="Arial" w:hAnsi="Arial" w:cs="Arial"/>
          <w:sz w:val="24"/>
          <w:szCs w:val="24"/>
        </w:rPr>
        <w:t xml:space="preserve"> внести следующие изменения</w:t>
      </w:r>
      <w:r w:rsidR="00EF0312" w:rsidRPr="00B656B7">
        <w:rPr>
          <w:rFonts w:ascii="Arial" w:hAnsi="Arial" w:cs="Arial"/>
          <w:sz w:val="24"/>
          <w:szCs w:val="24"/>
        </w:rPr>
        <w:t>:</w:t>
      </w:r>
    </w:p>
    <w:p w:rsidR="00F81671" w:rsidRPr="00B656B7" w:rsidRDefault="0015409F" w:rsidP="00F81671">
      <w:pPr>
        <w:spacing w:line="240" w:lineRule="auto"/>
        <w:ind w:firstLine="709"/>
        <w:contextualSpacing/>
        <w:rPr>
          <w:rFonts w:ascii="Arial" w:hAnsi="Arial" w:cs="Arial"/>
          <w:sz w:val="24"/>
          <w:szCs w:val="24"/>
        </w:rPr>
      </w:pPr>
      <w:r w:rsidRPr="00B656B7">
        <w:rPr>
          <w:rFonts w:ascii="Arial" w:hAnsi="Arial" w:cs="Arial"/>
          <w:sz w:val="24"/>
          <w:szCs w:val="24"/>
        </w:rPr>
        <w:t>1.9</w:t>
      </w:r>
      <w:r w:rsidR="00490465" w:rsidRPr="00B656B7">
        <w:rPr>
          <w:rFonts w:ascii="Arial" w:hAnsi="Arial" w:cs="Arial"/>
          <w:sz w:val="24"/>
          <w:szCs w:val="24"/>
        </w:rPr>
        <w:t>.1.</w:t>
      </w:r>
      <w:r w:rsidR="00816EBA" w:rsidRPr="00B656B7">
        <w:rPr>
          <w:rFonts w:ascii="Arial" w:hAnsi="Arial" w:cs="Arial"/>
          <w:sz w:val="24"/>
          <w:szCs w:val="24"/>
        </w:rPr>
        <w:t xml:space="preserve"> </w:t>
      </w:r>
      <w:r w:rsidR="00EF0312" w:rsidRPr="00B656B7">
        <w:rPr>
          <w:rFonts w:ascii="Arial" w:hAnsi="Arial" w:cs="Arial"/>
          <w:sz w:val="24"/>
          <w:szCs w:val="24"/>
        </w:rPr>
        <w:t xml:space="preserve">В абзаце </w:t>
      </w:r>
      <w:r w:rsidR="00816EBA" w:rsidRPr="00B656B7">
        <w:rPr>
          <w:rFonts w:ascii="Arial" w:hAnsi="Arial" w:cs="Arial"/>
          <w:sz w:val="24"/>
          <w:szCs w:val="24"/>
        </w:rPr>
        <w:t>2</w:t>
      </w:r>
      <w:r w:rsidR="00EF0312" w:rsidRPr="00B656B7">
        <w:rPr>
          <w:rFonts w:ascii="Arial" w:hAnsi="Arial" w:cs="Arial"/>
          <w:sz w:val="24"/>
          <w:szCs w:val="24"/>
        </w:rPr>
        <w:t xml:space="preserve"> слова «со счетов органов Федерального казначейства» заменить словами «с казначейских счетов для осуществления и отражения операций по учету и распределению поступлений»</w:t>
      </w:r>
    </w:p>
    <w:p w:rsidR="00F81671" w:rsidRPr="00B656B7" w:rsidRDefault="00816EBA" w:rsidP="00F81671">
      <w:pPr>
        <w:spacing w:line="240" w:lineRule="auto"/>
        <w:ind w:firstLine="709"/>
        <w:contextualSpacing/>
        <w:rPr>
          <w:rFonts w:ascii="Arial" w:hAnsi="Arial" w:cs="Arial"/>
          <w:sz w:val="24"/>
          <w:szCs w:val="24"/>
        </w:rPr>
      </w:pPr>
      <w:r w:rsidRPr="00B656B7">
        <w:rPr>
          <w:rFonts w:ascii="Arial" w:hAnsi="Arial" w:cs="Arial"/>
          <w:sz w:val="24"/>
          <w:szCs w:val="24"/>
        </w:rPr>
        <w:t>В абзаце 6</w:t>
      </w:r>
      <w:r w:rsidR="00EF0312" w:rsidRPr="00B656B7">
        <w:rPr>
          <w:rFonts w:ascii="Arial" w:hAnsi="Arial" w:cs="Arial"/>
          <w:sz w:val="24"/>
          <w:szCs w:val="24"/>
        </w:rPr>
        <w:t xml:space="preserve"> слова «счета Федерального казначейства, предназначенные для учета поступлений и их распределения между бюджетами бюджетной системы Российской Федерации» заменить словами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w:t>
      </w:r>
      <w:proofErr w:type="gramStart"/>
      <w:r w:rsidRPr="00B656B7">
        <w:rPr>
          <w:rFonts w:ascii="Arial" w:hAnsi="Arial" w:cs="Arial"/>
          <w:sz w:val="24"/>
          <w:szCs w:val="24"/>
        </w:rPr>
        <w:t>.»</w:t>
      </w:r>
      <w:proofErr w:type="gramEnd"/>
    </w:p>
    <w:p w:rsidR="00816EBA" w:rsidRPr="00B656B7" w:rsidRDefault="00F81671" w:rsidP="00F81671">
      <w:pPr>
        <w:spacing w:line="240" w:lineRule="auto"/>
        <w:ind w:firstLine="709"/>
        <w:contextualSpacing/>
        <w:rPr>
          <w:rFonts w:ascii="Arial" w:hAnsi="Arial" w:cs="Arial"/>
          <w:sz w:val="24"/>
          <w:szCs w:val="24"/>
        </w:rPr>
      </w:pPr>
      <w:r w:rsidRPr="00B656B7">
        <w:rPr>
          <w:rFonts w:ascii="Arial" w:hAnsi="Arial" w:cs="Arial"/>
          <w:sz w:val="24"/>
          <w:szCs w:val="24"/>
        </w:rPr>
        <w:t xml:space="preserve">1.10. </w:t>
      </w:r>
      <w:r w:rsidR="00816EBA" w:rsidRPr="00B656B7">
        <w:rPr>
          <w:rFonts w:ascii="Arial" w:hAnsi="Arial" w:cs="Arial"/>
          <w:sz w:val="24"/>
          <w:szCs w:val="24"/>
        </w:rPr>
        <w:t>В статье 25  внести следующие изменения:</w:t>
      </w:r>
    </w:p>
    <w:p w:rsidR="00490465" w:rsidRPr="00B656B7" w:rsidRDefault="0015409F"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1.10</w:t>
      </w:r>
      <w:r w:rsidR="00490465" w:rsidRPr="00B656B7">
        <w:rPr>
          <w:rFonts w:ascii="Arial" w:hAnsi="Arial" w:cs="Arial"/>
          <w:sz w:val="24"/>
          <w:szCs w:val="24"/>
        </w:rPr>
        <w:t>.1. Пункт 3 дополнить абзацем следующего содержания:</w:t>
      </w:r>
    </w:p>
    <w:p w:rsidR="00490465" w:rsidRPr="00B656B7" w:rsidRDefault="00490465"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«Получатель бюджетных сре</w:t>
      </w:r>
      <w:proofErr w:type="gramStart"/>
      <w:r w:rsidRPr="00B656B7">
        <w:rPr>
          <w:rFonts w:ascii="Arial" w:hAnsi="Arial" w:cs="Arial"/>
          <w:sz w:val="24"/>
          <w:szCs w:val="24"/>
        </w:rPr>
        <w:t>дств пр</w:t>
      </w:r>
      <w:proofErr w:type="gramEnd"/>
      <w:r w:rsidRPr="00B656B7">
        <w:rPr>
          <w:rFonts w:ascii="Arial" w:hAnsi="Arial" w:cs="Arial"/>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w:t>
      </w:r>
      <w:r w:rsidR="00B82C90">
        <w:rPr>
          <w:rFonts w:ascii="Arial" w:hAnsi="Arial" w:cs="Arial"/>
          <w:sz w:val="24"/>
          <w:szCs w:val="24"/>
        </w:rPr>
        <w:t>ными бюджетными обязательствами</w:t>
      </w:r>
      <w:r w:rsidRPr="00B656B7">
        <w:rPr>
          <w:rFonts w:ascii="Arial" w:hAnsi="Arial" w:cs="Arial"/>
          <w:sz w:val="24"/>
          <w:szCs w:val="24"/>
        </w:rPr>
        <w:t>»;</w:t>
      </w:r>
    </w:p>
    <w:p w:rsidR="00816EBA" w:rsidRPr="00B656B7" w:rsidRDefault="00816EBA" w:rsidP="00AF13A9">
      <w:pPr>
        <w:pStyle w:val="a3"/>
        <w:numPr>
          <w:ilvl w:val="2"/>
          <w:numId w:val="13"/>
        </w:numPr>
        <w:spacing w:line="240" w:lineRule="auto"/>
        <w:ind w:left="0" w:firstLine="709"/>
        <w:jc w:val="both"/>
        <w:rPr>
          <w:rFonts w:ascii="Arial" w:hAnsi="Arial" w:cs="Arial"/>
          <w:sz w:val="24"/>
          <w:szCs w:val="24"/>
        </w:rPr>
      </w:pPr>
      <w:r w:rsidRPr="00B656B7">
        <w:rPr>
          <w:rFonts w:ascii="Arial" w:hAnsi="Arial" w:cs="Arial"/>
          <w:sz w:val="24"/>
          <w:szCs w:val="24"/>
        </w:rPr>
        <w:t xml:space="preserve">В пункте 4 слово «платежными» заменить словами </w:t>
      </w:r>
      <w:r w:rsidR="00AF13A9">
        <w:rPr>
          <w:rFonts w:ascii="Arial" w:hAnsi="Arial" w:cs="Arial"/>
          <w:sz w:val="24"/>
          <w:szCs w:val="24"/>
        </w:rPr>
        <w:t>«</w:t>
      </w:r>
      <w:r w:rsidRPr="00B656B7">
        <w:rPr>
          <w:rFonts w:ascii="Arial" w:hAnsi="Arial" w:cs="Arial"/>
          <w:sz w:val="24"/>
          <w:szCs w:val="24"/>
        </w:rPr>
        <w:t>распоряжениями о совершении казначейских платежей (далее – распоряжения</w:t>
      </w:r>
      <w:proofErr w:type="gramStart"/>
      <w:r w:rsidRPr="00B656B7">
        <w:rPr>
          <w:rFonts w:ascii="Arial" w:hAnsi="Arial" w:cs="Arial"/>
          <w:sz w:val="24"/>
          <w:szCs w:val="24"/>
        </w:rPr>
        <w:t>)и</w:t>
      </w:r>
      <w:proofErr w:type="gramEnd"/>
      <w:r w:rsidRPr="00B656B7">
        <w:rPr>
          <w:rFonts w:ascii="Arial" w:hAnsi="Arial" w:cs="Arial"/>
          <w:sz w:val="24"/>
          <w:szCs w:val="24"/>
        </w:rPr>
        <w:t xml:space="preserve">» </w:t>
      </w:r>
    </w:p>
    <w:p w:rsidR="00816EBA" w:rsidRPr="00B656B7" w:rsidRDefault="00816EBA" w:rsidP="00AF13A9">
      <w:pPr>
        <w:pStyle w:val="a3"/>
        <w:numPr>
          <w:ilvl w:val="2"/>
          <w:numId w:val="13"/>
        </w:numPr>
        <w:spacing w:line="240" w:lineRule="auto"/>
        <w:ind w:left="0" w:firstLine="709"/>
        <w:jc w:val="both"/>
        <w:rPr>
          <w:rFonts w:ascii="Arial" w:hAnsi="Arial" w:cs="Arial"/>
          <w:sz w:val="24"/>
          <w:szCs w:val="24"/>
        </w:rPr>
      </w:pPr>
      <w:r w:rsidRPr="00B656B7">
        <w:rPr>
          <w:rFonts w:ascii="Arial" w:hAnsi="Arial" w:cs="Arial"/>
          <w:sz w:val="24"/>
          <w:szCs w:val="24"/>
        </w:rPr>
        <w:t>В пункте 5 в абзаце 5 слово «платежном документе» заменить словом «распоряжении»;</w:t>
      </w:r>
    </w:p>
    <w:p w:rsidR="00816EBA" w:rsidRPr="00B656B7" w:rsidRDefault="00816EBA" w:rsidP="00F81671">
      <w:pPr>
        <w:pStyle w:val="a3"/>
        <w:numPr>
          <w:ilvl w:val="2"/>
          <w:numId w:val="13"/>
        </w:numPr>
        <w:spacing w:line="240" w:lineRule="auto"/>
        <w:ind w:left="0" w:firstLine="709"/>
        <w:jc w:val="both"/>
        <w:rPr>
          <w:rFonts w:ascii="Arial" w:hAnsi="Arial" w:cs="Arial"/>
          <w:sz w:val="24"/>
          <w:szCs w:val="24"/>
        </w:rPr>
      </w:pPr>
      <w:r w:rsidRPr="00B656B7">
        <w:rPr>
          <w:rFonts w:ascii="Arial" w:hAnsi="Arial" w:cs="Arial"/>
          <w:sz w:val="24"/>
          <w:szCs w:val="24"/>
        </w:rPr>
        <w:t>В пункте 6 слова «платежных документов» заменить словом «распоряжений».</w:t>
      </w:r>
    </w:p>
    <w:p w:rsidR="00816EBA" w:rsidRPr="00CC25CE" w:rsidRDefault="00AF13A9" w:rsidP="00F81671">
      <w:pPr>
        <w:pStyle w:val="a3"/>
        <w:numPr>
          <w:ilvl w:val="1"/>
          <w:numId w:val="13"/>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Статью 28 изложить в новой</w:t>
      </w:r>
      <w:r w:rsidR="00816EBA" w:rsidRPr="00CC25CE">
        <w:rPr>
          <w:rFonts w:ascii="Arial" w:hAnsi="Arial" w:cs="Arial"/>
          <w:sz w:val="24"/>
          <w:szCs w:val="24"/>
        </w:rPr>
        <w:t xml:space="preserve"> редакции:</w:t>
      </w:r>
    </w:p>
    <w:p w:rsidR="00816EBA" w:rsidRPr="00B656B7" w:rsidRDefault="00816EBA" w:rsidP="00F81671">
      <w:pPr>
        <w:pStyle w:val="a3"/>
        <w:autoSpaceDE w:val="0"/>
        <w:autoSpaceDN w:val="0"/>
        <w:adjustRightInd w:val="0"/>
        <w:spacing w:after="0" w:line="240" w:lineRule="auto"/>
        <w:ind w:left="0" w:firstLine="709"/>
        <w:jc w:val="both"/>
        <w:rPr>
          <w:rFonts w:ascii="Arial" w:hAnsi="Arial" w:cs="Arial"/>
          <w:bCs/>
          <w:sz w:val="24"/>
          <w:szCs w:val="24"/>
        </w:rPr>
      </w:pPr>
      <w:r w:rsidRPr="00B656B7">
        <w:rPr>
          <w:rFonts w:ascii="Arial" w:hAnsi="Arial" w:cs="Arial"/>
          <w:sz w:val="24"/>
          <w:szCs w:val="24"/>
        </w:rPr>
        <w:t xml:space="preserve">«1.  </w:t>
      </w:r>
      <w:r w:rsidRPr="00B656B7">
        <w:rPr>
          <w:rFonts w:ascii="Arial" w:hAnsi="Arial" w:cs="Arial"/>
          <w:bCs/>
          <w:sz w:val="24"/>
          <w:szCs w:val="24"/>
        </w:rPr>
        <w:t>Учет операций администраторов доходов бюджетов производится на лицевых счетах, открываемых им в Федеральном казначействе.</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2. Учет операций по исполнению бюджета муниципального образования производится на лицевых счетах, открываемых в финансовом органе муниципального образования, на лицевых счетах, открываемых финансовому органу муниципального образования в Федеральном казначействе, за исключением случаев, установленных Бюджетным кодексом Российской Федерации</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 xml:space="preserve">3. Учет операций со средствами, поступающими в соответствии с законодательством Российской Федерации во временное распоряжение </w:t>
      </w:r>
      <w:r w:rsidRPr="00B656B7">
        <w:rPr>
          <w:rFonts w:ascii="Arial" w:hAnsi="Arial" w:cs="Arial"/>
          <w:bCs/>
          <w:sz w:val="24"/>
          <w:szCs w:val="24"/>
        </w:rPr>
        <w:lastRenderedPageBreak/>
        <w:t>получателей средств бюджета муниципального образования,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администрации  муниципального образования.</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6. Учет операций со средствами муниципальных бюджетных и автономных учреждений производится на лицевых счетах, открываемых им финансовом органе муниципального образования, за исключением случаев, установленных федеральными законами.</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7.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бюджета муниципального образования,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8.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B656B7">
        <w:rPr>
          <w:rFonts w:ascii="Arial" w:hAnsi="Arial" w:cs="Arial"/>
          <w:bCs/>
          <w:sz w:val="24"/>
          <w:szCs w:val="24"/>
        </w:rPr>
        <w:t>9.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816EBA" w:rsidRPr="00861EA7" w:rsidRDefault="00816EBA" w:rsidP="00F81671">
      <w:pPr>
        <w:pStyle w:val="a3"/>
        <w:autoSpaceDE w:val="0"/>
        <w:autoSpaceDN w:val="0"/>
        <w:adjustRightInd w:val="0"/>
        <w:spacing w:before="240" w:after="0" w:line="240" w:lineRule="auto"/>
        <w:ind w:left="0" w:firstLine="709"/>
        <w:jc w:val="both"/>
        <w:rPr>
          <w:rFonts w:ascii="Arial" w:hAnsi="Arial" w:cs="Arial"/>
          <w:bCs/>
          <w:sz w:val="24"/>
          <w:szCs w:val="24"/>
        </w:rPr>
      </w:pPr>
      <w:r w:rsidRPr="00861EA7">
        <w:rPr>
          <w:rFonts w:ascii="Arial" w:hAnsi="Arial" w:cs="Arial"/>
          <w:bCs/>
          <w:sz w:val="24"/>
          <w:szCs w:val="24"/>
        </w:rPr>
        <w:t xml:space="preserve">10. Лицевые счета, указанные в настоящей статье, открываются к соответствующим видам казначейских счетов, определенным статьей 242.14 </w:t>
      </w:r>
      <w:r w:rsidR="00F81671" w:rsidRPr="00861EA7">
        <w:rPr>
          <w:rFonts w:ascii="Arial" w:hAnsi="Arial" w:cs="Arial"/>
          <w:bCs/>
          <w:sz w:val="24"/>
          <w:szCs w:val="24"/>
        </w:rPr>
        <w:t>Бюджетного к</w:t>
      </w:r>
      <w:r w:rsidRPr="00861EA7">
        <w:rPr>
          <w:rFonts w:ascii="Arial" w:hAnsi="Arial" w:cs="Arial"/>
          <w:bCs/>
          <w:sz w:val="24"/>
          <w:szCs w:val="24"/>
        </w:rPr>
        <w:t>одекса</w:t>
      </w:r>
      <w:r w:rsidR="00F81671" w:rsidRPr="00861EA7">
        <w:rPr>
          <w:rFonts w:ascii="Arial" w:hAnsi="Arial" w:cs="Arial"/>
          <w:bCs/>
          <w:sz w:val="24"/>
          <w:szCs w:val="24"/>
        </w:rPr>
        <w:t xml:space="preserve"> Российской Федерации</w:t>
      </w:r>
      <w:r w:rsidRPr="00861EA7">
        <w:rPr>
          <w:rFonts w:ascii="Arial" w:hAnsi="Arial" w:cs="Arial"/>
          <w:bCs/>
          <w:sz w:val="24"/>
          <w:szCs w:val="24"/>
        </w:rPr>
        <w:t>»</w:t>
      </w:r>
    </w:p>
    <w:p w:rsidR="00816EBA" w:rsidRPr="00B656B7" w:rsidRDefault="00816EBA" w:rsidP="00F81671">
      <w:pPr>
        <w:pStyle w:val="a3"/>
        <w:autoSpaceDE w:val="0"/>
        <w:autoSpaceDN w:val="0"/>
        <w:adjustRightInd w:val="0"/>
        <w:spacing w:before="240" w:after="0" w:line="240" w:lineRule="auto"/>
        <w:ind w:left="0" w:firstLine="709"/>
        <w:jc w:val="both"/>
        <w:rPr>
          <w:rFonts w:ascii="Arial" w:hAnsi="Arial" w:cs="Arial"/>
          <w:bCs/>
          <w:color w:val="FF0000"/>
          <w:sz w:val="24"/>
          <w:szCs w:val="24"/>
        </w:rPr>
      </w:pPr>
    </w:p>
    <w:p w:rsidR="00816EBA" w:rsidRPr="00B656B7" w:rsidRDefault="00816EBA" w:rsidP="00F81671">
      <w:pPr>
        <w:pStyle w:val="a3"/>
        <w:numPr>
          <w:ilvl w:val="1"/>
          <w:numId w:val="13"/>
        </w:numPr>
        <w:spacing w:line="240" w:lineRule="auto"/>
        <w:ind w:left="0" w:firstLine="709"/>
        <w:rPr>
          <w:rFonts w:ascii="Arial" w:hAnsi="Arial" w:cs="Arial"/>
          <w:sz w:val="24"/>
          <w:szCs w:val="24"/>
        </w:rPr>
      </w:pPr>
      <w:r w:rsidRPr="00B656B7">
        <w:rPr>
          <w:rFonts w:ascii="Arial" w:hAnsi="Arial" w:cs="Arial"/>
          <w:sz w:val="24"/>
          <w:szCs w:val="24"/>
        </w:rPr>
        <w:t>Дополнить статьей 30.1 следующего содержания:</w:t>
      </w:r>
    </w:p>
    <w:p w:rsidR="00816EBA" w:rsidRPr="00B656B7" w:rsidRDefault="00816EBA" w:rsidP="00437957">
      <w:pPr>
        <w:pStyle w:val="a3"/>
        <w:spacing w:line="240" w:lineRule="auto"/>
        <w:ind w:left="0" w:firstLine="709"/>
        <w:jc w:val="both"/>
        <w:rPr>
          <w:rFonts w:ascii="Arial" w:hAnsi="Arial" w:cs="Arial"/>
          <w:sz w:val="24"/>
          <w:szCs w:val="24"/>
        </w:rPr>
      </w:pPr>
      <w:r w:rsidRPr="00B656B7">
        <w:rPr>
          <w:rFonts w:ascii="Arial" w:hAnsi="Arial" w:cs="Arial"/>
          <w:sz w:val="24"/>
          <w:szCs w:val="24"/>
        </w:rPr>
        <w:t>«</w:t>
      </w:r>
      <w:r w:rsidRPr="00B656B7">
        <w:rPr>
          <w:rFonts w:ascii="Arial" w:hAnsi="Arial" w:cs="Arial"/>
          <w:b/>
          <w:sz w:val="24"/>
          <w:szCs w:val="24"/>
        </w:rPr>
        <w:t>Статья 30.1.</w:t>
      </w:r>
      <w:r w:rsidRPr="00B656B7">
        <w:rPr>
          <w:rFonts w:ascii="Arial" w:hAnsi="Arial" w:cs="Arial"/>
          <w:sz w:val="24"/>
          <w:szCs w:val="24"/>
        </w:rPr>
        <w:t xml:space="preserve"> Операции по управлению остатками средств на едином счете бюджета</w:t>
      </w:r>
      <w:r w:rsidRPr="00B656B7">
        <w:rPr>
          <w:rFonts w:ascii="Arial" w:hAnsi="Arial" w:cs="Arial"/>
          <w:sz w:val="24"/>
          <w:szCs w:val="24"/>
        </w:rPr>
        <w:tab/>
      </w:r>
    </w:p>
    <w:p w:rsidR="00816EBA" w:rsidRPr="00B656B7" w:rsidRDefault="00816EBA" w:rsidP="00F81671">
      <w:pPr>
        <w:pStyle w:val="a3"/>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w:t>
      </w:r>
      <w:proofErr w:type="gramStart"/>
      <w:r w:rsidRPr="00B656B7">
        <w:rPr>
          <w:rFonts w:ascii="Arial" w:hAnsi="Arial" w:cs="Arial"/>
          <w:sz w:val="24"/>
          <w:szCs w:val="24"/>
        </w:rPr>
        <w:t>дств дл</w:t>
      </w:r>
      <w:proofErr w:type="gramEnd"/>
      <w:r w:rsidRPr="00B656B7">
        <w:rPr>
          <w:rFonts w:ascii="Arial" w:hAnsi="Arial" w:cs="Arial"/>
          <w:sz w:val="24"/>
          <w:szCs w:val="24"/>
        </w:rPr>
        <w:t>я обеспечения остатка средств на едином счете бюджета.</w:t>
      </w:r>
    </w:p>
    <w:p w:rsidR="00816EBA" w:rsidRPr="00B656B7" w:rsidRDefault="00816EBA" w:rsidP="00F81671">
      <w:pPr>
        <w:pStyle w:val="a3"/>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2.В состав операций по управлению остатками средств на едином счете бюджета муниципального образования включаются привлечение на единый счет бюджета муниципального образования  и возврат привлеченных сре</w:t>
      </w:r>
      <w:proofErr w:type="gramStart"/>
      <w:r w:rsidRPr="00B656B7">
        <w:rPr>
          <w:rFonts w:ascii="Arial" w:hAnsi="Arial" w:cs="Arial"/>
          <w:sz w:val="24"/>
          <w:szCs w:val="24"/>
        </w:rPr>
        <w:t>дств в с</w:t>
      </w:r>
      <w:proofErr w:type="gramEnd"/>
      <w:r w:rsidRPr="00B656B7">
        <w:rPr>
          <w:rFonts w:ascii="Arial" w:hAnsi="Arial" w:cs="Arial"/>
          <w:sz w:val="24"/>
          <w:szCs w:val="24"/>
        </w:rPr>
        <w:t>оответствии с пунктами 10, 11 и 13 статьи 236.1 Бюджетного кодекса Российской Федерации.</w:t>
      </w:r>
    </w:p>
    <w:p w:rsidR="00816EBA" w:rsidRPr="00B656B7" w:rsidRDefault="00816EBA" w:rsidP="00F81671">
      <w:pPr>
        <w:pStyle w:val="a3"/>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 xml:space="preserve">3. </w:t>
      </w:r>
      <w:proofErr w:type="gramStart"/>
      <w:r w:rsidRPr="00B656B7">
        <w:rPr>
          <w:rFonts w:ascii="Arial" w:hAnsi="Arial" w:cs="Arial"/>
          <w:sz w:val="24"/>
          <w:szCs w:val="24"/>
        </w:rPr>
        <w:t>Финансовый орган муниципального образования в порядке, установленном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w:t>
      </w:r>
      <w:proofErr w:type="gramEnd"/>
      <w:r w:rsidRPr="00B656B7">
        <w:rPr>
          <w:rFonts w:ascii="Arial" w:hAnsi="Arial" w:cs="Arial"/>
          <w:sz w:val="24"/>
          <w:szCs w:val="24"/>
        </w:rPr>
        <w:t xml:space="preserve">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w:t>
      </w:r>
    </w:p>
    <w:p w:rsidR="00816EBA" w:rsidRDefault="00816EBA" w:rsidP="00F81671">
      <w:pPr>
        <w:pStyle w:val="a3"/>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 xml:space="preserve">4. </w:t>
      </w:r>
      <w:proofErr w:type="gramStart"/>
      <w:r w:rsidRPr="00B656B7">
        <w:rPr>
          <w:rFonts w:ascii="Arial" w:hAnsi="Arial" w:cs="Arial"/>
          <w:sz w:val="24"/>
          <w:szCs w:val="24"/>
        </w:rPr>
        <w:t>Возврат привлеченных средств с единого счета муниципального образования  на казначейские счета, с которых они были ранее перечислены, в соответствии Бюджетным кодексом Российской Федерации, осуществляется в порядке, установленном администрацией муниципального образования, с учетом общих требований, установленных Правительством Российской Федерации.»</w:t>
      </w:r>
      <w:proofErr w:type="gramEnd"/>
    </w:p>
    <w:p w:rsidR="00437957" w:rsidRPr="00B656B7" w:rsidRDefault="00437957" w:rsidP="00F81671">
      <w:pPr>
        <w:pStyle w:val="a3"/>
        <w:autoSpaceDE w:val="0"/>
        <w:autoSpaceDN w:val="0"/>
        <w:adjustRightInd w:val="0"/>
        <w:spacing w:after="0" w:line="240" w:lineRule="auto"/>
        <w:ind w:left="0" w:firstLine="709"/>
        <w:jc w:val="both"/>
        <w:rPr>
          <w:rFonts w:ascii="Arial" w:hAnsi="Arial" w:cs="Arial"/>
          <w:sz w:val="24"/>
          <w:szCs w:val="24"/>
        </w:rPr>
      </w:pPr>
    </w:p>
    <w:p w:rsidR="00816EBA" w:rsidRPr="00B656B7" w:rsidRDefault="00B90EA0" w:rsidP="00F81671">
      <w:pPr>
        <w:pStyle w:val="a3"/>
        <w:numPr>
          <w:ilvl w:val="1"/>
          <w:numId w:val="13"/>
        </w:numPr>
        <w:spacing w:line="240" w:lineRule="auto"/>
        <w:ind w:left="0" w:firstLine="709"/>
        <w:rPr>
          <w:rFonts w:ascii="Arial" w:hAnsi="Arial" w:cs="Arial"/>
          <w:sz w:val="24"/>
          <w:szCs w:val="24"/>
        </w:rPr>
      </w:pPr>
      <w:r>
        <w:rPr>
          <w:rFonts w:ascii="Arial" w:hAnsi="Arial" w:cs="Arial"/>
          <w:sz w:val="24"/>
          <w:szCs w:val="24"/>
        </w:rPr>
        <w:t>Главу 5 д</w:t>
      </w:r>
      <w:r w:rsidR="00816EBA" w:rsidRPr="00B656B7">
        <w:rPr>
          <w:rFonts w:ascii="Arial" w:hAnsi="Arial" w:cs="Arial"/>
          <w:sz w:val="24"/>
          <w:szCs w:val="24"/>
        </w:rPr>
        <w:t xml:space="preserve">ополнить </w:t>
      </w:r>
      <w:r w:rsidR="0044682A">
        <w:rPr>
          <w:rFonts w:ascii="Arial" w:hAnsi="Arial" w:cs="Arial"/>
          <w:sz w:val="24"/>
          <w:szCs w:val="24"/>
        </w:rPr>
        <w:t>статьи 31.1 и 31.12</w:t>
      </w:r>
      <w:r w:rsidR="00816EBA" w:rsidRPr="00B656B7">
        <w:rPr>
          <w:rFonts w:ascii="Arial" w:hAnsi="Arial" w:cs="Arial"/>
          <w:sz w:val="24"/>
          <w:szCs w:val="24"/>
        </w:rPr>
        <w:t xml:space="preserve"> следующего содержания:</w:t>
      </w:r>
    </w:p>
    <w:p w:rsidR="003B3CD7" w:rsidRPr="00B656B7" w:rsidRDefault="003B3CD7" w:rsidP="00F81671">
      <w:pPr>
        <w:pStyle w:val="a3"/>
        <w:spacing w:line="240" w:lineRule="auto"/>
        <w:ind w:left="0" w:firstLine="709"/>
        <w:rPr>
          <w:rFonts w:ascii="Arial" w:hAnsi="Arial" w:cs="Arial"/>
          <w:sz w:val="24"/>
          <w:szCs w:val="24"/>
        </w:rPr>
      </w:pPr>
    </w:p>
    <w:p w:rsidR="003B3CD7"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b/>
          <w:sz w:val="24"/>
          <w:szCs w:val="24"/>
        </w:rPr>
        <w:lastRenderedPageBreak/>
        <w:t>Ст</w:t>
      </w:r>
      <w:r w:rsidR="003B3CD7" w:rsidRPr="00B656B7">
        <w:rPr>
          <w:rFonts w:ascii="Arial" w:hAnsi="Arial" w:cs="Arial"/>
          <w:b/>
          <w:sz w:val="24"/>
          <w:szCs w:val="24"/>
        </w:rPr>
        <w:t>атья</w:t>
      </w:r>
      <w:r w:rsidRPr="00B656B7">
        <w:rPr>
          <w:rFonts w:ascii="Arial" w:hAnsi="Arial" w:cs="Arial"/>
          <w:b/>
          <w:sz w:val="24"/>
          <w:szCs w:val="24"/>
        </w:rPr>
        <w:t xml:space="preserve"> 31.1</w:t>
      </w:r>
      <w:r w:rsidR="003B3CD7" w:rsidRPr="00B656B7">
        <w:rPr>
          <w:rFonts w:ascii="Arial" w:hAnsi="Arial" w:cs="Arial"/>
          <w:sz w:val="24"/>
          <w:szCs w:val="24"/>
        </w:rPr>
        <w:t>.</w:t>
      </w:r>
      <w:r w:rsidRPr="00B656B7">
        <w:rPr>
          <w:rFonts w:ascii="Arial" w:hAnsi="Arial" w:cs="Arial"/>
          <w:sz w:val="24"/>
          <w:szCs w:val="24"/>
        </w:rPr>
        <w:t xml:space="preserve">  Основы функционирования системы казначейских платежей</w:t>
      </w:r>
    </w:p>
    <w:p w:rsidR="00F81671"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sz w:val="24"/>
          <w:szCs w:val="24"/>
        </w:rPr>
        <w:t>1. Особенности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F81671"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sz w:val="24"/>
          <w:szCs w:val="24"/>
        </w:rPr>
        <w:t>2.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F81671" w:rsidRPr="00B656B7" w:rsidRDefault="00F81671" w:rsidP="00F81671">
      <w:pPr>
        <w:pStyle w:val="a3"/>
        <w:spacing w:line="240" w:lineRule="auto"/>
        <w:ind w:left="0" w:firstLine="709"/>
        <w:rPr>
          <w:rFonts w:ascii="Arial" w:hAnsi="Arial" w:cs="Arial"/>
          <w:sz w:val="24"/>
          <w:szCs w:val="24"/>
        </w:rPr>
      </w:pPr>
    </w:p>
    <w:p w:rsidR="00816EBA"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b/>
          <w:sz w:val="24"/>
          <w:szCs w:val="24"/>
        </w:rPr>
        <w:t>Статья 31.2</w:t>
      </w:r>
      <w:r w:rsidRPr="00B656B7">
        <w:rPr>
          <w:rFonts w:ascii="Arial" w:hAnsi="Arial" w:cs="Arial"/>
          <w:sz w:val="24"/>
          <w:szCs w:val="24"/>
        </w:rPr>
        <w:t>. Участники системы казначейских платежей</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Прямыми участниками системы казначейских платежей являются: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1) Федеральное казначейство;</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финансовый орган муниципального образования;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Косвенными участниками системы казначейских платежей являются: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 xml:space="preserve">1) получатели средств бюджета муниципального образования, администраторы </w:t>
      </w:r>
      <w:proofErr w:type="gramStart"/>
      <w:r w:rsidRPr="00B656B7">
        <w:rPr>
          <w:rFonts w:ascii="Arial" w:hAnsi="Arial" w:cs="Arial"/>
          <w:sz w:val="24"/>
          <w:szCs w:val="24"/>
        </w:rPr>
        <w:t>источников финансирования дефицита бюджета муниципального образования</w:t>
      </w:r>
      <w:proofErr w:type="gramEnd"/>
      <w:r w:rsidRPr="00B656B7">
        <w:rPr>
          <w:rFonts w:ascii="Arial" w:hAnsi="Arial" w:cs="Arial"/>
          <w:sz w:val="24"/>
          <w:szCs w:val="24"/>
        </w:rPr>
        <w:t>;</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муниципальные бюджетные и автономные учреждения;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юридические лица, не являющиеся участниками бюджетного процесса, бюджетными и автономными учреждениями, лицевые счета которым открыты в финансовом органе муниципального образования.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w:t>
      </w:r>
      <w:r w:rsidRPr="00B656B7">
        <w:rPr>
          <w:rFonts w:ascii="Arial" w:hAnsi="Arial" w:cs="Arial"/>
          <w:color w:val="FF0000"/>
          <w:sz w:val="24"/>
          <w:szCs w:val="24"/>
        </w:rPr>
        <w:t xml:space="preserve">. </w:t>
      </w:r>
      <w:proofErr w:type="gramStart"/>
      <w:r w:rsidRPr="00861EA7">
        <w:rPr>
          <w:rFonts w:ascii="Arial" w:hAnsi="Arial" w:cs="Arial"/>
          <w:sz w:val="24"/>
          <w:szCs w:val="24"/>
        </w:rPr>
        <w:t xml:space="preserve">Участники системы казначейских платежей, указанные в пункте 3 настоящей статьи, в случае передачи Федеральному казначейству отдельных функций финансового управления администрации муниципального образования, в соответствии со статьей 220.2 </w:t>
      </w:r>
      <w:r w:rsidR="00F81671" w:rsidRPr="00861EA7">
        <w:rPr>
          <w:rFonts w:ascii="Arial" w:hAnsi="Arial" w:cs="Arial"/>
          <w:sz w:val="24"/>
          <w:szCs w:val="24"/>
        </w:rPr>
        <w:t>Бюджетного к</w:t>
      </w:r>
      <w:r w:rsidRPr="00861EA7">
        <w:rPr>
          <w:rFonts w:ascii="Arial" w:hAnsi="Arial" w:cs="Arial"/>
          <w:sz w:val="24"/>
          <w:szCs w:val="24"/>
        </w:rPr>
        <w:t xml:space="preserve">одекса </w:t>
      </w:r>
      <w:r w:rsidR="00F81671" w:rsidRPr="00861EA7">
        <w:rPr>
          <w:rFonts w:ascii="Arial" w:hAnsi="Arial" w:cs="Arial"/>
          <w:sz w:val="24"/>
          <w:szCs w:val="24"/>
        </w:rPr>
        <w:t>Российской</w:t>
      </w:r>
      <w:r w:rsidR="003B3CD7" w:rsidRPr="00861EA7">
        <w:rPr>
          <w:rFonts w:ascii="Arial" w:hAnsi="Arial" w:cs="Arial"/>
          <w:sz w:val="24"/>
          <w:szCs w:val="24"/>
        </w:rPr>
        <w:t xml:space="preserve"> </w:t>
      </w:r>
      <w:r w:rsidR="00F81671" w:rsidRPr="00861EA7">
        <w:rPr>
          <w:rFonts w:ascii="Arial" w:hAnsi="Arial" w:cs="Arial"/>
          <w:sz w:val="24"/>
          <w:szCs w:val="24"/>
        </w:rPr>
        <w:t xml:space="preserve">Федерации </w:t>
      </w:r>
      <w:r w:rsidRPr="00861EA7">
        <w:rPr>
          <w:rFonts w:ascii="Arial" w:hAnsi="Arial" w:cs="Arial"/>
          <w:sz w:val="24"/>
          <w:szCs w:val="24"/>
        </w:rPr>
        <w:t>являются прямыми участниками системы казначейских платежей.</w:t>
      </w:r>
      <w:proofErr w:type="gramEnd"/>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 xml:space="preserve">Статья 31.3 Исполнение распоряжений участников казначейских платежей </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подпункте 2 пункта 2 статьи 31.2 настоящего Решения.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w:t>
      </w:r>
      <w:proofErr w:type="gramStart"/>
      <w:r w:rsidRPr="00B656B7">
        <w:rPr>
          <w:rFonts w:ascii="Arial" w:hAnsi="Arial" w:cs="Arial"/>
          <w:sz w:val="24"/>
          <w:szCs w:val="24"/>
        </w:rPr>
        <w:t>дств с б</w:t>
      </w:r>
      <w:proofErr w:type="gramEnd"/>
      <w:r w:rsidRPr="00B656B7">
        <w:rPr>
          <w:rFonts w:ascii="Arial" w:hAnsi="Arial" w:cs="Arial"/>
          <w:sz w:val="24"/>
          <w:szCs w:val="24"/>
        </w:rPr>
        <w:t>анковского счета Федерального казначейства, обслуживаемого в соответствии с пунктом 2 статьи 155 или пунктом 4 статьи 156 Бюджетного кодекса Российской Федерации.</w:t>
      </w:r>
    </w:p>
    <w:p w:rsidR="00816EBA" w:rsidRPr="00B656B7" w:rsidRDefault="00816EBA" w:rsidP="00F81671">
      <w:pPr>
        <w:pStyle w:val="a3"/>
        <w:numPr>
          <w:ilvl w:val="0"/>
          <w:numId w:val="4"/>
        </w:numPr>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Прием к исполнению распоряжений участников системы казначейских платежей осуществляется в соответствии со ст. 242.10 Бюджетного кодекса Российской Федерации.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5. Особенности приема к исполнению распоряжений о переводе денежных средств на единый казначейский счет при использовании электронных сре</w:t>
      </w:r>
      <w:proofErr w:type="gramStart"/>
      <w:r w:rsidRPr="00B656B7">
        <w:rPr>
          <w:rFonts w:ascii="Arial" w:hAnsi="Arial" w:cs="Arial"/>
          <w:sz w:val="24"/>
          <w:szCs w:val="24"/>
        </w:rPr>
        <w:t>дств пл</w:t>
      </w:r>
      <w:proofErr w:type="gramEnd"/>
      <w:r w:rsidRPr="00B656B7">
        <w:rPr>
          <w:rFonts w:ascii="Arial" w:hAnsi="Arial" w:cs="Arial"/>
          <w:sz w:val="24"/>
          <w:szCs w:val="24"/>
        </w:rPr>
        <w:t>атежа устанавливаются Министерством финансов Российской Федерации по согласованию с Центральным банком Российской Федерации.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31.4</w:t>
      </w:r>
      <w:r w:rsidRPr="00B656B7">
        <w:rPr>
          <w:rFonts w:ascii="Arial" w:hAnsi="Arial" w:cs="Arial"/>
          <w:sz w:val="24"/>
          <w:szCs w:val="24"/>
        </w:rPr>
        <w:t xml:space="preserve"> Основы функционирования единого казначейского счета</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Денежные средства единого казначейского счета формируются за счет остатков денежных средств участников системы казначейских платежей, определенных статьей 31.2 настоящего Решения, на казначейских счетах, указанных в статье 242.14 Бюджетного Кодекса Российской Федерации.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lastRenderedPageBreak/>
        <w:t>2. Федеральное казначейство представляет распоряжения о переводе денежных сре</w:t>
      </w:r>
      <w:proofErr w:type="gramStart"/>
      <w:r w:rsidRPr="00B656B7">
        <w:rPr>
          <w:rFonts w:ascii="Arial" w:hAnsi="Arial" w:cs="Arial"/>
          <w:sz w:val="24"/>
          <w:szCs w:val="24"/>
        </w:rPr>
        <w:t>дств дл</w:t>
      </w:r>
      <w:proofErr w:type="gramEnd"/>
      <w:r w:rsidRPr="00B656B7">
        <w:rPr>
          <w:rFonts w:ascii="Arial" w:hAnsi="Arial" w:cs="Arial"/>
          <w:sz w:val="24"/>
          <w:szCs w:val="24"/>
        </w:rPr>
        <w:t>я осуществления операций по банковским счетам Федерального казначейства, входящим в состав единого казначейского счета, а также в установленном им порядке осуществляет прогнозирование движения средств на едином казначейском счете.</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Территориальный орган Федерального казначейства представляет распоряжения о переводе денежных сре</w:t>
      </w:r>
      <w:proofErr w:type="gramStart"/>
      <w:r w:rsidRPr="00B656B7">
        <w:rPr>
          <w:rFonts w:ascii="Arial" w:hAnsi="Arial" w:cs="Arial"/>
          <w:sz w:val="24"/>
          <w:szCs w:val="24"/>
        </w:rPr>
        <w:t>дств дл</w:t>
      </w:r>
      <w:proofErr w:type="gramEnd"/>
      <w:r w:rsidRPr="00B656B7">
        <w:rPr>
          <w:rFonts w:ascii="Arial" w:hAnsi="Arial" w:cs="Arial"/>
          <w:sz w:val="24"/>
          <w:szCs w:val="24"/>
        </w:rPr>
        <w:t>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 Прием к исполнению и исполнение распоряжений о переводе денежных сре</w:t>
      </w:r>
      <w:proofErr w:type="gramStart"/>
      <w:r w:rsidRPr="00B656B7">
        <w:rPr>
          <w:rFonts w:ascii="Arial" w:hAnsi="Arial" w:cs="Arial"/>
          <w:sz w:val="24"/>
          <w:szCs w:val="24"/>
        </w:rPr>
        <w:t>дств в в</w:t>
      </w:r>
      <w:proofErr w:type="gramEnd"/>
      <w:r w:rsidRPr="00B656B7">
        <w:rPr>
          <w:rFonts w:ascii="Arial" w:hAnsi="Arial" w:cs="Arial"/>
          <w:sz w:val="24"/>
          <w:szCs w:val="24"/>
        </w:rPr>
        <w:t>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5. Не допускается обращение взыскания на денежные средства единого казначейского счета.</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 xml:space="preserve">6. </w:t>
      </w:r>
      <w:proofErr w:type="spellStart"/>
      <w:r w:rsidRPr="00B656B7">
        <w:rPr>
          <w:rFonts w:ascii="Arial" w:hAnsi="Arial" w:cs="Arial"/>
          <w:sz w:val="24"/>
          <w:szCs w:val="24"/>
        </w:rPr>
        <w:t>Безотзывность</w:t>
      </w:r>
      <w:proofErr w:type="spellEnd"/>
      <w:r w:rsidRPr="00B656B7">
        <w:rPr>
          <w:rFonts w:ascii="Arial" w:hAnsi="Arial" w:cs="Arial"/>
          <w:sz w:val="24"/>
          <w:szCs w:val="24"/>
        </w:rPr>
        <w:t xml:space="preserve"> перевода денежных средств на единый казначейский счет наступает </w:t>
      </w:r>
      <w:proofErr w:type="gramStart"/>
      <w:r w:rsidRPr="00B656B7">
        <w:rPr>
          <w:rFonts w:ascii="Arial" w:hAnsi="Arial" w:cs="Arial"/>
          <w:sz w:val="24"/>
          <w:szCs w:val="24"/>
        </w:rPr>
        <w:t>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roofErr w:type="gramEnd"/>
      <w:r w:rsidRPr="00B656B7">
        <w:rPr>
          <w:rFonts w:ascii="Arial" w:hAnsi="Arial" w:cs="Arial"/>
          <w:sz w:val="24"/>
          <w:szCs w:val="24"/>
        </w:rPr>
        <w:t>.</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31.5.</w:t>
      </w:r>
      <w:r w:rsidRPr="00B656B7">
        <w:rPr>
          <w:rFonts w:ascii="Arial" w:hAnsi="Arial" w:cs="Arial"/>
          <w:sz w:val="24"/>
          <w:szCs w:val="24"/>
        </w:rPr>
        <w:t xml:space="preserve"> Управление остатками средств на едином казначейском счете</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w:t>
      </w:r>
      <w:proofErr w:type="gramStart"/>
      <w:r w:rsidRPr="00B656B7">
        <w:rPr>
          <w:rFonts w:ascii="Arial" w:hAnsi="Arial" w:cs="Arial"/>
          <w:sz w:val="24"/>
          <w:szCs w:val="24"/>
        </w:rPr>
        <w:t>дств дл</w:t>
      </w:r>
      <w:proofErr w:type="gramEnd"/>
      <w:r w:rsidRPr="00B656B7">
        <w:rPr>
          <w:rFonts w:ascii="Arial" w:hAnsi="Arial" w:cs="Arial"/>
          <w:sz w:val="24"/>
          <w:szCs w:val="24"/>
        </w:rPr>
        <w:t>я обеспечения остатка средств на едином казначейском счете.</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В состав операций по управлению остатками средств на едином казначейском счете включаются: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1) размещение средств на депозитах и их возврат в порядке, установленном Правительством Российской Федерации;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Операции по управлению остатками средств на едином казначейском счете осуществляет Федеральное казначейство.</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 Средства, полученные от размещения временно свободных средств единого казначейского счета, зачисляются на соответствующие казначейские счета в порядке и случаях, установленных Правительством Российской Федерации.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3B3CD7">
      <w:pPr>
        <w:autoSpaceDE w:val="0"/>
        <w:autoSpaceDN w:val="0"/>
        <w:adjustRightInd w:val="0"/>
        <w:spacing w:after="0" w:line="240" w:lineRule="auto"/>
        <w:contextualSpacing/>
        <w:jc w:val="center"/>
        <w:rPr>
          <w:rFonts w:ascii="Arial" w:hAnsi="Arial" w:cs="Arial"/>
          <w:b/>
          <w:sz w:val="24"/>
          <w:szCs w:val="24"/>
        </w:rPr>
      </w:pPr>
      <w:r w:rsidRPr="00B656B7">
        <w:rPr>
          <w:rFonts w:ascii="Arial" w:hAnsi="Arial" w:cs="Arial"/>
          <w:b/>
          <w:sz w:val="24"/>
          <w:szCs w:val="24"/>
        </w:rPr>
        <w:t xml:space="preserve">Глава </w:t>
      </w:r>
      <w:r w:rsidR="003D2D1E" w:rsidRPr="00B656B7">
        <w:rPr>
          <w:rFonts w:ascii="Arial" w:hAnsi="Arial" w:cs="Arial"/>
          <w:b/>
          <w:sz w:val="24"/>
          <w:szCs w:val="24"/>
        </w:rPr>
        <w:t>5.</w:t>
      </w:r>
      <w:r w:rsidRPr="00B656B7">
        <w:rPr>
          <w:rFonts w:ascii="Arial" w:hAnsi="Arial" w:cs="Arial"/>
          <w:b/>
          <w:sz w:val="24"/>
          <w:szCs w:val="24"/>
        </w:rPr>
        <w:t>2. Казначейское обслуживание</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6</w:t>
      </w:r>
      <w:r w:rsidRPr="00B656B7">
        <w:rPr>
          <w:rFonts w:ascii="Arial" w:hAnsi="Arial" w:cs="Arial"/>
          <w:b/>
          <w:sz w:val="24"/>
          <w:szCs w:val="24"/>
        </w:rPr>
        <w:t>.</w:t>
      </w:r>
      <w:r w:rsidRPr="00B656B7">
        <w:rPr>
          <w:rFonts w:ascii="Arial" w:hAnsi="Arial" w:cs="Arial"/>
          <w:sz w:val="24"/>
          <w:szCs w:val="24"/>
        </w:rPr>
        <w:t xml:space="preserve"> Основы казначейского обслуживания </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1.Для казначейского обслуживания в Федеральном казначействе открываются следующие виды казначейских счетов:</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1) единый счет бюджета;</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казначейский счет для осуществления и отражения операций по учету и распределению поступлений;</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казначейский счет для осуществления и отражения операций с денежными средствами, поступающими во временное распоряжение;</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 казначейский счет для осуществления и отражения операций с денежными средствами бюджетных и автономных учреждений;</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5) казначейский счет для осуществления и отражения операций с денежными средствами Фонда национального благосостояния;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6)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lastRenderedPageBreak/>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юридических лиц, не являющихся участниками бюджетного процесса, бюджетными и автономными учреждениями, лицевые счета которым открыты в Федеральном казначействе (финансовом органе субъекта Российской Федерации, муниципального образования).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Казначейские счета открываются в валюте Российской Федерации и иностранных валютах в порядке, установленном Федеральным казначейством.</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 Порядок казначейского обслуживания устанавливает Федеральное казначейство.</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5. Казначейский платеж осуществляется в пределах остатка денежных средств на соответствующем казначейском счете.</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7.</w:t>
      </w:r>
      <w:r w:rsidRPr="00B656B7">
        <w:rPr>
          <w:rFonts w:ascii="Arial" w:hAnsi="Arial" w:cs="Arial"/>
          <w:sz w:val="24"/>
          <w:szCs w:val="24"/>
        </w:rPr>
        <w:t xml:space="preserve"> Казначейское обслуживание исполнения бюджета муниципального образования </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Казначейское обслуживание исполнения бюджета муниципального образования  осуществляется с открытием соответственно единого счета бюджету муниципального образования  финансовому органу муниципального образования.</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Получатели средств бюджета муниципального образования, администраторы источников финансирования дефицита бюджета муниципального образования,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Бюджетным кодексом Российской Федерации.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Федеральное казначейство представляет финансовому органу муниципального образования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территории муниципального образования.</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3B3CD7" w:rsidRPr="00B656B7" w:rsidRDefault="00816EBA" w:rsidP="003B3CD7">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8</w:t>
      </w:r>
      <w:r w:rsidRPr="00B656B7">
        <w:rPr>
          <w:rFonts w:ascii="Arial" w:hAnsi="Arial" w:cs="Arial"/>
          <w:b/>
          <w:sz w:val="24"/>
          <w:szCs w:val="24"/>
        </w:rPr>
        <w:t>.</w:t>
      </w:r>
      <w:r w:rsidRPr="00B656B7">
        <w:rPr>
          <w:rFonts w:ascii="Arial" w:hAnsi="Arial" w:cs="Arial"/>
          <w:sz w:val="24"/>
          <w:szCs w:val="24"/>
        </w:rPr>
        <w:t xml:space="preserve"> Казначейское обслуживание поступлений в бюджет муниципального образования </w:t>
      </w:r>
    </w:p>
    <w:p w:rsidR="00816EBA" w:rsidRPr="00B656B7" w:rsidRDefault="00816EBA" w:rsidP="003B3CD7">
      <w:pPr>
        <w:pStyle w:val="a3"/>
        <w:numPr>
          <w:ilvl w:val="0"/>
          <w:numId w:val="6"/>
        </w:numPr>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Посту</w:t>
      </w:r>
      <w:r w:rsidR="003D2D1E" w:rsidRPr="00B656B7">
        <w:rPr>
          <w:rFonts w:ascii="Arial" w:hAnsi="Arial" w:cs="Arial"/>
          <w:sz w:val="24"/>
          <w:szCs w:val="24"/>
        </w:rPr>
        <w:t>п</w:t>
      </w:r>
      <w:r w:rsidRPr="00B656B7">
        <w:rPr>
          <w:rFonts w:ascii="Arial" w:hAnsi="Arial" w:cs="Arial"/>
          <w:sz w:val="24"/>
          <w:szCs w:val="24"/>
        </w:rPr>
        <w:t>ления в бюджет муниципального образования  подлежат зачислению на казначейские счета для осуществления операций по учету и распределению поступлений.</w:t>
      </w:r>
    </w:p>
    <w:p w:rsidR="00816EBA" w:rsidRPr="00B656B7" w:rsidRDefault="00816EBA" w:rsidP="003B3CD7">
      <w:pPr>
        <w:pStyle w:val="a3"/>
        <w:numPr>
          <w:ilvl w:val="0"/>
          <w:numId w:val="6"/>
        </w:numPr>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 xml:space="preserve"> </w:t>
      </w:r>
      <w:proofErr w:type="gramStart"/>
      <w:r w:rsidRPr="00B656B7">
        <w:rPr>
          <w:rFonts w:ascii="Arial" w:hAnsi="Arial" w:cs="Arial"/>
          <w:sz w:val="24"/>
          <w:szCs w:val="24"/>
        </w:rPr>
        <w:t>Учет поступлений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 их распределение между бюджетами бюджетной системы Российской Федерации, а также перечисление распределенных сумм поступлений на единые счета соответствующих бюджетов, осуществляет Федеральное казначейство в соответствии со статьей 40 Бюджетного кодекса Российской Федерации.</w:t>
      </w:r>
      <w:proofErr w:type="gramEnd"/>
    </w:p>
    <w:p w:rsidR="00816EBA" w:rsidRPr="00B656B7" w:rsidRDefault="00816EBA" w:rsidP="00F81671">
      <w:pPr>
        <w:pStyle w:val="a3"/>
        <w:numPr>
          <w:ilvl w:val="0"/>
          <w:numId w:val="6"/>
        </w:numPr>
        <w:autoSpaceDE w:val="0"/>
        <w:autoSpaceDN w:val="0"/>
        <w:adjustRightInd w:val="0"/>
        <w:spacing w:before="200" w:after="0" w:line="240" w:lineRule="auto"/>
        <w:ind w:left="0" w:firstLine="709"/>
        <w:jc w:val="both"/>
        <w:rPr>
          <w:rFonts w:ascii="Arial" w:hAnsi="Arial" w:cs="Arial"/>
          <w:sz w:val="24"/>
          <w:szCs w:val="24"/>
        </w:rPr>
      </w:pPr>
      <w:proofErr w:type="gramStart"/>
      <w:r w:rsidRPr="00B656B7">
        <w:rPr>
          <w:rFonts w:ascii="Arial" w:hAnsi="Arial" w:cs="Arial"/>
          <w:sz w:val="24"/>
          <w:szCs w:val="24"/>
        </w:rPr>
        <w:t>Администраторы доходов бюджета муниципального образования  (администраторы источников финансирования дефицита бюджетов) в соответствии с Бюджетным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w:t>
      </w:r>
      <w:proofErr w:type="gramEnd"/>
      <w:r w:rsidRPr="00B656B7">
        <w:rPr>
          <w:rFonts w:ascii="Arial" w:hAnsi="Arial" w:cs="Arial"/>
          <w:sz w:val="24"/>
          <w:szCs w:val="24"/>
        </w:rPr>
        <w:t xml:space="preserve">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9</w:t>
      </w:r>
      <w:r w:rsidRPr="00B656B7">
        <w:rPr>
          <w:rFonts w:ascii="Arial" w:hAnsi="Arial" w:cs="Arial"/>
          <w:b/>
          <w:sz w:val="24"/>
          <w:szCs w:val="24"/>
        </w:rPr>
        <w:t>.</w:t>
      </w:r>
      <w:r w:rsidRPr="00B656B7">
        <w:rPr>
          <w:rFonts w:ascii="Arial" w:hAnsi="Arial" w:cs="Arial"/>
          <w:sz w:val="24"/>
          <w:szCs w:val="24"/>
        </w:rPr>
        <w:t xml:space="preserve"> Казначейское обслуживание операций со средствами, поступающими во временное распоряжение</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Казначейские счета для осуществления и отражения операций с денежными средствами, поступающими во временное распоряжение получателей средств бюджета муниципального образования  открываются соответственно Федеральному казначейству, финансовому органу муниципального образования</w:t>
      </w:r>
      <w:proofErr w:type="gramStart"/>
      <w:r w:rsidRPr="00B656B7">
        <w:rPr>
          <w:rFonts w:ascii="Arial" w:hAnsi="Arial" w:cs="Arial"/>
          <w:sz w:val="24"/>
          <w:szCs w:val="24"/>
        </w:rPr>
        <w:t xml:space="preserve"> .</w:t>
      </w:r>
      <w:proofErr w:type="gramEnd"/>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Получатели бюджета муниципального образования</w:t>
      </w:r>
      <w:proofErr w:type="gramStart"/>
      <w:r w:rsidRPr="00B656B7">
        <w:rPr>
          <w:rFonts w:ascii="Arial" w:hAnsi="Arial" w:cs="Arial"/>
          <w:sz w:val="24"/>
          <w:szCs w:val="24"/>
        </w:rPr>
        <w:t xml:space="preserve"> ,</w:t>
      </w:r>
      <w:proofErr w:type="gramEnd"/>
      <w:r w:rsidRPr="00B656B7">
        <w:rPr>
          <w:rFonts w:ascii="Arial" w:hAnsi="Arial" w:cs="Arial"/>
          <w:sz w:val="24"/>
          <w:szCs w:val="24"/>
        </w:rPr>
        <w:t xml:space="preserve">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 xml:space="preserve">Статья </w:t>
      </w:r>
      <w:r w:rsidR="003D2D1E" w:rsidRPr="00B656B7">
        <w:rPr>
          <w:rFonts w:ascii="Arial" w:hAnsi="Arial" w:cs="Arial"/>
          <w:b/>
          <w:sz w:val="24"/>
          <w:szCs w:val="24"/>
        </w:rPr>
        <w:t>31</w:t>
      </w:r>
      <w:r w:rsidRPr="00B656B7">
        <w:rPr>
          <w:rFonts w:ascii="Arial" w:hAnsi="Arial" w:cs="Arial"/>
          <w:b/>
          <w:sz w:val="24"/>
          <w:szCs w:val="24"/>
        </w:rPr>
        <w:t>.</w:t>
      </w:r>
      <w:r w:rsidR="003D2D1E" w:rsidRPr="00B656B7">
        <w:rPr>
          <w:rFonts w:ascii="Arial" w:hAnsi="Arial" w:cs="Arial"/>
          <w:b/>
          <w:sz w:val="24"/>
          <w:szCs w:val="24"/>
        </w:rPr>
        <w:t>10</w:t>
      </w:r>
      <w:r w:rsidRPr="00B656B7">
        <w:rPr>
          <w:rFonts w:ascii="Arial" w:hAnsi="Arial" w:cs="Arial"/>
          <w:b/>
          <w:sz w:val="24"/>
          <w:szCs w:val="24"/>
        </w:rPr>
        <w:t>.</w:t>
      </w:r>
      <w:r w:rsidRPr="00B656B7">
        <w:rPr>
          <w:rFonts w:ascii="Arial" w:hAnsi="Arial" w:cs="Arial"/>
          <w:sz w:val="24"/>
          <w:szCs w:val="24"/>
        </w:rPr>
        <w:t xml:space="preserve"> Казначейское обслуживание операций со средствами бюджетных и автономных учреждений</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Операции со средствами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финансовому управлению муниципального образования .</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11</w:t>
      </w:r>
      <w:r w:rsidRPr="00B656B7">
        <w:rPr>
          <w:rFonts w:ascii="Arial" w:hAnsi="Arial" w:cs="Arial"/>
          <w:b/>
          <w:sz w:val="24"/>
          <w:szCs w:val="24"/>
        </w:rPr>
        <w:t>.</w:t>
      </w:r>
      <w:r w:rsidRPr="00B656B7">
        <w:rPr>
          <w:rFonts w:ascii="Arial" w:hAnsi="Arial" w:cs="Arial"/>
          <w:sz w:val="24"/>
          <w:szCs w:val="24"/>
        </w:rPr>
        <w:t xml:space="preserve">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 осуществляется с открытием в Федеральном казначействе казначейских счетов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Операции со средствами юридических лиц, не являющихся участниками бюджетного процесса, бюджетными и автономными учреждениями, производятся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 .</w:t>
      </w:r>
    </w:p>
    <w:p w:rsidR="00816EBA" w:rsidRPr="00B656B7" w:rsidRDefault="00816EBA"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Юридические лица, не являющиеся участниками бюджетного процесса, бюджетными и автономными учреждениями,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F81671" w:rsidRPr="00B656B7" w:rsidRDefault="00F81671" w:rsidP="00F81671">
      <w:pPr>
        <w:autoSpaceDE w:val="0"/>
        <w:autoSpaceDN w:val="0"/>
        <w:adjustRightInd w:val="0"/>
        <w:spacing w:after="0" w:line="240" w:lineRule="auto"/>
        <w:ind w:firstLine="709"/>
        <w:contextualSpacing/>
        <w:jc w:val="both"/>
        <w:rPr>
          <w:rFonts w:ascii="Arial" w:hAnsi="Arial" w:cs="Arial"/>
          <w:sz w:val="24"/>
          <w:szCs w:val="24"/>
        </w:rPr>
      </w:pP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b/>
          <w:sz w:val="24"/>
          <w:szCs w:val="24"/>
        </w:rPr>
        <w:lastRenderedPageBreak/>
        <w:t>Статья 3</w:t>
      </w:r>
      <w:r w:rsidR="003D2D1E" w:rsidRPr="00B656B7">
        <w:rPr>
          <w:rFonts w:ascii="Arial" w:hAnsi="Arial" w:cs="Arial"/>
          <w:b/>
          <w:sz w:val="24"/>
          <w:szCs w:val="24"/>
        </w:rPr>
        <w:t>1</w:t>
      </w:r>
      <w:r w:rsidRPr="00B656B7">
        <w:rPr>
          <w:rFonts w:ascii="Arial" w:hAnsi="Arial" w:cs="Arial"/>
          <w:b/>
          <w:sz w:val="24"/>
          <w:szCs w:val="24"/>
        </w:rPr>
        <w:t>.</w:t>
      </w:r>
      <w:r w:rsidR="003D2D1E" w:rsidRPr="00B656B7">
        <w:rPr>
          <w:rFonts w:ascii="Arial" w:hAnsi="Arial" w:cs="Arial"/>
          <w:b/>
          <w:sz w:val="24"/>
          <w:szCs w:val="24"/>
        </w:rPr>
        <w:t>12</w:t>
      </w:r>
      <w:r w:rsidRPr="00B656B7">
        <w:rPr>
          <w:rFonts w:ascii="Arial" w:hAnsi="Arial" w:cs="Arial"/>
          <w:sz w:val="24"/>
          <w:szCs w:val="24"/>
        </w:rPr>
        <w:t>.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816EBA" w:rsidRPr="00B656B7" w:rsidRDefault="00816EBA" w:rsidP="00F81671">
      <w:pPr>
        <w:autoSpaceDE w:val="0"/>
        <w:autoSpaceDN w:val="0"/>
        <w:adjustRightInd w:val="0"/>
        <w:spacing w:after="0" w:line="240" w:lineRule="auto"/>
        <w:ind w:firstLine="709"/>
        <w:contextualSpacing/>
        <w:jc w:val="both"/>
        <w:rPr>
          <w:rFonts w:ascii="Arial" w:hAnsi="Arial" w:cs="Arial"/>
          <w:sz w:val="24"/>
          <w:szCs w:val="24"/>
        </w:rPr>
      </w:pPr>
      <w:proofErr w:type="gramStart"/>
      <w:r w:rsidRPr="00B656B7">
        <w:rPr>
          <w:rFonts w:ascii="Arial" w:hAnsi="Arial" w:cs="Arial"/>
          <w:sz w:val="24"/>
          <w:szCs w:val="24"/>
        </w:rPr>
        <w:t>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статей 155 и 156 Бюджетного кодекса Российской Федерации банковского счета, предназначенного для выдачи и внесения наличных денежных средств и осуществления расчетов по отдельным операциям.»</w:t>
      </w:r>
      <w:proofErr w:type="gramEnd"/>
    </w:p>
    <w:p w:rsidR="00816EBA" w:rsidRPr="00B656B7" w:rsidRDefault="00816EBA" w:rsidP="00F81671">
      <w:pPr>
        <w:pStyle w:val="a3"/>
        <w:autoSpaceDE w:val="0"/>
        <w:autoSpaceDN w:val="0"/>
        <w:adjustRightInd w:val="0"/>
        <w:spacing w:after="0" w:line="240" w:lineRule="auto"/>
        <w:ind w:left="0" w:firstLine="709"/>
        <w:jc w:val="both"/>
        <w:rPr>
          <w:rFonts w:ascii="Arial" w:hAnsi="Arial" w:cs="Arial"/>
          <w:sz w:val="24"/>
          <w:szCs w:val="24"/>
        </w:rPr>
      </w:pPr>
    </w:p>
    <w:p w:rsidR="00816EBA" w:rsidRPr="00B656B7" w:rsidRDefault="00816EBA" w:rsidP="00F81671">
      <w:pPr>
        <w:pStyle w:val="a3"/>
        <w:numPr>
          <w:ilvl w:val="1"/>
          <w:numId w:val="13"/>
        </w:numPr>
        <w:spacing w:line="240" w:lineRule="auto"/>
        <w:ind w:left="0" w:firstLine="709"/>
        <w:rPr>
          <w:rFonts w:ascii="Arial" w:hAnsi="Arial" w:cs="Arial"/>
          <w:sz w:val="24"/>
          <w:szCs w:val="24"/>
        </w:rPr>
      </w:pPr>
      <w:r w:rsidRPr="00B656B7">
        <w:rPr>
          <w:rFonts w:ascii="Arial" w:hAnsi="Arial" w:cs="Arial"/>
          <w:sz w:val="24"/>
          <w:szCs w:val="24"/>
        </w:rPr>
        <w:t>В Статье  32 внести следующие изменения:</w:t>
      </w:r>
    </w:p>
    <w:p w:rsidR="00490465"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sz w:val="24"/>
          <w:szCs w:val="24"/>
        </w:rPr>
        <w:t>1.1</w:t>
      </w:r>
      <w:r w:rsidR="0015409F" w:rsidRPr="00B656B7">
        <w:rPr>
          <w:rFonts w:ascii="Arial" w:hAnsi="Arial" w:cs="Arial"/>
          <w:sz w:val="24"/>
          <w:szCs w:val="24"/>
        </w:rPr>
        <w:t>4</w:t>
      </w:r>
      <w:r w:rsidR="00E408C2">
        <w:rPr>
          <w:rFonts w:ascii="Arial" w:hAnsi="Arial" w:cs="Arial"/>
          <w:sz w:val="24"/>
          <w:szCs w:val="24"/>
        </w:rPr>
        <w:t>.1</w:t>
      </w:r>
      <w:proofErr w:type="gramStart"/>
      <w:r w:rsidR="00E408C2">
        <w:rPr>
          <w:rFonts w:ascii="Arial" w:hAnsi="Arial" w:cs="Arial"/>
          <w:sz w:val="24"/>
          <w:szCs w:val="24"/>
        </w:rPr>
        <w:t xml:space="preserve"> Д</w:t>
      </w:r>
      <w:proofErr w:type="gramEnd"/>
      <w:r w:rsidR="00E408C2">
        <w:rPr>
          <w:rFonts w:ascii="Arial" w:hAnsi="Arial" w:cs="Arial"/>
          <w:sz w:val="24"/>
          <w:szCs w:val="24"/>
        </w:rPr>
        <w:t>ополнить абзацем 3</w:t>
      </w:r>
      <w:r w:rsidRPr="00B656B7">
        <w:rPr>
          <w:rFonts w:ascii="Arial" w:hAnsi="Arial" w:cs="Arial"/>
          <w:sz w:val="24"/>
          <w:szCs w:val="24"/>
        </w:rPr>
        <w:t xml:space="preserve"> следующего содержания: </w:t>
      </w:r>
    </w:p>
    <w:p w:rsidR="00816EBA" w:rsidRPr="00B656B7" w:rsidRDefault="00816EBA" w:rsidP="00F81671">
      <w:pPr>
        <w:pStyle w:val="a3"/>
        <w:spacing w:line="240" w:lineRule="auto"/>
        <w:ind w:left="0" w:firstLine="709"/>
        <w:rPr>
          <w:rFonts w:ascii="Arial" w:hAnsi="Arial" w:cs="Arial"/>
          <w:sz w:val="24"/>
          <w:szCs w:val="24"/>
        </w:rPr>
      </w:pPr>
      <w:r w:rsidRPr="00B656B7">
        <w:rPr>
          <w:rFonts w:ascii="Arial" w:hAnsi="Arial" w:cs="Arial"/>
          <w:sz w:val="24"/>
          <w:szCs w:val="24"/>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816EBA" w:rsidRPr="00B656B7" w:rsidRDefault="008874B8" w:rsidP="00F81671">
      <w:pPr>
        <w:pStyle w:val="a3"/>
        <w:numPr>
          <w:ilvl w:val="2"/>
          <w:numId w:val="13"/>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А </w:t>
      </w:r>
      <w:proofErr w:type="gramStart"/>
      <w:r>
        <w:rPr>
          <w:rFonts w:ascii="Arial" w:hAnsi="Arial" w:cs="Arial"/>
          <w:sz w:val="24"/>
          <w:szCs w:val="24"/>
        </w:rPr>
        <w:t>а</w:t>
      </w:r>
      <w:r w:rsidR="00816EBA" w:rsidRPr="00B656B7">
        <w:rPr>
          <w:rFonts w:ascii="Arial" w:hAnsi="Arial" w:cs="Arial"/>
          <w:sz w:val="24"/>
          <w:szCs w:val="24"/>
        </w:rPr>
        <w:t>бзац</w:t>
      </w:r>
      <w:r>
        <w:rPr>
          <w:rFonts w:ascii="Arial" w:hAnsi="Arial" w:cs="Arial"/>
          <w:sz w:val="24"/>
          <w:szCs w:val="24"/>
        </w:rPr>
        <w:t>е</w:t>
      </w:r>
      <w:proofErr w:type="gramEnd"/>
      <w:r w:rsidR="00816EBA" w:rsidRPr="00B656B7">
        <w:rPr>
          <w:rFonts w:ascii="Arial" w:hAnsi="Arial" w:cs="Arial"/>
          <w:sz w:val="24"/>
          <w:szCs w:val="24"/>
        </w:rPr>
        <w:t xml:space="preserve"> 2 сл</w:t>
      </w:r>
      <w:r w:rsidR="00490465" w:rsidRPr="00B656B7">
        <w:rPr>
          <w:rFonts w:ascii="Arial" w:hAnsi="Arial" w:cs="Arial"/>
          <w:sz w:val="24"/>
          <w:szCs w:val="24"/>
        </w:rPr>
        <w:t xml:space="preserve">ова «планом счетов, включающим </w:t>
      </w:r>
      <w:r w:rsidR="00816EBA" w:rsidRPr="00B656B7">
        <w:rPr>
          <w:rFonts w:ascii="Arial" w:hAnsi="Arial" w:cs="Arial"/>
          <w:sz w:val="24"/>
          <w:szCs w:val="24"/>
        </w:rPr>
        <w:t>заменить словами «планами счетов, включающими.»</w:t>
      </w:r>
    </w:p>
    <w:p w:rsidR="00490465" w:rsidRPr="00B656B7" w:rsidRDefault="00490465" w:rsidP="00F81671">
      <w:pPr>
        <w:pStyle w:val="a3"/>
        <w:autoSpaceDE w:val="0"/>
        <w:autoSpaceDN w:val="0"/>
        <w:adjustRightInd w:val="0"/>
        <w:spacing w:after="0" w:line="240" w:lineRule="auto"/>
        <w:ind w:left="0" w:firstLine="709"/>
        <w:jc w:val="both"/>
        <w:rPr>
          <w:rFonts w:ascii="Arial" w:hAnsi="Arial" w:cs="Arial"/>
          <w:sz w:val="24"/>
          <w:szCs w:val="24"/>
        </w:rPr>
      </w:pPr>
    </w:p>
    <w:p w:rsidR="003B3CD7" w:rsidRPr="00B656B7" w:rsidRDefault="00490465" w:rsidP="003B3CD7">
      <w:pPr>
        <w:pStyle w:val="a3"/>
        <w:numPr>
          <w:ilvl w:val="1"/>
          <w:numId w:val="13"/>
        </w:numPr>
        <w:autoSpaceDE w:val="0"/>
        <w:autoSpaceDN w:val="0"/>
        <w:adjustRightInd w:val="0"/>
        <w:spacing w:after="0" w:line="240" w:lineRule="auto"/>
        <w:ind w:left="0" w:firstLine="709"/>
        <w:jc w:val="both"/>
        <w:rPr>
          <w:rFonts w:ascii="Arial" w:hAnsi="Arial" w:cs="Arial"/>
          <w:sz w:val="24"/>
          <w:szCs w:val="24"/>
        </w:rPr>
      </w:pPr>
      <w:r w:rsidRPr="00B656B7">
        <w:rPr>
          <w:rFonts w:ascii="Arial" w:hAnsi="Arial" w:cs="Arial"/>
          <w:sz w:val="24"/>
          <w:szCs w:val="24"/>
        </w:rPr>
        <w:t>Дополнить статьей 33.1. следующего содержания:</w:t>
      </w:r>
    </w:p>
    <w:p w:rsidR="00490465" w:rsidRPr="00B656B7" w:rsidRDefault="00490465" w:rsidP="003B3CD7">
      <w:pPr>
        <w:pStyle w:val="a3"/>
        <w:autoSpaceDE w:val="0"/>
        <w:autoSpaceDN w:val="0"/>
        <w:adjustRightInd w:val="0"/>
        <w:spacing w:after="0" w:line="240" w:lineRule="auto"/>
        <w:ind w:left="709"/>
        <w:jc w:val="both"/>
        <w:rPr>
          <w:rFonts w:ascii="Arial" w:hAnsi="Arial" w:cs="Arial"/>
          <w:sz w:val="24"/>
          <w:szCs w:val="24"/>
        </w:rPr>
      </w:pPr>
      <w:r w:rsidRPr="00B656B7">
        <w:rPr>
          <w:rFonts w:ascii="Arial" w:hAnsi="Arial" w:cs="Arial"/>
          <w:sz w:val="24"/>
          <w:szCs w:val="24"/>
        </w:rPr>
        <w:t>«</w:t>
      </w:r>
      <w:r w:rsidRPr="00B656B7">
        <w:rPr>
          <w:rFonts w:ascii="Arial" w:hAnsi="Arial" w:cs="Arial"/>
          <w:b/>
          <w:sz w:val="24"/>
          <w:szCs w:val="24"/>
        </w:rPr>
        <w:t>Статья 33.1</w:t>
      </w:r>
      <w:r w:rsidRPr="00B656B7">
        <w:rPr>
          <w:rFonts w:ascii="Arial" w:hAnsi="Arial" w:cs="Arial"/>
          <w:sz w:val="24"/>
          <w:szCs w:val="24"/>
        </w:rPr>
        <w:t xml:space="preserve"> Отчетность по операциям системы казначейских платежей</w:t>
      </w:r>
    </w:p>
    <w:p w:rsidR="00490465" w:rsidRPr="00B656B7" w:rsidRDefault="00490465" w:rsidP="00F81671">
      <w:pPr>
        <w:autoSpaceDE w:val="0"/>
        <w:autoSpaceDN w:val="0"/>
        <w:adjustRightInd w:val="0"/>
        <w:spacing w:after="0" w:line="240" w:lineRule="auto"/>
        <w:ind w:firstLine="709"/>
        <w:contextualSpacing/>
        <w:jc w:val="both"/>
        <w:rPr>
          <w:rFonts w:ascii="Arial" w:hAnsi="Arial" w:cs="Arial"/>
          <w:sz w:val="24"/>
          <w:szCs w:val="24"/>
        </w:rPr>
      </w:pPr>
      <w:r w:rsidRPr="00B656B7">
        <w:rPr>
          <w:rFonts w:ascii="Arial" w:hAnsi="Arial" w:cs="Arial"/>
          <w:sz w:val="24"/>
          <w:szCs w:val="24"/>
        </w:rPr>
        <w:t>1. Отчетность по операциям системы казначейских платежей (казначейская отчетность) включает:</w:t>
      </w:r>
    </w:p>
    <w:p w:rsidR="00490465" w:rsidRPr="00B656B7" w:rsidRDefault="00490465"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1) баланс операций в системе казначейских платежей;</w:t>
      </w:r>
    </w:p>
    <w:p w:rsidR="00490465" w:rsidRPr="00B656B7" w:rsidRDefault="00490465"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отчет о движении денежных сре</w:t>
      </w:r>
      <w:proofErr w:type="gramStart"/>
      <w:r w:rsidRPr="00B656B7">
        <w:rPr>
          <w:rFonts w:ascii="Arial" w:hAnsi="Arial" w:cs="Arial"/>
          <w:sz w:val="24"/>
          <w:szCs w:val="24"/>
        </w:rPr>
        <w:t>дств в с</w:t>
      </w:r>
      <w:proofErr w:type="gramEnd"/>
      <w:r w:rsidRPr="00B656B7">
        <w:rPr>
          <w:rFonts w:ascii="Arial" w:hAnsi="Arial" w:cs="Arial"/>
          <w:sz w:val="24"/>
          <w:szCs w:val="24"/>
        </w:rPr>
        <w:t>истеме казначейских платежей;</w:t>
      </w:r>
    </w:p>
    <w:p w:rsidR="00490465" w:rsidRPr="00B656B7" w:rsidRDefault="00490465"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3) отчет об управлении остатками на едином казначейском счете;</w:t>
      </w:r>
    </w:p>
    <w:p w:rsidR="00490465" w:rsidRPr="00B656B7" w:rsidRDefault="00490465"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4) пояснительную записку к балансу операций в системе казначейских платежей.</w:t>
      </w:r>
    </w:p>
    <w:p w:rsidR="00490465" w:rsidRPr="00B656B7" w:rsidRDefault="00490465" w:rsidP="00F81671">
      <w:pPr>
        <w:autoSpaceDE w:val="0"/>
        <w:autoSpaceDN w:val="0"/>
        <w:adjustRightInd w:val="0"/>
        <w:spacing w:before="200" w:after="0" w:line="240" w:lineRule="auto"/>
        <w:ind w:firstLine="709"/>
        <w:contextualSpacing/>
        <w:jc w:val="both"/>
        <w:rPr>
          <w:rFonts w:ascii="Arial" w:hAnsi="Arial" w:cs="Arial"/>
          <w:sz w:val="24"/>
          <w:szCs w:val="24"/>
        </w:rPr>
      </w:pPr>
      <w:r w:rsidRPr="00B656B7">
        <w:rPr>
          <w:rFonts w:ascii="Arial" w:hAnsi="Arial" w:cs="Arial"/>
          <w:sz w:val="24"/>
          <w:szCs w:val="24"/>
        </w:rPr>
        <w:t>2.  Отчетность по операциям системы казначейских платежей составляется по формам и в соответствии с порядком ее составления, представления и утверждения устанавливаются Министерством финансов Российской Федерации</w:t>
      </w:r>
      <w:proofErr w:type="gramStart"/>
      <w:r w:rsidRPr="00B656B7">
        <w:rPr>
          <w:rFonts w:ascii="Arial" w:hAnsi="Arial" w:cs="Arial"/>
          <w:sz w:val="24"/>
          <w:szCs w:val="24"/>
        </w:rPr>
        <w:t>.»</w:t>
      </w:r>
      <w:proofErr w:type="gramEnd"/>
    </w:p>
    <w:p w:rsidR="00490465"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1.1</w:t>
      </w:r>
      <w:r w:rsidR="0015409F" w:rsidRPr="00B656B7">
        <w:rPr>
          <w:rFonts w:ascii="Arial" w:hAnsi="Arial" w:cs="Arial"/>
          <w:sz w:val="24"/>
          <w:szCs w:val="24"/>
        </w:rPr>
        <w:t>6</w:t>
      </w:r>
      <w:r w:rsidRPr="00B656B7">
        <w:rPr>
          <w:rFonts w:ascii="Arial" w:hAnsi="Arial" w:cs="Arial"/>
          <w:sz w:val="24"/>
          <w:szCs w:val="24"/>
        </w:rPr>
        <w:t>. Обнародовать настоящее решение на информационных стендах в здании администрации муниципального образования Дубенский район.</w:t>
      </w:r>
    </w:p>
    <w:p w:rsidR="00490465"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w:t>
      </w:r>
      <w:r w:rsidR="0015409F" w:rsidRPr="00B656B7">
        <w:rPr>
          <w:rFonts w:ascii="Arial" w:hAnsi="Arial" w:cs="Arial"/>
          <w:sz w:val="24"/>
          <w:szCs w:val="24"/>
        </w:rPr>
        <w:t>17</w:t>
      </w:r>
      <w:r w:rsidRPr="00B656B7">
        <w:rPr>
          <w:rFonts w:ascii="Arial" w:hAnsi="Arial" w:cs="Arial"/>
          <w:sz w:val="24"/>
          <w:szCs w:val="24"/>
        </w:rPr>
        <w:t xml:space="preserve">. </w:t>
      </w:r>
      <w:proofErr w:type="gramStart"/>
      <w:r w:rsidRPr="00B656B7">
        <w:rPr>
          <w:rFonts w:ascii="Arial" w:hAnsi="Arial" w:cs="Arial"/>
          <w:sz w:val="24"/>
          <w:szCs w:val="24"/>
        </w:rPr>
        <w:t>Разместить</w:t>
      </w:r>
      <w:proofErr w:type="gramEnd"/>
      <w:r w:rsidRPr="00B656B7">
        <w:rPr>
          <w:rFonts w:ascii="Arial" w:hAnsi="Arial" w:cs="Arial"/>
          <w:sz w:val="24"/>
          <w:szCs w:val="24"/>
        </w:rPr>
        <w:t xml:space="preserve"> настоящее решение на официальном сайте администрации муниципального образования Дубенский район в информационно-коммуникационной сети «Интернет»</w:t>
      </w:r>
    </w:p>
    <w:p w:rsidR="00490465"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1.1</w:t>
      </w:r>
      <w:r w:rsidR="0015409F" w:rsidRPr="00B656B7">
        <w:rPr>
          <w:rFonts w:ascii="Arial" w:hAnsi="Arial" w:cs="Arial"/>
          <w:sz w:val="24"/>
          <w:szCs w:val="24"/>
        </w:rPr>
        <w:t>8</w:t>
      </w:r>
      <w:r w:rsidRPr="00B656B7">
        <w:rPr>
          <w:rFonts w:ascii="Arial" w:hAnsi="Arial" w:cs="Arial"/>
          <w:sz w:val="24"/>
          <w:szCs w:val="24"/>
        </w:rPr>
        <w:t>. Решение вступает в силу со дня официального обнародования, за исключением абзацев, подпунктов, пунктов, статей, для которых настоящим решением установлен иной порядок вступления в силу.</w:t>
      </w:r>
    </w:p>
    <w:p w:rsidR="00490465" w:rsidRPr="00B656B7" w:rsidRDefault="00490465" w:rsidP="00F81671">
      <w:pPr>
        <w:spacing w:line="240" w:lineRule="auto"/>
        <w:ind w:firstLine="709"/>
        <w:contextualSpacing/>
        <w:jc w:val="both"/>
        <w:rPr>
          <w:rFonts w:ascii="Arial" w:hAnsi="Arial" w:cs="Arial"/>
          <w:sz w:val="24"/>
          <w:szCs w:val="24"/>
        </w:rPr>
      </w:pPr>
      <w:r w:rsidRPr="00B656B7">
        <w:rPr>
          <w:rFonts w:ascii="Arial" w:hAnsi="Arial" w:cs="Arial"/>
          <w:sz w:val="24"/>
          <w:szCs w:val="24"/>
        </w:rPr>
        <w:t>1.</w:t>
      </w:r>
      <w:r w:rsidR="003D2D1E" w:rsidRPr="00B656B7">
        <w:rPr>
          <w:rFonts w:ascii="Arial" w:hAnsi="Arial" w:cs="Arial"/>
          <w:sz w:val="24"/>
          <w:szCs w:val="24"/>
        </w:rPr>
        <w:t>1</w:t>
      </w:r>
      <w:r w:rsidR="0015409F" w:rsidRPr="00B656B7">
        <w:rPr>
          <w:rFonts w:ascii="Arial" w:hAnsi="Arial" w:cs="Arial"/>
          <w:sz w:val="24"/>
          <w:szCs w:val="24"/>
        </w:rPr>
        <w:t>9</w:t>
      </w:r>
      <w:r w:rsidRPr="00B656B7">
        <w:rPr>
          <w:rFonts w:ascii="Arial" w:hAnsi="Arial" w:cs="Arial"/>
          <w:sz w:val="24"/>
          <w:szCs w:val="24"/>
        </w:rPr>
        <w:t xml:space="preserve">. </w:t>
      </w:r>
      <w:r w:rsidR="003D2D1E" w:rsidRPr="00B656B7">
        <w:rPr>
          <w:rFonts w:ascii="Arial" w:hAnsi="Arial" w:cs="Arial"/>
          <w:sz w:val="24"/>
          <w:szCs w:val="24"/>
        </w:rPr>
        <w:t>Пункты 1.1, 1.6, 1.7, 1.8, 1.</w:t>
      </w:r>
      <w:r w:rsidR="000B0D6A" w:rsidRPr="00B656B7">
        <w:rPr>
          <w:rFonts w:ascii="Arial" w:hAnsi="Arial" w:cs="Arial"/>
          <w:sz w:val="24"/>
          <w:szCs w:val="24"/>
        </w:rPr>
        <w:t>10</w:t>
      </w:r>
      <w:r w:rsidR="003D2D1E" w:rsidRPr="00B656B7">
        <w:rPr>
          <w:rFonts w:ascii="Arial" w:hAnsi="Arial" w:cs="Arial"/>
          <w:sz w:val="24"/>
          <w:szCs w:val="24"/>
        </w:rPr>
        <w:t>.2, 1.</w:t>
      </w:r>
      <w:r w:rsidR="000B0D6A" w:rsidRPr="00B656B7">
        <w:rPr>
          <w:rFonts w:ascii="Arial" w:hAnsi="Arial" w:cs="Arial"/>
          <w:sz w:val="24"/>
          <w:szCs w:val="24"/>
        </w:rPr>
        <w:t>10</w:t>
      </w:r>
      <w:r w:rsidR="003D2D1E" w:rsidRPr="00B656B7">
        <w:rPr>
          <w:rFonts w:ascii="Arial" w:hAnsi="Arial" w:cs="Arial"/>
          <w:sz w:val="24"/>
          <w:szCs w:val="24"/>
        </w:rPr>
        <w:t>.3, 1.</w:t>
      </w:r>
      <w:r w:rsidR="000B0D6A" w:rsidRPr="00B656B7">
        <w:rPr>
          <w:rFonts w:ascii="Arial" w:hAnsi="Arial" w:cs="Arial"/>
          <w:sz w:val="24"/>
          <w:szCs w:val="24"/>
        </w:rPr>
        <w:t>10</w:t>
      </w:r>
      <w:r w:rsidR="003D2D1E" w:rsidRPr="00B656B7">
        <w:rPr>
          <w:rFonts w:ascii="Arial" w:hAnsi="Arial" w:cs="Arial"/>
          <w:sz w:val="24"/>
          <w:szCs w:val="24"/>
        </w:rPr>
        <w:t>.4, 1.11, 1.12, 1.13, 1.14</w:t>
      </w:r>
      <w:r w:rsidR="000B0D6A" w:rsidRPr="00B656B7">
        <w:rPr>
          <w:rFonts w:ascii="Arial" w:hAnsi="Arial" w:cs="Arial"/>
          <w:sz w:val="24"/>
          <w:szCs w:val="24"/>
        </w:rPr>
        <w:t>, 1.15</w:t>
      </w:r>
      <w:r w:rsidR="003D2D1E" w:rsidRPr="00B656B7">
        <w:rPr>
          <w:rFonts w:ascii="Arial" w:hAnsi="Arial" w:cs="Arial"/>
          <w:sz w:val="24"/>
          <w:szCs w:val="24"/>
        </w:rPr>
        <w:t xml:space="preserve"> вступают в силу с</w:t>
      </w:r>
      <w:r w:rsidRPr="00B656B7">
        <w:rPr>
          <w:rFonts w:ascii="Arial" w:hAnsi="Arial" w:cs="Arial"/>
          <w:sz w:val="24"/>
          <w:szCs w:val="24"/>
        </w:rPr>
        <w:t xml:space="preserve"> 01.01.202</w:t>
      </w:r>
      <w:r w:rsidR="003D2D1E" w:rsidRPr="00B656B7">
        <w:rPr>
          <w:rFonts w:ascii="Arial" w:hAnsi="Arial" w:cs="Arial"/>
          <w:sz w:val="24"/>
          <w:szCs w:val="24"/>
        </w:rPr>
        <w:t>1</w:t>
      </w:r>
      <w:r w:rsidRPr="00B656B7">
        <w:rPr>
          <w:rFonts w:ascii="Arial" w:hAnsi="Arial" w:cs="Arial"/>
          <w:sz w:val="24"/>
          <w:szCs w:val="24"/>
        </w:rPr>
        <w:t xml:space="preserve"> года.</w:t>
      </w:r>
    </w:p>
    <w:p w:rsidR="00FD2887" w:rsidRDefault="00FD2887" w:rsidP="00F81671">
      <w:pPr>
        <w:tabs>
          <w:tab w:val="left" w:pos="0"/>
        </w:tabs>
        <w:spacing w:line="240" w:lineRule="auto"/>
        <w:ind w:firstLine="709"/>
        <w:contextualSpacing/>
        <w:jc w:val="both"/>
        <w:rPr>
          <w:rFonts w:ascii="Arial" w:hAnsi="Arial" w:cs="Arial"/>
          <w:sz w:val="24"/>
          <w:szCs w:val="24"/>
        </w:rPr>
      </w:pPr>
    </w:p>
    <w:p w:rsidR="00B11DA4" w:rsidRPr="00B656B7" w:rsidRDefault="00B11DA4" w:rsidP="00F81671">
      <w:pPr>
        <w:tabs>
          <w:tab w:val="left" w:pos="0"/>
        </w:tabs>
        <w:spacing w:line="240" w:lineRule="auto"/>
        <w:ind w:firstLine="709"/>
        <w:contextualSpacing/>
        <w:jc w:val="both"/>
        <w:rPr>
          <w:rFonts w:ascii="Arial" w:hAnsi="Arial" w:cs="Arial"/>
          <w:sz w:val="24"/>
          <w:szCs w:val="24"/>
        </w:rPr>
      </w:pPr>
    </w:p>
    <w:p w:rsidR="003D2D1E" w:rsidRDefault="003D2D1E" w:rsidP="00F81671">
      <w:pPr>
        <w:tabs>
          <w:tab w:val="left" w:pos="0"/>
        </w:tabs>
        <w:spacing w:line="240" w:lineRule="auto"/>
        <w:contextualSpacing/>
        <w:jc w:val="both"/>
        <w:rPr>
          <w:rFonts w:ascii="Arial" w:hAnsi="Arial" w:cs="Arial"/>
          <w:sz w:val="24"/>
          <w:szCs w:val="24"/>
        </w:rPr>
      </w:pPr>
      <w:r w:rsidRPr="00B656B7">
        <w:rPr>
          <w:rFonts w:ascii="Arial" w:hAnsi="Arial" w:cs="Arial"/>
          <w:sz w:val="24"/>
          <w:szCs w:val="24"/>
        </w:rPr>
        <w:t>Глава муниципального образования</w:t>
      </w:r>
    </w:p>
    <w:p w:rsidR="00B36AB8" w:rsidRPr="00B656B7" w:rsidRDefault="00B36AB8" w:rsidP="00F81671">
      <w:pPr>
        <w:tabs>
          <w:tab w:val="left" w:pos="0"/>
        </w:tabs>
        <w:spacing w:line="240" w:lineRule="auto"/>
        <w:contextualSpacing/>
        <w:jc w:val="both"/>
        <w:rPr>
          <w:rFonts w:ascii="Arial" w:hAnsi="Arial" w:cs="Arial"/>
          <w:sz w:val="24"/>
          <w:szCs w:val="24"/>
        </w:rPr>
      </w:pPr>
      <w:r>
        <w:rPr>
          <w:rFonts w:ascii="Arial" w:hAnsi="Arial" w:cs="Arial"/>
          <w:sz w:val="24"/>
          <w:szCs w:val="24"/>
        </w:rPr>
        <w:t>Рабочий поселок Дубна</w:t>
      </w:r>
    </w:p>
    <w:p w:rsidR="00F81671" w:rsidRPr="00490465" w:rsidRDefault="00B36AB8" w:rsidP="003B3CD7">
      <w:pPr>
        <w:tabs>
          <w:tab w:val="left" w:pos="0"/>
        </w:tabs>
        <w:spacing w:line="240" w:lineRule="auto"/>
        <w:contextualSpacing/>
        <w:jc w:val="both"/>
        <w:rPr>
          <w:rFonts w:ascii="Arial" w:hAnsi="Arial" w:cs="Arial"/>
          <w:sz w:val="24"/>
          <w:szCs w:val="24"/>
        </w:rPr>
      </w:pPr>
      <w:r>
        <w:rPr>
          <w:rFonts w:ascii="Arial" w:hAnsi="Arial" w:cs="Arial"/>
          <w:sz w:val="24"/>
          <w:szCs w:val="24"/>
        </w:rPr>
        <w:t>Дубенского</w:t>
      </w:r>
      <w:r w:rsidR="003D2D1E" w:rsidRPr="00B656B7">
        <w:rPr>
          <w:rFonts w:ascii="Arial" w:hAnsi="Arial" w:cs="Arial"/>
          <w:sz w:val="24"/>
          <w:szCs w:val="24"/>
        </w:rPr>
        <w:t xml:space="preserve"> район</w:t>
      </w:r>
      <w:r>
        <w:rPr>
          <w:rFonts w:ascii="Arial" w:hAnsi="Arial" w:cs="Arial"/>
          <w:sz w:val="24"/>
          <w:szCs w:val="24"/>
        </w:rPr>
        <w:t>а</w:t>
      </w:r>
      <w:r w:rsidR="003D2D1E" w:rsidRPr="00B656B7">
        <w:rPr>
          <w:rFonts w:ascii="Arial" w:hAnsi="Arial" w:cs="Arial"/>
          <w:sz w:val="24"/>
          <w:szCs w:val="24"/>
        </w:rPr>
        <w:t xml:space="preserve">                                                                                  </w:t>
      </w:r>
      <w:r>
        <w:rPr>
          <w:rFonts w:ascii="Arial" w:hAnsi="Arial" w:cs="Arial"/>
          <w:sz w:val="24"/>
          <w:szCs w:val="24"/>
        </w:rPr>
        <w:t>В.В. Емельянов</w:t>
      </w:r>
      <w:r w:rsidR="003D2D1E">
        <w:rPr>
          <w:rFonts w:ascii="Arial" w:hAnsi="Arial" w:cs="Arial"/>
          <w:sz w:val="24"/>
          <w:szCs w:val="24"/>
        </w:rPr>
        <w:t xml:space="preserve">   </w:t>
      </w:r>
    </w:p>
    <w:sectPr w:rsidR="00F81671" w:rsidRPr="00490465" w:rsidSect="00490465">
      <w:pgSz w:w="11906" w:h="16838" w:code="9"/>
      <w:pgMar w:top="425"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60"/>
    <w:multiLevelType w:val="multilevel"/>
    <w:tmpl w:val="DFB0DD00"/>
    <w:lvl w:ilvl="0">
      <w:start w:val="1"/>
      <w:numFmt w:val="decimal"/>
      <w:lvlText w:val="%1."/>
      <w:lvlJc w:val="left"/>
      <w:pPr>
        <w:ind w:left="555" w:hanging="555"/>
      </w:pPr>
      <w:rPr>
        <w:rFonts w:asciiTheme="minorHAnsi" w:hAnsiTheme="minorHAnsi" w:cstheme="minorBidi" w:hint="default"/>
      </w:rPr>
    </w:lvl>
    <w:lvl w:ilvl="1">
      <w:start w:val="10"/>
      <w:numFmt w:val="decimal"/>
      <w:lvlText w:val="%1.%2."/>
      <w:lvlJc w:val="left"/>
      <w:pPr>
        <w:ind w:left="982" w:hanging="555"/>
      </w:pPr>
      <w:rPr>
        <w:rFonts w:asciiTheme="minorHAnsi" w:hAnsiTheme="minorHAnsi" w:cstheme="minorBidi" w:hint="default"/>
      </w:rPr>
    </w:lvl>
    <w:lvl w:ilvl="2">
      <w:start w:val="2"/>
      <w:numFmt w:val="decimal"/>
      <w:lvlText w:val="%1.%2.%3."/>
      <w:lvlJc w:val="left"/>
      <w:pPr>
        <w:ind w:left="1574" w:hanging="720"/>
      </w:pPr>
      <w:rPr>
        <w:rFonts w:asciiTheme="minorHAnsi" w:hAnsiTheme="minorHAnsi" w:cstheme="minorBidi" w:hint="default"/>
      </w:rPr>
    </w:lvl>
    <w:lvl w:ilvl="3">
      <w:start w:val="1"/>
      <w:numFmt w:val="decimal"/>
      <w:lvlText w:val="%1.%2.%3.%4."/>
      <w:lvlJc w:val="left"/>
      <w:pPr>
        <w:ind w:left="2001" w:hanging="720"/>
      </w:pPr>
      <w:rPr>
        <w:rFonts w:asciiTheme="minorHAnsi" w:hAnsiTheme="minorHAnsi" w:cstheme="minorBidi" w:hint="default"/>
      </w:rPr>
    </w:lvl>
    <w:lvl w:ilvl="4">
      <w:start w:val="1"/>
      <w:numFmt w:val="decimal"/>
      <w:lvlText w:val="%1.%2.%3.%4.%5."/>
      <w:lvlJc w:val="left"/>
      <w:pPr>
        <w:ind w:left="2788" w:hanging="1080"/>
      </w:pPr>
      <w:rPr>
        <w:rFonts w:asciiTheme="minorHAnsi" w:hAnsiTheme="minorHAnsi" w:cstheme="minorBidi" w:hint="default"/>
      </w:rPr>
    </w:lvl>
    <w:lvl w:ilvl="5">
      <w:start w:val="1"/>
      <w:numFmt w:val="decimal"/>
      <w:lvlText w:val="%1.%2.%3.%4.%5.%6."/>
      <w:lvlJc w:val="left"/>
      <w:pPr>
        <w:ind w:left="3215" w:hanging="1080"/>
      </w:pPr>
      <w:rPr>
        <w:rFonts w:asciiTheme="minorHAnsi" w:hAnsiTheme="minorHAnsi" w:cstheme="minorBidi" w:hint="default"/>
      </w:rPr>
    </w:lvl>
    <w:lvl w:ilvl="6">
      <w:start w:val="1"/>
      <w:numFmt w:val="decimal"/>
      <w:lvlText w:val="%1.%2.%3.%4.%5.%6.%7."/>
      <w:lvlJc w:val="left"/>
      <w:pPr>
        <w:ind w:left="3642" w:hanging="1080"/>
      </w:pPr>
      <w:rPr>
        <w:rFonts w:asciiTheme="minorHAnsi" w:hAnsiTheme="minorHAnsi" w:cstheme="minorBidi" w:hint="default"/>
      </w:rPr>
    </w:lvl>
    <w:lvl w:ilvl="7">
      <w:start w:val="1"/>
      <w:numFmt w:val="decimal"/>
      <w:lvlText w:val="%1.%2.%3.%4.%5.%6.%7.%8."/>
      <w:lvlJc w:val="left"/>
      <w:pPr>
        <w:ind w:left="4429" w:hanging="1440"/>
      </w:pPr>
      <w:rPr>
        <w:rFonts w:asciiTheme="minorHAnsi" w:hAnsiTheme="minorHAnsi" w:cstheme="minorBidi" w:hint="default"/>
      </w:rPr>
    </w:lvl>
    <w:lvl w:ilvl="8">
      <w:start w:val="1"/>
      <w:numFmt w:val="decimal"/>
      <w:lvlText w:val="%1.%2.%3.%4.%5.%6.%7.%8.%9."/>
      <w:lvlJc w:val="left"/>
      <w:pPr>
        <w:ind w:left="4856" w:hanging="1440"/>
      </w:pPr>
      <w:rPr>
        <w:rFonts w:asciiTheme="minorHAnsi" w:hAnsiTheme="minorHAnsi" w:cstheme="minorBidi" w:hint="default"/>
      </w:rPr>
    </w:lvl>
  </w:abstractNum>
  <w:abstractNum w:abstractNumId="1">
    <w:nsid w:val="20DD6FE0"/>
    <w:multiLevelType w:val="multilevel"/>
    <w:tmpl w:val="87BE23C8"/>
    <w:lvl w:ilvl="0">
      <w:start w:val="1"/>
      <w:numFmt w:val="decimal"/>
      <w:lvlText w:val="%1."/>
      <w:lvlJc w:val="left"/>
      <w:pPr>
        <w:ind w:left="720" w:hanging="360"/>
      </w:pPr>
      <w:rPr>
        <w:rFonts w:hint="default"/>
      </w:rPr>
    </w:lvl>
    <w:lvl w:ilvl="1">
      <w:start w:val="10"/>
      <w:numFmt w:val="decimal"/>
      <w:isLgl/>
      <w:lvlText w:val="%1.%2."/>
      <w:lvlJc w:val="left"/>
      <w:pPr>
        <w:ind w:left="85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2">
    <w:nsid w:val="2A553D50"/>
    <w:multiLevelType w:val="multilevel"/>
    <w:tmpl w:val="DF24E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15D6964"/>
    <w:multiLevelType w:val="multilevel"/>
    <w:tmpl w:val="F03CC7CA"/>
    <w:lvl w:ilvl="0">
      <w:start w:val="1"/>
      <w:numFmt w:val="decimal"/>
      <w:lvlText w:val="%1."/>
      <w:lvlJc w:val="left"/>
      <w:pPr>
        <w:ind w:left="525" w:hanging="525"/>
      </w:pPr>
      <w:rPr>
        <w:rFonts w:hint="default"/>
      </w:rPr>
    </w:lvl>
    <w:lvl w:ilvl="1">
      <w:start w:val="10"/>
      <w:numFmt w:val="decimal"/>
      <w:lvlText w:val="%1.%2."/>
      <w:lvlJc w:val="left"/>
      <w:pPr>
        <w:ind w:left="1736" w:hanging="720"/>
      </w:pPr>
      <w:rPr>
        <w:rFonts w:hint="default"/>
      </w:rPr>
    </w:lvl>
    <w:lvl w:ilvl="2">
      <w:start w:val="1"/>
      <w:numFmt w:val="decimal"/>
      <w:lvlText w:val="%1.%2.%3."/>
      <w:lvlJc w:val="left"/>
      <w:pPr>
        <w:ind w:left="2752" w:hanging="720"/>
      </w:pPr>
      <w:rPr>
        <w:rFonts w:hint="default"/>
      </w:rPr>
    </w:lvl>
    <w:lvl w:ilvl="3">
      <w:start w:val="1"/>
      <w:numFmt w:val="decimal"/>
      <w:lvlText w:val="%1.%2.%3.%4."/>
      <w:lvlJc w:val="left"/>
      <w:pPr>
        <w:ind w:left="4128" w:hanging="1080"/>
      </w:pPr>
      <w:rPr>
        <w:rFonts w:hint="default"/>
      </w:rPr>
    </w:lvl>
    <w:lvl w:ilvl="4">
      <w:start w:val="1"/>
      <w:numFmt w:val="decimal"/>
      <w:lvlText w:val="%1.%2.%3.%4.%5."/>
      <w:lvlJc w:val="left"/>
      <w:pPr>
        <w:ind w:left="5144" w:hanging="1080"/>
      </w:pPr>
      <w:rPr>
        <w:rFonts w:hint="default"/>
      </w:rPr>
    </w:lvl>
    <w:lvl w:ilvl="5">
      <w:start w:val="1"/>
      <w:numFmt w:val="decimal"/>
      <w:lvlText w:val="%1.%2.%3.%4.%5.%6."/>
      <w:lvlJc w:val="left"/>
      <w:pPr>
        <w:ind w:left="6520" w:hanging="1440"/>
      </w:pPr>
      <w:rPr>
        <w:rFonts w:hint="default"/>
      </w:rPr>
    </w:lvl>
    <w:lvl w:ilvl="6">
      <w:start w:val="1"/>
      <w:numFmt w:val="decimal"/>
      <w:lvlText w:val="%1.%2.%3.%4.%5.%6.%7."/>
      <w:lvlJc w:val="left"/>
      <w:pPr>
        <w:ind w:left="7536" w:hanging="1440"/>
      </w:pPr>
      <w:rPr>
        <w:rFonts w:hint="default"/>
      </w:rPr>
    </w:lvl>
    <w:lvl w:ilvl="7">
      <w:start w:val="1"/>
      <w:numFmt w:val="decimal"/>
      <w:lvlText w:val="%1.%2.%3.%4.%5.%6.%7.%8."/>
      <w:lvlJc w:val="left"/>
      <w:pPr>
        <w:ind w:left="8912" w:hanging="1800"/>
      </w:pPr>
      <w:rPr>
        <w:rFonts w:hint="default"/>
      </w:rPr>
    </w:lvl>
    <w:lvl w:ilvl="8">
      <w:start w:val="1"/>
      <w:numFmt w:val="decimal"/>
      <w:lvlText w:val="%1.%2.%3.%4.%5.%6.%7.%8.%9."/>
      <w:lvlJc w:val="left"/>
      <w:pPr>
        <w:ind w:left="10288" w:hanging="2160"/>
      </w:pPr>
      <w:rPr>
        <w:rFonts w:hint="default"/>
      </w:rPr>
    </w:lvl>
  </w:abstractNum>
  <w:abstractNum w:abstractNumId="4">
    <w:nsid w:val="44343F8C"/>
    <w:multiLevelType w:val="multilevel"/>
    <w:tmpl w:val="21F293A6"/>
    <w:lvl w:ilvl="0">
      <w:start w:val="1"/>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498F4703"/>
    <w:multiLevelType w:val="multilevel"/>
    <w:tmpl w:val="E1B6B75A"/>
    <w:lvl w:ilvl="0">
      <w:start w:val="1"/>
      <w:numFmt w:val="decimal"/>
      <w:lvlText w:val="%1."/>
      <w:lvlJc w:val="left"/>
      <w:pPr>
        <w:ind w:left="780" w:hanging="780"/>
      </w:pPr>
      <w:rPr>
        <w:rFonts w:hint="default"/>
      </w:rPr>
    </w:lvl>
    <w:lvl w:ilvl="1">
      <w:start w:val="8"/>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54050B27"/>
    <w:multiLevelType w:val="multilevel"/>
    <w:tmpl w:val="1C4CE244"/>
    <w:lvl w:ilvl="0">
      <w:start w:val="1"/>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D542E97"/>
    <w:multiLevelType w:val="multilevel"/>
    <w:tmpl w:val="46D85EF8"/>
    <w:lvl w:ilvl="0">
      <w:start w:val="1"/>
      <w:numFmt w:val="decimal"/>
      <w:lvlText w:val="%1."/>
      <w:lvlJc w:val="left"/>
      <w:pPr>
        <w:ind w:left="720" w:hanging="720"/>
      </w:pPr>
      <w:rPr>
        <w:rFonts w:hint="default"/>
      </w:rPr>
    </w:lvl>
    <w:lvl w:ilvl="1">
      <w:start w:val="10"/>
      <w:numFmt w:val="decimal"/>
      <w:lvlText w:val="%1.%2."/>
      <w:lvlJc w:val="left"/>
      <w:pPr>
        <w:ind w:left="1736" w:hanging="720"/>
      </w:pPr>
      <w:rPr>
        <w:rFonts w:hint="default"/>
      </w:rPr>
    </w:lvl>
    <w:lvl w:ilvl="2">
      <w:start w:val="2"/>
      <w:numFmt w:val="decimal"/>
      <w:lvlText w:val="%1.%2.%3."/>
      <w:lvlJc w:val="left"/>
      <w:pPr>
        <w:ind w:left="2752" w:hanging="720"/>
      </w:pPr>
      <w:rPr>
        <w:rFonts w:hint="default"/>
      </w:rPr>
    </w:lvl>
    <w:lvl w:ilvl="3">
      <w:start w:val="1"/>
      <w:numFmt w:val="decimal"/>
      <w:lvlText w:val="%1.%2.%3.%4."/>
      <w:lvlJc w:val="left"/>
      <w:pPr>
        <w:ind w:left="4128" w:hanging="1080"/>
      </w:pPr>
      <w:rPr>
        <w:rFonts w:hint="default"/>
      </w:rPr>
    </w:lvl>
    <w:lvl w:ilvl="4">
      <w:start w:val="1"/>
      <w:numFmt w:val="decimal"/>
      <w:lvlText w:val="%1.%2.%3.%4.%5."/>
      <w:lvlJc w:val="left"/>
      <w:pPr>
        <w:ind w:left="5144" w:hanging="1080"/>
      </w:pPr>
      <w:rPr>
        <w:rFonts w:hint="default"/>
      </w:rPr>
    </w:lvl>
    <w:lvl w:ilvl="5">
      <w:start w:val="1"/>
      <w:numFmt w:val="decimal"/>
      <w:lvlText w:val="%1.%2.%3.%4.%5.%6."/>
      <w:lvlJc w:val="left"/>
      <w:pPr>
        <w:ind w:left="6520" w:hanging="1440"/>
      </w:pPr>
      <w:rPr>
        <w:rFonts w:hint="default"/>
      </w:rPr>
    </w:lvl>
    <w:lvl w:ilvl="6">
      <w:start w:val="1"/>
      <w:numFmt w:val="decimal"/>
      <w:lvlText w:val="%1.%2.%3.%4.%5.%6.%7."/>
      <w:lvlJc w:val="left"/>
      <w:pPr>
        <w:ind w:left="7536" w:hanging="1440"/>
      </w:pPr>
      <w:rPr>
        <w:rFonts w:hint="default"/>
      </w:rPr>
    </w:lvl>
    <w:lvl w:ilvl="7">
      <w:start w:val="1"/>
      <w:numFmt w:val="decimal"/>
      <w:lvlText w:val="%1.%2.%3.%4.%5.%6.%7.%8."/>
      <w:lvlJc w:val="left"/>
      <w:pPr>
        <w:ind w:left="8912" w:hanging="1800"/>
      </w:pPr>
      <w:rPr>
        <w:rFonts w:hint="default"/>
      </w:rPr>
    </w:lvl>
    <w:lvl w:ilvl="8">
      <w:start w:val="1"/>
      <w:numFmt w:val="decimal"/>
      <w:lvlText w:val="%1.%2.%3.%4.%5.%6.%7.%8.%9."/>
      <w:lvlJc w:val="left"/>
      <w:pPr>
        <w:ind w:left="10288" w:hanging="2160"/>
      </w:pPr>
      <w:rPr>
        <w:rFonts w:hint="default"/>
      </w:rPr>
    </w:lvl>
  </w:abstractNum>
  <w:abstractNum w:abstractNumId="8">
    <w:nsid w:val="6352064B"/>
    <w:multiLevelType w:val="multilevel"/>
    <w:tmpl w:val="53BCBAE8"/>
    <w:lvl w:ilvl="0">
      <w:start w:val="1"/>
      <w:numFmt w:val="decimal"/>
      <w:lvlText w:val="%1."/>
      <w:lvlJc w:val="left"/>
      <w:pPr>
        <w:ind w:left="780" w:hanging="780"/>
      </w:pPr>
      <w:rPr>
        <w:rFonts w:hint="default"/>
      </w:rPr>
    </w:lvl>
    <w:lvl w:ilvl="1">
      <w:start w:val="7"/>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6A593085"/>
    <w:multiLevelType w:val="multilevel"/>
    <w:tmpl w:val="25DCAB4C"/>
    <w:lvl w:ilvl="0">
      <w:start w:val="1"/>
      <w:numFmt w:val="decimal"/>
      <w:lvlText w:val="%1."/>
      <w:lvlJc w:val="left"/>
      <w:pPr>
        <w:ind w:left="450" w:hanging="450"/>
      </w:pPr>
      <w:rPr>
        <w:rFonts w:hint="default"/>
      </w:rPr>
    </w:lvl>
    <w:lvl w:ilvl="1">
      <w:start w:val="6"/>
      <w:numFmt w:val="decimal"/>
      <w:lvlText w:val="%1.%2."/>
      <w:lvlJc w:val="left"/>
      <w:pPr>
        <w:ind w:left="742" w:hanging="45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2832" w:hanging="108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3776" w:hanging="1440"/>
      </w:pPr>
      <w:rPr>
        <w:rFonts w:hint="default"/>
      </w:rPr>
    </w:lvl>
  </w:abstractNum>
  <w:abstractNum w:abstractNumId="10">
    <w:nsid w:val="759F2876"/>
    <w:multiLevelType w:val="hybridMultilevel"/>
    <w:tmpl w:val="712E6230"/>
    <w:lvl w:ilvl="0" w:tplc="218EB98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7658BC"/>
    <w:multiLevelType w:val="multilevel"/>
    <w:tmpl w:val="CB16AB0C"/>
    <w:lvl w:ilvl="0">
      <w:start w:val="1"/>
      <w:numFmt w:val="decimal"/>
      <w:lvlText w:val="%1"/>
      <w:lvlJc w:val="left"/>
      <w:pPr>
        <w:ind w:left="525" w:hanging="525"/>
      </w:pPr>
      <w:rPr>
        <w:rFonts w:hint="default"/>
      </w:rPr>
    </w:lvl>
    <w:lvl w:ilvl="1">
      <w:start w:val="9"/>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7D724F80"/>
    <w:multiLevelType w:val="multilevel"/>
    <w:tmpl w:val="6AAE3406"/>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4"/>
  </w:num>
  <w:num w:numId="3">
    <w:abstractNumId w:val="12"/>
  </w:num>
  <w:num w:numId="4">
    <w:abstractNumId w:val="1"/>
  </w:num>
  <w:num w:numId="5">
    <w:abstractNumId w:val="9"/>
  </w:num>
  <w:num w:numId="6">
    <w:abstractNumId w:val="10"/>
  </w:num>
  <w:num w:numId="7">
    <w:abstractNumId w:val="0"/>
  </w:num>
  <w:num w:numId="8">
    <w:abstractNumId w:val="8"/>
  </w:num>
  <w:num w:numId="9">
    <w:abstractNumId w:val="6"/>
  </w:num>
  <w:num w:numId="10">
    <w:abstractNumId w:val="5"/>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C5"/>
    <w:rsid w:val="00023101"/>
    <w:rsid w:val="000B0D6A"/>
    <w:rsid w:val="0015409F"/>
    <w:rsid w:val="003B3CD7"/>
    <w:rsid w:val="003D2D1E"/>
    <w:rsid w:val="00437957"/>
    <w:rsid w:val="0044682A"/>
    <w:rsid w:val="00490465"/>
    <w:rsid w:val="004C2DCC"/>
    <w:rsid w:val="004F1667"/>
    <w:rsid w:val="005048F9"/>
    <w:rsid w:val="007B78EE"/>
    <w:rsid w:val="00816EBA"/>
    <w:rsid w:val="00861EA7"/>
    <w:rsid w:val="008874B8"/>
    <w:rsid w:val="008B2469"/>
    <w:rsid w:val="008E6FEC"/>
    <w:rsid w:val="00933AB1"/>
    <w:rsid w:val="009A12C5"/>
    <w:rsid w:val="00AA705C"/>
    <w:rsid w:val="00AF13A9"/>
    <w:rsid w:val="00B11DA4"/>
    <w:rsid w:val="00B27C3E"/>
    <w:rsid w:val="00B36AB8"/>
    <w:rsid w:val="00B520B2"/>
    <w:rsid w:val="00B656B7"/>
    <w:rsid w:val="00B82C90"/>
    <w:rsid w:val="00B90EA0"/>
    <w:rsid w:val="00CC25CE"/>
    <w:rsid w:val="00D00657"/>
    <w:rsid w:val="00D81B32"/>
    <w:rsid w:val="00D8457E"/>
    <w:rsid w:val="00E408C2"/>
    <w:rsid w:val="00E65467"/>
    <w:rsid w:val="00EE777F"/>
    <w:rsid w:val="00EF0312"/>
    <w:rsid w:val="00EF7783"/>
    <w:rsid w:val="00F81671"/>
    <w:rsid w:val="00FD2887"/>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312"/>
    <w:pPr>
      <w:ind w:left="720"/>
      <w:contextualSpacing/>
    </w:pPr>
  </w:style>
  <w:style w:type="paragraph" w:styleId="a4">
    <w:name w:val="Balloon Text"/>
    <w:basedOn w:val="a"/>
    <w:link w:val="a5"/>
    <w:uiPriority w:val="99"/>
    <w:semiHidden/>
    <w:unhideWhenUsed/>
    <w:rsid w:val="00D00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312"/>
    <w:pPr>
      <w:ind w:left="720"/>
      <w:contextualSpacing/>
    </w:pPr>
  </w:style>
  <w:style w:type="paragraph" w:styleId="a4">
    <w:name w:val="Balloon Text"/>
    <w:basedOn w:val="a"/>
    <w:link w:val="a5"/>
    <w:uiPriority w:val="99"/>
    <w:semiHidden/>
    <w:unhideWhenUsed/>
    <w:rsid w:val="00D00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FD94286CE3CDE37E6559D543626700F62D326C95B94D29BCA1EC1AE9E6BE5C7947737509B944D407D3965EBE1AAE59A9667F1AA52FF2v1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4461</Words>
  <Characters>25431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Елена Владимировна</dc:creator>
  <cp:lastModifiedBy>Чибисова Диана Витальевна</cp:lastModifiedBy>
  <cp:revision>5</cp:revision>
  <cp:lastPrinted>2020-11-20T09:41:00Z</cp:lastPrinted>
  <dcterms:created xsi:type="dcterms:W3CDTF">2020-11-18T09:30:00Z</dcterms:created>
  <dcterms:modified xsi:type="dcterms:W3CDTF">2020-11-20T09:41:00Z</dcterms:modified>
</cp:coreProperties>
</file>