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ED" w:rsidRDefault="005448ED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F6A51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ообщение 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кциона </w:t>
      </w:r>
      <w:r w:rsidR="00B972C6">
        <w:rPr>
          <w:rFonts w:ascii="Times New Roman" w:hAnsi="Times New Roman" w:cs="Times New Roman"/>
          <w:b/>
          <w:sz w:val="28"/>
          <w:szCs w:val="28"/>
        </w:rPr>
        <w:t xml:space="preserve">в электронной форме </w:t>
      </w:r>
      <w:r>
        <w:rPr>
          <w:rFonts w:ascii="Times New Roman" w:hAnsi="Times New Roman" w:cs="Times New Roman"/>
          <w:b/>
          <w:sz w:val="28"/>
          <w:szCs w:val="28"/>
        </w:rPr>
        <w:t>по про</w:t>
      </w:r>
      <w:r w:rsidR="00827908">
        <w:rPr>
          <w:rFonts w:ascii="Times New Roman" w:hAnsi="Times New Roman" w:cs="Times New Roman"/>
          <w:b/>
          <w:sz w:val="28"/>
          <w:szCs w:val="28"/>
        </w:rPr>
        <w:t xml:space="preserve">даже муниципального </w:t>
      </w:r>
      <w:r w:rsidR="00827908" w:rsidRPr="005F16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имущества </w:t>
      </w:r>
      <w:r w:rsidR="00CC6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ноября 2022</w:t>
      </w:r>
      <w:r w:rsidR="00C96F4D" w:rsidRPr="00B9650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96F4D"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E0D83" w:rsidRDefault="00BE0D83" w:rsidP="005448ED">
      <w:pPr>
        <w:pStyle w:val="Textbody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8ED" w:rsidRPr="00BC18A4" w:rsidRDefault="005448ED" w:rsidP="005448ED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C06C86">
        <w:rPr>
          <w:rFonts w:ascii="Times New Roman" w:hAnsi="Times New Roman" w:cs="Times New Roman"/>
          <w:sz w:val="28"/>
          <w:szCs w:val="28"/>
        </w:rPr>
        <w:tab/>
      </w:r>
      <w:r w:rsidRPr="00C06C8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решения Собрания представителей муниципального образования Дубенс</w:t>
      </w:r>
      <w:bookmarkStart w:id="0" w:name="_GoBack"/>
      <w:bookmarkEnd w:id="0"/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кий </w:t>
      </w:r>
      <w:r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 от 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B972C6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972C6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C043C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1C043C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C043C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решение Собрания представителей муниципального образования Дубенский район от 09 февраля 2022 года № 20-5 «Об отчете администрации муниципального образования Дубенский район о результатах приватизации муниципального имущества за 2021 год»</w:t>
      </w:r>
      <w:r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постановления администрации муниципального образования Дубенский район от </w:t>
      </w:r>
      <w:r w:rsidR="00051160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B972C6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972C6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8664B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CC485E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646</w:t>
      </w:r>
      <w:r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проведении </w:t>
      </w:r>
      <w:r w:rsidR="00B972C6"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электронного </w:t>
      </w:r>
      <w:r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>аукциона по продаже муниципального</w:t>
      </w:r>
      <w:proofErr w:type="gramEnd"/>
      <w:r w:rsidRPr="00CC48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имущества»  отдел имущественных и земельных отношений администрации муниципального образования Дубенский район </w:t>
      </w:r>
      <w:r w:rsidRPr="00C06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(Организатор </w:t>
      </w:r>
      <w:r w:rsidRPr="00C06C86">
        <w:rPr>
          <w:rFonts w:ascii="Times New Roman" w:hAnsi="Times New Roman" w:cs="Times New Roman"/>
          <w:sz w:val="28"/>
          <w:szCs w:val="28"/>
        </w:rPr>
        <w:t xml:space="preserve">аукциона) проводит открытый  по составу участников аукцион  </w:t>
      </w:r>
      <w:r w:rsidR="00B972C6" w:rsidRPr="00C06C86">
        <w:rPr>
          <w:rFonts w:ascii="Times New Roman" w:hAnsi="Times New Roman" w:cs="Times New Roman"/>
          <w:sz w:val="28"/>
          <w:szCs w:val="28"/>
        </w:rPr>
        <w:t xml:space="preserve">в электронной форме </w:t>
      </w:r>
      <w:r w:rsidRPr="00C06C86">
        <w:rPr>
          <w:rFonts w:ascii="Times New Roman" w:hAnsi="Times New Roman" w:cs="Times New Roman"/>
          <w:sz w:val="28"/>
          <w:szCs w:val="28"/>
        </w:rPr>
        <w:t xml:space="preserve">по продаже муниципального имущества, являющегося собственностью </w:t>
      </w:r>
      <w:r w:rsidRPr="00BC18A4">
        <w:rPr>
          <w:rFonts w:ascii="Times New Roman" w:hAnsi="Times New Roman" w:cs="Times New Roman"/>
          <w:sz w:val="28"/>
          <w:szCs w:val="28"/>
        </w:rPr>
        <w:t>муниципального образования Дубенский район:</w:t>
      </w:r>
    </w:p>
    <w:p w:rsidR="00BC18A4" w:rsidRPr="00BC18A4" w:rsidRDefault="00BC18A4" w:rsidP="00BC18A4">
      <w:pPr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C18A4">
        <w:rPr>
          <w:rFonts w:ascii="Times New Roman" w:hAnsi="Times New Roman" w:cs="Times New Roman"/>
          <w:b/>
          <w:sz w:val="28"/>
          <w:szCs w:val="28"/>
        </w:rPr>
        <w:t>ЛОТ №1</w:t>
      </w:r>
      <w:r w:rsidRPr="00BC18A4">
        <w:rPr>
          <w:rFonts w:ascii="Times New Roman" w:hAnsi="Times New Roman" w:cs="Times New Roman"/>
          <w:sz w:val="28"/>
          <w:szCs w:val="28"/>
        </w:rPr>
        <w:t>. земельный участок</w:t>
      </w:r>
      <w:proofErr w:type="gramStart"/>
      <w:r w:rsidRPr="00BC18A4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BC18A4">
        <w:rPr>
          <w:rFonts w:ascii="Times New Roman" w:hAnsi="Times New Roman" w:cs="Times New Roman"/>
          <w:sz w:val="28"/>
          <w:szCs w:val="28"/>
        </w:rPr>
        <w:t xml:space="preserve">№ 71:07:040214:2, площадью 647,0 кв. м., расположенный по адресу: </w:t>
      </w:r>
      <w:proofErr w:type="gramStart"/>
      <w:r w:rsidRPr="00BC18A4">
        <w:rPr>
          <w:rFonts w:ascii="Times New Roman" w:hAnsi="Times New Roman" w:cs="Times New Roman"/>
          <w:sz w:val="28"/>
          <w:szCs w:val="28"/>
        </w:rPr>
        <w:t xml:space="preserve">Тульская область, Дубенский район, п. Дубна, ул. Свободы, д. 6 и находящееся на нем нежилое здание (типография) К№ 71:07:040208:690, площадью </w:t>
      </w:r>
      <w:r w:rsidR="00CC485E">
        <w:rPr>
          <w:rFonts w:ascii="Times New Roman" w:hAnsi="Times New Roman" w:cs="Times New Roman"/>
          <w:sz w:val="28"/>
          <w:szCs w:val="28"/>
        </w:rPr>
        <w:t>239,1 кв. м.</w:t>
      </w:r>
      <w:r w:rsidRPr="00BC18A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BC18A4">
        <w:rPr>
          <w:rFonts w:ascii="Times New Roman" w:hAnsi="Times New Roman" w:cs="Times New Roman"/>
          <w:sz w:val="28"/>
          <w:szCs w:val="28"/>
        </w:rPr>
        <w:t>расположенное по адресу:</w:t>
      </w:r>
      <w:proofErr w:type="gramEnd"/>
      <w:r w:rsidRPr="00BC18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18A4">
        <w:rPr>
          <w:rFonts w:ascii="Times New Roman" w:hAnsi="Times New Roman" w:cs="Times New Roman"/>
          <w:sz w:val="28"/>
          <w:szCs w:val="28"/>
        </w:rPr>
        <w:t>Тульская область, Дубенский район, Дубенский район, п. Дубна, ул. Свободы, д. 6.</w:t>
      </w:r>
      <w:proofErr w:type="gramEnd"/>
    </w:p>
    <w:p w:rsidR="00B9650B" w:rsidRDefault="00BC18A4" w:rsidP="00BC18A4">
      <w:pPr>
        <w:pStyle w:val="Standard"/>
        <w:ind w:firstLine="709"/>
        <w:jc w:val="both"/>
        <w:rPr>
          <w:rFonts w:ascii="Times New Roman" w:eastAsia="Arial Unicode MS" w:hAnsi="Times New Roman" w:cs="Arial"/>
          <w:sz w:val="28"/>
          <w:szCs w:val="28"/>
        </w:rPr>
      </w:pPr>
      <w:r w:rsidRPr="00BC18A4">
        <w:rPr>
          <w:rFonts w:ascii="Times New Roman" w:eastAsia="Arial Unicode MS" w:hAnsi="Times New Roman" w:cs="Times New Roman"/>
          <w:sz w:val="28"/>
          <w:szCs w:val="28"/>
        </w:rPr>
        <w:t xml:space="preserve">Начальная цена продажи - </w:t>
      </w:r>
      <w:r w:rsidR="00CC485E">
        <w:rPr>
          <w:rFonts w:ascii="Times New Roman" w:eastAsia="Arial Unicode MS" w:hAnsi="Times New Roman" w:cs="Times New Roman"/>
          <w:sz w:val="28"/>
          <w:szCs w:val="28"/>
        </w:rPr>
        <w:t>1805</w:t>
      </w:r>
      <w:r w:rsidRPr="00BC18A4">
        <w:rPr>
          <w:rFonts w:ascii="Times New Roman" w:eastAsia="Arial Unicode MS" w:hAnsi="Times New Roman" w:cs="Times New Roman"/>
          <w:sz w:val="28"/>
          <w:szCs w:val="28"/>
        </w:rPr>
        <w:t xml:space="preserve">000 (один миллион </w:t>
      </w:r>
      <w:r w:rsidR="00CC485E">
        <w:rPr>
          <w:rFonts w:ascii="Times New Roman" w:eastAsia="Arial Unicode MS" w:hAnsi="Times New Roman" w:cs="Times New Roman"/>
          <w:sz w:val="28"/>
          <w:szCs w:val="28"/>
        </w:rPr>
        <w:t>восемьсот</w:t>
      </w:r>
      <w:r w:rsidRPr="00BC18A4">
        <w:rPr>
          <w:rFonts w:ascii="Times New Roman" w:eastAsia="Arial Unicode MS" w:hAnsi="Times New Roman" w:cs="Arial"/>
          <w:sz w:val="28"/>
          <w:szCs w:val="28"/>
        </w:rPr>
        <w:t xml:space="preserve"> пять тысяч) рублей,  в том </w:t>
      </w:r>
      <w:r w:rsidRPr="00BC18A4">
        <w:rPr>
          <w:rFonts w:ascii="Times New Roman" w:eastAsia="Arial Unicode MS" w:hAnsi="Times New Roman" w:cs="Arial"/>
          <w:color w:val="000000"/>
          <w:sz w:val="28"/>
          <w:szCs w:val="28"/>
        </w:rPr>
        <w:t xml:space="preserve">числе </w:t>
      </w:r>
      <w:r w:rsidRPr="00502300">
        <w:rPr>
          <w:rFonts w:ascii="Times New Roman" w:eastAsia="Arial Unicode MS" w:hAnsi="Times New Roman" w:cs="Arial"/>
          <w:color w:val="000000" w:themeColor="text1"/>
          <w:sz w:val="28"/>
          <w:szCs w:val="28"/>
        </w:rPr>
        <w:t>НДС на нежилое здание 212833 (двести двенадцать тысяч восемьсот тридцать три) рубля 33 коп</w:t>
      </w:r>
      <w:r w:rsidRPr="00BC18A4">
        <w:rPr>
          <w:rFonts w:ascii="Times New Roman" w:eastAsia="Arial Unicode MS" w:hAnsi="Times New Roman" w:cs="Arial"/>
          <w:sz w:val="28"/>
          <w:szCs w:val="28"/>
        </w:rPr>
        <w:t xml:space="preserve">. </w:t>
      </w:r>
    </w:p>
    <w:p w:rsidR="005448ED" w:rsidRPr="00BC18A4" w:rsidRDefault="005448ED" w:rsidP="00BC18A4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8A4">
        <w:rPr>
          <w:rFonts w:ascii="Times New Roman" w:hAnsi="Times New Roman" w:cs="Times New Roman"/>
          <w:sz w:val="28"/>
          <w:szCs w:val="28"/>
        </w:rPr>
        <w:t xml:space="preserve">Предложения о цене в ходе проведения </w:t>
      </w:r>
      <w:r w:rsidR="00B972C6" w:rsidRPr="00BC18A4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Pr="00BC18A4">
        <w:rPr>
          <w:rFonts w:ascii="Times New Roman" w:hAnsi="Times New Roman" w:cs="Times New Roman"/>
          <w:sz w:val="28"/>
          <w:szCs w:val="28"/>
        </w:rPr>
        <w:t>аукциона заявляются участниками открыто</w:t>
      </w:r>
      <w:r w:rsidR="00B972C6" w:rsidRPr="00BC18A4">
        <w:rPr>
          <w:rFonts w:ascii="Times New Roman" w:hAnsi="Times New Roman" w:cs="Times New Roman"/>
          <w:sz w:val="28"/>
          <w:szCs w:val="28"/>
        </w:rPr>
        <w:t xml:space="preserve"> в ходе проведения торгов</w:t>
      </w:r>
      <w:r w:rsidRPr="00BC18A4">
        <w:rPr>
          <w:rFonts w:ascii="Times New Roman" w:hAnsi="Times New Roman" w:cs="Times New Roman"/>
          <w:sz w:val="28"/>
          <w:szCs w:val="28"/>
        </w:rPr>
        <w:t xml:space="preserve">. </w:t>
      </w:r>
      <w:r w:rsidR="00B9650B">
        <w:rPr>
          <w:rFonts w:ascii="Times New Roman" w:hAnsi="Times New Roman" w:cs="Times New Roman"/>
          <w:sz w:val="28"/>
          <w:szCs w:val="28"/>
        </w:rPr>
        <w:t>Ш</w:t>
      </w:r>
      <w:r w:rsidRPr="00BC18A4">
        <w:rPr>
          <w:rFonts w:ascii="Times New Roman" w:hAnsi="Times New Roman" w:cs="Times New Roman"/>
          <w:sz w:val="28"/>
          <w:szCs w:val="28"/>
        </w:rPr>
        <w:t>аг аукциона – 5%. Форма платежа - единовременная.</w:t>
      </w:r>
    </w:p>
    <w:p w:rsidR="00B972C6" w:rsidRPr="00502300" w:rsidRDefault="005448ED" w:rsidP="00AF6A51">
      <w:pPr>
        <w:ind w:firstLine="706"/>
        <w:jc w:val="both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</w:pPr>
      <w:r w:rsidRPr="00502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Дата </w:t>
      </w:r>
      <w:r w:rsidR="00827908" w:rsidRPr="00502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место проведения аукциона:  </w:t>
      </w:r>
      <w:r w:rsidR="00502300" w:rsidRPr="00502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 ноября </w:t>
      </w:r>
      <w:r w:rsidR="00051160" w:rsidRPr="00502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82393A" w:rsidRPr="00502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502300" w:rsidRPr="00502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502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года в 1</w:t>
      </w:r>
      <w:r w:rsidR="005F1669" w:rsidRPr="00502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502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.00 </w:t>
      </w:r>
      <w:r w:rsidR="00B972C6" w:rsidRPr="00502300"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8"/>
        </w:rPr>
        <w:t>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 </w:t>
      </w:r>
      <w:r>
        <w:rPr>
          <w:rFonts w:ascii="Times New Roman" w:hAnsi="Times New Roman" w:cs="Times New Roman"/>
          <w:sz w:val="28"/>
          <w:szCs w:val="28"/>
        </w:rPr>
        <w:tab/>
        <w:t xml:space="preserve">Заявки на участие в  аукционе  принимаются с </w:t>
      </w:r>
      <w:r w:rsidR="005F1669">
        <w:rPr>
          <w:rFonts w:ascii="Times New Roman" w:hAnsi="Times New Roman" w:cs="Times New Roman"/>
          <w:sz w:val="28"/>
          <w:szCs w:val="28"/>
        </w:rPr>
        <w:t>2</w:t>
      </w:r>
      <w:r w:rsidR="00BC18A4">
        <w:rPr>
          <w:rFonts w:ascii="Times New Roman" w:hAnsi="Times New Roman" w:cs="Times New Roman"/>
          <w:sz w:val="28"/>
          <w:szCs w:val="28"/>
        </w:rPr>
        <w:t>9</w:t>
      </w:r>
      <w:r w:rsidR="0082393A">
        <w:rPr>
          <w:rFonts w:ascii="Times New Roman" w:hAnsi="Times New Roman" w:cs="Times New Roman"/>
          <w:sz w:val="28"/>
          <w:szCs w:val="28"/>
        </w:rPr>
        <w:t xml:space="preserve"> </w:t>
      </w:r>
      <w:r w:rsidR="00502300">
        <w:rPr>
          <w:rFonts w:ascii="Times New Roman" w:hAnsi="Times New Roman" w:cs="Times New Roman"/>
          <w:sz w:val="28"/>
          <w:szCs w:val="28"/>
        </w:rPr>
        <w:t>сентября</w:t>
      </w:r>
      <w:r w:rsidR="0082393A">
        <w:rPr>
          <w:rFonts w:ascii="Times New Roman" w:hAnsi="Times New Roman" w:cs="Times New Roman"/>
          <w:sz w:val="28"/>
          <w:szCs w:val="28"/>
        </w:rPr>
        <w:t xml:space="preserve"> </w:t>
      </w:r>
      <w:r w:rsidR="00051160">
        <w:rPr>
          <w:rFonts w:ascii="Times New Roman" w:hAnsi="Times New Roman" w:cs="Times New Roman"/>
          <w:sz w:val="28"/>
          <w:szCs w:val="28"/>
        </w:rPr>
        <w:t>20</w:t>
      </w:r>
      <w:r w:rsidR="0050230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82393A">
        <w:rPr>
          <w:rFonts w:ascii="Times New Roman" w:hAnsi="Times New Roman" w:cs="Times New Roman"/>
          <w:sz w:val="28"/>
          <w:szCs w:val="28"/>
        </w:rPr>
        <w:t>2</w:t>
      </w:r>
      <w:r w:rsidR="00502300">
        <w:rPr>
          <w:rFonts w:ascii="Times New Roman" w:hAnsi="Times New Roman" w:cs="Times New Roman"/>
          <w:sz w:val="28"/>
          <w:szCs w:val="28"/>
        </w:rPr>
        <w:t>8</w:t>
      </w:r>
      <w:r w:rsidR="004A7C23">
        <w:rPr>
          <w:rFonts w:ascii="Times New Roman" w:hAnsi="Times New Roman" w:cs="Times New Roman"/>
          <w:sz w:val="28"/>
          <w:szCs w:val="28"/>
        </w:rPr>
        <w:t xml:space="preserve"> </w:t>
      </w:r>
      <w:r w:rsidR="00502300">
        <w:rPr>
          <w:rFonts w:ascii="Times New Roman" w:hAnsi="Times New Roman" w:cs="Times New Roman"/>
          <w:sz w:val="28"/>
          <w:szCs w:val="28"/>
        </w:rPr>
        <w:t>октября</w:t>
      </w:r>
      <w:r w:rsidR="00051160">
        <w:rPr>
          <w:rFonts w:ascii="Times New Roman" w:hAnsi="Times New Roman" w:cs="Times New Roman"/>
          <w:sz w:val="28"/>
          <w:szCs w:val="28"/>
        </w:rPr>
        <w:t xml:space="preserve"> 20</w:t>
      </w:r>
      <w:r w:rsidR="0082393A">
        <w:rPr>
          <w:rFonts w:ascii="Times New Roman" w:hAnsi="Times New Roman" w:cs="Times New Roman"/>
          <w:sz w:val="28"/>
          <w:szCs w:val="28"/>
        </w:rPr>
        <w:t>2</w:t>
      </w:r>
      <w:r w:rsidR="005023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включительно  с 9.00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  17.00 час. </w:t>
      </w:r>
    </w:p>
    <w:p w:rsidR="004A7C23" w:rsidRPr="004A7C23" w:rsidRDefault="004A7C23" w:rsidP="00C06C86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4A7C23" w:rsidRDefault="004A7C23" w:rsidP="00C06C86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 w:rsidRPr="004A7C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Регистрация на электронной площадке проводится в соответствии с Регламентом электронной площадки.</w:t>
      </w:r>
    </w:p>
    <w:p w:rsidR="00AF6A51" w:rsidRPr="004A7C23" w:rsidRDefault="00AF6A51" w:rsidP="00C06C86">
      <w:pPr>
        <w:widowControl/>
        <w:suppressAutoHyphens w:val="0"/>
        <w:autoSpaceDN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Контактное лицо – </w:t>
      </w:r>
      <w:r w:rsidR="008239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Тынянова Нелли Владимировна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, начальник сектора имущественных отношений отдела имущественных и земельных отношений АМО Дубенский район, тел. 8-48732-2-18-82.</w:t>
      </w:r>
    </w:p>
    <w:p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371" w:rsidRDefault="00CB0371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0B" w:rsidRDefault="00B9650B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0371" w:rsidRPr="00CB0371" w:rsidRDefault="00CB0371" w:rsidP="00AF6A51">
      <w:pPr>
        <w:pStyle w:val="Textbody"/>
        <w:spacing w:after="0"/>
        <w:jc w:val="both"/>
        <w:rPr>
          <w:rFonts w:ascii="Times New Roman" w:hAnsi="Times New Roman" w:cs="Times New Roman"/>
          <w:sz w:val="16"/>
          <w:szCs w:val="28"/>
        </w:rPr>
      </w:pPr>
    </w:p>
    <w:p w:rsidR="0082393A" w:rsidRDefault="0082393A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48ED" w:rsidRDefault="005448ED" w:rsidP="00AF6A51">
      <w:pPr>
        <w:pStyle w:val="Textbody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5448ED" w:rsidRDefault="005448ED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B9650B" w:rsidRDefault="00B9650B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0B" w:rsidRDefault="00B9650B" w:rsidP="00AF6A51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650B" w:rsidRDefault="00B9650B" w:rsidP="00AF6A51">
      <w:pPr>
        <w:pStyle w:val="Textbody"/>
        <w:spacing w:after="0"/>
        <w:jc w:val="both"/>
        <w:rPr>
          <w:rFonts w:ascii="Courier New" w:eastAsia="Courier New CYR" w:hAnsi="Courier New" w:cs="Courier New CYR"/>
        </w:rPr>
      </w:pPr>
    </w:p>
    <w:p w:rsidR="00ED75D4" w:rsidRDefault="00ED75D4" w:rsidP="00CB0371">
      <w:pPr>
        <w:pStyle w:val="a0"/>
        <w:ind w:firstLine="0"/>
        <w:jc w:val="left"/>
      </w:pPr>
    </w:p>
    <w:sectPr w:rsidR="00ED75D4" w:rsidSect="00AF6A5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CYR">
    <w:panose1 w:val="02070309020205020404"/>
    <w:charset w:val="00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4"/>
    <w:rsid w:val="00051160"/>
    <w:rsid w:val="000C2E94"/>
    <w:rsid w:val="000D10C4"/>
    <w:rsid w:val="001129B8"/>
    <w:rsid w:val="00133AC2"/>
    <w:rsid w:val="0018664B"/>
    <w:rsid w:val="001A61C4"/>
    <w:rsid w:val="001C043C"/>
    <w:rsid w:val="002B6289"/>
    <w:rsid w:val="003876D9"/>
    <w:rsid w:val="003D69E9"/>
    <w:rsid w:val="003E4CD2"/>
    <w:rsid w:val="00435D50"/>
    <w:rsid w:val="004A7C23"/>
    <w:rsid w:val="004B0A3A"/>
    <w:rsid w:val="004F47F0"/>
    <w:rsid w:val="00502300"/>
    <w:rsid w:val="005448ED"/>
    <w:rsid w:val="005F1669"/>
    <w:rsid w:val="00695BB8"/>
    <w:rsid w:val="00745080"/>
    <w:rsid w:val="00823594"/>
    <w:rsid w:val="0082393A"/>
    <w:rsid w:val="00827908"/>
    <w:rsid w:val="00892EEC"/>
    <w:rsid w:val="008C0650"/>
    <w:rsid w:val="008C499F"/>
    <w:rsid w:val="008D4F52"/>
    <w:rsid w:val="009F1826"/>
    <w:rsid w:val="00A5194B"/>
    <w:rsid w:val="00AA4951"/>
    <w:rsid w:val="00AF6A51"/>
    <w:rsid w:val="00B9650B"/>
    <w:rsid w:val="00B972C6"/>
    <w:rsid w:val="00BC18A4"/>
    <w:rsid w:val="00BE0D83"/>
    <w:rsid w:val="00C06C86"/>
    <w:rsid w:val="00C96F4D"/>
    <w:rsid w:val="00CB0371"/>
    <w:rsid w:val="00CC485E"/>
    <w:rsid w:val="00CC6607"/>
    <w:rsid w:val="00E4371C"/>
    <w:rsid w:val="00EB5221"/>
    <w:rsid w:val="00EB69C8"/>
    <w:rsid w:val="00ED75D4"/>
    <w:rsid w:val="00F22E51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rsid w:val="00BC18A4"/>
    <w:pPr>
      <w:keepNext/>
      <w:spacing w:before="240" w:after="120"/>
      <w:textAlignment w:val="baseline"/>
    </w:pPr>
    <w:rPr>
      <w:rFonts w:eastAsia="Arial Unicode M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448E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448ED"/>
    <w:rPr>
      <w:rFonts w:ascii="Arial" w:eastAsia="Arial" w:hAnsi="Arial" w:cs="Arial"/>
      <w:b/>
      <w:bCs/>
      <w:color w:val="000080"/>
      <w:kern w:val="3"/>
      <w:sz w:val="20"/>
      <w:szCs w:val="20"/>
    </w:rPr>
  </w:style>
  <w:style w:type="paragraph" w:customStyle="1" w:styleId="Standard">
    <w:name w:val="Standard"/>
    <w:rsid w:val="005448E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5448ED"/>
    <w:pPr>
      <w:spacing w:after="120"/>
    </w:pPr>
  </w:style>
  <w:style w:type="paragraph" w:customStyle="1" w:styleId="a0">
    <w:name w:val="Ñòèëü"/>
    <w:rsid w:val="005448ED"/>
    <w:pPr>
      <w:widowControl w:val="0"/>
      <w:suppressAutoHyphens/>
      <w:autoSpaceDN w:val="0"/>
      <w:spacing w:after="0" w:line="240" w:lineRule="auto"/>
      <w:ind w:firstLine="720"/>
      <w:jc w:val="both"/>
    </w:pPr>
    <w:rPr>
      <w:rFonts w:ascii="Arial" w:eastAsia="Arial" w:hAnsi="Arial" w:cs="Arial"/>
      <w:kern w:val="3"/>
      <w:sz w:val="20"/>
      <w:szCs w:val="20"/>
    </w:rPr>
  </w:style>
  <w:style w:type="paragraph" w:customStyle="1" w:styleId="a4">
    <w:name w:val="Òàáëèöû (ìîíîøèðèííûé)"/>
    <w:basedOn w:val="a0"/>
    <w:next w:val="a0"/>
    <w:rsid w:val="005448ED"/>
    <w:pPr>
      <w:ind w:firstLine="0"/>
    </w:pPr>
    <w:rPr>
      <w:rFonts w:ascii="Courier New" w:eastAsia="Courier New" w:hAnsi="Courier New" w:cs="Courier New"/>
    </w:rPr>
  </w:style>
  <w:style w:type="paragraph" w:customStyle="1" w:styleId="a5">
    <w:name w:val="Òåêñò (ëåâ. ïîäïèñü)"/>
    <w:basedOn w:val="a0"/>
    <w:next w:val="a0"/>
    <w:rsid w:val="005448ED"/>
    <w:pPr>
      <w:ind w:firstLine="0"/>
      <w:jc w:val="left"/>
    </w:pPr>
  </w:style>
  <w:style w:type="paragraph" w:customStyle="1" w:styleId="a6">
    <w:name w:val="Òåêñò (ïðàâ. ïîäïèñü)"/>
    <w:basedOn w:val="a0"/>
    <w:next w:val="a0"/>
    <w:rsid w:val="005448ED"/>
    <w:pPr>
      <w:ind w:firstLine="0"/>
      <w:jc w:val="right"/>
    </w:pPr>
  </w:style>
  <w:style w:type="paragraph" w:customStyle="1" w:styleId="WW-TableContents12">
    <w:name w:val="WW-Table Contents12"/>
    <w:basedOn w:val="Standard"/>
    <w:rsid w:val="005448ED"/>
  </w:style>
  <w:style w:type="character" w:styleId="a7">
    <w:name w:val="Hyperlink"/>
    <w:basedOn w:val="a1"/>
    <w:uiPriority w:val="99"/>
    <w:unhideWhenUsed/>
    <w:rsid w:val="005448E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080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45080"/>
    <w:rPr>
      <w:rFonts w:ascii="Tahoma" w:eastAsia="Lucida Sans Unicode" w:hAnsi="Tahoma" w:cs="Tahoma"/>
      <w:kern w:val="3"/>
      <w:sz w:val="16"/>
      <w:szCs w:val="16"/>
      <w:lang w:eastAsia="ru-RU"/>
    </w:rPr>
  </w:style>
  <w:style w:type="table" w:styleId="aa">
    <w:name w:val="Table Grid"/>
    <w:basedOn w:val="a2"/>
    <w:uiPriority w:val="59"/>
    <w:rsid w:val="00186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Standard"/>
    <w:next w:val="Textbody"/>
    <w:rsid w:val="00BC18A4"/>
    <w:pPr>
      <w:keepNext/>
      <w:spacing w:before="240" w:after="120"/>
      <w:textAlignment w:val="baseline"/>
    </w:pPr>
    <w:rPr>
      <w:rFonts w:eastAsia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8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9EAC-2F3B-4B97-8BD2-390B564E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cp:lastPrinted>2022-09-21T14:04:00Z</cp:lastPrinted>
  <dcterms:created xsi:type="dcterms:W3CDTF">2022-10-11T12:35:00Z</dcterms:created>
  <dcterms:modified xsi:type="dcterms:W3CDTF">2022-10-11T12:35:00Z</dcterms:modified>
</cp:coreProperties>
</file>