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F3BB" w14:textId="79033009" w:rsidR="00FC786D" w:rsidRDefault="00FC786D"/>
    <w:p w14:paraId="0A56B46C" w14:textId="5BBD48BC" w:rsidR="00994568" w:rsidRPr="00746E33" w:rsidRDefault="00746E33" w:rsidP="00746E33">
      <w:pPr>
        <w:tabs>
          <w:tab w:val="left" w:pos="6585"/>
        </w:tabs>
        <w:jc w:val="both"/>
        <w:rPr>
          <w:rFonts w:ascii="Arial" w:hAnsi="Arial" w:cs="Arial"/>
          <w:sz w:val="36"/>
          <w:szCs w:val="36"/>
        </w:rPr>
      </w:pPr>
      <w:r>
        <w:tab/>
        <w:t xml:space="preserve">       </w:t>
      </w:r>
    </w:p>
    <w:p w14:paraId="29B99658" w14:textId="4FC97DC4" w:rsidR="00994568" w:rsidRPr="00994568" w:rsidRDefault="00994568" w:rsidP="00994568"/>
    <w:p w14:paraId="38263716" w14:textId="0CBB10D3" w:rsidR="000C74F2" w:rsidRPr="000C74F2" w:rsidRDefault="000C74F2" w:rsidP="000C74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74F2">
        <w:rPr>
          <w:rFonts w:ascii="Arial" w:hAnsi="Arial" w:cs="Arial"/>
          <w:b/>
          <w:bCs/>
        </w:rPr>
        <w:t>АДМИНИСТРАЦИЯ</w:t>
      </w:r>
    </w:p>
    <w:p w14:paraId="58E5DA42" w14:textId="7F812978" w:rsidR="000C74F2" w:rsidRPr="000C74F2" w:rsidRDefault="000C74F2" w:rsidP="000C74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74F2">
        <w:rPr>
          <w:rFonts w:ascii="Arial" w:hAnsi="Arial" w:cs="Arial"/>
          <w:b/>
          <w:bCs/>
        </w:rPr>
        <w:t>МУНИЦИПАЛЬНОГО ОБРАЗОВАНИЯ</w:t>
      </w:r>
    </w:p>
    <w:p w14:paraId="05A464CD" w14:textId="1920D0FD" w:rsidR="000C74F2" w:rsidRPr="000C74F2" w:rsidRDefault="000C74F2" w:rsidP="000C74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74F2">
        <w:rPr>
          <w:rFonts w:ascii="Arial" w:hAnsi="Arial" w:cs="Arial"/>
          <w:b/>
          <w:bCs/>
        </w:rPr>
        <w:t>ДУБЕНСКИЙ РАЙОН</w:t>
      </w:r>
    </w:p>
    <w:p w14:paraId="211C1812" w14:textId="396E0BD2" w:rsidR="00994568" w:rsidRDefault="00994568" w:rsidP="00994568"/>
    <w:p w14:paraId="4DC84FC7" w14:textId="4A83DDDB" w:rsidR="009144EB" w:rsidRPr="000C2B03" w:rsidRDefault="000C2B03" w:rsidP="000C2B03">
      <w:pPr>
        <w:tabs>
          <w:tab w:val="left" w:pos="394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C2B03">
        <w:rPr>
          <w:rFonts w:ascii="Arial" w:hAnsi="Arial" w:cs="Arial"/>
          <w:b/>
          <w:bCs/>
          <w:sz w:val="36"/>
          <w:szCs w:val="36"/>
        </w:rPr>
        <w:t>ПОСТАНОВЛЕНИЕ</w:t>
      </w:r>
    </w:p>
    <w:p w14:paraId="49AE292A" w14:textId="77777777" w:rsidR="009144EB" w:rsidRPr="00994568" w:rsidRDefault="009144EB" w:rsidP="000C2B03">
      <w:pPr>
        <w:jc w:val="center"/>
      </w:pPr>
    </w:p>
    <w:p w14:paraId="614D860F" w14:textId="22FD5EAF" w:rsidR="00994568" w:rsidRPr="000C2B03" w:rsidRDefault="000C2B03" w:rsidP="000C2B03">
      <w:pPr>
        <w:tabs>
          <w:tab w:val="left" w:pos="66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Pr="000C2B03">
        <w:rPr>
          <w:rFonts w:ascii="Arial" w:hAnsi="Arial" w:cs="Arial"/>
          <w:b/>
          <w:bCs/>
          <w:sz w:val="24"/>
          <w:szCs w:val="24"/>
        </w:rPr>
        <w:t>т 24.12.2021</w:t>
      </w:r>
      <w:r>
        <w:rPr>
          <w:rFonts w:ascii="Arial" w:hAnsi="Arial" w:cs="Arial"/>
          <w:b/>
          <w:bCs/>
          <w:sz w:val="24"/>
          <w:szCs w:val="24"/>
        </w:rPr>
        <w:tab/>
        <w:t>№ 9</w:t>
      </w:r>
      <w:r w:rsidR="009C4A2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ADFCBF3" w14:textId="77777777" w:rsidR="00D43604" w:rsidRDefault="00D43604" w:rsidP="00994568"/>
    <w:p w14:paraId="5E326B85" w14:textId="77777777" w:rsidR="00D43604" w:rsidRDefault="00994568" w:rsidP="00C40B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</w:p>
    <w:p w14:paraId="34382261" w14:textId="77777777" w:rsidR="00D43604" w:rsidRDefault="00994568" w:rsidP="00C40B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 финансирования, назначения, перерасчета и выплаты районной единовременной денежной выплаты при рождении </w:t>
      </w:r>
      <w:r w:rsidR="00C40B97">
        <w:rPr>
          <w:rFonts w:ascii="Arial" w:hAnsi="Arial" w:cs="Arial"/>
          <w:b/>
          <w:sz w:val="32"/>
          <w:szCs w:val="32"/>
        </w:rPr>
        <w:t>(усыновлении)</w:t>
      </w:r>
      <w:r>
        <w:rPr>
          <w:rFonts w:ascii="Arial" w:hAnsi="Arial" w:cs="Arial"/>
          <w:b/>
          <w:sz w:val="32"/>
          <w:szCs w:val="32"/>
        </w:rPr>
        <w:t xml:space="preserve">второго и последующих детей в муниципальном образовании </w:t>
      </w:r>
    </w:p>
    <w:p w14:paraId="7814FB1F" w14:textId="5893ABF1" w:rsidR="00994568" w:rsidRDefault="00994568" w:rsidP="00C40B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Дубенский район</w:t>
      </w:r>
    </w:p>
    <w:p w14:paraId="57F2BF2F" w14:textId="0F941FDF" w:rsidR="00994568" w:rsidRDefault="00994568" w:rsidP="009945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97641C" w14:textId="77777777" w:rsidR="00994568" w:rsidRDefault="00994568" w:rsidP="009945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483C936" w14:textId="4AD28F7F" w:rsidR="00736360" w:rsidRDefault="00736360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решени</w:t>
      </w:r>
      <w:r w:rsidR="00CC7C91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Собрания представителей муниципального образования Дубенский район от 29.09.2021 года № 13-1 «О внесении изменений в решение Собрания представителей муниципального образования Дубенский район от 28.12.2020 г. № 35-12 «О бюджете муниципального образования Дубенский район на 2021 год и плановый период 2022 и 2023 годов», постановлением администрации муниципального образования Дубенский район от </w:t>
      </w:r>
      <w:r w:rsidR="00E0696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E0696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.201</w:t>
      </w:r>
      <w:r w:rsidR="00E069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</w:t>
      </w:r>
      <w:r w:rsidR="00E06969">
        <w:rPr>
          <w:rFonts w:ascii="Arial" w:hAnsi="Arial" w:cs="Arial"/>
          <w:sz w:val="24"/>
          <w:szCs w:val="24"/>
        </w:rPr>
        <w:t>631</w:t>
      </w:r>
      <w:r>
        <w:rPr>
          <w:rFonts w:ascii="Arial" w:hAnsi="Arial" w:cs="Arial"/>
          <w:sz w:val="24"/>
          <w:szCs w:val="24"/>
        </w:rPr>
        <w:t xml:space="preserve"> </w:t>
      </w:r>
      <w:r w:rsidR="00E06969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E76EDC">
        <w:rPr>
          <w:rFonts w:ascii="Arial" w:hAnsi="Arial" w:cs="Arial"/>
          <w:sz w:val="24"/>
          <w:szCs w:val="24"/>
        </w:rPr>
        <w:t>«Социальная поддержка и социальное обслуживание населения муниципального образования Дубенский район»,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Дубенский район ПОСТАНОВЛЯЕТ: </w:t>
      </w:r>
    </w:p>
    <w:p w14:paraId="597CC851" w14:textId="2D015E1A" w:rsidR="00974EDB" w:rsidRDefault="00974EDB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0B97">
        <w:rPr>
          <w:rFonts w:ascii="Arial" w:hAnsi="Arial" w:cs="Arial"/>
          <w:sz w:val="24"/>
          <w:szCs w:val="24"/>
        </w:rPr>
        <w:t>Утвердить Положение о порядке финансирования, назначения, перерасчета и выплаты районной единовременной денежной выплаты при рождении (усыновлении) второго и последующих детей (приложение)</w:t>
      </w:r>
    </w:p>
    <w:p w14:paraId="5C55F7D9" w14:textId="63DDA9BE" w:rsidR="009144EB" w:rsidRPr="009144EB" w:rsidRDefault="009144EB" w:rsidP="009144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436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Постановление администрации МО Дубенский район от 24.06.2013 г. № 658 «</w:t>
      </w:r>
      <w:r w:rsidRPr="009144EB">
        <w:rPr>
          <w:rFonts w:ascii="Arial" w:hAnsi="Arial" w:cs="Arial"/>
          <w:bCs/>
          <w:sz w:val="24"/>
          <w:szCs w:val="24"/>
        </w:rPr>
        <w:t>Об утверждении Положения о порядке финансирования, назначения, перерасчета и выплаты районной единовременной денежной выплаты при рождении второго и последующих детей в муниципальном образовании Дубенский район»</w:t>
      </w:r>
      <w:r>
        <w:rPr>
          <w:rFonts w:ascii="Arial" w:hAnsi="Arial" w:cs="Arial"/>
          <w:bCs/>
          <w:sz w:val="24"/>
          <w:szCs w:val="24"/>
        </w:rPr>
        <w:t xml:space="preserve"> считать утратившим силу с 01.01. 2022 г.</w:t>
      </w:r>
    </w:p>
    <w:p w14:paraId="097ACDE8" w14:textId="33316CBF" w:rsidR="00736360" w:rsidRDefault="00D43604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36360">
        <w:rPr>
          <w:rFonts w:ascii="Arial" w:hAnsi="Arial" w:cs="Arial"/>
          <w:sz w:val="24"/>
          <w:szCs w:val="24"/>
        </w:rPr>
        <w:t>.Комитету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4739F21B" w14:textId="5F8A3313" w:rsidR="00736360" w:rsidRDefault="00D43604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736360">
        <w:rPr>
          <w:rFonts w:ascii="Arial" w:hAnsi="Arial" w:cs="Arial"/>
          <w:sz w:val="24"/>
          <w:szCs w:val="24"/>
        </w:rPr>
        <w:t>.Постановление вступает в силу со дня обнародования</w:t>
      </w:r>
      <w:r w:rsidR="009144E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01.01.2022г.</w:t>
      </w:r>
      <w:r w:rsidR="00736360">
        <w:rPr>
          <w:rFonts w:ascii="Arial" w:hAnsi="Arial" w:cs="Arial"/>
          <w:sz w:val="24"/>
          <w:szCs w:val="24"/>
        </w:rPr>
        <w:t xml:space="preserve"> </w:t>
      </w:r>
    </w:p>
    <w:p w14:paraId="1509D1D3" w14:textId="18A972FE" w:rsidR="00736360" w:rsidRDefault="00736360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AD2AC1" w14:textId="77777777" w:rsidR="009144EB" w:rsidRDefault="009144EB" w:rsidP="00736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C3413A" w14:textId="50FD41B0" w:rsidR="00736360" w:rsidRDefault="009144EB" w:rsidP="00736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36360">
        <w:rPr>
          <w:rFonts w:ascii="Arial" w:hAnsi="Arial" w:cs="Arial"/>
          <w:sz w:val="24"/>
          <w:szCs w:val="24"/>
        </w:rPr>
        <w:t xml:space="preserve">Глава администрации               </w:t>
      </w:r>
    </w:p>
    <w:p w14:paraId="41AA230A" w14:textId="77777777" w:rsidR="00736360" w:rsidRDefault="00736360" w:rsidP="00736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370F0FB9" w14:textId="51070088" w:rsidR="00736360" w:rsidRDefault="009144EB" w:rsidP="00736360">
      <w:r>
        <w:rPr>
          <w:rFonts w:ascii="Arial" w:hAnsi="Arial" w:cs="Arial"/>
          <w:sz w:val="24"/>
          <w:szCs w:val="24"/>
        </w:rPr>
        <w:t xml:space="preserve">       </w:t>
      </w:r>
      <w:r w:rsidR="00736360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К.О. </w:t>
      </w:r>
      <w:proofErr w:type="spellStart"/>
      <w:r w:rsidR="00736360">
        <w:rPr>
          <w:rFonts w:ascii="Arial" w:hAnsi="Arial" w:cs="Arial"/>
          <w:sz w:val="24"/>
          <w:szCs w:val="24"/>
        </w:rPr>
        <w:t>Гузов</w:t>
      </w:r>
      <w:proofErr w:type="spellEnd"/>
    </w:p>
    <w:p w14:paraId="4A554533" w14:textId="6E4CBC3F" w:rsidR="00994568" w:rsidRDefault="00994568" w:rsidP="00994568">
      <w:pPr>
        <w:tabs>
          <w:tab w:val="left" w:pos="1785"/>
        </w:tabs>
        <w:rPr>
          <w:rFonts w:ascii="Arial" w:hAnsi="Arial" w:cs="Arial"/>
        </w:rPr>
      </w:pPr>
    </w:p>
    <w:p w14:paraId="10DE9FA5" w14:textId="479F4001" w:rsidR="008551CA" w:rsidRPr="008551CA" w:rsidRDefault="008551CA" w:rsidP="008551CA">
      <w:pPr>
        <w:rPr>
          <w:rFonts w:ascii="Arial" w:hAnsi="Arial" w:cs="Arial"/>
        </w:rPr>
      </w:pPr>
    </w:p>
    <w:p w14:paraId="43672FA5" w14:textId="689B9924" w:rsidR="008551CA" w:rsidRPr="008551CA" w:rsidRDefault="008551CA" w:rsidP="008551CA">
      <w:pPr>
        <w:rPr>
          <w:rFonts w:ascii="Arial" w:hAnsi="Arial" w:cs="Arial"/>
        </w:rPr>
      </w:pPr>
    </w:p>
    <w:p w14:paraId="344EEFDE" w14:textId="5354DFCE" w:rsidR="008551CA" w:rsidRPr="008551CA" w:rsidRDefault="008551CA" w:rsidP="008551CA">
      <w:pPr>
        <w:rPr>
          <w:rFonts w:ascii="Arial" w:hAnsi="Arial" w:cs="Arial"/>
        </w:rPr>
      </w:pPr>
    </w:p>
    <w:p w14:paraId="7A1AB89A" w14:textId="6E28D2D2" w:rsidR="008551CA" w:rsidRPr="008551CA" w:rsidRDefault="008551CA" w:rsidP="008551CA">
      <w:pPr>
        <w:rPr>
          <w:rFonts w:ascii="Arial" w:hAnsi="Arial" w:cs="Arial"/>
        </w:rPr>
      </w:pPr>
    </w:p>
    <w:p w14:paraId="2F2CAB44" w14:textId="5FB3159C" w:rsidR="008551CA" w:rsidRPr="008551CA" w:rsidRDefault="008551CA" w:rsidP="008551CA">
      <w:pPr>
        <w:rPr>
          <w:rFonts w:ascii="Arial" w:hAnsi="Arial" w:cs="Arial"/>
        </w:rPr>
      </w:pPr>
    </w:p>
    <w:p w14:paraId="7450ED91" w14:textId="5FB6C318" w:rsidR="008551CA" w:rsidRPr="008551CA" w:rsidRDefault="008551CA" w:rsidP="008551CA">
      <w:pPr>
        <w:rPr>
          <w:rFonts w:ascii="Arial" w:hAnsi="Arial" w:cs="Arial"/>
        </w:rPr>
      </w:pPr>
    </w:p>
    <w:p w14:paraId="01674D75" w14:textId="73133DE5" w:rsidR="008551CA" w:rsidRPr="008551CA" w:rsidRDefault="008551CA" w:rsidP="008551CA">
      <w:pPr>
        <w:rPr>
          <w:rFonts w:ascii="Arial" w:hAnsi="Arial" w:cs="Arial"/>
        </w:rPr>
      </w:pPr>
    </w:p>
    <w:p w14:paraId="443A6378" w14:textId="0F06B98E" w:rsidR="008551CA" w:rsidRPr="008551CA" w:rsidRDefault="008551CA" w:rsidP="008551CA">
      <w:pPr>
        <w:rPr>
          <w:rFonts w:ascii="Arial" w:hAnsi="Arial" w:cs="Arial"/>
        </w:rPr>
      </w:pPr>
    </w:p>
    <w:p w14:paraId="10093097" w14:textId="4B99C694" w:rsidR="008551CA" w:rsidRPr="008551CA" w:rsidRDefault="008551CA" w:rsidP="008551CA">
      <w:pPr>
        <w:rPr>
          <w:rFonts w:ascii="Arial" w:hAnsi="Arial" w:cs="Arial"/>
        </w:rPr>
      </w:pPr>
    </w:p>
    <w:p w14:paraId="6563FEAB" w14:textId="482DDD55" w:rsidR="008551CA" w:rsidRPr="008551CA" w:rsidRDefault="008551CA" w:rsidP="008551CA">
      <w:pPr>
        <w:rPr>
          <w:rFonts w:ascii="Arial" w:hAnsi="Arial" w:cs="Arial"/>
        </w:rPr>
      </w:pPr>
    </w:p>
    <w:p w14:paraId="2290DF58" w14:textId="2AD5082A" w:rsidR="008551CA" w:rsidRPr="008551CA" w:rsidRDefault="008551CA" w:rsidP="008551CA">
      <w:pPr>
        <w:rPr>
          <w:rFonts w:ascii="Arial" w:hAnsi="Arial" w:cs="Arial"/>
        </w:rPr>
      </w:pPr>
    </w:p>
    <w:p w14:paraId="49A6FAE4" w14:textId="25F3C92F" w:rsidR="008551CA" w:rsidRPr="008551CA" w:rsidRDefault="008551CA" w:rsidP="008551CA">
      <w:pPr>
        <w:rPr>
          <w:rFonts w:ascii="Arial" w:hAnsi="Arial" w:cs="Arial"/>
        </w:rPr>
      </w:pPr>
    </w:p>
    <w:p w14:paraId="6737ABD3" w14:textId="2DF0BA4A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2777A3" w14:textId="10255806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03AE8D50" w14:textId="5A6FF334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13D1F420" w14:textId="788F281E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27030574" w14:textId="39F5050A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07CF1891" w14:textId="2EEE348A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03625F03" w14:textId="6FE3B780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0E03994C" w14:textId="3B1CAC63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560E1925" w14:textId="75E78FB5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4F8108D7" w14:textId="243D0423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53D478FF" w14:textId="1932B704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49A3C8E7" w14:textId="0466FB71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7DC8DF9C" w14:textId="1E376167" w:rsidR="00AD4E34" w:rsidRDefault="00AD4E34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4DA07E77" w14:textId="2120711A" w:rsidR="00AD4E34" w:rsidRDefault="00AD4E34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749FAC10" w14:textId="2C98D5CE" w:rsidR="00AD4E34" w:rsidRDefault="00AD4E34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7E4EFA34" w14:textId="77777777" w:rsidR="00AD4E34" w:rsidRDefault="00AD4E34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7C2C9D51" w14:textId="0F16EEE5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7DD78288" w14:textId="4FB79637" w:rsidR="000C74F2" w:rsidRDefault="000C74F2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510A8ABB" w14:textId="77777777" w:rsidR="000C74F2" w:rsidRDefault="000C74F2" w:rsidP="009E7E9B">
      <w:pPr>
        <w:tabs>
          <w:tab w:val="left" w:pos="7155"/>
        </w:tabs>
        <w:spacing w:after="0"/>
        <w:rPr>
          <w:rFonts w:ascii="Arial" w:hAnsi="Arial" w:cs="Arial"/>
        </w:rPr>
      </w:pPr>
    </w:p>
    <w:p w14:paraId="3F6639E0" w14:textId="77777777" w:rsidR="009E7E9B" w:rsidRDefault="009E7E9B" w:rsidP="009E7E9B">
      <w:pPr>
        <w:tabs>
          <w:tab w:val="left" w:pos="7155"/>
        </w:tabs>
        <w:spacing w:after="0"/>
      </w:pPr>
    </w:p>
    <w:p w14:paraId="5DC7AD5E" w14:textId="77777777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  <w:bookmarkStart w:id="0" w:name="_GoBack"/>
      <w:bookmarkEnd w:id="0"/>
    </w:p>
    <w:p w14:paraId="5052E8AE" w14:textId="59982939" w:rsidR="009E7E9B" w:rsidRDefault="009E7E9B" w:rsidP="009E7E9B">
      <w:pPr>
        <w:tabs>
          <w:tab w:val="left" w:pos="71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</w:t>
      </w:r>
      <w:r w:rsidR="001370E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остановлению администрации</w:t>
      </w:r>
    </w:p>
    <w:p w14:paraId="17B54CE1" w14:textId="77777777" w:rsidR="009E7E9B" w:rsidRDefault="009E7E9B" w:rsidP="009E7E9B">
      <w:pPr>
        <w:tabs>
          <w:tab w:val="left" w:pos="51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муниципального образования</w:t>
      </w:r>
    </w:p>
    <w:p w14:paraId="21531C45" w14:textId="77777777" w:rsidR="009E7E9B" w:rsidRDefault="009E7E9B" w:rsidP="009E7E9B">
      <w:pPr>
        <w:tabs>
          <w:tab w:val="left" w:pos="51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Дубенский район</w:t>
      </w:r>
    </w:p>
    <w:p w14:paraId="0C705651" w14:textId="6B422E09" w:rsidR="009E7E9B" w:rsidRDefault="009E7E9B" w:rsidP="009E7E9B">
      <w:pPr>
        <w:tabs>
          <w:tab w:val="left" w:pos="5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от </w:t>
      </w:r>
      <w:r w:rsidR="004628B9">
        <w:rPr>
          <w:rFonts w:ascii="Arial" w:hAnsi="Arial" w:cs="Arial"/>
          <w:sz w:val="24"/>
          <w:szCs w:val="24"/>
        </w:rPr>
        <w:t>24.12.2021г.</w:t>
      </w:r>
      <w:r>
        <w:rPr>
          <w:rFonts w:ascii="Arial" w:hAnsi="Arial" w:cs="Arial"/>
          <w:sz w:val="24"/>
          <w:szCs w:val="24"/>
        </w:rPr>
        <w:t xml:space="preserve"> №</w:t>
      </w:r>
      <w:r w:rsidR="004628B9">
        <w:rPr>
          <w:rFonts w:ascii="Arial" w:hAnsi="Arial" w:cs="Arial"/>
          <w:sz w:val="24"/>
          <w:szCs w:val="24"/>
        </w:rPr>
        <w:t xml:space="preserve"> 9</w:t>
      </w:r>
      <w:r w:rsidR="009C4A2B">
        <w:rPr>
          <w:rFonts w:ascii="Arial" w:hAnsi="Arial" w:cs="Arial"/>
          <w:sz w:val="24"/>
          <w:szCs w:val="24"/>
        </w:rPr>
        <w:t>4</w:t>
      </w:r>
      <w:r w:rsidR="004628B9">
        <w:rPr>
          <w:rFonts w:ascii="Arial" w:hAnsi="Arial" w:cs="Arial"/>
          <w:sz w:val="24"/>
          <w:szCs w:val="24"/>
        </w:rPr>
        <w:t>5</w:t>
      </w:r>
    </w:p>
    <w:p w14:paraId="27A9F85A" w14:textId="3EA95A3B" w:rsidR="008551CA" w:rsidRDefault="008551CA" w:rsidP="00AD4E34">
      <w:pPr>
        <w:spacing w:after="0" w:line="240" w:lineRule="auto"/>
        <w:rPr>
          <w:rFonts w:ascii="Arial" w:hAnsi="Arial" w:cs="Arial"/>
        </w:rPr>
      </w:pPr>
    </w:p>
    <w:p w14:paraId="7F6F340E" w14:textId="77777777" w:rsidR="008551CA" w:rsidRPr="009E7E9B" w:rsidRDefault="008551CA" w:rsidP="00AD4E34">
      <w:pPr>
        <w:spacing w:after="0" w:line="240" w:lineRule="auto"/>
        <w:ind w:left="-567"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Pr="009E7E9B">
        <w:rPr>
          <w:rFonts w:ascii="Arial" w:hAnsi="Arial" w:cs="Arial"/>
          <w:b/>
          <w:sz w:val="24"/>
          <w:szCs w:val="24"/>
        </w:rPr>
        <w:t xml:space="preserve">Положение о порядке назначения, финансирования и выплаты районной единовременной денежной выплаты при рождении (усыновлении) второго и последующих детей в муниципальном образовании </w:t>
      </w:r>
    </w:p>
    <w:p w14:paraId="224B42A1" w14:textId="07D1D3D3" w:rsidR="008551CA" w:rsidRPr="009E7E9B" w:rsidRDefault="008551CA" w:rsidP="00AD4E34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4"/>
          <w:szCs w:val="24"/>
        </w:rPr>
      </w:pPr>
      <w:r w:rsidRPr="009E7E9B">
        <w:rPr>
          <w:rFonts w:ascii="Arial" w:hAnsi="Arial" w:cs="Arial"/>
          <w:b/>
          <w:sz w:val="24"/>
          <w:szCs w:val="24"/>
        </w:rPr>
        <w:t>Дубенский район</w:t>
      </w:r>
    </w:p>
    <w:p w14:paraId="3C47E92A" w14:textId="77777777" w:rsidR="008551CA" w:rsidRPr="009E7E9B" w:rsidRDefault="008551CA" w:rsidP="009E7E9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Настоящее Положение определяет порядок назначения, финансирования и выплаты районной единовременной денежной выплаты при рождении (усыновлении) второго и последующих детей в муниципальном образовании Дубенский район.</w:t>
      </w:r>
    </w:p>
    <w:p w14:paraId="2DC8BF75" w14:textId="79A4BBD6" w:rsidR="008551CA" w:rsidRPr="009E7E9B" w:rsidRDefault="008551CA" w:rsidP="009E7E9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Право на получение единовременной денежной выплаты при рождении (усыновлении) второго и последующих детей в размере 15 000 рублей имеет один из родителей, имеющий гражданство Российской Федерации, регистрацию по месту проживания на территории муниципального образования Дубенский район не менее 1 года до дня рождения второго и последующих детей,  в отношении которого возникло право на назначение выплаты</w:t>
      </w:r>
      <w:r w:rsidR="009A7F21">
        <w:rPr>
          <w:rFonts w:ascii="Arial" w:hAnsi="Arial" w:cs="Arial"/>
          <w:sz w:val="24"/>
          <w:szCs w:val="24"/>
        </w:rPr>
        <w:t xml:space="preserve"> </w:t>
      </w:r>
      <w:r w:rsidR="009A7F21" w:rsidRPr="009E7E9B">
        <w:rPr>
          <w:rFonts w:ascii="Arial" w:hAnsi="Arial" w:cs="Arial"/>
          <w:sz w:val="24"/>
          <w:szCs w:val="24"/>
        </w:rPr>
        <w:t>с которым ребенок</w:t>
      </w:r>
      <w:r w:rsidRPr="009E7E9B">
        <w:rPr>
          <w:rFonts w:ascii="Arial" w:hAnsi="Arial" w:cs="Arial"/>
          <w:sz w:val="24"/>
          <w:szCs w:val="24"/>
        </w:rPr>
        <w:t xml:space="preserve"> зарегистрирован по месту жительства на территории муниципального образования Дубенский район. Право на назначение выплаты имеет семья, в которой оба родителя (единственный родитель) зарегистрированы на территории муниципального образования Дубенский район.</w:t>
      </w:r>
    </w:p>
    <w:p w14:paraId="0965C51F" w14:textId="77777777" w:rsidR="008551CA" w:rsidRPr="009E7E9B" w:rsidRDefault="008551CA" w:rsidP="009E7E9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 xml:space="preserve">При возникновении права на получение районной единовременной денежной выплаты при рождении (усыновлении) второго и последующих детей учитываются дети, рожденные матерью ребенка, в отношении которого возникло право на назначение выплаты. Не учитываются дети, в отношении которых мать была лишена родительских прав. </w:t>
      </w:r>
    </w:p>
    <w:p w14:paraId="2047F308" w14:textId="77777777" w:rsidR="008551CA" w:rsidRPr="009E7E9B" w:rsidRDefault="008551CA" w:rsidP="009E7E9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Не имеют право на получение выплаты:</w:t>
      </w:r>
    </w:p>
    <w:p w14:paraId="0343394D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родители, дети которых находятся на полном государственном обеспечении;</w:t>
      </w:r>
    </w:p>
    <w:p w14:paraId="44F9E5B6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родители, лишенные родительских прав;</w:t>
      </w:r>
    </w:p>
    <w:p w14:paraId="41EE4D70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родители в случае рождения мертвого ребенка.</w:t>
      </w:r>
    </w:p>
    <w:p w14:paraId="6E1D95C1" w14:textId="77777777" w:rsidR="008551CA" w:rsidRPr="009E7E9B" w:rsidRDefault="008551CA" w:rsidP="009E7E9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Для получения районной единовременной денежной выплаты при рождении (усыновлении) второго и последующих детей заявитель подает заявление в уполномоченный орган для назначения выплаты – отдел социальной защиты населения по Дубенскому району, с предоставлением следующих документов:</w:t>
      </w:r>
    </w:p>
    <w:p w14:paraId="000705AD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заявление о назначении выплаты установленной формы (приложение 1);</w:t>
      </w:r>
    </w:p>
    <w:p w14:paraId="28717B5E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паспорт либо иной документ, удостоверяющий личность заявителя и регистрацию его по месту жительства на территории муниципального образования Дубенский район;</w:t>
      </w:r>
    </w:p>
    <w:p w14:paraId="24967D7F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паспорт либо иной документ, удостоверяющий личность супруга заявителя и его регистрацию по месту жительства на территории муниципального образования Дубенский район;</w:t>
      </w:r>
    </w:p>
    <w:p w14:paraId="3C594907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свидетельства о рождении всех детей, рожденных (усыновленных) матерью ребенка, в отношении которого возникло право на назначение выплаты;</w:t>
      </w:r>
    </w:p>
    <w:p w14:paraId="48536DDB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 документы о регистрации по месту жительства ребенка, в отношении которого возникло право на назначение выплаты;</w:t>
      </w:r>
    </w:p>
    <w:p w14:paraId="43AA3C01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номер лицевого счета заявителя, открытого в кредитной организации;</w:t>
      </w:r>
    </w:p>
    <w:p w14:paraId="74CCDD35" w14:textId="77777777" w:rsidR="008551CA" w:rsidRPr="009E7E9B" w:rsidRDefault="008551CA" w:rsidP="009E7E9B">
      <w:pPr>
        <w:pStyle w:val="a3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>- согласие на обработку персональных данных заявителя, его супруга и несовершеннолетних детей (приложение 2).</w:t>
      </w:r>
    </w:p>
    <w:p w14:paraId="724F3B34" w14:textId="17B7EABF" w:rsidR="008551CA" w:rsidRDefault="008551CA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E7E9B">
        <w:rPr>
          <w:rFonts w:ascii="Arial" w:hAnsi="Arial" w:cs="Arial"/>
          <w:sz w:val="24"/>
          <w:szCs w:val="24"/>
        </w:rPr>
        <w:t xml:space="preserve">При подаче заявления представляются подлинники документов, с которых специалист, ответственный за принятие документов, снимает копии и возвращает их </w:t>
      </w:r>
      <w:r w:rsidRPr="009E7E9B">
        <w:rPr>
          <w:rFonts w:ascii="Arial" w:hAnsi="Arial" w:cs="Arial"/>
          <w:sz w:val="24"/>
          <w:szCs w:val="24"/>
        </w:rPr>
        <w:lastRenderedPageBreak/>
        <w:t xml:space="preserve">заявителю. В случае представления их копий документы должны быть заверены нотариально в установленном законодательством порядке. </w:t>
      </w:r>
    </w:p>
    <w:p w14:paraId="05B5517F" w14:textId="461949EB" w:rsidR="009E7E9B" w:rsidRDefault="009E7E9B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Районная единовременная денежная выплата при рождении(усыновлении) второго и последующих детей назначается, если обращение за ее назначением последовало не позднее шести месяцев со дня рождения ребенка.</w:t>
      </w:r>
    </w:p>
    <w:p w14:paraId="53359130" w14:textId="7DFD45C1" w:rsidR="009E7E9B" w:rsidRDefault="009E7E9B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Финансирование расходов на выплату районной единовременной денежной выплаты является расходным обязательством муниципального образования Дубенский район. </w:t>
      </w:r>
    </w:p>
    <w:p w14:paraId="786A0867" w14:textId="42503FBC" w:rsidR="009E7E9B" w:rsidRDefault="009E7E9B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1ED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полномоченный орган ежемесячно до 25 числа месяца, следующего за месяцем принятия заявлений от граждан Дубенского района на назначение выплаты, направляет в администрацию муниципального образования Дубенский район</w:t>
      </w:r>
      <w:r w:rsidR="005A1ED8">
        <w:rPr>
          <w:rFonts w:ascii="Arial" w:hAnsi="Arial" w:cs="Arial"/>
          <w:sz w:val="24"/>
          <w:szCs w:val="24"/>
        </w:rPr>
        <w:t xml:space="preserve"> заявку на финансовые выплаты (приложение 3).</w:t>
      </w:r>
    </w:p>
    <w:p w14:paraId="3B5D948A" w14:textId="2B3F200F" w:rsidR="005A1ED8" w:rsidRDefault="005A1ED8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Администрация муниципального образования Дубенский район ежемесячно до 10 числа месяца направляет денежные средства на выплату районной единовременной денежной выплаты при рождении (усыновлении) второго и последующих детей на расчетный счет уполномоченного органа.</w:t>
      </w:r>
    </w:p>
    <w:p w14:paraId="2FBDB58B" w14:textId="6071E2F1" w:rsidR="005A1ED8" w:rsidRDefault="005A1ED8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47C7B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полномоченный орган</w:t>
      </w:r>
      <w:r w:rsidR="00247C7B">
        <w:rPr>
          <w:rFonts w:ascii="Arial" w:hAnsi="Arial" w:cs="Arial"/>
          <w:sz w:val="24"/>
          <w:szCs w:val="24"/>
        </w:rPr>
        <w:t xml:space="preserve"> ежемесячно до 25 числа месяца направляет денежные средства на выплату районной единовременной денежной выплаты на лицевые счета граждан, открытые в кредитных организациях.</w:t>
      </w:r>
    </w:p>
    <w:p w14:paraId="0C1C2C84" w14:textId="5D0B4C9B" w:rsidR="00247C7B" w:rsidRDefault="00247C7B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Расходы на пересылку районной единовременной денежной выплаты при рождении (усыновлении) второго и последующих детей является расходным обязательством муниципального образования Дубенский район.</w:t>
      </w:r>
    </w:p>
    <w:p w14:paraId="1586C38F" w14:textId="687DC2D3" w:rsidR="00247C7B" w:rsidRDefault="00247C7B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Споры по вопросам назначения</w:t>
      </w:r>
      <w:r w:rsidR="006F3407">
        <w:rPr>
          <w:rFonts w:ascii="Arial" w:hAnsi="Arial" w:cs="Arial"/>
          <w:sz w:val="24"/>
          <w:szCs w:val="24"/>
        </w:rPr>
        <w:t>, и выплаты районной единовременной денежной выплаты разрешаются в порядке, предусмотренном законодательством Российской Федерации.</w:t>
      </w:r>
    </w:p>
    <w:p w14:paraId="3BA81782" w14:textId="3100A714" w:rsidR="006F3407" w:rsidRPr="009E7E9B" w:rsidRDefault="006F3407" w:rsidP="009E7E9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Настоящее Положение вступает в силу с 1 января 2022 года и распространяется на семьи, в которых второй и последующие дети родились </w:t>
      </w:r>
      <w:r w:rsidR="009B5C4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1 января 2022 года. </w:t>
      </w:r>
    </w:p>
    <w:p w14:paraId="649F2AF5" w14:textId="77777777" w:rsidR="008551CA" w:rsidRPr="009E7E9B" w:rsidRDefault="008551CA" w:rsidP="008551CA">
      <w:pPr>
        <w:pStyle w:val="a3"/>
        <w:ind w:left="-567" w:firstLine="709"/>
        <w:jc w:val="both"/>
        <w:rPr>
          <w:rFonts w:ascii="Arial" w:hAnsi="Arial" w:cs="Arial"/>
          <w:sz w:val="24"/>
          <w:szCs w:val="24"/>
        </w:rPr>
      </w:pPr>
    </w:p>
    <w:p w14:paraId="01F7527E" w14:textId="493FD697" w:rsidR="008551CA" w:rsidRPr="009E7E9B" w:rsidRDefault="008551CA" w:rsidP="008551CA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sectPr w:rsidR="008551CA" w:rsidRPr="009E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3692D"/>
    <w:multiLevelType w:val="hybridMultilevel"/>
    <w:tmpl w:val="D26AA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30"/>
    <w:rsid w:val="000C2B03"/>
    <w:rsid w:val="000C74F2"/>
    <w:rsid w:val="001370E8"/>
    <w:rsid w:val="00241830"/>
    <w:rsid w:val="00247C7B"/>
    <w:rsid w:val="002E4A69"/>
    <w:rsid w:val="004628B9"/>
    <w:rsid w:val="0049596A"/>
    <w:rsid w:val="005A1ED8"/>
    <w:rsid w:val="005E2FEE"/>
    <w:rsid w:val="006F3407"/>
    <w:rsid w:val="00736360"/>
    <w:rsid w:val="00746E33"/>
    <w:rsid w:val="008551CA"/>
    <w:rsid w:val="00895B14"/>
    <w:rsid w:val="009144EB"/>
    <w:rsid w:val="00974EDB"/>
    <w:rsid w:val="00994568"/>
    <w:rsid w:val="009A7F21"/>
    <w:rsid w:val="009B5C48"/>
    <w:rsid w:val="009C4A2B"/>
    <w:rsid w:val="009E7E9B"/>
    <w:rsid w:val="00AD4E34"/>
    <w:rsid w:val="00C40B97"/>
    <w:rsid w:val="00CA1996"/>
    <w:rsid w:val="00CC7C91"/>
    <w:rsid w:val="00D43604"/>
    <w:rsid w:val="00D80DCC"/>
    <w:rsid w:val="00E06969"/>
    <w:rsid w:val="00E76EDC"/>
    <w:rsid w:val="00FC786D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5292"/>
  <w15:chartTrackingRefBased/>
  <w15:docId w15:val="{E384730F-9DBA-4AD7-8F6F-DF521ED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6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C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Головизина Ирина Валерьевна</cp:lastModifiedBy>
  <cp:revision>22</cp:revision>
  <cp:lastPrinted>2021-12-24T07:54:00Z</cp:lastPrinted>
  <dcterms:created xsi:type="dcterms:W3CDTF">2021-12-13T07:23:00Z</dcterms:created>
  <dcterms:modified xsi:type="dcterms:W3CDTF">2022-01-12T06:37:00Z</dcterms:modified>
</cp:coreProperties>
</file>