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6C798" w14:textId="61933457" w:rsidR="007438E0" w:rsidRPr="00BB7BB7" w:rsidRDefault="00420439" w:rsidP="007438E0">
      <w:pPr>
        <w:pStyle w:val="ConsPlusTitle"/>
        <w:jc w:val="center"/>
      </w:pPr>
      <w:r w:rsidRPr="00BB7BB7">
        <w:t>П</w:t>
      </w:r>
      <w:r w:rsidR="000C36A3" w:rsidRPr="00BB7BB7">
        <w:t xml:space="preserve">еречень и содержание приложений к </w:t>
      </w:r>
      <w:r w:rsidR="0075171C" w:rsidRPr="00BB7BB7">
        <w:t xml:space="preserve">проекту </w:t>
      </w:r>
      <w:r w:rsidR="00AC7C29" w:rsidRPr="00BB7BB7">
        <w:t xml:space="preserve">Решения Собрания </w:t>
      </w:r>
      <w:r w:rsidR="00DE02E4">
        <w:t>представителей</w:t>
      </w:r>
      <w:r w:rsidR="00AC7C29" w:rsidRPr="00BB7BB7">
        <w:t xml:space="preserve"> муниципального образования</w:t>
      </w:r>
      <w:r w:rsidR="00453407" w:rsidRPr="00BB7BB7">
        <w:t xml:space="preserve"> Дубенск</w:t>
      </w:r>
      <w:r w:rsidR="00DE02E4">
        <w:t>ий</w:t>
      </w:r>
      <w:r w:rsidR="00AC7C29" w:rsidRPr="00BB7BB7">
        <w:t xml:space="preserve"> район</w:t>
      </w:r>
      <w:r w:rsidR="00C75610">
        <w:t xml:space="preserve"> </w:t>
      </w:r>
      <w:r w:rsidR="0075171C" w:rsidRPr="00BB7BB7">
        <w:t xml:space="preserve">«О </w:t>
      </w:r>
      <w:r w:rsidR="00C75610">
        <w:t xml:space="preserve">бюджете муниципального образования </w:t>
      </w:r>
      <w:r w:rsidR="00C75610" w:rsidRPr="00BB7BB7">
        <w:t>Дубенск</w:t>
      </w:r>
      <w:r w:rsidR="00DE02E4">
        <w:t>ий</w:t>
      </w:r>
      <w:r w:rsidR="00C75610" w:rsidRPr="00BB7BB7">
        <w:t xml:space="preserve"> район</w:t>
      </w:r>
      <w:r w:rsidR="00C75610">
        <w:t xml:space="preserve"> на</w:t>
      </w:r>
      <w:r w:rsidR="00097864">
        <w:t xml:space="preserve"> </w:t>
      </w:r>
      <w:r w:rsidR="00FE3AE3">
        <w:t>2023</w:t>
      </w:r>
      <w:r w:rsidR="0075171C" w:rsidRPr="00BB7BB7">
        <w:t xml:space="preserve"> </w:t>
      </w:r>
      <w:r w:rsidR="00C75610">
        <w:t>год</w:t>
      </w:r>
      <w:r w:rsidR="0075171C" w:rsidRPr="00BB7BB7">
        <w:t xml:space="preserve"> </w:t>
      </w:r>
    </w:p>
    <w:p w14:paraId="61E3E5FD" w14:textId="61856E34" w:rsidR="00C200DF" w:rsidRPr="00BB7BB7" w:rsidRDefault="00C75610" w:rsidP="007438E0">
      <w:pPr>
        <w:pStyle w:val="ConsPlusTitle"/>
        <w:jc w:val="center"/>
      </w:pPr>
      <w:r>
        <w:t>и на плановый период</w:t>
      </w:r>
      <w:r w:rsidR="00097864">
        <w:t xml:space="preserve"> </w:t>
      </w:r>
      <w:r w:rsidR="00FE3AE3">
        <w:t>2024</w:t>
      </w:r>
      <w:r w:rsidR="0075171C" w:rsidRPr="00BB7BB7">
        <w:t xml:space="preserve"> </w:t>
      </w:r>
      <w:r>
        <w:t>и</w:t>
      </w:r>
      <w:r w:rsidR="008F6E07" w:rsidRPr="00BB7BB7">
        <w:t xml:space="preserve"> </w:t>
      </w:r>
      <w:r w:rsidR="00FE3AE3">
        <w:t>2025</w:t>
      </w:r>
      <w:r w:rsidR="0075171C" w:rsidRPr="00BB7BB7">
        <w:t xml:space="preserve"> </w:t>
      </w:r>
      <w:r>
        <w:t>годов</w:t>
      </w:r>
      <w:r w:rsidR="0075171C" w:rsidRPr="00BB7BB7">
        <w:t>»</w:t>
      </w:r>
    </w:p>
    <w:p w14:paraId="7EFAF798" w14:textId="77777777" w:rsidR="00C8010E" w:rsidRPr="00BB7BB7" w:rsidRDefault="00C8010E" w:rsidP="007438E0">
      <w:pPr>
        <w:pStyle w:val="ConsPlusTitle"/>
        <w:jc w:val="center"/>
      </w:pPr>
    </w:p>
    <w:tbl>
      <w:tblPr>
        <w:tblStyle w:val="a3"/>
        <w:tblW w:w="0" w:type="auto"/>
        <w:tblLayout w:type="fixed"/>
        <w:tblLook w:val="04A0" w:firstRow="1" w:lastRow="0" w:firstColumn="1" w:lastColumn="0" w:noHBand="0" w:noVBand="1"/>
      </w:tblPr>
      <w:tblGrid>
        <w:gridCol w:w="2518"/>
        <w:gridCol w:w="7229"/>
      </w:tblGrid>
      <w:tr w:rsidR="00B64A35" w:rsidRPr="00BB7BB7" w14:paraId="17DDEB22" w14:textId="77777777" w:rsidTr="000E7C0F">
        <w:tc>
          <w:tcPr>
            <w:tcW w:w="2518" w:type="dxa"/>
            <w:vAlign w:val="center"/>
          </w:tcPr>
          <w:p w14:paraId="7CF97681" w14:textId="77777777" w:rsidR="00B64A35" w:rsidRPr="00BB7BB7" w:rsidRDefault="00B64A35" w:rsidP="00B64A35">
            <w:pPr>
              <w:jc w:val="center"/>
              <w:rPr>
                <w:rFonts w:ascii="Times New Roman" w:hAnsi="Times New Roman" w:cs="Times New Roman"/>
                <w:sz w:val="28"/>
                <w:szCs w:val="28"/>
              </w:rPr>
            </w:pPr>
            <w:r w:rsidRPr="00BB7BB7">
              <w:rPr>
                <w:rFonts w:ascii="Times New Roman" w:hAnsi="Times New Roman" w:cs="Times New Roman"/>
                <w:sz w:val="28"/>
                <w:szCs w:val="28"/>
              </w:rPr>
              <w:t>Приложение 1</w:t>
            </w:r>
          </w:p>
        </w:tc>
        <w:tc>
          <w:tcPr>
            <w:tcW w:w="7229" w:type="dxa"/>
          </w:tcPr>
          <w:p w14:paraId="09442F79" w14:textId="5A22883A"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Доходы бюджета муниципального образования Дубенский район по группам, подгруппам, статьям и подстат</w:t>
            </w:r>
            <w:r w:rsidR="00B15463">
              <w:rPr>
                <w:rFonts w:ascii="Times New Roman" w:hAnsi="Times New Roman" w:cs="Times New Roman"/>
                <w:sz w:val="28"/>
                <w:szCs w:val="28"/>
              </w:rPr>
              <w:t>ь</w:t>
            </w:r>
            <w:r w:rsidRPr="00DE02E4">
              <w:rPr>
                <w:rFonts w:ascii="Times New Roman" w:hAnsi="Times New Roman" w:cs="Times New Roman"/>
                <w:sz w:val="28"/>
                <w:szCs w:val="28"/>
              </w:rPr>
              <w:t xml:space="preserve">ям классификации доходов бюджетов Российской Федерации на </w:t>
            </w:r>
            <w:r w:rsidR="00FE3AE3">
              <w:rPr>
                <w:rFonts w:ascii="Times New Roman" w:hAnsi="Times New Roman" w:cs="Times New Roman"/>
                <w:sz w:val="28"/>
                <w:szCs w:val="28"/>
              </w:rPr>
              <w:t>2023</w:t>
            </w:r>
            <w:r w:rsidRPr="00DE02E4">
              <w:rPr>
                <w:rFonts w:ascii="Times New Roman" w:hAnsi="Times New Roman" w:cs="Times New Roman"/>
                <w:sz w:val="28"/>
                <w:szCs w:val="28"/>
              </w:rPr>
              <w:t xml:space="preserve"> год </w:t>
            </w:r>
          </w:p>
        </w:tc>
      </w:tr>
      <w:tr w:rsidR="00B64A35" w:rsidRPr="00BB7BB7" w14:paraId="6951C511" w14:textId="77777777" w:rsidTr="000E7C0F">
        <w:tc>
          <w:tcPr>
            <w:tcW w:w="2518" w:type="dxa"/>
            <w:vAlign w:val="center"/>
          </w:tcPr>
          <w:p w14:paraId="37923757" w14:textId="77777777" w:rsidR="00B64A35" w:rsidRPr="00BB7BB7" w:rsidRDefault="00B64A35" w:rsidP="00B64A35">
            <w:pPr>
              <w:jc w:val="center"/>
              <w:rPr>
                <w:rFonts w:ascii="Times New Roman" w:hAnsi="Times New Roman" w:cs="Times New Roman"/>
                <w:sz w:val="28"/>
                <w:szCs w:val="28"/>
              </w:rPr>
            </w:pPr>
            <w:r w:rsidRPr="00BB7BB7">
              <w:rPr>
                <w:rFonts w:ascii="Times New Roman" w:hAnsi="Times New Roman" w:cs="Times New Roman"/>
                <w:sz w:val="28"/>
                <w:szCs w:val="28"/>
              </w:rPr>
              <w:t>Приложение 2</w:t>
            </w:r>
          </w:p>
        </w:tc>
        <w:tc>
          <w:tcPr>
            <w:tcW w:w="7229" w:type="dxa"/>
          </w:tcPr>
          <w:p w14:paraId="7F61E316" w14:textId="6608572B"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 xml:space="preserve">Доходы бюджета муниципального образования Дубенский район по группам, подгруппам, статьям и подстатьям классификации доходов бюджетов Российской Федерации на плановый период </w:t>
            </w:r>
            <w:r w:rsidR="00FE3AE3">
              <w:rPr>
                <w:rFonts w:ascii="Times New Roman" w:hAnsi="Times New Roman" w:cs="Times New Roman"/>
                <w:sz w:val="28"/>
                <w:szCs w:val="28"/>
              </w:rPr>
              <w:t>2024</w:t>
            </w:r>
            <w:r w:rsidRPr="00DE02E4">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DE02E4">
              <w:rPr>
                <w:rFonts w:ascii="Times New Roman" w:hAnsi="Times New Roman" w:cs="Times New Roman"/>
                <w:sz w:val="28"/>
                <w:szCs w:val="28"/>
              </w:rPr>
              <w:t xml:space="preserve"> годов</w:t>
            </w:r>
          </w:p>
        </w:tc>
      </w:tr>
      <w:tr w:rsidR="00B64A35" w:rsidRPr="00BB7BB7" w14:paraId="51EEF0A5" w14:textId="77777777" w:rsidTr="000E7C0F">
        <w:tc>
          <w:tcPr>
            <w:tcW w:w="2518" w:type="dxa"/>
            <w:vAlign w:val="center"/>
          </w:tcPr>
          <w:p w14:paraId="0102039B" w14:textId="77777777" w:rsidR="00B64A35" w:rsidRPr="00BB7BB7" w:rsidRDefault="00B64A35" w:rsidP="00B64A35">
            <w:pPr>
              <w:jc w:val="center"/>
              <w:rPr>
                <w:rFonts w:ascii="Times New Roman" w:hAnsi="Times New Roman" w:cs="Times New Roman"/>
                <w:sz w:val="28"/>
                <w:szCs w:val="28"/>
              </w:rPr>
            </w:pPr>
            <w:r w:rsidRPr="00BB7BB7">
              <w:rPr>
                <w:rFonts w:ascii="Times New Roman" w:hAnsi="Times New Roman" w:cs="Times New Roman"/>
                <w:sz w:val="28"/>
                <w:szCs w:val="28"/>
              </w:rPr>
              <w:t>Приложение 3</w:t>
            </w:r>
          </w:p>
        </w:tc>
        <w:tc>
          <w:tcPr>
            <w:tcW w:w="7229" w:type="dxa"/>
          </w:tcPr>
          <w:p w14:paraId="43F3C6D3" w14:textId="53DD2C59" w:rsidR="00B64A35" w:rsidRPr="00DE02E4" w:rsidRDefault="00B64A35" w:rsidP="00B64A35">
            <w:pPr>
              <w:tabs>
                <w:tab w:val="left" w:pos="1950"/>
                <w:tab w:val="left" w:pos="2295"/>
              </w:tabs>
              <w:jc w:val="both"/>
              <w:rPr>
                <w:rFonts w:ascii="Times New Roman" w:hAnsi="Times New Roman" w:cs="Times New Roman"/>
                <w:sz w:val="28"/>
                <w:szCs w:val="28"/>
              </w:rPr>
            </w:pPr>
            <w:r w:rsidRPr="00DE02E4">
              <w:rPr>
                <w:rFonts w:ascii="Times New Roman" w:hAnsi="Times New Roman" w:cs="Times New Roman"/>
                <w:sz w:val="28"/>
                <w:szCs w:val="28"/>
              </w:rPr>
              <w:t>Нормативы распределения доходов в бюджеты</w:t>
            </w:r>
          </w:p>
          <w:p w14:paraId="45511066" w14:textId="66FB2653"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муниципального образования Дубенский район и в бюджеты поселений входящие в состав муниципального образования Дубенский район не установленные бюджетным законодательством РФ и законами Тульской области</w:t>
            </w:r>
          </w:p>
        </w:tc>
      </w:tr>
      <w:tr w:rsidR="00B64A35" w:rsidRPr="00BB7BB7" w14:paraId="117DC544" w14:textId="77777777" w:rsidTr="000E7C0F">
        <w:tc>
          <w:tcPr>
            <w:tcW w:w="2518" w:type="dxa"/>
            <w:vAlign w:val="center"/>
          </w:tcPr>
          <w:p w14:paraId="5692DC35" w14:textId="77777777" w:rsidR="00B64A35" w:rsidRPr="00BB7BB7" w:rsidRDefault="00B64A35" w:rsidP="00B64A35">
            <w:pPr>
              <w:jc w:val="center"/>
              <w:rPr>
                <w:rFonts w:ascii="Times New Roman" w:hAnsi="Times New Roman" w:cs="Times New Roman"/>
                <w:sz w:val="28"/>
                <w:szCs w:val="28"/>
              </w:rPr>
            </w:pPr>
            <w:r w:rsidRPr="00BB7BB7">
              <w:rPr>
                <w:rFonts w:ascii="Times New Roman" w:hAnsi="Times New Roman" w:cs="Times New Roman"/>
                <w:sz w:val="28"/>
                <w:szCs w:val="28"/>
              </w:rPr>
              <w:t>Приложение 4</w:t>
            </w:r>
          </w:p>
        </w:tc>
        <w:tc>
          <w:tcPr>
            <w:tcW w:w="7229" w:type="dxa"/>
          </w:tcPr>
          <w:p w14:paraId="6A914D15" w14:textId="77777777" w:rsidR="00B64A35" w:rsidRPr="00DE02E4" w:rsidRDefault="00B64A35" w:rsidP="00B64A35">
            <w:pPr>
              <w:tabs>
                <w:tab w:val="left" w:pos="1950"/>
                <w:tab w:val="left" w:pos="2295"/>
              </w:tabs>
              <w:jc w:val="both"/>
              <w:rPr>
                <w:rFonts w:ascii="Times New Roman" w:hAnsi="Times New Roman" w:cs="Times New Roman"/>
                <w:sz w:val="28"/>
                <w:szCs w:val="28"/>
              </w:rPr>
            </w:pPr>
            <w:r w:rsidRPr="00DE02E4">
              <w:rPr>
                <w:rFonts w:ascii="Times New Roman" w:hAnsi="Times New Roman" w:cs="Times New Roman"/>
                <w:sz w:val="28"/>
                <w:szCs w:val="28"/>
              </w:rPr>
              <w:t>Размер прибыли муниципальных унитарных предприятий</w:t>
            </w:r>
          </w:p>
          <w:p w14:paraId="5B16B72B" w14:textId="63470760"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МО Дубенский район, остающейся после уплаты налогов подлежащих</w:t>
            </w:r>
            <w:r>
              <w:rPr>
                <w:rFonts w:ascii="Times New Roman" w:hAnsi="Times New Roman" w:cs="Times New Roman"/>
                <w:sz w:val="28"/>
                <w:szCs w:val="28"/>
              </w:rPr>
              <w:t xml:space="preserve"> </w:t>
            </w:r>
            <w:r w:rsidRPr="00DE02E4">
              <w:rPr>
                <w:rFonts w:ascii="Times New Roman" w:hAnsi="Times New Roman" w:cs="Times New Roman"/>
                <w:sz w:val="28"/>
                <w:szCs w:val="28"/>
              </w:rPr>
              <w:t>перечислению в бюджет муниципального образования Дубенский район</w:t>
            </w:r>
            <w:r>
              <w:rPr>
                <w:rFonts w:ascii="Times New Roman" w:hAnsi="Times New Roman" w:cs="Times New Roman"/>
                <w:sz w:val="28"/>
                <w:szCs w:val="28"/>
              </w:rPr>
              <w:t xml:space="preserve"> </w:t>
            </w:r>
          </w:p>
        </w:tc>
      </w:tr>
      <w:tr w:rsidR="00B64A35" w:rsidRPr="00BB7BB7" w14:paraId="572B48A9" w14:textId="77777777" w:rsidTr="000E7C0F">
        <w:tc>
          <w:tcPr>
            <w:tcW w:w="2518" w:type="dxa"/>
            <w:vAlign w:val="center"/>
          </w:tcPr>
          <w:p w14:paraId="2105709C" w14:textId="77777777" w:rsidR="00B64A35" w:rsidRPr="00BB7BB7" w:rsidRDefault="00B64A35" w:rsidP="00B64A35">
            <w:pPr>
              <w:jc w:val="center"/>
              <w:rPr>
                <w:rFonts w:ascii="Times New Roman" w:hAnsi="Times New Roman" w:cs="Times New Roman"/>
                <w:sz w:val="28"/>
                <w:szCs w:val="28"/>
              </w:rPr>
            </w:pPr>
            <w:r w:rsidRPr="00BB7BB7">
              <w:rPr>
                <w:rFonts w:ascii="Times New Roman" w:hAnsi="Times New Roman" w:cs="Times New Roman"/>
                <w:sz w:val="28"/>
                <w:szCs w:val="28"/>
              </w:rPr>
              <w:t xml:space="preserve">Приложение </w:t>
            </w:r>
            <w:r>
              <w:rPr>
                <w:rFonts w:ascii="Times New Roman" w:hAnsi="Times New Roman" w:cs="Times New Roman"/>
                <w:sz w:val="28"/>
                <w:szCs w:val="28"/>
              </w:rPr>
              <w:t>5</w:t>
            </w:r>
          </w:p>
        </w:tc>
        <w:tc>
          <w:tcPr>
            <w:tcW w:w="7229" w:type="dxa"/>
          </w:tcPr>
          <w:p w14:paraId="68BDDF45" w14:textId="23D323CF"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 xml:space="preserve">Распределение бюджетных ассигнований бюджета муниципального образования Дубенский район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Дубенский район на </w:t>
            </w:r>
            <w:r w:rsidR="00FE3AE3">
              <w:rPr>
                <w:rFonts w:ascii="Times New Roman" w:hAnsi="Times New Roman" w:cs="Times New Roman"/>
                <w:sz w:val="28"/>
                <w:szCs w:val="28"/>
              </w:rPr>
              <w:t>2023</w:t>
            </w:r>
            <w:r w:rsidRPr="00DE02E4">
              <w:rPr>
                <w:rFonts w:ascii="Times New Roman" w:hAnsi="Times New Roman" w:cs="Times New Roman"/>
                <w:sz w:val="28"/>
                <w:szCs w:val="28"/>
              </w:rPr>
              <w:t xml:space="preserve"> год</w:t>
            </w:r>
          </w:p>
        </w:tc>
      </w:tr>
      <w:tr w:rsidR="00B64A35" w:rsidRPr="00BB7BB7" w14:paraId="6D48D8F3" w14:textId="77777777" w:rsidTr="000E7C0F">
        <w:tc>
          <w:tcPr>
            <w:tcW w:w="2518" w:type="dxa"/>
            <w:vAlign w:val="center"/>
          </w:tcPr>
          <w:p w14:paraId="02DC70CB" w14:textId="494110FB" w:rsidR="00B64A35" w:rsidRDefault="00B64A35" w:rsidP="00B64A35">
            <w:pPr>
              <w:jc w:val="center"/>
              <w:rPr>
                <w:rFonts w:ascii="Times New Roman" w:hAnsi="Times New Roman" w:cs="Times New Roman"/>
                <w:sz w:val="28"/>
                <w:szCs w:val="28"/>
              </w:rPr>
            </w:pPr>
            <w:r>
              <w:rPr>
                <w:rFonts w:ascii="Times New Roman" w:hAnsi="Times New Roman" w:cs="Times New Roman"/>
                <w:sz w:val="28"/>
                <w:szCs w:val="28"/>
              </w:rPr>
              <w:t xml:space="preserve">Приложение 6 </w:t>
            </w:r>
          </w:p>
        </w:tc>
        <w:tc>
          <w:tcPr>
            <w:tcW w:w="7229" w:type="dxa"/>
          </w:tcPr>
          <w:p w14:paraId="5DDFC9AD" w14:textId="7E519448" w:rsidR="00B64A35" w:rsidRPr="00BB7BB7" w:rsidRDefault="00B64A35" w:rsidP="00B64A35">
            <w:pPr>
              <w:tabs>
                <w:tab w:val="left" w:pos="1950"/>
                <w:tab w:val="left" w:pos="2295"/>
              </w:tabs>
              <w:jc w:val="both"/>
              <w:rPr>
                <w:rFonts w:ascii="Times New Roman" w:hAnsi="Times New Roman" w:cs="Times New Roman"/>
                <w:sz w:val="28"/>
                <w:szCs w:val="28"/>
              </w:rPr>
            </w:pPr>
            <w:r w:rsidRPr="00DE02E4">
              <w:rPr>
                <w:rFonts w:ascii="Times New Roman" w:hAnsi="Times New Roman" w:cs="Times New Roman"/>
                <w:sz w:val="28"/>
                <w:szCs w:val="28"/>
              </w:rPr>
              <w:t xml:space="preserve">Распределение бюджетных ассигнований бюджета муниципального образования Дубенский район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Дубенский район </w:t>
            </w:r>
            <w:r w:rsidRPr="00BB7BB7">
              <w:rPr>
                <w:rFonts w:ascii="Times New Roman" w:hAnsi="Times New Roman" w:cs="Times New Roman"/>
                <w:sz w:val="28"/>
                <w:szCs w:val="28"/>
              </w:rPr>
              <w:t>на плановый пе</w:t>
            </w:r>
            <w:r>
              <w:rPr>
                <w:rFonts w:ascii="Times New Roman" w:hAnsi="Times New Roman" w:cs="Times New Roman"/>
                <w:sz w:val="28"/>
                <w:szCs w:val="28"/>
              </w:rPr>
              <w:t xml:space="preserve">риод </w:t>
            </w:r>
            <w:r w:rsidR="00FE3AE3">
              <w:rPr>
                <w:rFonts w:ascii="Times New Roman" w:hAnsi="Times New Roman" w:cs="Times New Roman"/>
                <w:sz w:val="28"/>
                <w:szCs w:val="28"/>
              </w:rPr>
              <w:t>2024</w:t>
            </w:r>
            <w:r w:rsidRPr="00BB7BB7">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BB7BB7">
              <w:rPr>
                <w:rFonts w:ascii="Times New Roman" w:hAnsi="Times New Roman" w:cs="Times New Roman"/>
                <w:sz w:val="28"/>
                <w:szCs w:val="28"/>
              </w:rPr>
              <w:t xml:space="preserve"> годов</w:t>
            </w:r>
          </w:p>
        </w:tc>
      </w:tr>
      <w:tr w:rsidR="00B64A35" w:rsidRPr="00BB7BB7" w14:paraId="68D9FB22" w14:textId="77777777" w:rsidTr="000E7C0F">
        <w:tc>
          <w:tcPr>
            <w:tcW w:w="2518" w:type="dxa"/>
            <w:vAlign w:val="center"/>
          </w:tcPr>
          <w:p w14:paraId="38E927E6" w14:textId="028EA308" w:rsidR="00B64A35" w:rsidRDefault="00B64A35" w:rsidP="00B64A35">
            <w:pPr>
              <w:jc w:val="center"/>
              <w:rPr>
                <w:rFonts w:ascii="Times New Roman" w:hAnsi="Times New Roman" w:cs="Times New Roman"/>
                <w:sz w:val="28"/>
                <w:szCs w:val="28"/>
              </w:rPr>
            </w:pPr>
            <w:r>
              <w:rPr>
                <w:rFonts w:ascii="Times New Roman" w:hAnsi="Times New Roman" w:cs="Times New Roman"/>
                <w:sz w:val="28"/>
                <w:szCs w:val="28"/>
              </w:rPr>
              <w:t xml:space="preserve">Приложение 7 </w:t>
            </w:r>
          </w:p>
        </w:tc>
        <w:tc>
          <w:tcPr>
            <w:tcW w:w="7229" w:type="dxa"/>
          </w:tcPr>
          <w:p w14:paraId="63AC6CE2" w14:textId="15F8F165" w:rsidR="00B64A35" w:rsidRPr="00BB7BB7" w:rsidRDefault="00B64A35" w:rsidP="00B64A35">
            <w:pPr>
              <w:tabs>
                <w:tab w:val="left" w:pos="1950"/>
                <w:tab w:val="left" w:pos="2295"/>
              </w:tabs>
              <w:jc w:val="both"/>
              <w:rPr>
                <w:rFonts w:ascii="Times New Roman" w:hAnsi="Times New Roman" w:cs="Times New Roman"/>
                <w:sz w:val="28"/>
                <w:szCs w:val="28"/>
              </w:rPr>
            </w:pPr>
            <w:r w:rsidRPr="00DE02E4">
              <w:rPr>
                <w:rFonts w:ascii="Times New Roman" w:hAnsi="Times New Roman" w:cs="Times New Roman"/>
                <w:sz w:val="28"/>
                <w:szCs w:val="28"/>
              </w:rPr>
              <w:t>Ведомственная структура расходов бюджета муниципального образования Дубенск</w:t>
            </w:r>
            <w:r>
              <w:rPr>
                <w:rFonts w:ascii="Times New Roman" w:hAnsi="Times New Roman" w:cs="Times New Roman"/>
                <w:sz w:val="28"/>
                <w:szCs w:val="28"/>
              </w:rPr>
              <w:t>ий</w:t>
            </w:r>
            <w:r w:rsidRPr="00DE02E4">
              <w:rPr>
                <w:rFonts w:ascii="Times New Roman" w:hAnsi="Times New Roman" w:cs="Times New Roman"/>
                <w:sz w:val="28"/>
                <w:szCs w:val="28"/>
              </w:rPr>
              <w:t xml:space="preserve"> район </w:t>
            </w:r>
            <w:r>
              <w:rPr>
                <w:rFonts w:ascii="Times New Roman" w:hAnsi="Times New Roman" w:cs="Times New Roman"/>
                <w:sz w:val="28"/>
                <w:szCs w:val="28"/>
              </w:rPr>
              <w:t xml:space="preserve">на </w:t>
            </w:r>
            <w:r w:rsidR="00FE3AE3">
              <w:rPr>
                <w:rFonts w:ascii="Times New Roman" w:hAnsi="Times New Roman" w:cs="Times New Roman"/>
                <w:sz w:val="28"/>
                <w:szCs w:val="28"/>
              </w:rPr>
              <w:t>2023</w:t>
            </w:r>
            <w:r w:rsidRPr="00BB7BB7">
              <w:rPr>
                <w:rFonts w:ascii="Times New Roman" w:hAnsi="Times New Roman" w:cs="Times New Roman"/>
                <w:sz w:val="28"/>
                <w:szCs w:val="28"/>
              </w:rPr>
              <w:t xml:space="preserve"> год</w:t>
            </w:r>
          </w:p>
        </w:tc>
      </w:tr>
      <w:tr w:rsidR="00B64A35" w:rsidRPr="00BB7BB7" w14:paraId="045D474D" w14:textId="77777777" w:rsidTr="000E7C0F">
        <w:tc>
          <w:tcPr>
            <w:tcW w:w="2518" w:type="dxa"/>
            <w:vAlign w:val="center"/>
          </w:tcPr>
          <w:p w14:paraId="328F5922" w14:textId="7F74F347" w:rsidR="00B64A35" w:rsidRPr="00BB7BB7" w:rsidRDefault="00B64A35" w:rsidP="00B64A35">
            <w:pPr>
              <w:jc w:val="center"/>
              <w:rPr>
                <w:rFonts w:ascii="Times New Roman" w:hAnsi="Times New Roman" w:cs="Times New Roman"/>
                <w:sz w:val="28"/>
                <w:szCs w:val="28"/>
              </w:rPr>
            </w:pPr>
            <w:r>
              <w:rPr>
                <w:rFonts w:ascii="Times New Roman" w:hAnsi="Times New Roman" w:cs="Times New Roman"/>
                <w:sz w:val="28"/>
                <w:szCs w:val="28"/>
              </w:rPr>
              <w:t>Приложение 8</w:t>
            </w:r>
          </w:p>
        </w:tc>
        <w:tc>
          <w:tcPr>
            <w:tcW w:w="7229" w:type="dxa"/>
          </w:tcPr>
          <w:p w14:paraId="405B29BE" w14:textId="50178511" w:rsidR="00B64A35" w:rsidRPr="00BB7BB7" w:rsidRDefault="00B64A35" w:rsidP="00B64A35">
            <w:pPr>
              <w:tabs>
                <w:tab w:val="left" w:pos="1950"/>
                <w:tab w:val="left" w:pos="2295"/>
              </w:tabs>
              <w:jc w:val="both"/>
              <w:rPr>
                <w:rFonts w:ascii="Times New Roman" w:hAnsi="Times New Roman" w:cs="Times New Roman"/>
                <w:sz w:val="28"/>
                <w:szCs w:val="28"/>
              </w:rPr>
            </w:pPr>
            <w:r w:rsidRPr="00DE02E4">
              <w:rPr>
                <w:rFonts w:ascii="Times New Roman" w:hAnsi="Times New Roman" w:cs="Times New Roman"/>
                <w:sz w:val="28"/>
                <w:szCs w:val="28"/>
              </w:rPr>
              <w:t>Ведомственная структура расходов бюджета муниц</w:t>
            </w:r>
            <w:r>
              <w:rPr>
                <w:rFonts w:ascii="Times New Roman" w:hAnsi="Times New Roman" w:cs="Times New Roman"/>
                <w:sz w:val="28"/>
                <w:szCs w:val="28"/>
              </w:rPr>
              <w:t>и</w:t>
            </w:r>
            <w:r w:rsidRPr="00DE02E4">
              <w:rPr>
                <w:rFonts w:ascii="Times New Roman" w:hAnsi="Times New Roman" w:cs="Times New Roman"/>
                <w:sz w:val="28"/>
                <w:szCs w:val="28"/>
              </w:rPr>
              <w:t xml:space="preserve">пального образования Дубенский район </w:t>
            </w:r>
            <w:r w:rsidRPr="00BB7BB7">
              <w:rPr>
                <w:rFonts w:ascii="Times New Roman" w:hAnsi="Times New Roman" w:cs="Times New Roman"/>
                <w:sz w:val="28"/>
                <w:szCs w:val="28"/>
              </w:rPr>
              <w:t xml:space="preserve">на плановый период </w:t>
            </w:r>
            <w:r w:rsidR="00FE3AE3">
              <w:rPr>
                <w:rFonts w:ascii="Times New Roman" w:hAnsi="Times New Roman" w:cs="Times New Roman"/>
                <w:sz w:val="28"/>
                <w:szCs w:val="28"/>
              </w:rPr>
              <w:t>2024</w:t>
            </w:r>
            <w:r w:rsidRPr="00BB7BB7">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BB7BB7">
              <w:rPr>
                <w:rFonts w:ascii="Times New Roman" w:hAnsi="Times New Roman" w:cs="Times New Roman"/>
                <w:sz w:val="28"/>
                <w:szCs w:val="28"/>
              </w:rPr>
              <w:t xml:space="preserve"> годов</w:t>
            </w:r>
          </w:p>
        </w:tc>
      </w:tr>
      <w:tr w:rsidR="00B64A35" w:rsidRPr="00BB7BB7" w14:paraId="4E3384B0" w14:textId="77777777" w:rsidTr="000E7C0F">
        <w:tc>
          <w:tcPr>
            <w:tcW w:w="2518" w:type="dxa"/>
            <w:vAlign w:val="center"/>
          </w:tcPr>
          <w:p w14:paraId="09851052" w14:textId="0B2AE91A" w:rsidR="00B64A35" w:rsidRPr="00BB7BB7" w:rsidRDefault="00B64A35" w:rsidP="00B64A35">
            <w:pPr>
              <w:jc w:val="center"/>
              <w:rPr>
                <w:rFonts w:ascii="Times New Roman" w:hAnsi="Times New Roman" w:cs="Times New Roman"/>
                <w:sz w:val="28"/>
                <w:szCs w:val="28"/>
              </w:rPr>
            </w:pPr>
            <w:r>
              <w:rPr>
                <w:rFonts w:ascii="Times New Roman" w:hAnsi="Times New Roman" w:cs="Times New Roman"/>
                <w:sz w:val="28"/>
                <w:szCs w:val="28"/>
              </w:rPr>
              <w:t>Приложение 9</w:t>
            </w:r>
          </w:p>
        </w:tc>
        <w:tc>
          <w:tcPr>
            <w:tcW w:w="7229" w:type="dxa"/>
          </w:tcPr>
          <w:p w14:paraId="50CFC7DF" w14:textId="6EA9C20D" w:rsidR="00B64A35" w:rsidRPr="00BB7BB7" w:rsidRDefault="00B64A35" w:rsidP="00B64A35">
            <w:pPr>
              <w:tabs>
                <w:tab w:val="left" w:pos="1140"/>
              </w:tabs>
              <w:jc w:val="both"/>
              <w:rPr>
                <w:rFonts w:ascii="Times New Roman" w:hAnsi="Times New Roman" w:cs="Times New Roman"/>
                <w:sz w:val="28"/>
                <w:szCs w:val="28"/>
              </w:rPr>
            </w:pPr>
            <w:r w:rsidRPr="00DE02E4">
              <w:rPr>
                <w:rFonts w:ascii="Times New Roman" w:hAnsi="Times New Roman" w:cs="Times New Roman"/>
                <w:sz w:val="28"/>
                <w:szCs w:val="28"/>
              </w:rPr>
              <w:t xml:space="preserve">Перечень и объём бюджетных ассигнований бюджета муниципального образования на финансовое обеспечение реализации муниципальных программ муниципального образования Дубенский район по разделам, подразделам, целевым статьям, группам видов расходов классификации бюджета муниципального образования Дубенский район на </w:t>
            </w:r>
            <w:r w:rsidR="00FE3AE3">
              <w:rPr>
                <w:rFonts w:ascii="Times New Roman" w:hAnsi="Times New Roman" w:cs="Times New Roman"/>
                <w:sz w:val="28"/>
                <w:szCs w:val="28"/>
              </w:rPr>
              <w:t>2023</w:t>
            </w:r>
            <w:r w:rsidRPr="00DE02E4">
              <w:rPr>
                <w:rFonts w:ascii="Times New Roman" w:hAnsi="Times New Roman" w:cs="Times New Roman"/>
                <w:sz w:val="28"/>
                <w:szCs w:val="28"/>
              </w:rPr>
              <w:t xml:space="preserve"> год</w:t>
            </w:r>
          </w:p>
        </w:tc>
      </w:tr>
      <w:tr w:rsidR="00B64A35" w:rsidRPr="00BB7BB7" w14:paraId="02D4ACA6" w14:textId="77777777" w:rsidTr="000E7C0F">
        <w:tc>
          <w:tcPr>
            <w:tcW w:w="2518" w:type="dxa"/>
            <w:vAlign w:val="center"/>
          </w:tcPr>
          <w:p w14:paraId="29762323" w14:textId="6191B0C4" w:rsidR="00B64A35" w:rsidRPr="00BB7BB7" w:rsidRDefault="00B64A35" w:rsidP="00B64A35">
            <w:pPr>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10</w:t>
            </w:r>
          </w:p>
        </w:tc>
        <w:tc>
          <w:tcPr>
            <w:tcW w:w="7229" w:type="dxa"/>
          </w:tcPr>
          <w:p w14:paraId="342ECF55" w14:textId="336F0641" w:rsidR="00B64A35" w:rsidRPr="00BB7BB7" w:rsidRDefault="00B64A35" w:rsidP="00B64A35">
            <w:pPr>
              <w:jc w:val="both"/>
              <w:rPr>
                <w:rFonts w:ascii="Times New Roman" w:hAnsi="Times New Roman" w:cs="Times New Roman"/>
                <w:sz w:val="28"/>
                <w:szCs w:val="28"/>
              </w:rPr>
            </w:pPr>
            <w:r w:rsidRPr="00DE02E4">
              <w:rPr>
                <w:rFonts w:ascii="Times New Roman" w:hAnsi="Times New Roman" w:cs="Times New Roman"/>
                <w:sz w:val="28"/>
                <w:szCs w:val="28"/>
              </w:rPr>
              <w:t xml:space="preserve">Перечень и объём бюджетных ассигнований бюджета муниципального образования на финансовое обеспечение реализации муниципальных программ муниципального образования Дубенский район по разделам, подразделам, целевым статьям, группам видов расходов классификации бюджета муниципального образования Дубенский район </w:t>
            </w:r>
            <w:r w:rsidRPr="00BB7BB7">
              <w:rPr>
                <w:rFonts w:ascii="Times New Roman" w:hAnsi="Times New Roman" w:cs="Times New Roman"/>
                <w:sz w:val="28"/>
                <w:szCs w:val="28"/>
              </w:rPr>
              <w:t>на</w:t>
            </w:r>
            <w:r>
              <w:rPr>
                <w:rFonts w:ascii="Times New Roman" w:hAnsi="Times New Roman" w:cs="Times New Roman"/>
                <w:sz w:val="28"/>
                <w:szCs w:val="28"/>
              </w:rPr>
              <w:t xml:space="preserve"> плановый период </w:t>
            </w:r>
            <w:r w:rsidR="00FE3AE3">
              <w:rPr>
                <w:rFonts w:ascii="Times New Roman" w:hAnsi="Times New Roman" w:cs="Times New Roman"/>
                <w:sz w:val="28"/>
                <w:szCs w:val="28"/>
              </w:rPr>
              <w:t>2024</w:t>
            </w:r>
            <w:r>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BB7BB7">
              <w:rPr>
                <w:rFonts w:ascii="Times New Roman" w:hAnsi="Times New Roman" w:cs="Times New Roman"/>
                <w:sz w:val="28"/>
                <w:szCs w:val="28"/>
              </w:rPr>
              <w:t>год</w:t>
            </w:r>
            <w:r>
              <w:rPr>
                <w:rFonts w:ascii="Times New Roman" w:hAnsi="Times New Roman" w:cs="Times New Roman"/>
                <w:sz w:val="28"/>
                <w:szCs w:val="28"/>
              </w:rPr>
              <w:t>ов</w:t>
            </w:r>
          </w:p>
        </w:tc>
      </w:tr>
      <w:tr w:rsidR="000E7C0F" w:rsidRPr="00BB7BB7" w14:paraId="16159E09" w14:textId="77777777" w:rsidTr="000E7C0F">
        <w:tc>
          <w:tcPr>
            <w:tcW w:w="2518" w:type="dxa"/>
            <w:vAlign w:val="center"/>
          </w:tcPr>
          <w:p w14:paraId="69215E82" w14:textId="4094036E" w:rsidR="000E7C0F"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11</w:t>
            </w:r>
          </w:p>
        </w:tc>
        <w:tc>
          <w:tcPr>
            <w:tcW w:w="7229" w:type="dxa"/>
          </w:tcPr>
          <w:p w14:paraId="40339631" w14:textId="09545BDF" w:rsidR="000E7C0F" w:rsidRPr="00B64A35" w:rsidRDefault="000E7C0F" w:rsidP="000E7C0F">
            <w:pPr>
              <w:jc w:val="both"/>
              <w:rPr>
                <w:rFonts w:ascii="Times New Roman" w:hAnsi="Times New Roman" w:cs="Times New Roman"/>
                <w:sz w:val="28"/>
                <w:szCs w:val="28"/>
              </w:rPr>
            </w:pPr>
            <w:r w:rsidRPr="009D5F9E">
              <w:rPr>
                <w:rFonts w:ascii="Times New Roman" w:hAnsi="Times New Roman" w:cs="Times New Roman"/>
                <w:sz w:val="28"/>
                <w:szCs w:val="28"/>
              </w:rPr>
              <w:t>Методика</w:t>
            </w:r>
            <w:r>
              <w:rPr>
                <w:rFonts w:ascii="Times New Roman" w:hAnsi="Times New Roman" w:cs="Times New Roman"/>
                <w:sz w:val="28"/>
                <w:szCs w:val="28"/>
              </w:rPr>
              <w:t xml:space="preserve"> </w:t>
            </w:r>
            <w:r w:rsidRPr="009D5F9E">
              <w:rPr>
                <w:rFonts w:ascii="Times New Roman" w:hAnsi="Times New Roman" w:cs="Times New Roman"/>
                <w:sz w:val="28"/>
                <w:szCs w:val="28"/>
              </w:rPr>
              <w:t>расчета нормативов для распределения субвенций на осуществление полномочий по первичному воинскому учету на территориях, где отсутствуют военные комиссариаты</w:t>
            </w:r>
          </w:p>
        </w:tc>
      </w:tr>
      <w:tr w:rsidR="000E7C0F" w:rsidRPr="00BB7BB7" w14:paraId="4C0494D2" w14:textId="77777777" w:rsidTr="000E7C0F">
        <w:tc>
          <w:tcPr>
            <w:tcW w:w="2518" w:type="dxa"/>
            <w:vAlign w:val="center"/>
          </w:tcPr>
          <w:p w14:paraId="22F02A28" w14:textId="04552360" w:rsidR="000E7C0F"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12</w:t>
            </w:r>
          </w:p>
        </w:tc>
        <w:tc>
          <w:tcPr>
            <w:tcW w:w="7229" w:type="dxa"/>
          </w:tcPr>
          <w:p w14:paraId="728DFBDF" w14:textId="513AD78A" w:rsidR="000E7C0F" w:rsidRPr="00B64A35" w:rsidRDefault="000E7C0F" w:rsidP="000E7C0F">
            <w:pPr>
              <w:jc w:val="both"/>
              <w:rPr>
                <w:rFonts w:ascii="Times New Roman" w:hAnsi="Times New Roman" w:cs="Times New Roman"/>
                <w:sz w:val="28"/>
                <w:szCs w:val="28"/>
              </w:rPr>
            </w:pPr>
            <w:r w:rsidRPr="003B259E">
              <w:rPr>
                <w:rFonts w:ascii="Times New Roman" w:hAnsi="Times New Roman" w:cs="Times New Roman"/>
                <w:sz w:val="28"/>
                <w:szCs w:val="28"/>
              </w:rPr>
              <w:t>Межбюджетные трансферты, предоставляемы</w:t>
            </w:r>
            <w:r>
              <w:rPr>
                <w:rFonts w:ascii="Times New Roman" w:hAnsi="Times New Roman" w:cs="Times New Roman"/>
                <w:sz w:val="28"/>
                <w:szCs w:val="28"/>
              </w:rPr>
              <w:t>е</w:t>
            </w:r>
            <w:r w:rsidRPr="003B259E">
              <w:rPr>
                <w:rFonts w:ascii="Times New Roman" w:hAnsi="Times New Roman" w:cs="Times New Roman"/>
                <w:sz w:val="28"/>
                <w:szCs w:val="28"/>
              </w:rPr>
              <w:t xml:space="preserve"> из бюджета муниципального образования Дубенский район</w:t>
            </w:r>
          </w:p>
        </w:tc>
      </w:tr>
      <w:tr w:rsidR="000E7C0F" w:rsidRPr="00BB7BB7" w14:paraId="62BC3A30" w14:textId="77777777" w:rsidTr="000E7C0F">
        <w:tc>
          <w:tcPr>
            <w:tcW w:w="2518" w:type="dxa"/>
            <w:vAlign w:val="center"/>
          </w:tcPr>
          <w:p w14:paraId="5410DEDC" w14:textId="596BB5C7" w:rsidR="000E7C0F"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13</w:t>
            </w:r>
          </w:p>
        </w:tc>
        <w:tc>
          <w:tcPr>
            <w:tcW w:w="7229" w:type="dxa"/>
          </w:tcPr>
          <w:p w14:paraId="264290DD" w14:textId="19CBF75A" w:rsidR="000E7C0F" w:rsidRPr="00B64A35" w:rsidRDefault="000E7C0F" w:rsidP="000E7C0F">
            <w:pPr>
              <w:jc w:val="both"/>
              <w:rPr>
                <w:rFonts w:ascii="Times New Roman" w:hAnsi="Times New Roman" w:cs="Times New Roman"/>
                <w:sz w:val="28"/>
                <w:szCs w:val="28"/>
              </w:rPr>
            </w:pPr>
            <w:r w:rsidRPr="009D5F9E">
              <w:rPr>
                <w:rFonts w:ascii="Times New Roman" w:hAnsi="Times New Roman" w:cs="Times New Roman"/>
                <w:sz w:val="28"/>
                <w:szCs w:val="28"/>
              </w:rPr>
              <w:t xml:space="preserve">Распределение межбюджетных трансфертов, получаемых из бюджетов поселений на </w:t>
            </w:r>
            <w:r w:rsidR="00FE3AE3">
              <w:rPr>
                <w:rFonts w:ascii="Times New Roman" w:hAnsi="Times New Roman" w:cs="Times New Roman"/>
                <w:sz w:val="28"/>
                <w:szCs w:val="28"/>
              </w:rPr>
              <w:t>2023</w:t>
            </w:r>
            <w:r w:rsidRPr="009D5F9E">
              <w:rPr>
                <w:rFonts w:ascii="Times New Roman" w:hAnsi="Times New Roman" w:cs="Times New Roman"/>
                <w:sz w:val="28"/>
                <w:szCs w:val="28"/>
              </w:rPr>
              <w:t xml:space="preserve"> год и на плановый период </w:t>
            </w:r>
            <w:r w:rsidR="00FE3AE3">
              <w:rPr>
                <w:rFonts w:ascii="Times New Roman" w:hAnsi="Times New Roman" w:cs="Times New Roman"/>
                <w:sz w:val="28"/>
                <w:szCs w:val="28"/>
              </w:rPr>
              <w:t>2024</w:t>
            </w:r>
            <w:r w:rsidRPr="009D5F9E">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9D5F9E">
              <w:rPr>
                <w:rFonts w:ascii="Times New Roman" w:hAnsi="Times New Roman" w:cs="Times New Roman"/>
                <w:sz w:val="28"/>
                <w:szCs w:val="28"/>
              </w:rPr>
              <w:t xml:space="preserve"> годы по передаче осуществления части полномочий в бюджет района в соответствии с заключенными соглашениями</w:t>
            </w:r>
          </w:p>
        </w:tc>
      </w:tr>
      <w:tr w:rsidR="000E7C0F" w:rsidRPr="00BB7BB7" w14:paraId="04EB7487" w14:textId="77777777" w:rsidTr="000E7C0F">
        <w:tc>
          <w:tcPr>
            <w:tcW w:w="2518" w:type="dxa"/>
            <w:vAlign w:val="center"/>
          </w:tcPr>
          <w:p w14:paraId="33F01BB2" w14:textId="69EB23E2" w:rsidR="000E7C0F" w:rsidRPr="00BB7BB7"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14</w:t>
            </w:r>
          </w:p>
        </w:tc>
        <w:tc>
          <w:tcPr>
            <w:tcW w:w="7229" w:type="dxa"/>
          </w:tcPr>
          <w:p w14:paraId="1D6348C5" w14:textId="78111ED1" w:rsidR="000E7C0F" w:rsidRPr="00BB7BB7" w:rsidRDefault="000E7C0F" w:rsidP="000E7C0F">
            <w:pPr>
              <w:jc w:val="both"/>
              <w:rPr>
                <w:rFonts w:ascii="Times New Roman" w:hAnsi="Times New Roman" w:cs="Times New Roman"/>
                <w:sz w:val="28"/>
                <w:szCs w:val="28"/>
              </w:rPr>
            </w:pPr>
            <w:r w:rsidRPr="00B64A35">
              <w:rPr>
                <w:rFonts w:ascii="Times New Roman" w:hAnsi="Times New Roman" w:cs="Times New Roman"/>
                <w:sz w:val="28"/>
                <w:szCs w:val="28"/>
              </w:rPr>
              <w:t xml:space="preserve">Объем бюджетных ассигнований дорожного фонда муниципального образования Дубенский район на </w:t>
            </w:r>
            <w:r w:rsidR="00FE3AE3">
              <w:rPr>
                <w:rFonts w:ascii="Times New Roman" w:hAnsi="Times New Roman" w:cs="Times New Roman"/>
                <w:sz w:val="28"/>
                <w:szCs w:val="28"/>
              </w:rPr>
              <w:t>2023</w:t>
            </w:r>
            <w:r w:rsidRPr="00B64A35">
              <w:rPr>
                <w:rFonts w:ascii="Times New Roman" w:hAnsi="Times New Roman" w:cs="Times New Roman"/>
                <w:sz w:val="28"/>
                <w:szCs w:val="28"/>
              </w:rPr>
              <w:t xml:space="preserve"> год и на плановый период </w:t>
            </w:r>
            <w:r w:rsidR="00FE3AE3">
              <w:rPr>
                <w:rFonts w:ascii="Times New Roman" w:hAnsi="Times New Roman" w:cs="Times New Roman"/>
                <w:sz w:val="28"/>
                <w:szCs w:val="28"/>
              </w:rPr>
              <w:t>2024</w:t>
            </w:r>
            <w:r w:rsidRPr="00B64A35">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B64A35">
              <w:rPr>
                <w:rFonts w:ascii="Times New Roman" w:hAnsi="Times New Roman" w:cs="Times New Roman"/>
                <w:sz w:val="28"/>
                <w:szCs w:val="28"/>
              </w:rPr>
              <w:t xml:space="preserve"> годов</w:t>
            </w:r>
          </w:p>
        </w:tc>
      </w:tr>
      <w:tr w:rsidR="000E7C0F" w:rsidRPr="00BB7BB7" w14:paraId="2C292D89" w14:textId="77777777" w:rsidTr="000E7C0F">
        <w:tc>
          <w:tcPr>
            <w:tcW w:w="2518" w:type="dxa"/>
            <w:vAlign w:val="center"/>
          </w:tcPr>
          <w:p w14:paraId="57E2130B" w14:textId="5024D065" w:rsidR="000E7C0F" w:rsidRPr="00BB7BB7"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15</w:t>
            </w:r>
          </w:p>
        </w:tc>
        <w:tc>
          <w:tcPr>
            <w:tcW w:w="7229" w:type="dxa"/>
          </w:tcPr>
          <w:p w14:paraId="17016916" w14:textId="56E5D338" w:rsidR="000E7C0F" w:rsidRPr="00BB7BB7" w:rsidRDefault="000E7C0F" w:rsidP="000E7C0F">
            <w:pPr>
              <w:jc w:val="both"/>
              <w:rPr>
                <w:rFonts w:ascii="Times New Roman" w:hAnsi="Times New Roman" w:cs="Times New Roman"/>
                <w:sz w:val="28"/>
                <w:szCs w:val="28"/>
              </w:rPr>
            </w:pPr>
            <w:r w:rsidRPr="00B64A35">
              <w:rPr>
                <w:rFonts w:ascii="Times New Roman" w:hAnsi="Times New Roman" w:cs="Times New Roman"/>
                <w:sz w:val="28"/>
                <w:szCs w:val="28"/>
              </w:rPr>
              <w:t xml:space="preserve">Перечень публичных нормативных обязательств, подлежащих исполнению за счет средств бюджета муниципального образования Дубенский район, и расчеты по ним на </w:t>
            </w:r>
            <w:r w:rsidR="00FE3AE3">
              <w:rPr>
                <w:rFonts w:ascii="Times New Roman" w:hAnsi="Times New Roman" w:cs="Times New Roman"/>
                <w:sz w:val="28"/>
                <w:szCs w:val="28"/>
              </w:rPr>
              <w:t>2023</w:t>
            </w:r>
            <w:r w:rsidRPr="00B64A35">
              <w:rPr>
                <w:rFonts w:ascii="Times New Roman" w:hAnsi="Times New Roman" w:cs="Times New Roman"/>
                <w:sz w:val="28"/>
                <w:szCs w:val="28"/>
              </w:rPr>
              <w:t xml:space="preserve"> год и плановый период </w:t>
            </w:r>
            <w:r w:rsidR="00FE3AE3">
              <w:rPr>
                <w:rFonts w:ascii="Times New Roman" w:hAnsi="Times New Roman" w:cs="Times New Roman"/>
                <w:sz w:val="28"/>
                <w:szCs w:val="28"/>
              </w:rPr>
              <w:t>2024</w:t>
            </w:r>
            <w:r w:rsidRPr="00B64A35">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B64A35">
              <w:rPr>
                <w:rFonts w:ascii="Times New Roman" w:hAnsi="Times New Roman" w:cs="Times New Roman"/>
                <w:sz w:val="28"/>
                <w:szCs w:val="28"/>
              </w:rPr>
              <w:t xml:space="preserve"> годов</w:t>
            </w:r>
          </w:p>
        </w:tc>
      </w:tr>
      <w:tr w:rsidR="000E7C0F" w:rsidRPr="00BB7BB7" w14:paraId="5F8544E2" w14:textId="77777777" w:rsidTr="000E7C0F">
        <w:trPr>
          <w:trHeight w:val="1103"/>
        </w:trPr>
        <w:tc>
          <w:tcPr>
            <w:tcW w:w="2518" w:type="dxa"/>
            <w:vAlign w:val="center"/>
          </w:tcPr>
          <w:p w14:paraId="6C6A45DD" w14:textId="7114E019" w:rsidR="000E7C0F" w:rsidRDefault="000E7C0F" w:rsidP="000E7C0F">
            <w:pPr>
              <w:jc w:val="center"/>
              <w:rPr>
                <w:rFonts w:ascii="Times New Roman" w:hAnsi="Times New Roman" w:cs="Times New Roman"/>
                <w:sz w:val="28"/>
                <w:szCs w:val="28"/>
              </w:rPr>
            </w:pPr>
            <w:r w:rsidRPr="009D5F9E">
              <w:rPr>
                <w:rFonts w:ascii="Times New Roman" w:hAnsi="Times New Roman" w:cs="Times New Roman"/>
                <w:sz w:val="28"/>
                <w:szCs w:val="28"/>
              </w:rPr>
              <w:t>Приложение 1</w:t>
            </w:r>
            <w:r>
              <w:rPr>
                <w:rFonts w:ascii="Times New Roman" w:hAnsi="Times New Roman" w:cs="Times New Roman"/>
                <w:sz w:val="28"/>
                <w:szCs w:val="28"/>
              </w:rPr>
              <w:t>6</w:t>
            </w:r>
          </w:p>
        </w:tc>
        <w:tc>
          <w:tcPr>
            <w:tcW w:w="7229" w:type="dxa"/>
          </w:tcPr>
          <w:p w14:paraId="44071A35" w14:textId="227328BD" w:rsidR="000E7C0F" w:rsidRPr="00BB7BB7" w:rsidRDefault="000E7C0F" w:rsidP="000E7C0F">
            <w:pPr>
              <w:pStyle w:val="a8"/>
              <w:jc w:val="both"/>
              <w:rPr>
                <w:rFonts w:ascii="Times New Roman" w:hAnsi="Times New Roman" w:cs="Times New Roman"/>
                <w:sz w:val="28"/>
                <w:szCs w:val="28"/>
              </w:rPr>
            </w:pPr>
            <w:r w:rsidRPr="009D5F9E">
              <w:rPr>
                <w:rFonts w:ascii="Times New Roman" w:hAnsi="Times New Roman" w:cs="Times New Roman"/>
                <w:sz w:val="28"/>
                <w:szCs w:val="28"/>
              </w:rPr>
              <w:t>Программа</w:t>
            </w:r>
            <w:r>
              <w:rPr>
                <w:rFonts w:ascii="Times New Roman" w:hAnsi="Times New Roman" w:cs="Times New Roman"/>
                <w:sz w:val="28"/>
                <w:szCs w:val="28"/>
              </w:rPr>
              <w:t xml:space="preserve"> </w:t>
            </w:r>
            <w:r w:rsidRPr="009D5F9E">
              <w:rPr>
                <w:rFonts w:ascii="Times New Roman" w:hAnsi="Times New Roman" w:cs="Times New Roman"/>
                <w:sz w:val="28"/>
                <w:szCs w:val="28"/>
              </w:rPr>
              <w:t xml:space="preserve">муниципальных внутренних заимствований муниципального образования Дубенский район и погашения муниципального внутреннего долга на </w:t>
            </w:r>
            <w:r w:rsidR="00FE3AE3">
              <w:rPr>
                <w:rFonts w:ascii="Times New Roman" w:hAnsi="Times New Roman" w:cs="Times New Roman"/>
                <w:sz w:val="28"/>
                <w:szCs w:val="28"/>
              </w:rPr>
              <w:t>2023</w:t>
            </w:r>
            <w:r w:rsidRPr="009D5F9E">
              <w:rPr>
                <w:rFonts w:ascii="Times New Roman" w:hAnsi="Times New Roman" w:cs="Times New Roman"/>
                <w:sz w:val="28"/>
                <w:szCs w:val="28"/>
              </w:rPr>
              <w:t xml:space="preserve"> год и на плановый период </w:t>
            </w:r>
            <w:r w:rsidR="00FE3AE3">
              <w:rPr>
                <w:rFonts w:ascii="Times New Roman" w:hAnsi="Times New Roman" w:cs="Times New Roman"/>
                <w:sz w:val="28"/>
                <w:szCs w:val="28"/>
              </w:rPr>
              <w:t>2024</w:t>
            </w:r>
            <w:r w:rsidRPr="009D5F9E">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9D5F9E">
              <w:rPr>
                <w:rFonts w:ascii="Times New Roman" w:hAnsi="Times New Roman" w:cs="Times New Roman"/>
                <w:sz w:val="28"/>
                <w:szCs w:val="28"/>
              </w:rPr>
              <w:t xml:space="preserve"> годов</w:t>
            </w:r>
          </w:p>
        </w:tc>
      </w:tr>
      <w:tr w:rsidR="000E7C0F" w:rsidRPr="00BB7BB7" w14:paraId="1B0B3230" w14:textId="77777777" w:rsidTr="000E7C0F">
        <w:trPr>
          <w:trHeight w:val="1000"/>
        </w:trPr>
        <w:tc>
          <w:tcPr>
            <w:tcW w:w="2518" w:type="dxa"/>
            <w:vAlign w:val="center"/>
          </w:tcPr>
          <w:p w14:paraId="27E8CA96" w14:textId="4C5D13FB" w:rsidR="000E7C0F" w:rsidRDefault="000E7C0F" w:rsidP="000E7C0F">
            <w:pPr>
              <w:jc w:val="center"/>
              <w:rPr>
                <w:rFonts w:ascii="Times New Roman" w:hAnsi="Times New Roman" w:cs="Times New Roman"/>
                <w:sz w:val="28"/>
                <w:szCs w:val="28"/>
              </w:rPr>
            </w:pPr>
            <w:r>
              <w:rPr>
                <w:rFonts w:ascii="Times New Roman" w:hAnsi="Times New Roman" w:cs="Times New Roman"/>
                <w:sz w:val="28"/>
                <w:szCs w:val="28"/>
              </w:rPr>
              <w:t xml:space="preserve">Приложение 17 </w:t>
            </w:r>
          </w:p>
        </w:tc>
        <w:tc>
          <w:tcPr>
            <w:tcW w:w="7229" w:type="dxa"/>
          </w:tcPr>
          <w:p w14:paraId="28B0A087" w14:textId="6C0B3B53" w:rsidR="000E7C0F" w:rsidRPr="00BB7BB7" w:rsidRDefault="000E7C0F" w:rsidP="000E7C0F">
            <w:pPr>
              <w:pStyle w:val="2"/>
              <w:jc w:val="left"/>
              <w:rPr>
                <w:sz w:val="28"/>
                <w:szCs w:val="28"/>
              </w:rPr>
            </w:pPr>
            <w:r w:rsidRPr="00921097">
              <w:rPr>
                <w:b w:val="0"/>
                <w:bCs/>
                <w:sz w:val="28"/>
                <w:szCs w:val="28"/>
              </w:rPr>
              <w:t xml:space="preserve">Программа муниципальных гарантий муниципального образования Дубенский район на </w:t>
            </w:r>
            <w:r w:rsidR="00FE3AE3">
              <w:rPr>
                <w:b w:val="0"/>
                <w:bCs/>
                <w:sz w:val="28"/>
                <w:szCs w:val="28"/>
              </w:rPr>
              <w:t>2023</w:t>
            </w:r>
            <w:r w:rsidRPr="00921097">
              <w:rPr>
                <w:b w:val="0"/>
                <w:bCs/>
                <w:sz w:val="28"/>
                <w:szCs w:val="28"/>
              </w:rPr>
              <w:t xml:space="preserve"> год и на плановый период </w:t>
            </w:r>
            <w:r w:rsidR="00FE3AE3">
              <w:rPr>
                <w:b w:val="0"/>
                <w:bCs/>
                <w:sz w:val="28"/>
                <w:szCs w:val="28"/>
              </w:rPr>
              <w:t>2024</w:t>
            </w:r>
            <w:r w:rsidRPr="00921097">
              <w:rPr>
                <w:b w:val="0"/>
                <w:bCs/>
                <w:sz w:val="28"/>
                <w:szCs w:val="28"/>
              </w:rPr>
              <w:t xml:space="preserve"> и </w:t>
            </w:r>
            <w:r w:rsidR="00FE3AE3">
              <w:rPr>
                <w:b w:val="0"/>
                <w:bCs/>
                <w:sz w:val="28"/>
                <w:szCs w:val="28"/>
              </w:rPr>
              <w:t>2025</w:t>
            </w:r>
            <w:r w:rsidRPr="00921097">
              <w:rPr>
                <w:b w:val="0"/>
                <w:bCs/>
                <w:sz w:val="28"/>
                <w:szCs w:val="28"/>
              </w:rPr>
              <w:t xml:space="preserve"> годов</w:t>
            </w:r>
          </w:p>
        </w:tc>
      </w:tr>
      <w:tr w:rsidR="000E7C0F" w:rsidRPr="00BB7BB7" w14:paraId="289FEAA8" w14:textId="77777777" w:rsidTr="000E7C0F">
        <w:trPr>
          <w:trHeight w:val="798"/>
        </w:trPr>
        <w:tc>
          <w:tcPr>
            <w:tcW w:w="2518" w:type="dxa"/>
            <w:vAlign w:val="center"/>
          </w:tcPr>
          <w:p w14:paraId="689D2850" w14:textId="0F94D29E" w:rsidR="000E7C0F" w:rsidRPr="00BB7BB7"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18</w:t>
            </w:r>
          </w:p>
        </w:tc>
        <w:tc>
          <w:tcPr>
            <w:tcW w:w="7229" w:type="dxa"/>
          </w:tcPr>
          <w:p w14:paraId="702077C6" w14:textId="7C89FB72" w:rsidR="000E7C0F" w:rsidRPr="00BB7BB7" w:rsidRDefault="000E7C0F" w:rsidP="000E7C0F">
            <w:pPr>
              <w:pStyle w:val="a8"/>
              <w:jc w:val="both"/>
              <w:rPr>
                <w:rFonts w:ascii="Times New Roman" w:hAnsi="Times New Roman" w:cs="Times New Roman"/>
                <w:sz w:val="28"/>
                <w:szCs w:val="28"/>
              </w:rPr>
            </w:pPr>
            <w:r w:rsidRPr="00BB7BB7">
              <w:rPr>
                <w:rFonts w:ascii="Times New Roman" w:hAnsi="Times New Roman" w:cs="Times New Roman"/>
                <w:sz w:val="28"/>
                <w:szCs w:val="28"/>
              </w:rPr>
              <w:t xml:space="preserve">Источники </w:t>
            </w:r>
            <w:r w:rsidRPr="009D5F9E">
              <w:rPr>
                <w:rFonts w:ascii="Times New Roman" w:hAnsi="Times New Roman" w:cs="Times New Roman"/>
                <w:sz w:val="28"/>
                <w:szCs w:val="28"/>
              </w:rPr>
              <w:t xml:space="preserve">внутреннего финансирования дефицита бюджета муниципального образования Дубенский район на </w:t>
            </w:r>
            <w:r w:rsidR="00FE3AE3">
              <w:rPr>
                <w:rFonts w:ascii="Times New Roman" w:hAnsi="Times New Roman" w:cs="Times New Roman"/>
                <w:sz w:val="28"/>
                <w:szCs w:val="28"/>
              </w:rPr>
              <w:t>2023</w:t>
            </w:r>
            <w:r w:rsidRPr="009D5F9E">
              <w:rPr>
                <w:rFonts w:ascii="Times New Roman" w:hAnsi="Times New Roman" w:cs="Times New Roman"/>
                <w:sz w:val="28"/>
                <w:szCs w:val="28"/>
              </w:rPr>
              <w:t xml:space="preserve"> год </w:t>
            </w:r>
          </w:p>
        </w:tc>
      </w:tr>
      <w:tr w:rsidR="000E7C0F" w:rsidRPr="00BB7BB7" w14:paraId="043EDA35" w14:textId="77777777" w:rsidTr="000E7C0F">
        <w:trPr>
          <w:trHeight w:val="828"/>
        </w:trPr>
        <w:tc>
          <w:tcPr>
            <w:tcW w:w="2518" w:type="dxa"/>
          </w:tcPr>
          <w:p w14:paraId="19F9EF19" w14:textId="77777777" w:rsidR="000E7C0F" w:rsidRDefault="000E7C0F" w:rsidP="000E7C0F">
            <w:pPr>
              <w:jc w:val="center"/>
              <w:rPr>
                <w:rFonts w:ascii="Times New Roman" w:hAnsi="Times New Roman" w:cs="Times New Roman"/>
                <w:sz w:val="28"/>
                <w:szCs w:val="28"/>
              </w:rPr>
            </w:pPr>
          </w:p>
          <w:p w14:paraId="2456512C" w14:textId="2873AEEF" w:rsidR="000E7C0F" w:rsidRPr="00BB7BB7" w:rsidRDefault="000E7C0F" w:rsidP="000E7C0F">
            <w:pPr>
              <w:jc w:val="center"/>
              <w:rPr>
                <w:rFonts w:ascii="Times New Roman" w:hAnsi="Times New Roman" w:cs="Times New Roman"/>
                <w:sz w:val="28"/>
                <w:szCs w:val="28"/>
              </w:rPr>
            </w:pPr>
            <w:r>
              <w:rPr>
                <w:rFonts w:ascii="Times New Roman" w:hAnsi="Times New Roman" w:cs="Times New Roman"/>
                <w:sz w:val="28"/>
                <w:szCs w:val="28"/>
              </w:rPr>
              <w:t>Приложение 19</w:t>
            </w:r>
          </w:p>
        </w:tc>
        <w:tc>
          <w:tcPr>
            <w:tcW w:w="7229" w:type="dxa"/>
          </w:tcPr>
          <w:p w14:paraId="1E74DC94" w14:textId="59B25DAD" w:rsidR="000E7C0F" w:rsidRPr="00BB7BB7" w:rsidRDefault="000E7C0F" w:rsidP="000E7C0F">
            <w:pPr>
              <w:pStyle w:val="a8"/>
              <w:ind w:right="40"/>
              <w:rPr>
                <w:rFonts w:ascii="Times New Roman" w:hAnsi="Times New Roman" w:cs="Times New Roman"/>
                <w:sz w:val="28"/>
                <w:szCs w:val="28"/>
              </w:rPr>
            </w:pPr>
            <w:r w:rsidRPr="00BB7BB7">
              <w:rPr>
                <w:rFonts w:ascii="Times New Roman" w:hAnsi="Times New Roman" w:cs="Times New Roman"/>
                <w:sz w:val="28"/>
                <w:szCs w:val="28"/>
              </w:rPr>
              <w:t xml:space="preserve">Источники </w:t>
            </w:r>
            <w:r w:rsidRPr="009D5F9E">
              <w:rPr>
                <w:rFonts w:ascii="Times New Roman" w:hAnsi="Times New Roman" w:cs="Times New Roman"/>
                <w:sz w:val="28"/>
                <w:szCs w:val="28"/>
              </w:rPr>
              <w:t xml:space="preserve">внутреннего финансирования дефицита бюджета муниципального образования Дубенский район на плановый период </w:t>
            </w:r>
            <w:r w:rsidR="00FE3AE3">
              <w:rPr>
                <w:rFonts w:ascii="Times New Roman" w:hAnsi="Times New Roman" w:cs="Times New Roman"/>
                <w:sz w:val="28"/>
                <w:szCs w:val="28"/>
              </w:rPr>
              <w:t>2024</w:t>
            </w:r>
            <w:r w:rsidRPr="009D5F9E">
              <w:rPr>
                <w:rFonts w:ascii="Times New Roman" w:hAnsi="Times New Roman" w:cs="Times New Roman"/>
                <w:sz w:val="28"/>
                <w:szCs w:val="28"/>
              </w:rPr>
              <w:t xml:space="preserve"> и </w:t>
            </w:r>
            <w:r w:rsidR="00FE3AE3">
              <w:rPr>
                <w:rFonts w:ascii="Times New Roman" w:hAnsi="Times New Roman" w:cs="Times New Roman"/>
                <w:sz w:val="28"/>
                <w:szCs w:val="28"/>
              </w:rPr>
              <w:t>2025</w:t>
            </w:r>
            <w:r w:rsidRPr="009D5F9E">
              <w:rPr>
                <w:rFonts w:ascii="Times New Roman" w:hAnsi="Times New Roman" w:cs="Times New Roman"/>
                <w:sz w:val="28"/>
                <w:szCs w:val="28"/>
              </w:rPr>
              <w:t xml:space="preserve"> годов</w:t>
            </w:r>
          </w:p>
        </w:tc>
      </w:tr>
    </w:tbl>
    <w:p w14:paraId="7A45DED2" w14:textId="77777777" w:rsidR="00C200DF" w:rsidRPr="00BB7BB7" w:rsidRDefault="00C200DF" w:rsidP="008E6703">
      <w:pPr>
        <w:jc w:val="both"/>
        <w:rPr>
          <w:rFonts w:ascii="Times New Roman" w:hAnsi="Times New Roman" w:cs="Times New Roman"/>
          <w:sz w:val="28"/>
          <w:szCs w:val="28"/>
        </w:rPr>
      </w:pPr>
    </w:p>
    <w:sectPr w:rsidR="00C200DF" w:rsidRPr="00BB7BB7" w:rsidSect="00921097">
      <w:footerReference w:type="default" r:id="rId7"/>
      <w:pgSz w:w="11906" w:h="16838"/>
      <w:pgMar w:top="568" w:right="567" w:bottom="142"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0DDD9" w14:textId="77777777" w:rsidR="00726E73" w:rsidRDefault="00726E73" w:rsidP="00420439">
      <w:pPr>
        <w:spacing w:after="0" w:line="240" w:lineRule="auto"/>
      </w:pPr>
      <w:r>
        <w:separator/>
      </w:r>
    </w:p>
  </w:endnote>
  <w:endnote w:type="continuationSeparator" w:id="0">
    <w:p w14:paraId="41E8DB84" w14:textId="77777777" w:rsidR="00726E73" w:rsidRDefault="00726E73" w:rsidP="0042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631414"/>
      <w:docPartObj>
        <w:docPartGallery w:val="Page Numbers (Bottom of Page)"/>
        <w:docPartUnique/>
      </w:docPartObj>
    </w:sdtPr>
    <w:sdtEndPr/>
    <w:sdtContent>
      <w:p w14:paraId="03C6FAC0" w14:textId="513E80B6" w:rsidR="00097864" w:rsidRDefault="00FE3AE3">
        <w:pPr>
          <w:pStyle w:val="a6"/>
          <w:jc w:val="right"/>
        </w:pPr>
      </w:p>
    </w:sdtContent>
  </w:sdt>
  <w:p w14:paraId="038E5113" w14:textId="77777777" w:rsidR="00097864" w:rsidRDefault="000978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DE46" w14:textId="77777777" w:rsidR="00726E73" w:rsidRDefault="00726E73" w:rsidP="00420439">
      <w:pPr>
        <w:spacing w:after="0" w:line="240" w:lineRule="auto"/>
      </w:pPr>
      <w:r>
        <w:separator/>
      </w:r>
    </w:p>
  </w:footnote>
  <w:footnote w:type="continuationSeparator" w:id="0">
    <w:p w14:paraId="00DF7EAD" w14:textId="77777777" w:rsidR="00726E73" w:rsidRDefault="00726E73" w:rsidP="004204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2621"/>
    <w:rsid w:val="00041C53"/>
    <w:rsid w:val="00070A76"/>
    <w:rsid w:val="00097864"/>
    <w:rsid w:val="000C3167"/>
    <w:rsid w:val="000C36A3"/>
    <w:rsid w:val="000C3932"/>
    <w:rsid w:val="000C620F"/>
    <w:rsid w:val="000E6E92"/>
    <w:rsid w:val="000E7C0F"/>
    <w:rsid w:val="000F3F6A"/>
    <w:rsid w:val="00100AEA"/>
    <w:rsid w:val="001221A8"/>
    <w:rsid w:val="001268B8"/>
    <w:rsid w:val="00150A4C"/>
    <w:rsid w:val="00157B83"/>
    <w:rsid w:val="00173DAE"/>
    <w:rsid w:val="00184E5B"/>
    <w:rsid w:val="00191139"/>
    <w:rsid w:val="001D048F"/>
    <w:rsid w:val="001E156A"/>
    <w:rsid w:val="001F37D0"/>
    <w:rsid w:val="00200468"/>
    <w:rsid w:val="0023571B"/>
    <w:rsid w:val="00254572"/>
    <w:rsid w:val="002661C5"/>
    <w:rsid w:val="00284ECA"/>
    <w:rsid w:val="00296E38"/>
    <w:rsid w:val="002E0217"/>
    <w:rsid w:val="00302935"/>
    <w:rsid w:val="0030537E"/>
    <w:rsid w:val="003154A3"/>
    <w:rsid w:val="003B259E"/>
    <w:rsid w:val="003C2A48"/>
    <w:rsid w:val="003C38F6"/>
    <w:rsid w:val="003D124D"/>
    <w:rsid w:val="004037BB"/>
    <w:rsid w:val="004200F9"/>
    <w:rsid w:val="00420439"/>
    <w:rsid w:val="00437B90"/>
    <w:rsid w:val="00440A86"/>
    <w:rsid w:val="00443171"/>
    <w:rsid w:val="00453407"/>
    <w:rsid w:val="0051155C"/>
    <w:rsid w:val="005A7680"/>
    <w:rsid w:val="005B2AA8"/>
    <w:rsid w:val="005D104C"/>
    <w:rsid w:val="00604DDD"/>
    <w:rsid w:val="00613F26"/>
    <w:rsid w:val="0063289A"/>
    <w:rsid w:val="00655EF0"/>
    <w:rsid w:val="00657755"/>
    <w:rsid w:val="006740B7"/>
    <w:rsid w:val="00684548"/>
    <w:rsid w:val="006B5FE9"/>
    <w:rsid w:val="006C43C4"/>
    <w:rsid w:val="00726E73"/>
    <w:rsid w:val="00727D8B"/>
    <w:rsid w:val="007438E0"/>
    <w:rsid w:val="0075171C"/>
    <w:rsid w:val="007E15C8"/>
    <w:rsid w:val="00805F0B"/>
    <w:rsid w:val="008527D7"/>
    <w:rsid w:val="00855401"/>
    <w:rsid w:val="008678AA"/>
    <w:rsid w:val="0088747D"/>
    <w:rsid w:val="008A2CFA"/>
    <w:rsid w:val="008A5BA9"/>
    <w:rsid w:val="008E6703"/>
    <w:rsid w:val="008F6E07"/>
    <w:rsid w:val="00921097"/>
    <w:rsid w:val="00990DE0"/>
    <w:rsid w:val="00993411"/>
    <w:rsid w:val="009A08C9"/>
    <w:rsid w:val="009D5F9E"/>
    <w:rsid w:val="009E1CF4"/>
    <w:rsid w:val="00A40B7F"/>
    <w:rsid w:val="00A54E91"/>
    <w:rsid w:val="00AB3E1B"/>
    <w:rsid w:val="00AC7C29"/>
    <w:rsid w:val="00AD1696"/>
    <w:rsid w:val="00AD5521"/>
    <w:rsid w:val="00B15463"/>
    <w:rsid w:val="00B64A35"/>
    <w:rsid w:val="00B66A2B"/>
    <w:rsid w:val="00B822F9"/>
    <w:rsid w:val="00B936B4"/>
    <w:rsid w:val="00BB7BB7"/>
    <w:rsid w:val="00BC01A8"/>
    <w:rsid w:val="00BE77E8"/>
    <w:rsid w:val="00C10D8D"/>
    <w:rsid w:val="00C200DF"/>
    <w:rsid w:val="00C228FE"/>
    <w:rsid w:val="00C26C30"/>
    <w:rsid w:val="00C26ECF"/>
    <w:rsid w:val="00C37145"/>
    <w:rsid w:val="00C75610"/>
    <w:rsid w:val="00C775DA"/>
    <w:rsid w:val="00C8010E"/>
    <w:rsid w:val="00C854DE"/>
    <w:rsid w:val="00C874FF"/>
    <w:rsid w:val="00C97191"/>
    <w:rsid w:val="00CA2621"/>
    <w:rsid w:val="00CA4997"/>
    <w:rsid w:val="00CB6E4B"/>
    <w:rsid w:val="00D25E7D"/>
    <w:rsid w:val="00D272B5"/>
    <w:rsid w:val="00D63F6E"/>
    <w:rsid w:val="00D714FD"/>
    <w:rsid w:val="00D94658"/>
    <w:rsid w:val="00DA6C13"/>
    <w:rsid w:val="00DC78B7"/>
    <w:rsid w:val="00DE02E4"/>
    <w:rsid w:val="00E02A96"/>
    <w:rsid w:val="00EB1387"/>
    <w:rsid w:val="00ED0AE0"/>
    <w:rsid w:val="00EF4196"/>
    <w:rsid w:val="00F36A97"/>
    <w:rsid w:val="00FA4423"/>
    <w:rsid w:val="00FA62AC"/>
    <w:rsid w:val="00FB3AA9"/>
    <w:rsid w:val="00FE3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05ADD5"/>
  <w15:docId w15:val="{95159B21-95FB-4AE0-B619-B40FD3850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6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00D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20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2043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header"/>
    <w:basedOn w:val="a"/>
    <w:link w:val="a5"/>
    <w:uiPriority w:val="99"/>
    <w:unhideWhenUsed/>
    <w:rsid w:val="004204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0439"/>
  </w:style>
  <w:style w:type="paragraph" w:styleId="a6">
    <w:name w:val="footer"/>
    <w:basedOn w:val="a"/>
    <w:link w:val="a7"/>
    <w:uiPriority w:val="99"/>
    <w:unhideWhenUsed/>
    <w:rsid w:val="004204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0439"/>
  </w:style>
  <w:style w:type="paragraph" w:styleId="2">
    <w:name w:val="Body Text 2"/>
    <w:basedOn w:val="a"/>
    <w:link w:val="20"/>
    <w:rsid w:val="008E6703"/>
    <w:pPr>
      <w:spacing w:after="0" w:line="240" w:lineRule="auto"/>
      <w:jc w:val="center"/>
    </w:pPr>
    <w:rPr>
      <w:rFonts w:ascii="Times New Roman" w:eastAsia="Times New Roman" w:hAnsi="Times New Roman" w:cs="Times New Roman"/>
      <w:b/>
      <w:sz w:val="24"/>
      <w:szCs w:val="20"/>
      <w:lang w:eastAsia="ru-RU"/>
    </w:rPr>
  </w:style>
  <w:style w:type="character" w:customStyle="1" w:styleId="20">
    <w:name w:val="Основной текст 2 Знак"/>
    <w:basedOn w:val="a0"/>
    <w:link w:val="2"/>
    <w:rsid w:val="008E6703"/>
    <w:rPr>
      <w:rFonts w:ascii="Times New Roman" w:eastAsia="Times New Roman" w:hAnsi="Times New Roman" w:cs="Times New Roman"/>
      <w:b/>
      <w:sz w:val="24"/>
      <w:szCs w:val="20"/>
      <w:lang w:eastAsia="ru-RU"/>
    </w:rPr>
  </w:style>
  <w:style w:type="paragraph" w:styleId="a8">
    <w:name w:val="Body Text"/>
    <w:basedOn w:val="a"/>
    <w:link w:val="a9"/>
    <w:uiPriority w:val="99"/>
    <w:unhideWhenUsed/>
    <w:rsid w:val="003154A3"/>
    <w:pPr>
      <w:spacing w:after="120"/>
    </w:pPr>
  </w:style>
  <w:style w:type="character" w:customStyle="1" w:styleId="a9">
    <w:name w:val="Основной текст Знак"/>
    <w:basedOn w:val="a0"/>
    <w:link w:val="a8"/>
    <w:uiPriority w:val="99"/>
    <w:rsid w:val="003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91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4DB6-0B8C-4E97-BA3D-EB7BA41D5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631</Words>
  <Characters>3597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Галкин Олег Александрович</dc:creator>
  <cp:lastModifiedBy>Антонова Елена Владимировна</cp:lastModifiedBy>
  <cp:revision>41</cp:revision>
  <cp:lastPrinted>2021-12-24T09:05:00Z</cp:lastPrinted>
  <dcterms:created xsi:type="dcterms:W3CDTF">2016-11-23T14:49:00Z</dcterms:created>
  <dcterms:modified xsi:type="dcterms:W3CDTF">2022-11-11T08:33:00Z</dcterms:modified>
</cp:coreProperties>
</file>