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BF4" w:rsidRPr="00882BF4" w:rsidRDefault="00882BF4" w:rsidP="00882BF4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9B1369" w:rsidRDefault="009B1369" w:rsidP="009B136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Тульская  область</w:t>
      </w:r>
    </w:p>
    <w:p w:rsidR="009B1369" w:rsidRDefault="009B1369" w:rsidP="009B136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Дубенск</w:t>
      </w:r>
      <w:r w:rsidR="00C51043">
        <w:rPr>
          <w:rFonts w:ascii="Arial" w:hAnsi="Arial" w:cs="Arial"/>
          <w:b/>
          <w:sz w:val="24"/>
          <w:szCs w:val="24"/>
        </w:rPr>
        <w:t>ий</w:t>
      </w:r>
      <w:r>
        <w:rPr>
          <w:rFonts w:ascii="Arial" w:hAnsi="Arial" w:cs="Arial"/>
          <w:b/>
          <w:sz w:val="24"/>
          <w:szCs w:val="24"/>
        </w:rPr>
        <w:t xml:space="preserve"> район</w:t>
      </w:r>
    </w:p>
    <w:p w:rsidR="009B1369" w:rsidRDefault="009B1369" w:rsidP="009B136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Собрание </w:t>
      </w:r>
      <w:r w:rsidR="00BD34A7">
        <w:rPr>
          <w:rFonts w:ascii="Arial" w:hAnsi="Arial" w:cs="Arial"/>
          <w:b/>
          <w:sz w:val="24"/>
          <w:szCs w:val="24"/>
        </w:rPr>
        <w:t>п</w:t>
      </w:r>
      <w:r w:rsidR="00C51043">
        <w:rPr>
          <w:rFonts w:ascii="Arial" w:hAnsi="Arial" w:cs="Arial"/>
          <w:b/>
          <w:sz w:val="24"/>
          <w:szCs w:val="24"/>
        </w:rPr>
        <w:t>редставителей</w:t>
      </w:r>
    </w:p>
    <w:p w:rsidR="009B1369" w:rsidRDefault="009B1369" w:rsidP="009B136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Шестого созыва</w:t>
      </w:r>
    </w:p>
    <w:p w:rsidR="009B1369" w:rsidRDefault="009B1369" w:rsidP="009B136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9B1369" w:rsidRDefault="009B1369" w:rsidP="009B136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от   </w:t>
      </w:r>
      <w:r w:rsidR="002278BA">
        <w:rPr>
          <w:rFonts w:ascii="Arial" w:hAnsi="Arial" w:cs="Arial"/>
          <w:b/>
          <w:sz w:val="24"/>
          <w:szCs w:val="24"/>
        </w:rPr>
        <w:t>16</w:t>
      </w:r>
      <w:r>
        <w:rPr>
          <w:rFonts w:ascii="Arial" w:hAnsi="Arial" w:cs="Arial"/>
          <w:b/>
          <w:sz w:val="24"/>
          <w:szCs w:val="24"/>
        </w:rPr>
        <w:t>.0</w:t>
      </w:r>
      <w:r w:rsidR="002278BA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.201</w:t>
      </w:r>
      <w:r w:rsidR="002278BA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года                                                                                              № </w:t>
      </w:r>
      <w:r w:rsidR="002278BA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-</w:t>
      </w:r>
      <w:r w:rsidR="00B67C90">
        <w:rPr>
          <w:rFonts w:ascii="Arial" w:hAnsi="Arial" w:cs="Arial"/>
          <w:b/>
          <w:sz w:val="24"/>
          <w:szCs w:val="24"/>
        </w:rPr>
        <w:t>6</w:t>
      </w:r>
    </w:p>
    <w:p w:rsidR="009B1369" w:rsidRDefault="009B1369" w:rsidP="009B136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9B1369" w:rsidRDefault="009B1369" w:rsidP="009B1369">
      <w:pPr>
        <w:jc w:val="center"/>
        <w:rPr>
          <w:rFonts w:ascii="Arial" w:hAnsi="Arial" w:cs="Arial"/>
          <w:b/>
          <w:sz w:val="24"/>
          <w:szCs w:val="24"/>
        </w:rPr>
      </w:pPr>
    </w:p>
    <w:p w:rsidR="0074382C" w:rsidRPr="00E57068" w:rsidRDefault="0074382C" w:rsidP="0074382C">
      <w:pPr>
        <w:widowControl w:val="0"/>
        <w:spacing w:line="360" w:lineRule="exact"/>
        <w:jc w:val="center"/>
        <w:rPr>
          <w:rFonts w:ascii="Arial" w:hAnsi="Arial" w:cs="Arial"/>
          <w:kern w:val="2"/>
          <w:sz w:val="32"/>
          <w:szCs w:val="32"/>
          <w:lang w:eastAsia="ar-SA"/>
        </w:rPr>
      </w:pPr>
      <w:r w:rsidRPr="00E57068">
        <w:rPr>
          <w:rFonts w:ascii="Arial" w:hAnsi="Arial" w:cs="Arial"/>
          <w:b/>
          <w:kern w:val="2"/>
          <w:sz w:val="32"/>
          <w:szCs w:val="32"/>
          <w:lang w:eastAsia="ar-SA"/>
        </w:rPr>
        <w:t>О внесении изменений в Устав муниципального образования Дубенский район</w:t>
      </w:r>
    </w:p>
    <w:p w:rsidR="0074382C" w:rsidRDefault="0074382C" w:rsidP="0074382C">
      <w:pPr>
        <w:widowControl w:val="0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</w:p>
    <w:p w:rsidR="0074382C" w:rsidRDefault="0074382C" w:rsidP="0074382C">
      <w:pPr>
        <w:widowControl w:val="0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</w:p>
    <w:p w:rsidR="0074382C" w:rsidRPr="0074382C" w:rsidRDefault="0074382C" w:rsidP="0074382C">
      <w:pPr>
        <w:widowControl w:val="0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74382C">
        <w:rPr>
          <w:rFonts w:ascii="Arial" w:hAnsi="Arial" w:cs="Arial"/>
          <w:kern w:val="2"/>
          <w:sz w:val="24"/>
          <w:szCs w:val="24"/>
          <w:lang w:eastAsia="ar-SA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Устава муниципального образования Дубенский район, Собрание представителей муниципального образования Дубенский район РЕШИЛО:</w:t>
      </w:r>
    </w:p>
    <w:p w:rsidR="0074382C" w:rsidRPr="0074382C" w:rsidRDefault="0074382C" w:rsidP="0074382C">
      <w:pPr>
        <w:widowControl w:val="0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74382C">
        <w:rPr>
          <w:rFonts w:ascii="Arial" w:hAnsi="Arial" w:cs="Arial"/>
          <w:kern w:val="2"/>
          <w:sz w:val="24"/>
          <w:szCs w:val="24"/>
          <w:lang w:eastAsia="ar-SA"/>
        </w:rPr>
        <w:t>1. Внести в Устав муниципального образования Дубенский район следующие изменения:</w:t>
      </w:r>
    </w:p>
    <w:p w:rsidR="0074382C" w:rsidRPr="0074382C" w:rsidRDefault="0074382C" w:rsidP="0074382C">
      <w:pPr>
        <w:tabs>
          <w:tab w:val="left" w:pos="135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4382C">
        <w:rPr>
          <w:rFonts w:ascii="Arial" w:hAnsi="Arial" w:cs="Arial"/>
          <w:sz w:val="24"/>
          <w:szCs w:val="24"/>
        </w:rPr>
        <w:t>1.1. В части 1 статьи 7:</w:t>
      </w:r>
    </w:p>
    <w:p w:rsidR="0074382C" w:rsidRPr="0074382C" w:rsidRDefault="0074382C" w:rsidP="0074382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4382C">
        <w:rPr>
          <w:rFonts w:ascii="Arial" w:hAnsi="Arial" w:cs="Arial"/>
          <w:sz w:val="24"/>
          <w:szCs w:val="24"/>
        </w:rPr>
        <w:t xml:space="preserve">а) пункт 5 </w:t>
      </w:r>
      <w:r w:rsidRPr="0074382C">
        <w:rPr>
          <w:rFonts w:ascii="Arial" w:eastAsia="Calibri" w:hAnsi="Arial" w:cs="Arial"/>
          <w:sz w:val="24"/>
          <w:szCs w:val="24"/>
        </w:rPr>
        <w:t>после слов «за сохранностью автомобильных дорог местного значения вне границ населенных пунктов в границах Дубенского района,» дополнить словами «организация дорожного движения»;</w:t>
      </w:r>
    </w:p>
    <w:p w:rsidR="0074382C" w:rsidRPr="0074382C" w:rsidRDefault="0074382C" w:rsidP="0074382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4382C">
        <w:rPr>
          <w:rFonts w:ascii="Arial" w:eastAsia="Calibri" w:hAnsi="Arial" w:cs="Arial"/>
          <w:sz w:val="24"/>
          <w:szCs w:val="24"/>
        </w:rPr>
        <w:t>б) пункт 8 после слова «прав» дополнить словами «коренных малочисленных народов и других»;</w:t>
      </w:r>
    </w:p>
    <w:p w:rsidR="0074382C" w:rsidRPr="0074382C" w:rsidRDefault="0074382C" w:rsidP="0074382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4382C">
        <w:rPr>
          <w:rFonts w:ascii="Arial" w:eastAsia="Calibri" w:hAnsi="Arial" w:cs="Arial"/>
          <w:sz w:val="24"/>
          <w:szCs w:val="24"/>
        </w:rPr>
        <w:t>в) пункт 16 изложить в следующей редакции:</w:t>
      </w:r>
    </w:p>
    <w:p w:rsidR="0074382C" w:rsidRPr="0074382C" w:rsidRDefault="0074382C" w:rsidP="0074382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4382C">
        <w:rPr>
          <w:rFonts w:ascii="Arial" w:eastAsia="Calibri" w:hAnsi="Arial" w:cs="Arial"/>
          <w:sz w:val="24"/>
          <w:szCs w:val="24"/>
        </w:rPr>
        <w:t>«16)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Дубенского района;».</w:t>
      </w:r>
    </w:p>
    <w:p w:rsidR="0074382C" w:rsidRPr="0074382C" w:rsidRDefault="0074382C" w:rsidP="0074382C">
      <w:pPr>
        <w:tabs>
          <w:tab w:val="left" w:pos="135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4382C">
        <w:rPr>
          <w:rFonts w:ascii="Arial" w:hAnsi="Arial" w:cs="Arial"/>
          <w:sz w:val="24"/>
          <w:szCs w:val="24"/>
        </w:rPr>
        <w:t>1.2. В статье 34:</w:t>
      </w:r>
    </w:p>
    <w:p w:rsidR="0074382C" w:rsidRPr="0074382C" w:rsidRDefault="0074382C" w:rsidP="0074382C">
      <w:pPr>
        <w:tabs>
          <w:tab w:val="left" w:pos="1358"/>
        </w:tabs>
        <w:ind w:firstLine="709"/>
        <w:jc w:val="both"/>
        <w:rPr>
          <w:rFonts w:ascii="Arial" w:eastAsia="FangSong" w:hAnsi="Arial" w:cs="Arial"/>
          <w:sz w:val="24"/>
          <w:szCs w:val="24"/>
        </w:rPr>
      </w:pPr>
      <w:r w:rsidRPr="0074382C">
        <w:rPr>
          <w:rFonts w:ascii="Arial" w:hAnsi="Arial" w:cs="Arial"/>
          <w:sz w:val="24"/>
          <w:szCs w:val="24"/>
        </w:rPr>
        <w:t>а) часть 2 изложить в следующей редакции:</w:t>
      </w:r>
    </w:p>
    <w:p w:rsidR="0074382C" w:rsidRPr="0074382C" w:rsidRDefault="0074382C" w:rsidP="0074382C">
      <w:pPr>
        <w:tabs>
          <w:tab w:val="left" w:pos="142"/>
        </w:tabs>
        <w:ind w:firstLine="709"/>
        <w:jc w:val="both"/>
        <w:rPr>
          <w:rFonts w:ascii="Arial" w:eastAsia="FangSong" w:hAnsi="Arial" w:cs="Arial"/>
          <w:sz w:val="24"/>
          <w:szCs w:val="24"/>
        </w:rPr>
      </w:pPr>
      <w:r w:rsidRPr="0074382C">
        <w:rPr>
          <w:rFonts w:ascii="Arial" w:eastAsia="FangSong" w:hAnsi="Arial" w:cs="Arial"/>
          <w:sz w:val="24"/>
          <w:szCs w:val="24"/>
        </w:rPr>
        <w:t>«2. Публичные слушания проводятся по инициативе населения, Собрания представителей Дубенского</w:t>
      </w:r>
      <w:r w:rsidRPr="0074382C">
        <w:rPr>
          <w:rFonts w:ascii="Arial" w:hAnsi="Arial" w:cs="Arial"/>
          <w:sz w:val="24"/>
          <w:szCs w:val="24"/>
        </w:rPr>
        <w:t xml:space="preserve"> района</w:t>
      </w:r>
      <w:r w:rsidRPr="0074382C">
        <w:rPr>
          <w:rFonts w:ascii="Arial" w:eastAsia="FangSong" w:hAnsi="Arial" w:cs="Arial"/>
          <w:sz w:val="24"/>
          <w:szCs w:val="24"/>
        </w:rPr>
        <w:t>, Главы Дубенского</w:t>
      </w:r>
      <w:r w:rsidRPr="0074382C">
        <w:rPr>
          <w:rFonts w:ascii="Arial" w:hAnsi="Arial" w:cs="Arial"/>
          <w:sz w:val="24"/>
          <w:szCs w:val="24"/>
        </w:rPr>
        <w:t xml:space="preserve"> района </w:t>
      </w:r>
      <w:r w:rsidRPr="0074382C">
        <w:rPr>
          <w:rFonts w:ascii="Arial" w:eastAsia="FangSong" w:hAnsi="Arial" w:cs="Arial"/>
          <w:sz w:val="24"/>
          <w:szCs w:val="24"/>
        </w:rPr>
        <w:t>или главы администрации Дубенского</w:t>
      </w:r>
      <w:r w:rsidRPr="0074382C">
        <w:rPr>
          <w:rFonts w:ascii="Arial" w:hAnsi="Arial" w:cs="Arial"/>
          <w:sz w:val="24"/>
          <w:szCs w:val="24"/>
        </w:rPr>
        <w:t xml:space="preserve"> района</w:t>
      </w:r>
      <w:r w:rsidRPr="0074382C">
        <w:rPr>
          <w:rFonts w:ascii="Arial" w:eastAsia="FangSong" w:hAnsi="Arial" w:cs="Arial"/>
          <w:sz w:val="24"/>
          <w:szCs w:val="24"/>
        </w:rPr>
        <w:t>, осуществляющего свои полномочия на основе контракта.</w:t>
      </w:r>
    </w:p>
    <w:p w:rsidR="0074382C" w:rsidRPr="0074382C" w:rsidRDefault="0074382C" w:rsidP="0074382C">
      <w:pPr>
        <w:tabs>
          <w:tab w:val="left" w:pos="142"/>
        </w:tabs>
        <w:ind w:firstLine="709"/>
        <w:jc w:val="both"/>
        <w:rPr>
          <w:rFonts w:ascii="Arial" w:eastAsia="FangSong" w:hAnsi="Arial" w:cs="Arial"/>
          <w:sz w:val="24"/>
          <w:szCs w:val="24"/>
        </w:rPr>
      </w:pPr>
      <w:r w:rsidRPr="0074382C">
        <w:rPr>
          <w:rFonts w:ascii="Arial" w:eastAsia="FangSong" w:hAnsi="Arial" w:cs="Arial"/>
          <w:sz w:val="24"/>
          <w:szCs w:val="24"/>
        </w:rPr>
        <w:t>Публичные слушания, проводимые по инициативе населения или Собрания представителей Дубенского</w:t>
      </w:r>
      <w:r w:rsidRPr="0074382C">
        <w:rPr>
          <w:rFonts w:ascii="Arial" w:hAnsi="Arial" w:cs="Arial"/>
          <w:sz w:val="24"/>
          <w:szCs w:val="24"/>
        </w:rPr>
        <w:t xml:space="preserve"> района</w:t>
      </w:r>
      <w:r w:rsidRPr="0074382C">
        <w:rPr>
          <w:rFonts w:ascii="Arial" w:eastAsia="FangSong" w:hAnsi="Arial" w:cs="Arial"/>
          <w:sz w:val="24"/>
          <w:szCs w:val="24"/>
        </w:rPr>
        <w:t>, назначаются Собранием представителей Дубенского</w:t>
      </w:r>
      <w:r w:rsidRPr="0074382C">
        <w:rPr>
          <w:rFonts w:ascii="Arial" w:hAnsi="Arial" w:cs="Arial"/>
          <w:sz w:val="24"/>
          <w:szCs w:val="24"/>
        </w:rPr>
        <w:t xml:space="preserve"> района</w:t>
      </w:r>
      <w:r w:rsidRPr="0074382C">
        <w:rPr>
          <w:rFonts w:ascii="Arial" w:eastAsia="FangSong" w:hAnsi="Arial" w:cs="Arial"/>
          <w:sz w:val="24"/>
          <w:szCs w:val="24"/>
        </w:rPr>
        <w:t>, а по инициативе Главы Дубенского</w:t>
      </w:r>
      <w:r w:rsidRPr="0074382C">
        <w:rPr>
          <w:rFonts w:ascii="Arial" w:hAnsi="Arial" w:cs="Arial"/>
          <w:sz w:val="24"/>
          <w:szCs w:val="24"/>
        </w:rPr>
        <w:t xml:space="preserve"> района</w:t>
      </w:r>
      <w:r w:rsidRPr="0074382C">
        <w:rPr>
          <w:rFonts w:ascii="Arial" w:eastAsia="FangSong" w:hAnsi="Arial" w:cs="Arial"/>
          <w:sz w:val="24"/>
          <w:szCs w:val="24"/>
        </w:rPr>
        <w:t xml:space="preserve"> или главы администрации Дубенского</w:t>
      </w:r>
      <w:r w:rsidRPr="0074382C">
        <w:rPr>
          <w:rFonts w:ascii="Arial" w:hAnsi="Arial" w:cs="Arial"/>
          <w:sz w:val="24"/>
          <w:szCs w:val="24"/>
        </w:rPr>
        <w:t xml:space="preserve"> района</w:t>
      </w:r>
      <w:r w:rsidRPr="0074382C">
        <w:rPr>
          <w:rFonts w:ascii="Arial" w:eastAsia="FangSong" w:hAnsi="Arial" w:cs="Arial"/>
          <w:sz w:val="24"/>
          <w:szCs w:val="24"/>
        </w:rPr>
        <w:t>, осуществляющего свои полномочия на основе контракта - Главой Дубенского</w:t>
      </w:r>
      <w:r w:rsidRPr="0074382C">
        <w:rPr>
          <w:rFonts w:ascii="Arial" w:hAnsi="Arial" w:cs="Arial"/>
          <w:sz w:val="24"/>
          <w:szCs w:val="24"/>
        </w:rPr>
        <w:t xml:space="preserve"> района.</w:t>
      </w:r>
      <w:r w:rsidRPr="0074382C">
        <w:rPr>
          <w:rFonts w:ascii="Arial" w:eastAsia="FangSong" w:hAnsi="Arial" w:cs="Arial"/>
          <w:sz w:val="24"/>
          <w:szCs w:val="24"/>
        </w:rPr>
        <w:t>»;</w:t>
      </w:r>
    </w:p>
    <w:p w:rsidR="0074382C" w:rsidRPr="0074382C" w:rsidRDefault="0074382C" w:rsidP="0074382C">
      <w:pPr>
        <w:tabs>
          <w:tab w:val="left" w:pos="1358"/>
        </w:tabs>
        <w:ind w:firstLine="709"/>
        <w:jc w:val="both"/>
        <w:rPr>
          <w:rFonts w:ascii="Arial" w:eastAsia="FangSong" w:hAnsi="Arial" w:cs="Arial"/>
          <w:sz w:val="24"/>
          <w:szCs w:val="24"/>
        </w:rPr>
      </w:pPr>
      <w:r w:rsidRPr="0074382C">
        <w:rPr>
          <w:rFonts w:ascii="Arial" w:eastAsia="FangSong" w:hAnsi="Arial" w:cs="Arial"/>
          <w:sz w:val="24"/>
          <w:szCs w:val="24"/>
        </w:rPr>
        <w:t xml:space="preserve">б) </w:t>
      </w:r>
      <w:r w:rsidRPr="0074382C">
        <w:rPr>
          <w:rFonts w:ascii="Arial" w:hAnsi="Arial" w:cs="Arial"/>
          <w:sz w:val="24"/>
          <w:szCs w:val="24"/>
        </w:rPr>
        <w:t>часть 4 изложить в следующей редакции:</w:t>
      </w:r>
    </w:p>
    <w:p w:rsidR="0074382C" w:rsidRPr="0074382C" w:rsidRDefault="0074382C" w:rsidP="0074382C">
      <w:pPr>
        <w:autoSpaceDE w:val="0"/>
        <w:autoSpaceDN w:val="0"/>
        <w:adjustRightInd w:val="0"/>
        <w:ind w:firstLine="709"/>
        <w:jc w:val="both"/>
        <w:rPr>
          <w:rFonts w:ascii="Arial" w:eastAsia="FangSong" w:hAnsi="Arial" w:cs="Arial"/>
          <w:sz w:val="24"/>
          <w:szCs w:val="24"/>
        </w:rPr>
      </w:pPr>
      <w:r w:rsidRPr="0074382C">
        <w:rPr>
          <w:rFonts w:ascii="Arial" w:eastAsia="FangSong" w:hAnsi="Arial" w:cs="Arial"/>
          <w:sz w:val="24"/>
          <w:szCs w:val="24"/>
        </w:rPr>
        <w:t>«4. Порядок организации и проведения публичных слушаний определяется Положением о публичных слушаниях, утверждаемым Собранием представителей Дубенского</w:t>
      </w:r>
      <w:r w:rsidRPr="0074382C">
        <w:rPr>
          <w:rFonts w:ascii="Arial" w:hAnsi="Arial" w:cs="Arial"/>
          <w:sz w:val="24"/>
          <w:szCs w:val="24"/>
        </w:rPr>
        <w:t xml:space="preserve"> района</w:t>
      </w:r>
      <w:r w:rsidRPr="0074382C">
        <w:rPr>
          <w:rFonts w:ascii="Arial" w:eastAsia="FangSong" w:hAnsi="Arial" w:cs="Arial"/>
          <w:sz w:val="24"/>
          <w:szCs w:val="24"/>
        </w:rPr>
        <w:t>.».</w:t>
      </w:r>
    </w:p>
    <w:p w:rsidR="0074382C" w:rsidRPr="0074382C" w:rsidRDefault="0074382C" w:rsidP="0074382C">
      <w:pPr>
        <w:widowControl w:val="0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74382C">
        <w:rPr>
          <w:rFonts w:ascii="Arial" w:hAnsi="Arial" w:cs="Arial"/>
          <w:kern w:val="2"/>
          <w:sz w:val="24"/>
          <w:szCs w:val="24"/>
          <w:lang w:eastAsia="ar-SA"/>
        </w:rPr>
        <w:t>2. Направить настоящее решение для государственной регистрации в Управление Министерства юстиции Российской Федерации по Тульской области.</w:t>
      </w:r>
    </w:p>
    <w:p w:rsidR="0074382C" w:rsidRPr="0074382C" w:rsidRDefault="0074382C" w:rsidP="0074382C">
      <w:pPr>
        <w:widowControl w:val="0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74382C">
        <w:rPr>
          <w:rFonts w:ascii="Arial" w:hAnsi="Arial" w:cs="Arial"/>
          <w:kern w:val="2"/>
          <w:sz w:val="24"/>
          <w:szCs w:val="24"/>
          <w:lang w:eastAsia="ar-SA"/>
        </w:rPr>
        <w:t xml:space="preserve">3. Опубликовать настоящее решение в районной газете «Наследие» после </w:t>
      </w:r>
      <w:r w:rsidRPr="0074382C">
        <w:rPr>
          <w:rFonts w:ascii="Arial" w:hAnsi="Arial" w:cs="Arial"/>
          <w:kern w:val="2"/>
          <w:sz w:val="24"/>
          <w:szCs w:val="24"/>
          <w:lang w:eastAsia="ar-SA"/>
        </w:rPr>
        <w:lastRenderedPageBreak/>
        <w:t>государственной регистрации в Управлении Министерства юстиции Российской Федерации по Тульской области.</w:t>
      </w:r>
    </w:p>
    <w:p w:rsidR="0074382C" w:rsidRPr="0074382C" w:rsidRDefault="0074382C" w:rsidP="0074382C">
      <w:pPr>
        <w:widowControl w:val="0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74382C">
        <w:rPr>
          <w:rFonts w:ascii="Arial" w:hAnsi="Arial" w:cs="Arial"/>
          <w:kern w:val="2"/>
          <w:sz w:val="24"/>
          <w:szCs w:val="24"/>
          <w:lang w:eastAsia="ar-SA"/>
        </w:rPr>
        <w:t>4. Настоящее решение вступает в силу со дня официального опубликования.</w:t>
      </w:r>
    </w:p>
    <w:p w:rsidR="0074382C" w:rsidRPr="0074382C" w:rsidRDefault="0074382C" w:rsidP="0074382C">
      <w:pPr>
        <w:widowControl w:val="0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</w:p>
    <w:p w:rsidR="0074382C" w:rsidRPr="0074382C" w:rsidRDefault="0074382C" w:rsidP="0074382C">
      <w:pPr>
        <w:widowControl w:val="0"/>
        <w:rPr>
          <w:rFonts w:ascii="Arial" w:hAnsi="Arial" w:cs="Arial"/>
          <w:kern w:val="2"/>
          <w:sz w:val="24"/>
          <w:szCs w:val="24"/>
          <w:lang w:eastAsia="ar-SA"/>
        </w:rPr>
      </w:pPr>
      <w:r w:rsidRPr="0074382C">
        <w:rPr>
          <w:rFonts w:ascii="Arial" w:hAnsi="Arial" w:cs="Arial"/>
          <w:kern w:val="2"/>
          <w:sz w:val="24"/>
          <w:szCs w:val="24"/>
          <w:lang w:eastAsia="ar-SA"/>
        </w:rPr>
        <w:t>Глава муниципального образования</w:t>
      </w:r>
    </w:p>
    <w:p w:rsidR="0074382C" w:rsidRDefault="0074382C" w:rsidP="0074382C">
      <w:pPr>
        <w:widowControl w:val="0"/>
        <w:rPr>
          <w:rFonts w:ascii="Arial" w:hAnsi="Arial" w:cs="Arial"/>
          <w:kern w:val="2"/>
          <w:sz w:val="24"/>
          <w:szCs w:val="24"/>
          <w:lang w:eastAsia="ar-SA"/>
        </w:rPr>
      </w:pPr>
      <w:r w:rsidRPr="0074382C">
        <w:rPr>
          <w:rFonts w:ascii="Arial" w:hAnsi="Arial" w:cs="Arial"/>
          <w:kern w:val="2"/>
          <w:sz w:val="24"/>
          <w:szCs w:val="24"/>
          <w:lang w:eastAsia="ar-SA"/>
        </w:rPr>
        <w:t xml:space="preserve">Дубенский </w:t>
      </w:r>
      <w:proofErr w:type="gramStart"/>
      <w:r w:rsidRPr="0074382C">
        <w:rPr>
          <w:rFonts w:ascii="Arial" w:hAnsi="Arial" w:cs="Arial"/>
          <w:kern w:val="2"/>
          <w:sz w:val="24"/>
          <w:szCs w:val="24"/>
          <w:lang w:eastAsia="ar-SA"/>
        </w:rPr>
        <w:t xml:space="preserve">район  </w:t>
      </w:r>
      <w:r w:rsidRPr="0074382C">
        <w:rPr>
          <w:rFonts w:ascii="Arial" w:hAnsi="Arial" w:cs="Arial"/>
          <w:kern w:val="2"/>
          <w:sz w:val="24"/>
          <w:szCs w:val="24"/>
          <w:lang w:eastAsia="ar-SA"/>
        </w:rPr>
        <w:tab/>
      </w:r>
      <w:proofErr w:type="gramEnd"/>
      <w:r w:rsidRPr="0074382C">
        <w:rPr>
          <w:rFonts w:ascii="Arial" w:hAnsi="Arial" w:cs="Arial"/>
          <w:kern w:val="2"/>
          <w:sz w:val="24"/>
          <w:szCs w:val="24"/>
          <w:lang w:eastAsia="ar-SA"/>
        </w:rPr>
        <w:t xml:space="preserve">  </w:t>
      </w:r>
      <w:r w:rsidRPr="0074382C">
        <w:rPr>
          <w:rFonts w:ascii="Arial" w:hAnsi="Arial" w:cs="Arial"/>
          <w:kern w:val="2"/>
          <w:sz w:val="24"/>
          <w:szCs w:val="24"/>
          <w:lang w:eastAsia="ar-SA"/>
        </w:rPr>
        <w:tab/>
      </w:r>
      <w:r w:rsidRPr="0074382C">
        <w:rPr>
          <w:rFonts w:ascii="Arial" w:hAnsi="Arial" w:cs="Arial"/>
          <w:kern w:val="2"/>
          <w:sz w:val="24"/>
          <w:szCs w:val="24"/>
          <w:lang w:eastAsia="ar-SA"/>
        </w:rPr>
        <w:tab/>
      </w:r>
      <w:r w:rsidRPr="0074382C">
        <w:rPr>
          <w:rFonts w:ascii="Arial" w:hAnsi="Arial" w:cs="Arial"/>
          <w:kern w:val="2"/>
          <w:sz w:val="24"/>
          <w:szCs w:val="24"/>
          <w:lang w:eastAsia="ar-SA"/>
        </w:rPr>
        <w:tab/>
      </w:r>
      <w:r w:rsidRPr="0074382C">
        <w:rPr>
          <w:rFonts w:ascii="Arial" w:hAnsi="Arial" w:cs="Arial"/>
          <w:kern w:val="2"/>
          <w:sz w:val="24"/>
          <w:szCs w:val="24"/>
          <w:lang w:eastAsia="ar-SA"/>
        </w:rPr>
        <w:tab/>
        <w:t xml:space="preserve">              </w:t>
      </w:r>
      <w:r>
        <w:rPr>
          <w:rFonts w:ascii="Arial" w:hAnsi="Arial" w:cs="Arial"/>
          <w:kern w:val="2"/>
          <w:sz w:val="24"/>
          <w:szCs w:val="24"/>
          <w:lang w:eastAsia="ar-SA"/>
        </w:rPr>
        <w:t xml:space="preserve">                              </w:t>
      </w:r>
      <w:r w:rsidRPr="0074382C">
        <w:rPr>
          <w:rFonts w:ascii="Arial" w:hAnsi="Arial" w:cs="Arial"/>
          <w:kern w:val="2"/>
          <w:sz w:val="24"/>
          <w:szCs w:val="24"/>
          <w:lang w:eastAsia="ar-SA"/>
        </w:rPr>
        <w:t>В.А. Миллер</w:t>
      </w:r>
    </w:p>
    <w:p w:rsidR="00431045" w:rsidRDefault="00431045" w:rsidP="0074382C">
      <w:pPr>
        <w:widowControl w:val="0"/>
        <w:rPr>
          <w:rFonts w:ascii="Arial" w:hAnsi="Arial" w:cs="Arial"/>
          <w:kern w:val="2"/>
          <w:sz w:val="24"/>
          <w:szCs w:val="24"/>
          <w:lang w:eastAsia="ar-SA"/>
        </w:rPr>
      </w:pPr>
    </w:p>
    <w:p w:rsidR="00431045" w:rsidRDefault="00431045" w:rsidP="0074382C">
      <w:pPr>
        <w:widowControl w:val="0"/>
        <w:rPr>
          <w:rFonts w:ascii="Arial" w:hAnsi="Arial" w:cs="Arial"/>
          <w:kern w:val="2"/>
          <w:sz w:val="24"/>
          <w:szCs w:val="24"/>
          <w:lang w:eastAsia="ar-SA"/>
        </w:rPr>
      </w:pPr>
      <w:bookmarkStart w:id="0" w:name="_GoBack"/>
      <w:bookmarkEnd w:id="0"/>
    </w:p>
    <w:p w:rsidR="00431045" w:rsidRDefault="00431045" w:rsidP="0043104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/>
          <w:sz w:val="18"/>
        </w:rPr>
      </w:pPr>
      <w:r>
        <w:rPr>
          <w:rFonts w:ascii="Arial" w:hAnsi="Arial" w:cs="Arial"/>
          <w:color w:val="2D2D2D"/>
          <w:spacing w:val="2"/>
        </w:rPr>
        <w:t>П</w:t>
      </w:r>
      <w:r w:rsidRPr="00CF75BB">
        <w:rPr>
          <w:rFonts w:ascii="Arial" w:hAnsi="Arial" w:cs="Arial"/>
          <w:color w:val="2D2D2D"/>
          <w:spacing w:val="2"/>
        </w:rPr>
        <w:t>очтов</w:t>
      </w:r>
      <w:r>
        <w:rPr>
          <w:rFonts w:ascii="Arial" w:hAnsi="Arial" w:cs="Arial"/>
          <w:color w:val="2D2D2D"/>
          <w:spacing w:val="2"/>
        </w:rPr>
        <w:t>ый</w:t>
      </w:r>
      <w:r w:rsidRPr="00CF75BB">
        <w:rPr>
          <w:rFonts w:ascii="Arial" w:hAnsi="Arial" w:cs="Arial"/>
          <w:color w:val="2D2D2D"/>
          <w:spacing w:val="2"/>
        </w:rPr>
        <w:t xml:space="preserve"> адрес</w:t>
      </w:r>
      <w:r>
        <w:rPr>
          <w:rFonts w:ascii="Arial" w:hAnsi="Arial" w:cs="Arial"/>
          <w:color w:val="2D2D2D"/>
          <w:spacing w:val="2"/>
        </w:rPr>
        <w:t xml:space="preserve"> </w:t>
      </w:r>
      <w:r w:rsidRPr="00CF75BB">
        <w:rPr>
          <w:rFonts w:ascii="Arial" w:hAnsi="Arial" w:cs="Arial"/>
          <w:color w:val="2D2D2D"/>
          <w:spacing w:val="2"/>
        </w:rPr>
        <w:t>для направления заключений по результатам независимой антикоррупционной экспертизы и иной необходимой информации</w:t>
      </w:r>
      <w:r>
        <w:rPr>
          <w:rFonts w:ascii="Arial" w:hAnsi="Arial" w:cs="Arial"/>
          <w:color w:val="2D2D2D"/>
          <w:spacing w:val="2"/>
        </w:rPr>
        <w:t xml:space="preserve">: 301160, Тульская обл., Дубенский район, р. п. Дубна, ул. Первомайская, д. 33 (Собрание представителей), </w:t>
      </w:r>
      <w:r w:rsidRPr="00CF75BB">
        <w:rPr>
          <w:rFonts w:ascii="Arial" w:hAnsi="Arial" w:cs="Arial"/>
          <w:color w:val="2D2D2D"/>
          <w:spacing w:val="2"/>
        </w:rPr>
        <w:t>адрес электронной почты</w:t>
      </w:r>
      <w:r>
        <w:rPr>
          <w:rFonts w:ascii="Arial" w:hAnsi="Arial" w:cs="Arial"/>
          <w:color w:val="2D2D2D"/>
          <w:spacing w:val="2"/>
        </w:rPr>
        <w:t>:</w:t>
      </w:r>
      <w:r w:rsidRPr="00CF75BB">
        <w:rPr>
          <w:rFonts w:ascii="Arial" w:hAnsi="Arial" w:cs="Arial"/>
          <w:color w:val="2D2D2D"/>
          <w:spacing w:val="2"/>
        </w:rPr>
        <w:t xml:space="preserve"> </w:t>
      </w:r>
      <w:proofErr w:type="spellStart"/>
      <w:r w:rsidRPr="00684F32">
        <w:rPr>
          <w:rFonts w:ascii="Arial" w:hAnsi="Arial" w:cs="Arial"/>
          <w:color w:val="2D2D2D"/>
          <w:spacing w:val="2"/>
          <w:lang w:val="en-US"/>
        </w:rPr>
        <w:t>ased</w:t>
      </w:r>
      <w:proofErr w:type="spellEnd"/>
      <w:r w:rsidRPr="00684F32">
        <w:rPr>
          <w:rFonts w:ascii="Arial" w:hAnsi="Arial" w:cs="Arial"/>
          <w:color w:val="2D2D2D"/>
          <w:spacing w:val="2"/>
        </w:rPr>
        <w:t>_</w:t>
      </w:r>
      <w:proofErr w:type="spellStart"/>
      <w:r w:rsidRPr="00684F32">
        <w:rPr>
          <w:rFonts w:ascii="Arial" w:hAnsi="Arial" w:cs="Arial"/>
          <w:color w:val="2D2D2D"/>
          <w:spacing w:val="2"/>
          <w:lang w:val="en-US"/>
        </w:rPr>
        <w:t>mo</w:t>
      </w:r>
      <w:proofErr w:type="spellEnd"/>
      <w:r w:rsidRPr="00684F32">
        <w:rPr>
          <w:rFonts w:ascii="Arial" w:hAnsi="Arial" w:cs="Arial"/>
          <w:color w:val="2D2D2D"/>
          <w:spacing w:val="2"/>
        </w:rPr>
        <w:t>_</w:t>
      </w:r>
      <w:proofErr w:type="spellStart"/>
      <w:r w:rsidRPr="00684F32">
        <w:rPr>
          <w:rFonts w:ascii="Arial" w:hAnsi="Arial" w:cs="Arial"/>
          <w:color w:val="2D2D2D"/>
          <w:spacing w:val="2"/>
          <w:lang w:val="en-US"/>
        </w:rPr>
        <w:t>dubna</w:t>
      </w:r>
      <w:proofErr w:type="spellEnd"/>
      <w:r w:rsidRPr="00684F32">
        <w:rPr>
          <w:rFonts w:ascii="Arial" w:hAnsi="Arial" w:cs="Arial"/>
          <w:color w:val="2D2D2D"/>
          <w:spacing w:val="2"/>
        </w:rPr>
        <w:t>@</w:t>
      </w:r>
      <w:proofErr w:type="spellStart"/>
      <w:r w:rsidRPr="00684F32">
        <w:rPr>
          <w:rFonts w:ascii="Arial" w:hAnsi="Arial" w:cs="Arial"/>
          <w:color w:val="2D2D2D"/>
          <w:spacing w:val="2"/>
          <w:lang w:val="en-US"/>
        </w:rPr>
        <w:t>tularegion</w:t>
      </w:r>
      <w:proofErr w:type="spellEnd"/>
      <w:r w:rsidRPr="00684F32">
        <w:rPr>
          <w:rFonts w:ascii="Arial" w:hAnsi="Arial" w:cs="Arial"/>
          <w:color w:val="2D2D2D"/>
          <w:spacing w:val="2"/>
        </w:rPr>
        <w:t>.</w:t>
      </w:r>
      <w:proofErr w:type="spellStart"/>
      <w:r w:rsidRPr="00684F32">
        <w:rPr>
          <w:rFonts w:ascii="Arial" w:hAnsi="Arial" w:cs="Arial"/>
          <w:color w:val="2D2D2D"/>
          <w:spacing w:val="2"/>
          <w:lang w:val="en-US"/>
        </w:rPr>
        <w:t>ru</w:t>
      </w:r>
      <w:proofErr w:type="spellEnd"/>
    </w:p>
    <w:p w:rsidR="00431045" w:rsidRPr="0074382C" w:rsidRDefault="00431045" w:rsidP="0074382C">
      <w:pPr>
        <w:widowControl w:val="0"/>
        <w:rPr>
          <w:rFonts w:ascii="Arial" w:hAnsi="Arial" w:cs="Arial"/>
          <w:sz w:val="24"/>
          <w:szCs w:val="24"/>
        </w:rPr>
      </w:pPr>
    </w:p>
    <w:p w:rsidR="009B1369" w:rsidRPr="0074382C" w:rsidRDefault="009B1369" w:rsidP="009B136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9B1369" w:rsidRPr="0074382C" w:rsidRDefault="009B1369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B1369" w:rsidRPr="0074382C" w:rsidRDefault="009B1369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B1369" w:rsidRPr="0074382C" w:rsidRDefault="009B1369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B1369" w:rsidRPr="0074382C" w:rsidRDefault="009B1369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B1369" w:rsidRPr="0074382C" w:rsidRDefault="009B1369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82BF4" w:rsidRDefault="00882BF4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82BF4" w:rsidRDefault="00882BF4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82BF4" w:rsidRDefault="00882BF4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51043" w:rsidRDefault="00C51043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C51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49A"/>
    <w:rsid w:val="002278BA"/>
    <w:rsid w:val="00431045"/>
    <w:rsid w:val="005F7CAC"/>
    <w:rsid w:val="0074382C"/>
    <w:rsid w:val="00777140"/>
    <w:rsid w:val="00882BF4"/>
    <w:rsid w:val="008C36D5"/>
    <w:rsid w:val="0099597F"/>
    <w:rsid w:val="009B1369"/>
    <w:rsid w:val="00A85386"/>
    <w:rsid w:val="00B67C90"/>
    <w:rsid w:val="00BD34A7"/>
    <w:rsid w:val="00C51043"/>
    <w:rsid w:val="00CB33A2"/>
    <w:rsid w:val="00E448F5"/>
    <w:rsid w:val="00E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8D9C"/>
  <w15:docId w15:val="{3B3355A5-78FB-450E-B452-22B29953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1369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basedOn w:val="a0"/>
    <w:link w:val="a3"/>
    <w:semiHidden/>
    <w:rsid w:val="009B1369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text">
    <w:name w:val="text"/>
    <w:basedOn w:val="a"/>
    <w:rsid w:val="00777140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77714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777140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nhideWhenUsed/>
    <w:rsid w:val="00777140"/>
    <w:rPr>
      <w:strike w:val="0"/>
      <w:dstrike w:val="0"/>
      <w:color w:val="0000FF"/>
      <w:u w:val="none"/>
      <w:effect w:val="none"/>
    </w:rPr>
  </w:style>
  <w:style w:type="paragraph" w:customStyle="1" w:styleId="formattext">
    <w:name w:val="formattext"/>
    <w:basedOn w:val="a"/>
    <w:rsid w:val="004310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2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7C235-28CA-4397-95C1-DE98BF77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 Антон. Юрьевич</dc:creator>
  <cp:keywords/>
  <dc:description/>
  <cp:lastModifiedBy>Шалепа Светлана Александровна</cp:lastModifiedBy>
  <cp:revision>12</cp:revision>
  <cp:lastPrinted>2018-10-08T06:47:00Z</cp:lastPrinted>
  <dcterms:created xsi:type="dcterms:W3CDTF">2018-09-24T08:49:00Z</dcterms:created>
  <dcterms:modified xsi:type="dcterms:W3CDTF">2019-04-22T13:45:00Z</dcterms:modified>
</cp:coreProperties>
</file>