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107C06" w:rsidRPr="00270C09">
        <w:rPr>
          <w:noProof/>
          <w:lang w:eastAsia="ru-RU"/>
        </w:rPr>
        <w:drawing>
          <wp:inline distT="0" distB="0" distL="0" distR="0">
            <wp:extent cx="610777" cy="752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85503B" w:rsidP="00E06FAE">
      <w:pPr>
        <w:jc w:val="center"/>
        <w:rPr>
          <w:rFonts w:ascii="PT Astra Serif" w:hAnsi="PT Astra Serif"/>
          <w:b/>
          <w:sz w:val="34"/>
        </w:rPr>
      </w:pPr>
      <w:r>
        <w:rPr>
          <w:rFonts w:ascii="PT Astra Serif" w:hAnsi="PT Astra Serif"/>
          <w:b/>
          <w:sz w:val="34"/>
        </w:rPr>
        <w:t xml:space="preserve">ДУБЕНСКИЙ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E727C9" w:rsidRPr="00BA62BF" w:rsidRDefault="00BA62BF" w:rsidP="00BA62BF">
      <w:pPr>
        <w:jc w:val="center"/>
        <w:rPr>
          <w:rFonts w:ascii="PT Astra Serif" w:hAnsi="PT Astra Serif" w:cs="PT Astra Serif"/>
          <w:sz w:val="32"/>
          <w:szCs w:val="32"/>
        </w:rPr>
      </w:pPr>
      <w:r w:rsidRPr="00BA62BF">
        <w:rPr>
          <w:rFonts w:ascii="PT Astra Serif" w:hAnsi="PT Astra Serif"/>
          <w:b/>
          <w:sz w:val="32"/>
          <w:szCs w:val="32"/>
        </w:rPr>
        <w:t>О внесении изменений и дополнений в постановление администрации муниципального образования Дубенский район от 28.02.2018 г. №159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Дубенский район и финансового обеспечения выполнения муниципального задания»</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BA62BF" w:rsidRPr="00BA62BF" w:rsidRDefault="00BA62BF" w:rsidP="00237ACA">
      <w:pPr>
        <w:ind w:firstLine="709"/>
        <w:contextualSpacing/>
        <w:jc w:val="both"/>
        <w:rPr>
          <w:rFonts w:ascii="PT Astra Serif" w:hAnsi="PT Astra Serif" w:cs="PT Astra Serif"/>
          <w:sz w:val="28"/>
          <w:szCs w:val="28"/>
        </w:rPr>
      </w:pPr>
      <w:r w:rsidRPr="00BA62BF">
        <w:rPr>
          <w:rFonts w:ascii="PT Astra Serif" w:hAnsi="PT Astra Serif" w:cs="PT Astra Serif"/>
          <w:sz w:val="28"/>
          <w:szCs w:val="28"/>
        </w:rPr>
        <w:t>В целях приведения в соответствие с действующим законодательством, в соответствии с постановлением Правительства Российской Федерации  от 26 июня 2015 года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 ред. Постановлений Правительства РФ от 09.07.2019 г. №873, от 31.12.2019 г. №1944, от 17.02.2020 г. №161, от 05.08.2022 г. №1388</w:t>
      </w:r>
      <w:r w:rsidR="00CB49B6">
        <w:rPr>
          <w:rFonts w:ascii="PT Astra Serif" w:hAnsi="PT Astra Serif" w:cs="PT Astra Serif"/>
          <w:sz w:val="28"/>
          <w:szCs w:val="28"/>
        </w:rPr>
        <w:t>, 18.01.2023 г. №38, от 16.05.2023 г. №764</w:t>
      </w:r>
      <w:r w:rsidRPr="00BA62BF">
        <w:rPr>
          <w:rFonts w:ascii="PT Astra Serif" w:hAnsi="PT Astra Serif" w:cs="PT Astra Serif"/>
          <w:sz w:val="28"/>
          <w:szCs w:val="28"/>
        </w:rPr>
        <w:t>) , на основании Устава муниципального образования Дубенский район  администрация муниципального образования Дубенский район ПОСТАНОВЛЯЕТ:</w:t>
      </w:r>
    </w:p>
    <w:p w:rsidR="00BA62BF" w:rsidRPr="00BA62BF" w:rsidRDefault="00BA62BF" w:rsidP="00237ACA">
      <w:pPr>
        <w:ind w:firstLine="709"/>
        <w:contextualSpacing/>
        <w:jc w:val="both"/>
        <w:rPr>
          <w:rFonts w:ascii="PT Astra Serif" w:hAnsi="PT Astra Serif" w:cs="PT Astra Serif"/>
          <w:sz w:val="28"/>
          <w:szCs w:val="28"/>
        </w:rPr>
      </w:pPr>
      <w:r w:rsidRPr="00BA62BF">
        <w:rPr>
          <w:rFonts w:ascii="PT Astra Serif" w:hAnsi="PT Astra Serif" w:cs="PT Astra Serif"/>
          <w:sz w:val="28"/>
          <w:szCs w:val="28"/>
        </w:rPr>
        <w:t>1. Утвердить изменения и дополнения, которые вносятся в постановление администрации муниципального образования Дубенский район от 28.02.2018 г. №159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Дубенский район и финансовом обеспечении выполнения муниципального задания», согласно приложению.</w:t>
      </w:r>
    </w:p>
    <w:p w:rsidR="00BA62BF" w:rsidRPr="00BA62BF" w:rsidRDefault="00BA62BF" w:rsidP="00237ACA">
      <w:pPr>
        <w:ind w:firstLine="709"/>
        <w:contextualSpacing/>
        <w:jc w:val="both"/>
        <w:rPr>
          <w:rFonts w:ascii="PT Astra Serif" w:hAnsi="PT Astra Serif" w:cs="PT Astra Serif"/>
          <w:sz w:val="28"/>
          <w:szCs w:val="28"/>
        </w:rPr>
      </w:pPr>
      <w:r>
        <w:rPr>
          <w:rFonts w:ascii="PT Astra Serif" w:hAnsi="PT Astra Serif" w:cs="PT Astra Serif"/>
          <w:sz w:val="28"/>
          <w:szCs w:val="28"/>
        </w:rPr>
        <w:t>2</w:t>
      </w:r>
      <w:r w:rsidRPr="00BA62BF">
        <w:rPr>
          <w:rFonts w:ascii="PT Astra Serif" w:hAnsi="PT Astra Serif" w:cs="PT Astra Serif"/>
          <w:sz w:val="28"/>
          <w:szCs w:val="28"/>
        </w:rPr>
        <w:t xml:space="preserve">. Комитету по образованию, культуре, молодежной политике, физической культуре и спорту администрации муниципального образования </w:t>
      </w:r>
      <w:r w:rsidRPr="00BA62BF">
        <w:rPr>
          <w:rFonts w:ascii="PT Astra Serif" w:hAnsi="PT Astra Serif" w:cs="PT Astra Serif"/>
          <w:sz w:val="28"/>
          <w:szCs w:val="28"/>
        </w:rPr>
        <w:lastRenderedPageBreak/>
        <w:t>Дубенский район довести настоящее постановление до подведомственных муниципальных учреждений.</w:t>
      </w:r>
    </w:p>
    <w:p w:rsidR="00BA62BF" w:rsidRPr="00BA62BF" w:rsidRDefault="00BA62BF" w:rsidP="00237ACA">
      <w:pPr>
        <w:ind w:firstLine="709"/>
        <w:contextualSpacing/>
        <w:jc w:val="both"/>
        <w:rPr>
          <w:rFonts w:ascii="PT Astra Serif" w:hAnsi="PT Astra Serif" w:cs="PT Astra Serif"/>
          <w:sz w:val="28"/>
          <w:szCs w:val="28"/>
        </w:rPr>
      </w:pPr>
    </w:p>
    <w:p w:rsidR="00BA62BF" w:rsidRPr="00BA62BF" w:rsidRDefault="00BA62BF" w:rsidP="00237ACA">
      <w:pPr>
        <w:ind w:firstLine="709"/>
        <w:contextualSpacing/>
        <w:jc w:val="both"/>
        <w:rPr>
          <w:rFonts w:ascii="PT Astra Serif" w:hAnsi="PT Astra Serif" w:cs="PT Astra Serif"/>
          <w:sz w:val="28"/>
          <w:szCs w:val="28"/>
        </w:rPr>
      </w:pPr>
      <w:r>
        <w:rPr>
          <w:rFonts w:ascii="PT Astra Serif" w:hAnsi="PT Astra Serif" w:cs="PT Astra Serif"/>
          <w:sz w:val="28"/>
          <w:szCs w:val="28"/>
        </w:rPr>
        <w:t>3</w:t>
      </w:r>
      <w:r w:rsidRPr="00BA62BF">
        <w:rPr>
          <w:rFonts w:ascii="PT Astra Serif" w:hAnsi="PT Astra Serif" w:cs="PT Astra Serif"/>
          <w:sz w:val="28"/>
          <w:szCs w:val="28"/>
        </w:rPr>
        <w:t>. Финансовому управлению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r w:rsidR="006D1980">
        <w:rPr>
          <w:rFonts w:ascii="PT Astra Serif" w:hAnsi="PT Astra Serif" w:cs="PT Astra Serif"/>
          <w:sz w:val="28"/>
          <w:szCs w:val="28"/>
        </w:rPr>
        <w:t xml:space="preserve"> и разместить на официальном сайте муниципального образования в информационно-телекоммуникационной сети «Интернет» по</w:t>
      </w:r>
      <w:r w:rsidR="001A4179">
        <w:rPr>
          <w:rFonts w:ascii="PT Astra Serif" w:hAnsi="PT Astra Serif" w:cs="PT Astra Serif"/>
          <w:sz w:val="28"/>
          <w:szCs w:val="28"/>
        </w:rPr>
        <w:t xml:space="preserve"> </w:t>
      </w:r>
      <w:r w:rsidR="006D1980">
        <w:rPr>
          <w:rFonts w:ascii="PT Astra Serif" w:hAnsi="PT Astra Serif" w:cs="PT Astra Serif"/>
          <w:sz w:val="28"/>
          <w:szCs w:val="28"/>
        </w:rPr>
        <w:t>адресу:</w:t>
      </w:r>
      <w:r w:rsidR="001A4179" w:rsidRPr="001A4179">
        <w:t xml:space="preserve"> </w:t>
      </w:r>
      <w:r w:rsidR="001A4179" w:rsidRPr="001A4179">
        <w:rPr>
          <w:rFonts w:ascii="PT Astra Serif" w:hAnsi="PT Astra Serif" w:cs="PT Astra Serif"/>
          <w:sz w:val="28"/>
          <w:szCs w:val="28"/>
        </w:rPr>
        <w:t>https://dubenskij-r71.gosweb.gosuslugi.ru/</w:t>
      </w:r>
      <w:r w:rsidR="001A4179">
        <w:rPr>
          <w:rFonts w:ascii="PT Astra Serif" w:hAnsi="PT Astra Serif" w:cs="PT Astra Serif"/>
          <w:sz w:val="28"/>
          <w:szCs w:val="28"/>
        </w:rPr>
        <w:t>.</w:t>
      </w:r>
    </w:p>
    <w:p w:rsidR="001C32A8" w:rsidRDefault="00BA62BF" w:rsidP="00237ACA">
      <w:pPr>
        <w:ind w:firstLine="709"/>
        <w:contextualSpacing/>
        <w:jc w:val="both"/>
        <w:rPr>
          <w:rFonts w:ascii="PT Astra Serif" w:hAnsi="PT Astra Serif" w:cs="PT Astra Serif"/>
          <w:sz w:val="28"/>
          <w:szCs w:val="28"/>
        </w:rPr>
      </w:pPr>
      <w:r>
        <w:rPr>
          <w:rFonts w:ascii="PT Astra Serif" w:hAnsi="PT Astra Serif" w:cs="PT Astra Serif"/>
          <w:sz w:val="28"/>
          <w:szCs w:val="28"/>
        </w:rPr>
        <w:t>4</w:t>
      </w:r>
      <w:r w:rsidRPr="00BA62BF">
        <w:rPr>
          <w:rFonts w:ascii="PT Astra Serif" w:hAnsi="PT Astra Serif" w:cs="PT Astra Serif"/>
          <w:sz w:val="28"/>
          <w:szCs w:val="28"/>
        </w:rPr>
        <w:t>. Постановление вступает в силу со дня обнародования.</w:t>
      </w:r>
    </w:p>
    <w:p w:rsidR="001C32A8" w:rsidRDefault="001C32A8" w:rsidP="00BA62BF">
      <w:pPr>
        <w:contextualSpacing/>
        <w:jc w:val="both"/>
        <w:rPr>
          <w:rFonts w:ascii="PT Astra Serif" w:hAnsi="PT Astra Serif" w:cs="PT Astra Serif"/>
          <w:sz w:val="28"/>
          <w:szCs w:val="28"/>
        </w:rPr>
      </w:pPr>
    </w:p>
    <w:p w:rsidR="001C32A8" w:rsidRDefault="001C32A8" w:rsidP="00BA62BF">
      <w:pPr>
        <w:contextualSpacing/>
        <w:jc w:val="both"/>
        <w:rPr>
          <w:rFonts w:ascii="PT Astra Serif" w:hAnsi="PT Astra Serif" w:cs="PT Astra Serif"/>
          <w:sz w:val="28"/>
          <w:szCs w:val="28"/>
        </w:rPr>
      </w:pPr>
    </w:p>
    <w:p w:rsidR="001C32A8" w:rsidRDefault="001C32A8">
      <w:pPr>
        <w:rPr>
          <w:rFonts w:ascii="PT Astra Serif" w:hAnsi="PT Astra Serif" w:cs="PT Astra Serif"/>
          <w:sz w:val="28"/>
          <w:szCs w:val="28"/>
        </w:rPr>
      </w:pPr>
      <w:bookmarkStart w:id="0" w:name="_GoBack"/>
    </w:p>
    <w:p w:rsidR="001C32A8" w:rsidRDefault="001C32A8">
      <w:pPr>
        <w:rPr>
          <w:rFonts w:ascii="PT Astra Serif" w:hAnsi="PT Astra Serif" w:cs="PT Astra Serif"/>
          <w:sz w:val="28"/>
          <w:szCs w:val="28"/>
        </w:rPr>
      </w:pPr>
    </w:p>
    <w:bookmarkEnd w:id="0"/>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E727C9" w:rsidRDefault="00E727C9">
      <w:pPr>
        <w:rPr>
          <w:rFonts w:ascii="PT Astra Serif" w:hAnsi="PT Astra Serif" w:cs="PT Astra Serif"/>
          <w:sz w:val="28"/>
          <w:szCs w:val="28"/>
        </w:rPr>
      </w:pPr>
    </w:p>
    <w:p w:rsidR="00115CE3" w:rsidRDefault="00115CE3">
      <w:pPr>
        <w:rPr>
          <w:rFonts w:ascii="PT Astra Serif" w:hAnsi="PT Astra Serif" w:cs="PT Astra Serif"/>
          <w:sz w:val="28"/>
          <w:szCs w:val="28"/>
        </w:rPr>
      </w:pPr>
    </w:p>
    <w:p w:rsidR="00115CE3" w:rsidRDefault="00115CE3">
      <w:pPr>
        <w:rPr>
          <w:rFonts w:ascii="PT Astra Serif" w:hAnsi="PT Astra Serif" w:cs="PT Astra Serif"/>
          <w:sz w:val="28"/>
          <w:szCs w:val="28"/>
        </w:rPr>
      </w:pPr>
    </w:p>
    <w:p w:rsidR="00115CE3" w:rsidRDefault="00115CE3">
      <w:pPr>
        <w:rPr>
          <w:rFonts w:ascii="PT Astra Serif" w:hAnsi="PT Astra Serif" w:cs="PT Astra Serif"/>
          <w:sz w:val="28"/>
          <w:szCs w:val="28"/>
        </w:rPr>
      </w:pPr>
    </w:p>
    <w:p w:rsidR="00115CE3" w:rsidRDefault="00115CE3">
      <w:pPr>
        <w:rPr>
          <w:rFonts w:ascii="PT Astra Serif" w:hAnsi="PT Astra Serif" w:cs="PT Astra Serif"/>
          <w:sz w:val="28"/>
          <w:szCs w:val="28"/>
        </w:rPr>
      </w:pPr>
    </w:p>
    <w:p w:rsidR="00115CE3" w:rsidRDefault="00115CE3">
      <w:pPr>
        <w:rPr>
          <w:rFonts w:ascii="PT Astra Serif" w:hAnsi="PT Astra Serif" w:cs="PT Astra Serif"/>
          <w:sz w:val="28"/>
          <w:szCs w:val="28"/>
        </w:rPr>
      </w:pP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0D05A0" w:rsidP="0085503B">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85503B">
              <w:rPr>
                <w:rFonts w:ascii="PT Astra Serif" w:hAnsi="PT Astra Serif"/>
                <w:b/>
                <w:sz w:val="28"/>
                <w:szCs w:val="28"/>
              </w:rPr>
              <w:t>Дубенский</w:t>
            </w:r>
            <w:r w:rsidRPr="000D05A0">
              <w:rPr>
                <w:rFonts w:ascii="PT Astra Serif" w:hAnsi="PT Astra Serif"/>
                <w:b/>
                <w:sz w:val="28"/>
                <w:szCs w:val="28"/>
              </w:rPr>
              <w:t xml:space="preserve"> 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85503B" w:rsidP="002A16C1">
            <w:pPr>
              <w:jc w:val="right"/>
              <w:rPr>
                <w:rFonts w:ascii="PT Astra Serif" w:hAnsi="PT Astra Serif"/>
              </w:rPr>
            </w:pPr>
            <w:r>
              <w:rPr>
                <w:rFonts w:ascii="PT Astra Serif" w:hAnsi="PT Astra Serif"/>
                <w:b/>
                <w:sz w:val="28"/>
                <w:szCs w:val="28"/>
                <w:lang w:eastAsia="en-US"/>
              </w:rPr>
              <w:t>К.О. Гузов</w:t>
            </w:r>
          </w:p>
        </w:tc>
      </w:tr>
    </w:tbl>
    <w:p w:rsidR="001C32A8" w:rsidRDefault="001C32A8">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pPr>
        <w:rPr>
          <w:rFonts w:ascii="PT Astra Serif" w:hAnsi="PT Astra Serif" w:cs="PT Astra Serif"/>
          <w:sz w:val="28"/>
          <w:szCs w:val="28"/>
        </w:rPr>
      </w:pPr>
    </w:p>
    <w:p w:rsidR="00CB49B6" w:rsidRDefault="00CB49B6" w:rsidP="00CB49B6">
      <w:pPr>
        <w:jc w:val="right"/>
        <w:rPr>
          <w:rFonts w:ascii="Arial" w:hAnsi="Arial" w:cs="Arial"/>
        </w:rPr>
      </w:pPr>
      <w:r>
        <w:rPr>
          <w:rFonts w:ascii="Arial" w:hAnsi="Arial" w:cs="Arial"/>
        </w:rPr>
        <w:lastRenderedPageBreak/>
        <w:t>Приложение</w:t>
      </w:r>
    </w:p>
    <w:p w:rsidR="00CB49B6" w:rsidRDefault="00CB49B6" w:rsidP="00CB49B6">
      <w:pPr>
        <w:jc w:val="right"/>
        <w:rPr>
          <w:rFonts w:ascii="Arial" w:hAnsi="Arial" w:cs="Arial"/>
        </w:rPr>
      </w:pPr>
      <w:r>
        <w:rPr>
          <w:rFonts w:ascii="Arial" w:hAnsi="Arial" w:cs="Arial"/>
        </w:rPr>
        <w:t>к постановлению администрации</w:t>
      </w:r>
    </w:p>
    <w:p w:rsidR="00CB49B6" w:rsidRDefault="00CB49B6" w:rsidP="00CB49B6">
      <w:pPr>
        <w:jc w:val="right"/>
        <w:rPr>
          <w:rFonts w:ascii="Arial" w:hAnsi="Arial" w:cs="Arial"/>
        </w:rPr>
      </w:pPr>
      <w:r>
        <w:rPr>
          <w:rFonts w:ascii="Arial" w:hAnsi="Arial" w:cs="Arial"/>
        </w:rPr>
        <w:t>муниципального образования</w:t>
      </w:r>
    </w:p>
    <w:p w:rsidR="00CB49B6" w:rsidRDefault="00CB49B6" w:rsidP="00CB49B6">
      <w:pPr>
        <w:jc w:val="right"/>
        <w:rPr>
          <w:rFonts w:ascii="Arial" w:hAnsi="Arial" w:cs="Arial"/>
        </w:rPr>
      </w:pPr>
      <w:r>
        <w:rPr>
          <w:rFonts w:ascii="Arial" w:hAnsi="Arial" w:cs="Arial"/>
        </w:rPr>
        <w:t xml:space="preserve"> Дубенский район </w:t>
      </w:r>
    </w:p>
    <w:p w:rsidR="00CB49B6" w:rsidRPr="00134D22" w:rsidRDefault="00CB49B6" w:rsidP="00CB49B6">
      <w:pPr>
        <w:jc w:val="right"/>
        <w:rPr>
          <w:rFonts w:ascii="Arial" w:hAnsi="Arial" w:cs="Arial"/>
        </w:rPr>
      </w:pPr>
      <w:r>
        <w:rPr>
          <w:rFonts w:ascii="Arial" w:hAnsi="Arial" w:cs="Arial"/>
        </w:rPr>
        <w:t xml:space="preserve">от                        №                 </w:t>
      </w:r>
    </w:p>
    <w:p w:rsidR="00CB49B6" w:rsidRPr="00134D22" w:rsidRDefault="00CB49B6" w:rsidP="00CB49B6">
      <w:pPr>
        <w:widowControl w:val="0"/>
        <w:autoSpaceDE w:val="0"/>
        <w:autoSpaceDN w:val="0"/>
        <w:adjustRightInd w:val="0"/>
        <w:ind w:firstLine="709"/>
        <w:jc w:val="center"/>
        <w:rPr>
          <w:rFonts w:ascii="Arial" w:hAnsi="Arial" w:cs="Arial"/>
          <w:b/>
          <w:bCs/>
        </w:rPr>
      </w:pPr>
      <w:bookmarkStart w:id="1" w:name="Par70"/>
      <w:bookmarkEnd w:id="1"/>
      <w:r>
        <w:rPr>
          <w:rFonts w:ascii="Arial" w:hAnsi="Arial" w:cs="Arial"/>
          <w:b/>
          <w:bCs/>
        </w:rPr>
        <w:t xml:space="preserve">Изменения, которые вносятся в Постановление </w:t>
      </w:r>
      <w:r w:rsidRPr="00444005">
        <w:rPr>
          <w:rFonts w:ascii="Arial" w:hAnsi="Arial" w:cs="Arial"/>
          <w:b/>
        </w:rPr>
        <w:t>администрации муниципального образования Дубенский район от 28.02.2018 г. №159</w:t>
      </w:r>
    </w:p>
    <w:p w:rsidR="00CB49B6" w:rsidRPr="00134D22" w:rsidRDefault="00CB49B6" w:rsidP="00CB49B6">
      <w:pPr>
        <w:widowControl w:val="0"/>
        <w:autoSpaceDE w:val="0"/>
        <w:autoSpaceDN w:val="0"/>
        <w:adjustRightInd w:val="0"/>
        <w:ind w:firstLine="709"/>
        <w:jc w:val="center"/>
        <w:rPr>
          <w:rFonts w:ascii="Arial" w:hAnsi="Arial" w:cs="Arial"/>
          <w:b/>
          <w:bCs/>
        </w:rPr>
      </w:pPr>
      <w:r>
        <w:rPr>
          <w:rFonts w:ascii="Arial" w:hAnsi="Arial" w:cs="Arial"/>
          <w:b/>
          <w:bCs/>
        </w:rPr>
        <w:t>«О</w:t>
      </w:r>
      <w:r w:rsidRPr="00134D22">
        <w:rPr>
          <w:rFonts w:ascii="Arial" w:hAnsi="Arial" w:cs="Arial"/>
          <w:b/>
          <w:bCs/>
        </w:rPr>
        <w:t xml:space="preserve">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w:t>
      </w:r>
      <w:r>
        <w:rPr>
          <w:rFonts w:ascii="Arial" w:hAnsi="Arial" w:cs="Arial"/>
          <w:b/>
          <w:bCs/>
        </w:rPr>
        <w:t>Дубенский район</w:t>
      </w:r>
      <w:r w:rsidRPr="00134D22">
        <w:rPr>
          <w:rFonts w:ascii="Arial" w:hAnsi="Arial" w:cs="Arial"/>
          <w:b/>
          <w:bCs/>
        </w:rPr>
        <w:t xml:space="preserve"> и финансового обеспечения выполнения муниципального задания</w:t>
      </w:r>
      <w:r>
        <w:rPr>
          <w:rFonts w:ascii="Arial" w:hAnsi="Arial" w:cs="Arial"/>
          <w:b/>
          <w:bCs/>
        </w:rPr>
        <w:t>»</w:t>
      </w:r>
      <w:r w:rsidRPr="00134D22">
        <w:rPr>
          <w:rFonts w:ascii="Arial" w:hAnsi="Arial" w:cs="Arial"/>
          <w:b/>
          <w:bCs/>
        </w:rPr>
        <w:t xml:space="preserve"> </w:t>
      </w:r>
    </w:p>
    <w:p w:rsidR="00CB49B6" w:rsidRDefault="00CB49B6" w:rsidP="00CB49B6">
      <w:pPr>
        <w:widowControl w:val="0"/>
        <w:autoSpaceDE w:val="0"/>
        <w:autoSpaceDN w:val="0"/>
        <w:adjustRightInd w:val="0"/>
        <w:ind w:firstLine="709"/>
        <w:jc w:val="both"/>
        <w:rPr>
          <w:rFonts w:ascii="Arial" w:hAnsi="Arial" w:cs="Arial"/>
        </w:rPr>
      </w:pPr>
      <w:r>
        <w:rPr>
          <w:rFonts w:ascii="Arial" w:hAnsi="Arial" w:cs="Arial"/>
        </w:rPr>
        <w:t>1. Внести в приложение к постановлению администрации муниципального образования Дубенский район от 28.02.2018 г. №159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Дубенский район и финансового обеспечения выполнения муниципального задания» следующие изменения:</w:t>
      </w:r>
    </w:p>
    <w:p w:rsidR="001B5320" w:rsidRDefault="001B5320" w:rsidP="00CB49B6">
      <w:pPr>
        <w:widowControl w:val="0"/>
        <w:autoSpaceDE w:val="0"/>
        <w:autoSpaceDN w:val="0"/>
        <w:adjustRightInd w:val="0"/>
        <w:ind w:firstLine="709"/>
        <w:jc w:val="both"/>
        <w:rPr>
          <w:rFonts w:ascii="Arial" w:hAnsi="Arial" w:cs="Arial"/>
        </w:rPr>
      </w:pPr>
      <w:r>
        <w:rPr>
          <w:rFonts w:ascii="Arial" w:hAnsi="Arial" w:cs="Arial"/>
        </w:rPr>
        <w:t>1.1. В пятом абзаце пункта 3 после слов «очередной финансовый год» исключить слова « и не могут превышать 5 процентов».</w:t>
      </w:r>
    </w:p>
    <w:p w:rsidR="00CB49B6" w:rsidRPr="00711DDA" w:rsidRDefault="00CB49B6" w:rsidP="00CB49B6">
      <w:pPr>
        <w:autoSpaceDE w:val="0"/>
        <w:autoSpaceDN w:val="0"/>
        <w:adjustRightInd w:val="0"/>
        <w:ind w:firstLine="540"/>
        <w:jc w:val="both"/>
        <w:rPr>
          <w:rFonts w:ascii="Arial" w:hAnsi="Arial" w:cs="Arial"/>
        </w:rPr>
      </w:pPr>
      <w:r w:rsidRPr="00711DDA">
        <w:rPr>
          <w:rFonts w:ascii="Arial" w:hAnsi="Arial" w:cs="Arial"/>
        </w:rPr>
        <w:t xml:space="preserve">  1.</w:t>
      </w:r>
      <w:r w:rsidR="001B5320">
        <w:rPr>
          <w:rFonts w:ascii="Arial" w:hAnsi="Arial" w:cs="Arial"/>
        </w:rPr>
        <w:t>2</w:t>
      </w:r>
      <w:r w:rsidRPr="00711DDA">
        <w:rPr>
          <w:rFonts w:ascii="Arial" w:hAnsi="Arial" w:cs="Arial"/>
        </w:rPr>
        <w:t xml:space="preserve">. </w:t>
      </w:r>
      <w:r w:rsidR="002F79E9">
        <w:rPr>
          <w:rFonts w:ascii="Arial" w:hAnsi="Arial" w:cs="Arial"/>
        </w:rPr>
        <w:t>Пункт</w:t>
      </w:r>
      <w:r w:rsidRPr="00711DDA">
        <w:rPr>
          <w:rFonts w:ascii="Arial" w:hAnsi="Arial" w:cs="Arial"/>
        </w:rPr>
        <w:t xml:space="preserve"> </w:t>
      </w:r>
      <w:r w:rsidR="002F79E9">
        <w:rPr>
          <w:rFonts w:ascii="Arial" w:hAnsi="Arial" w:cs="Arial"/>
        </w:rPr>
        <w:t xml:space="preserve">7 </w:t>
      </w:r>
      <w:r w:rsidRPr="00711DDA">
        <w:rPr>
          <w:rFonts w:ascii="Arial" w:hAnsi="Arial" w:cs="Arial"/>
        </w:rPr>
        <w:t xml:space="preserve">изложить в </w:t>
      </w:r>
      <w:r w:rsidR="002F79E9">
        <w:rPr>
          <w:rFonts w:ascii="Arial" w:hAnsi="Arial" w:cs="Arial"/>
        </w:rPr>
        <w:t xml:space="preserve">следующей </w:t>
      </w:r>
      <w:r w:rsidRPr="00711DDA">
        <w:rPr>
          <w:rFonts w:ascii="Arial" w:hAnsi="Arial" w:cs="Arial"/>
        </w:rPr>
        <w:t>редакции:</w:t>
      </w:r>
    </w:p>
    <w:p w:rsidR="00406F76" w:rsidRDefault="00CB49B6" w:rsidP="00CB49B6">
      <w:pPr>
        <w:autoSpaceDE w:val="0"/>
        <w:autoSpaceDN w:val="0"/>
        <w:adjustRightInd w:val="0"/>
        <w:ind w:firstLine="540"/>
        <w:jc w:val="both"/>
        <w:rPr>
          <w:rFonts w:ascii="Arial" w:hAnsi="Arial" w:cs="Arial"/>
        </w:rPr>
      </w:pPr>
      <w:r w:rsidRPr="00711DDA">
        <w:rPr>
          <w:rFonts w:ascii="Arial" w:hAnsi="Arial" w:cs="Arial"/>
        </w:rPr>
        <w:t>"</w:t>
      </w:r>
      <w:r w:rsidR="002F79E9">
        <w:rPr>
          <w:rFonts w:ascii="Arial" w:hAnsi="Arial" w:cs="Arial"/>
        </w:rPr>
        <w:t>7. Распределение показателей объема муниципальных услуг (работ), содержащихся в  муниципальном задании, утвержденном</w:t>
      </w:r>
      <w:r w:rsidR="00406F76">
        <w:rPr>
          <w:rFonts w:ascii="Arial" w:hAnsi="Arial" w:cs="Arial"/>
        </w:rPr>
        <w:t xml:space="preserve">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приложению</w:t>
      </w:r>
      <w:r w:rsidR="00750959">
        <w:rPr>
          <w:rFonts w:ascii="Arial" w:hAnsi="Arial" w:cs="Arial"/>
        </w:rPr>
        <w:t xml:space="preserve"> №</w:t>
      </w:r>
      <w:r w:rsidR="00D644DF">
        <w:rPr>
          <w:rFonts w:ascii="Arial" w:hAnsi="Arial" w:cs="Arial"/>
        </w:rPr>
        <w:t>4</w:t>
      </w:r>
      <w:r w:rsidR="00406F76">
        <w:rPr>
          <w:rFonts w:ascii="Arial" w:hAnsi="Arial" w:cs="Arial"/>
        </w:rPr>
        <w:t xml:space="preserve"> органом, осуществляющим функции и полномочия учредителя, - в отношении муниципальных бюджетных и автономных учреждений или главными распорядителями средств местного бюджета, в ведении которых находятся муниципальные казенные учреждения, - в отношении указанных учреждений.</w:t>
      </w:r>
    </w:p>
    <w:p w:rsidR="00CB49B6" w:rsidRDefault="00406F76" w:rsidP="00CB49B6">
      <w:pPr>
        <w:autoSpaceDE w:val="0"/>
        <w:autoSpaceDN w:val="0"/>
        <w:adjustRightInd w:val="0"/>
        <w:ind w:firstLine="540"/>
        <w:jc w:val="both"/>
        <w:rPr>
          <w:rFonts w:ascii="Arial" w:hAnsi="Arial" w:cs="Arial"/>
        </w:rPr>
      </w:pPr>
      <w:r>
        <w:rPr>
          <w:rFonts w:ascii="Arial" w:hAnsi="Arial" w:cs="Arial"/>
        </w:rPr>
        <w:t>По решению указанных в абзаце первом настоящего пункта органа, осуществляющего функции и полномочия учредителя, главного распорядителя средств местного бюджета соответственно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w:t>
      </w:r>
      <w:r w:rsidR="00F610E0">
        <w:rPr>
          <w:rFonts w:ascii="Arial" w:hAnsi="Arial" w:cs="Arial"/>
        </w:rPr>
        <w:t xml:space="preserve"> показатели осуществляется самостоятельно муниципальным учреждением в соответствии с положениями настоящего раздела по форме, установленной для муниципального задания, предусмотренной приложением №</w:t>
      </w:r>
      <w:r w:rsidR="00D644DF">
        <w:rPr>
          <w:rFonts w:ascii="Arial" w:hAnsi="Arial" w:cs="Arial"/>
        </w:rPr>
        <w:t>4</w:t>
      </w:r>
      <w:r w:rsidR="00F610E0">
        <w:rPr>
          <w:rFonts w:ascii="Arial" w:hAnsi="Arial" w:cs="Arial"/>
        </w:rPr>
        <w:t xml:space="preserve"> к настоящему положению.</w:t>
      </w:r>
      <w:r w:rsidR="00CB49B6" w:rsidRPr="00711DDA">
        <w:rPr>
          <w:rFonts w:ascii="Arial" w:hAnsi="Arial" w:cs="Arial"/>
        </w:rPr>
        <w:t>"</w:t>
      </w:r>
      <w:r w:rsidR="00F610E0">
        <w:rPr>
          <w:rFonts w:ascii="Arial" w:hAnsi="Arial" w:cs="Arial"/>
        </w:rPr>
        <w:t>.</w:t>
      </w:r>
    </w:p>
    <w:p w:rsidR="00F610E0" w:rsidRDefault="00C60BF5" w:rsidP="00CB49B6">
      <w:pPr>
        <w:autoSpaceDE w:val="0"/>
        <w:autoSpaceDN w:val="0"/>
        <w:adjustRightInd w:val="0"/>
        <w:ind w:firstLine="540"/>
        <w:jc w:val="both"/>
        <w:rPr>
          <w:rFonts w:ascii="Arial" w:hAnsi="Arial" w:cs="Arial"/>
        </w:rPr>
      </w:pPr>
      <w:r>
        <w:rPr>
          <w:rFonts w:ascii="Arial" w:hAnsi="Arial" w:cs="Arial"/>
        </w:rPr>
        <w:t>1.3</w:t>
      </w:r>
      <w:r w:rsidR="00F610E0">
        <w:rPr>
          <w:rFonts w:ascii="Arial" w:hAnsi="Arial" w:cs="Arial"/>
        </w:rPr>
        <w:t>. Пункт 1</w:t>
      </w:r>
      <w:r w:rsidR="00C77AF2">
        <w:rPr>
          <w:rFonts w:ascii="Arial" w:hAnsi="Arial" w:cs="Arial"/>
        </w:rPr>
        <w:t>0</w:t>
      </w:r>
      <w:r w:rsidR="00F610E0">
        <w:rPr>
          <w:rFonts w:ascii="Arial" w:hAnsi="Arial" w:cs="Arial"/>
        </w:rPr>
        <w:t xml:space="preserve"> изложить в следующей редакции:</w:t>
      </w:r>
    </w:p>
    <w:p w:rsidR="00F610E0" w:rsidRDefault="00F610E0" w:rsidP="00CB49B6">
      <w:pPr>
        <w:autoSpaceDE w:val="0"/>
        <w:autoSpaceDN w:val="0"/>
        <w:adjustRightInd w:val="0"/>
        <w:ind w:firstLine="540"/>
        <w:jc w:val="both"/>
        <w:rPr>
          <w:rFonts w:ascii="Arial" w:hAnsi="Arial" w:cs="Arial"/>
        </w:rPr>
      </w:pPr>
      <w:r>
        <w:rPr>
          <w:rFonts w:ascii="Arial" w:hAnsi="Arial" w:cs="Arial"/>
        </w:rPr>
        <w:t>«1</w:t>
      </w:r>
      <w:r w:rsidR="00C77AF2">
        <w:rPr>
          <w:rFonts w:ascii="Arial" w:hAnsi="Arial" w:cs="Arial"/>
        </w:rPr>
        <w:t>0</w:t>
      </w:r>
      <w:r>
        <w:rPr>
          <w:rFonts w:ascii="Arial" w:hAnsi="Arial" w:cs="Arial"/>
        </w:rPr>
        <w:t>.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p>
    <w:p w:rsidR="00464777" w:rsidRDefault="00464777" w:rsidP="00464777">
      <w:pPr>
        <w:autoSpaceDE w:val="0"/>
        <w:autoSpaceDN w:val="0"/>
        <w:adjustRightInd w:val="0"/>
        <w:ind w:firstLine="540"/>
        <w:jc w:val="both"/>
        <w:rPr>
          <w:rFonts w:ascii="Arial" w:hAnsi="Arial" w:cs="Arial"/>
        </w:rPr>
      </w:pPr>
      <w:r>
        <w:rPr>
          <w:rFonts w:ascii="Arial" w:hAnsi="Arial" w:cs="Arial"/>
        </w:rPr>
        <w:t>1.4.</w:t>
      </w:r>
      <w:r w:rsidRPr="00464777">
        <w:rPr>
          <w:rFonts w:ascii="Arial" w:hAnsi="Arial" w:cs="Arial"/>
        </w:rPr>
        <w:t xml:space="preserve"> </w:t>
      </w:r>
      <w:r>
        <w:rPr>
          <w:rFonts w:ascii="Arial" w:hAnsi="Arial" w:cs="Arial"/>
        </w:rPr>
        <w:t>В абзаце 8 пункта 1</w:t>
      </w:r>
      <w:r w:rsidR="00BA4EFB">
        <w:rPr>
          <w:rFonts w:ascii="Arial" w:hAnsi="Arial" w:cs="Arial"/>
        </w:rPr>
        <w:t>1</w:t>
      </w:r>
      <w:r>
        <w:rPr>
          <w:rFonts w:ascii="Arial" w:hAnsi="Arial" w:cs="Arial"/>
        </w:rPr>
        <w:t xml:space="preserve"> слова «с пунктом 29» заменить словами «с пунктом 30»</w:t>
      </w:r>
    </w:p>
    <w:p w:rsidR="00464777" w:rsidRDefault="00BA4EFB" w:rsidP="00CB49B6">
      <w:pPr>
        <w:autoSpaceDE w:val="0"/>
        <w:autoSpaceDN w:val="0"/>
        <w:adjustRightInd w:val="0"/>
        <w:ind w:firstLine="540"/>
        <w:jc w:val="both"/>
        <w:rPr>
          <w:rFonts w:ascii="Arial" w:hAnsi="Arial" w:cs="Arial"/>
        </w:rPr>
      </w:pPr>
      <w:r>
        <w:rPr>
          <w:rFonts w:ascii="Arial" w:hAnsi="Arial" w:cs="Arial"/>
        </w:rPr>
        <w:t>1.5. Абзац первый пункта 12 изложить в новой редакции</w:t>
      </w:r>
    </w:p>
    <w:p w:rsidR="00BA4EFB" w:rsidRDefault="00BA4EFB" w:rsidP="00CB49B6">
      <w:pPr>
        <w:autoSpaceDE w:val="0"/>
        <w:autoSpaceDN w:val="0"/>
        <w:adjustRightInd w:val="0"/>
        <w:ind w:firstLine="540"/>
        <w:jc w:val="both"/>
        <w:rPr>
          <w:rFonts w:ascii="Arial" w:hAnsi="Arial" w:cs="Arial"/>
        </w:rPr>
      </w:pPr>
      <w:r>
        <w:rPr>
          <w:rFonts w:ascii="Arial" w:hAnsi="Arial" w:cs="Arial"/>
        </w:rPr>
        <w:t xml:space="preserve">«12. </w:t>
      </w:r>
      <w:r w:rsidR="00E13DFF" w:rsidRPr="00134D22">
        <w:rPr>
          <w:rFonts w:ascii="Arial" w:hAnsi="Arial" w:cs="Arial"/>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w:t>
      </w:r>
      <w:r w:rsidR="00E13DFF" w:rsidRPr="00134D22">
        <w:rPr>
          <w:rFonts w:ascii="Arial" w:hAnsi="Arial" w:cs="Arial"/>
        </w:rPr>
        <w:lastRenderedPageBreak/>
        <w:t>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w:t>
      </w:r>
      <w:r w:rsidR="00E13DFF">
        <w:rPr>
          <w:rFonts w:ascii="Arial" w:hAnsi="Arial" w:cs="Arial"/>
        </w:rPr>
        <w:t xml:space="preserve"> </w:t>
      </w:r>
      <w:r w:rsidR="00E13DFF" w:rsidRPr="00134D22">
        <w:rPr>
          <w:rFonts w:ascii="Arial" w:hAnsi="Arial" w:cs="Arial"/>
        </w:rPr>
        <w:t xml:space="preserve">муниципальным  учреждением в соответствующих сферах деятельности (далее – общие требования), утверждаемых </w:t>
      </w:r>
      <w:r w:rsidR="000315E4" w:rsidRPr="00134D22">
        <w:rPr>
          <w:rFonts w:ascii="Arial" w:hAnsi="Arial" w:cs="Arial"/>
        </w:rPr>
        <w:t xml:space="preserve">правовыми актами главных распорядителей средств бюджетов муниципального образования </w:t>
      </w:r>
      <w:r w:rsidR="000315E4">
        <w:rPr>
          <w:rFonts w:ascii="Arial" w:hAnsi="Arial" w:cs="Arial"/>
        </w:rPr>
        <w:t>Дубенский</w:t>
      </w:r>
      <w:r w:rsidR="000315E4" w:rsidRPr="00134D22">
        <w:rPr>
          <w:rFonts w:ascii="Arial" w:hAnsi="Arial" w:cs="Arial"/>
        </w:rPr>
        <w:t xml:space="preserve"> район, в ведении которых находятся казенные учреждения</w:t>
      </w:r>
      <w:r w:rsidR="00E13DFF" w:rsidRPr="00134D22">
        <w:rPr>
          <w:rFonts w:ascii="Arial" w:hAnsi="Arial" w:cs="Arial"/>
        </w:rPr>
        <w:t>.</w:t>
      </w:r>
    </w:p>
    <w:p w:rsidR="00AF39D8" w:rsidRDefault="00AF39D8" w:rsidP="00CB49B6">
      <w:pPr>
        <w:autoSpaceDE w:val="0"/>
        <w:autoSpaceDN w:val="0"/>
        <w:adjustRightInd w:val="0"/>
        <w:ind w:firstLine="540"/>
        <w:jc w:val="both"/>
        <w:rPr>
          <w:rFonts w:ascii="Arial" w:hAnsi="Arial" w:cs="Arial"/>
        </w:rPr>
      </w:pPr>
      <w:r>
        <w:rPr>
          <w:rFonts w:ascii="Arial" w:hAnsi="Arial" w:cs="Arial"/>
        </w:rPr>
        <w:t>1.6.</w:t>
      </w:r>
      <w:r w:rsidR="00CF330A">
        <w:rPr>
          <w:rFonts w:ascii="Arial" w:hAnsi="Arial" w:cs="Arial"/>
        </w:rPr>
        <w:t xml:space="preserve"> В пункте 15 после слов «муниципальной услуги» исключить слова «, с соблюдением показателей качества оказания  муниципальной услуги».</w:t>
      </w:r>
    </w:p>
    <w:p w:rsidR="00E8358F" w:rsidRDefault="006F6A66" w:rsidP="00CB49B6">
      <w:pPr>
        <w:autoSpaceDE w:val="0"/>
        <w:autoSpaceDN w:val="0"/>
        <w:adjustRightInd w:val="0"/>
        <w:ind w:firstLine="540"/>
        <w:jc w:val="both"/>
        <w:rPr>
          <w:rFonts w:ascii="Arial" w:hAnsi="Arial" w:cs="Arial"/>
        </w:rPr>
      </w:pPr>
      <w:r>
        <w:rPr>
          <w:rFonts w:ascii="Arial" w:hAnsi="Arial" w:cs="Arial"/>
        </w:rPr>
        <w:t>1.7. Абзацы 9-14 пункта 18 исключить.</w:t>
      </w:r>
    </w:p>
    <w:p w:rsidR="005D6F56" w:rsidRDefault="002442DF" w:rsidP="00CB49B6">
      <w:pPr>
        <w:autoSpaceDE w:val="0"/>
        <w:autoSpaceDN w:val="0"/>
        <w:adjustRightInd w:val="0"/>
        <w:ind w:firstLine="540"/>
        <w:jc w:val="both"/>
        <w:rPr>
          <w:rFonts w:ascii="Arial" w:hAnsi="Arial" w:cs="Arial"/>
        </w:rPr>
      </w:pPr>
      <w:r>
        <w:rPr>
          <w:rFonts w:ascii="Arial" w:hAnsi="Arial" w:cs="Arial"/>
        </w:rPr>
        <w:t>1.8</w:t>
      </w:r>
      <w:r w:rsidR="005D6F56">
        <w:rPr>
          <w:rFonts w:ascii="Arial" w:hAnsi="Arial" w:cs="Arial"/>
        </w:rPr>
        <w:t>. пункт 20 изложить в следующей редакции</w:t>
      </w:r>
      <w:r w:rsidR="00097065">
        <w:rPr>
          <w:rFonts w:ascii="Arial" w:hAnsi="Arial" w:cs="Arial"/>
        </w:rPr>
        <w:t>:</w:t>
      </w:r>
    </w:p>
    <w:p w:rsidR="00097065" w:rsidRDefault="00097065" w:rsidP="00CB49B6">
      <w:pPr>
        <w:autoSpaceDE w:val="0"/>
        <w:autoSpaceDN w:val="0"/>
        <w:adjustRightInd w:val="0"/>
        <w:ind w:firstLine="540"/>
        <w:jc w:val="both"/>
        <w:rPr>
          <w:rFonts w:ascii="Arial" w:hAnsi="Arial" w:cs="Arial"/>
        </w:rPr>
      </w:pPr>
      <w:r>
        <w:rPr>
          <w:rFonts w:ascii="Arial" w:hAnsi="Arial" w:cs="Arial"/>
        </w:rPr>
        <w:t>«2</w:t>
      </w:r>
      <w:r w:rsidR="002442DF">
        <w:rPr>
          <w:rFonts w:ascii="Arial" w:hAnsi="Arial" w:cs="Arial"/>
        </w:rPr>
        <w:t>0</w:t>
      </w:r>
      <w:r>
        <w:rPr>
          <w:rFonts w:ascii="Arial" w:hAnsi="Arial" w:cs="Arial"/>
        </w:rPr>
        <w:t>.</w:t>
      </w:r>
      <w:r w:rsidR="001C550B">
        <w:rPr>
          <w:rFonts w:ascii="Arial" w:hAnsi="Arial" w:cs="Arial"/>
        </w:rPr>
        <w:t xml:space="preserve"> Значение базового норматива затрат на оказание муниципальной услуги утверждается администрацией муниципального образования Дубенский район, осуществляющей функции по </w:t>
      </w:r>
      <w:r w:rsidR="00FA031A">
        <w:rPr>
          <w:rFonts w:ascii="Arial" w:hAnsi="Arial" w:cs="Arial"/>
        </w:rPr>
        <w:t>разработке нормативно-правовых актов</w:t>
      </w:r>
      <w:r w:rsidR="001C550B">
        <w:rPr>
          <w:rFonts w:ascii="Arial" w:hAnsi="Arial" w:cs="Arial"/>
        </w:rPr>
        <w:t xml:space="preserve"> в установленной сфере деятельности, общей суммой, с выделением сумм затрат, указанных в пунктах 17 и 18 настоящего Положения, используемых при определении значения базового норматива затрат на оказание муниципальной услуги.</w:t>
      </w:r>
    </w:p>
    <w:p w:rsidR="009E3E89" w:rsidRDefault="009E3E89" w:rsidP="00CB49B6">
      <w:pPr>
        <w:autoSpaceDE w:val="0"/>
        <w:autoSpaceDN w:val="0"/>
        <w:adjustRightInd w:val="0"/>
        <w:ind w:firstLine="540"/>
        <w:jc w:val="both"/>
        <w:rPr>
          <w:rFonts w:ascii="Arial" w:hAnsi="Arial" w:cs="Arial"/>
        </w:rPr>
      </w:pPr>
      <w:r>
        <w:rPr>
          <w:rFonts w:ascii="Arial" w:hAnsi="Arial" w:cs="Arial"/>
        </w:rPr>
        <w:t xml:space="preserve">В случае включения в общероссийский базовый перечень или </w:t>
      </w:r>
      <w:r w:rsidR="00FA031A">
        <w:rPr>
          <w:rFonts w:ascii="Arial" w:hAnsi="Arial" w:cs="Arial"/>
        </w:rPr>
        <w:t xml:space="preserve">региональный </w:t>
      </w:r>
      <w:r>
        <w:rPr>
          <w:rFonts w:ascii="Arial" w:hAnsi="Arial" w:cs="Arial"/>
        </w:rPr>
        <w:t xml:space="preserve">перечень новой </w:t>
      </w:r>
      <w:r w:rsidR="00FA031A">
        <w:rPr>
          <w:rFonts w:ascii="Arial" w:hAnsi="Arial" w:cs="Arial"/>
        </w:rPr>
        <w:t>муниципальной</w:t>
      </w:r>
      <w:r>
        <w:rPr>
          <w:rFonts w:ascii="Arial" w:hAnsi="Arial" w:cs="Arial"/>
        </w:rPr>
        <w:t xml:space="preserve"> услуги значение базового норматива затрат на так</w:t>
      </w:r>
      <w:r w:rsidR="00AD52CC">
        <w:rPr>
          <w:rFonts w:ascii="Arial" w:hAnsi="Arial" w:cs="Arial"/>
        </w:rPr>
        <w:t>ие</w:t>
      </w:r>
      <w:r>
        <w:rPr>
          <w:rFonts w:ascii="Arial" w:hAnsi="Arial" w:cs="Arial"/>
        </w:rPr>
        <w:t xml:space="preserve"> услуги утверждается в течение 30 рабочих дней со дня утверждения соответствующих изменений, внесенных в общероссийский базовый перечень или </w:t>
      </w:r>
      <w:r w:rsidR="00FA031A">
        <w:rPr>
          <w:rFonts w:ascii="Arial" w:hAnsi="Arial" w:cs="Arial"/>
        </w:rPr>
        <w:t>региональный</w:t>
      </w:r>
      <w:r>
        <w:rPr>
          <w:rFonts w:ascii="Arial" w:hAnsi="Arial" w:cs="Arial"/>
        </w:rPr>
        <w:t xml:space="preserve"> перечень.».</w:t>
      </w:r>
    </w:p>
    <w:p w:rsidR="009E3E89" w:rsidRDefault="00C60BF5" w:rsidP="00CB49B6">
      <w:pPr>
        <w:autoSpaceDE w:val="0"/>
        <w:autoSpaceDN w:val="0"/>
        <w:adjustRightInd w:val="0"/>
        <w:ind w:firstLine="540"/>
        <w:jc w:val="both"/>
        <w:rPr>
          <w:rFonts w:ascii="Arial" w:hAnsi="Arial" w:cs="Arial"/>
        </w:rPr>
      </w:pPr>
      <w:r>
        <w:rPr>
          <w:rFonts w:ascii="Arial" w:hAnsi="Arial" w:cs="Arial"/>
        </w:rPr>
        <w:t>1.9</w:t>
      </w:r>
      <w:r w:rsidR="009E3E89">
        <w:rPr>
          <w:rFonts w:ascii="Arial" w:hAnsi="Arial" w:cs="Arial"/>
        </w:rPr>
        <w:t>. пункт 21</w:t>
      </w:r>
      <w:r w:rsidR="00CB50F9">
        <w:rPr>
          <w:rFonts w:ascii="Arial" w:hAnsi="Arial" w:cs="Arial"/>
        </w:rPr>
        <w:t xml:space="preserve"> </w:t>
      </w:r>
      <w:r w:rsidR="009E3E89">
        <w:rPr>
          <w:rFonts w:ascii="Arial" w:hAnsi="Arial" w:cs="Arial"/>
        </w:rPr>
        <w:t>дополнить словами «, а также коэффициентов приведения».</w:t>
      </w:r>
    </w:p>
    <w:p w:rsidR="009E3E89" w:rsidRDefault="00C60BF5" w:rsidP="00CB49B6">
      <w:pPr>
        <w:autoSpaceDE w:val="0"/>
        <w:autoSpaceDN w:val="0"/>
        <w:adjustRightInd w:val="0"/>
        <w:ind w:firstLine="540"/>
        <w:jc w:val="both"/>
        <w:rPr>
          <w:rFonts w:ascii="Arial" w:hAnsi="Arial" w:cs="Arial"/>
        </w:rPr>
      </w:pPr>
      <w:r>
        <w:rPr>
          <w:rFonts w:ascii="Arial" w:hAnsi="Arial" w:cs="Arial"/>
        </w:rPr>
        <w:t>1.10</w:t>
      </w:r>
      <w:r w:rsidR="009E3E89">
        <w:rPr>
          <w:rFonts w:ascii="Arial" w:hAnsi="Arial" w:cs="Arial"/>
        </w:rPr>
        <w:t>. дополнить пунктом 23(1) следующего содержания:</w:t>
      </w:r>
    </w:p>
    <w:p w:rsidR="009E3E89" w:rsidRDefault="009E3E89" w:rsidP="00CB49B6">
      <w:pPr>
        <w:autoSpaceDE w:val="0"/>
        <w:autoSpaceDN w:val="0"/>
        <w:adjustRightInd w:val="0"/>
        <w:ind w:firstLine="540"/>
        <w:jc w:val="both"/>
        <w:rPr>
          <w:rFonts w:ascii="Arial" w:hAnsi="Arial" w:cs="Arial"/>
        </w:rPr>
      </w:pPr>
      <w:r>
        <w:rPr>
          <w:rFonts w:ascii="Arial" w:hAnsi="Arial" w:cs="Arial"/>
        </w:rPr>
        <w:t>«23(1). В случае необходимости при формировании обоснований бюджетных ассигнований местного бюджета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 автономного учреждения органом,  осуществляющим функции и полномочия учредителя в отношении указанных учреждений, применяются</w:t>
      </w:r>
      <w:r w:rsidR="00392C35">
        <w:rPr>
          <w:rFonts w:ascii="Arial" w:hAnsi="Arial" w:cs="Arial"/>
        </w:rPr>
        <w:t xml:space="preserve"> коэффициенты приведения, определяемые в порядке, установленном правовым актом такого органа.».</w:t>
      </w:r>
    </w:p>
    <w:p w:rsidR="0073469E" w:rsidRDefault="00C60BF5" w:rsidP="00CB49B6">
      <w:pPr>
        <w:autoSpaceDE w:val="0"/>
        <w:autoSpaceDN w:val="0"/>
        <w:adjustRightInd w:val="0"/>
        <w:ind w:firstLine="540"/>
        <w:jc w:val="both"/>
        <w:rPr>
          <w:rFonts w:ascii="Arial" w:hAnsi="Arial" w:cs="Arial"/>
        </w:rPr>
      </w:pPr>
      <w:r>
        <w:rPr>
          <w:rFonts w:ascii="Arial" w:hAnsi="Arial" w:cs="Arial"/>
        </w:rPr>
        <w:t>1.11</w:t>
      </w:r>
      <w:r w:rsidR="004711E5">
        <w:rPr>
          <w:rFonts w:ascii="Arial" w:hAnsi="Arial" w:cs="Arial"/>
        </w:rPr>
        <w:t>.  Пункт 26 после слов «в установленной сфере» дополнить словами « деятельности, в порядке, предусмотренном пунктом 24 настоящего Положения».</w:t>
      </w:r>
    </w:p>
    <w:p w:rsidR="0035153D" w:rsidRDefault="00C60BF5" w:rsidP="00CB49B6">
      <w:pPr>
        <w:autoSpaceDE w:val="0"/>
        <w:autoSpaceDN w:val="0"/>
        <w:adjustRightInd w:val="0"/>
        <w:ind w:firstLine="540"/>
        <w:jc w:val="both"/>
        <w:rPr>
          <w:rFonts w:ascii="Arial" w:hAnsi="Arial" w:cs="Arial"/>
        </w:rPr>
      </w:pPr>
      <w:r>
        <w:rPr>
          <w:rFonts w:ascii="Arial" w:hAnsi="Arial" w:cs="Arial"/>
        </w:rPr>
        <w:t>1.12</w:t>
      </w:r>
      <w:r w:rsidR="0035153D">
        <w:rPr>
          <w:rFonts w:ascii="Arial" w:hAnsi="Arial" w:cs="Arial"/>
        </w:rPr>
        <w:t>. Абзац второй пункта 28 изложить в следующей редакции:</w:t>
      </w:r>
    </w:p>
    <w:p w:rsidR="0035153D" w:rsidRDefault="0035153D" w:rsidP="00CB49B6">
      <w:pPr>
        <w:autoSpaceDE w:val="0"/>
        <w:autoSpaceDN w:val="0"/>
        <w:adjustRightInd w:val="0"/>
        <w:ind w:firstLine="540"/>
        <w:jc w:val="both"/>
        <w:rPr>
          <w:rFonts w:ascii="Arial" w:hAnsi="Arial" w:cs="Arial"/>
        </w:rPr>
      </w:pPr>
      <w:r>
        <w:rPr>
          <w:rFonts w:ascii="Arial" w:hAnsi="Arial" w:cs="Arial"/>
        </w:rPr>
        <w:t>«</w:t>
      </w:r>
      <w:r w:rsidRPr="0035153D">
        <w:rPr>
          <w:rFonts w:ascii="Arial" w:hAnsi="Arial" w:cs="Arial"/>
        </w:rPr>
        <w:t>В случае если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w:t>
      </w:r>
      <w:r w:rsidR="003A559D">
        <w:rPr>
          <w:rFonts w:ascii="Arial" w:hAnsi="Arial" w:cs="Arial"/>
        </w:rPr>
        <w:t xml:space="preserve"> по формуле:</w:t>
      </w:r>
    </w:p>
    <w:p w:rsidR="00011A69" w:rsidRDefault="00011A69" w:rsidP="00CB49B6">
      <w:pPr>
        <w:autoSpaceDE w:val="0"/>
        <w:autoSpaceDN w:val="0"/>
        <w:adjustRightInd w:val="0"/>
        <w:ind w:firstLine="540"/>
        <w:jc w:val="both"/>
        <w:rPr>
          <w:rFonts w:ascii="Arial" w:hAnsi="Arial" w:cs="Arial"/>
        </w:rPr>
      </w:pPr>
    </w:p>
    <w:p w:rsidR="00011A69" w:rsidRDefault="00011A69" w:rsidP="00CB49B6">
      <w:pPr>
        <w:autoSpaceDE w:val="0"/>
        <w:autoSpaceDN w:val="0"/>
        <w:adjustRightInd w:val="0"/>
        <w:ind w:firstLine="540"/>
        <w:jc w:val="both"/>
        <w:rPr>
          <w:rFonts w:ascii="Arial" w:hAnsi="Arial" w:cs="Arial"/>
        </w:rPr>
      </w:pPr>
      <w:r>
        <w:rPr>
          <w:rFonts w:ascii="Arial" w:hAnsi="Arial" w:cs="Arial"/>
        </w:rPr>
        <w:t xml:space="preserve">                                    </w:t>
      </w:r>
      <w:r w:rsidRPr="00011A69">
        <w:rPr>
          <w:rFonts w:ascii="Arial" w:hAnsi="Arial" w:cs="Arial"/>
          <w:noProof/>
          <w:position w:val="-11"/>
          <w:lang w:eastAsia="ru-RU"/>
        </w:rPr>
        <w:drawing>
          <wp:inline distT="0" distB="0" distL="0" distR="0" wp14:anchorId="487F151F" wp14:editId="4E5A3202">
            <wp:extent cx="171831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8310" cy="283210"/>
                    </a:xfrm>
                    <a:prstGeom prst="rect">
                      <a:avLst/>
                    </a:prstGeom>
                    <a:noFill/>
                    <a:ln>
                      <a:noFill/>
                    </a:ln>
                  </pic:spPr>
                </pic:pic>
              </a:graphicData>
            </a:graphic>
          </wp:inline>
        </w:drawing>
      </w:r>
    </w:p>
    <w:p w:rsidR="00011A69" w:rsidRPr="00011A69" w:rsidRDefault="00011A69" w:rsidP="00011A69">
      <w:pPr>
        <w:pStyle w:val="ConsPlusNormal"/>
        <w:ind w:firstLine="540"/>
        <w:jc w:val="both"/>
        <w:rPr>
          <w:rFonts w:ascii="Arial" w:hAnsi="Arial" w:cs="Arial"/>
          <w:sz w:val="24"/>
          <w:szCs w:val="24"/>
        </w:rPr>
      </w:pPr>
      <w:r w:rsidRPr="00011A69">
        <w:rPr>
          <w:rFonts w:ascii="Arial" w:hAnsi="Arial" w:cs="Arial"/>
          <w:sz w:val="24"/>
          <w:szCs w:val="24"/>
        </w:rPr>
        <w:t>где:</w:t>
      </w:r>
    </w:p>
    <w:p w:rsidR="00011A69" w:rsidRPr="00011A69" w:rsidRDefault="00011A69" w:rsidP="00011A69">
      <w:pPr>
        <w:pStyle w:val="ConsPlusNormal"/>
        <w:spacing w:before="220"/>
        <w:ind w:firstLine="540"/>
        <w:jc w:val="both"/>
        <w:rPr>
          <w:rFonts w:ascii="Arial" w:hAnsi="Arial" w:cs="Arial"/>
          <w:sz w:val="24"/>
          <w:szCs w:val="24"/>
        </w:rPr>
      </w:pPr>
      <w:r w:rsidRPr="00011A69">
        <w:rPr>
          <w:rFonts w:ascii="Arial" w:hAnsi="Arial" w:cs="Arial"/>
          <w:sz w:val="24"/>
          <w:szCs w:val="24"/>
        </w:rPr>
        <w:t>N</w:t>
      </w:r>
      <w:r w:rsidRPr="00011A69">
        <w:rPr>
          <w:rFonts w:ascii="Arial" w:hAnsi="Arial" w:cs="Arial"/>
          <w:sz w:val="24"/>
          <w:szCs w:val="24"/>
          <w:vertAlign w:val="superscript"/>
        </w:rPr>
        <w:t>УН</w:t>
      </w:r>
      <w:r w:rsidRPr="00011A69">
        <w:rPr>
          <w:rFonts w:ascii="Arial" w:hAnsi="Arial" w:cs="Arial"/>
          <w:sz w:val="24"/>
          <w:szCs w:val="24"/>
        </w:rPr>
        <w:t xml:space="preserve"> - затраты на уплату налогов, в качестве объекта налогообложения по которым признается имущество учреждения;</w:t>
      </w:r>
    </w:p>
    <w:p w:rsidR="00011A69" w:rsidRPr="00011A69" w:rsidRDefault="00011A69" w:rsidP="00011A69">
      <w:pPr>
        <w:pStyle w:val="ConsPlusNormal"/>
        <w:spacing w:before="220"/>
        <w:ind w:firstLine="540"/>
        <w:jc w:val="both"/>
        <w:rPr>
          <w:rFonts w:ascii="Arial" w:hAnsi="Arial" w:cs="Arial"/>
          <w:sz w:val="24"/>
          <w:szCs w:val="24"/>
        </w:rPr>
      </w:pPr>
      <w:r w:rsidRPr="00011A69">
        <w:rPr>
          <w:rFonts w:ascii="Arial" w:hAnsi="Arial" w:cs="Arial"/>
          <w:sz w:val="24"/>
          <w:szCs w:val="24"/>
        </w:rPr>
        <w:t xml:space="preserve">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w:t>
      </w:r>
      <w:r w:rsidRPr="00011A69">
        <w:rPr>
          <w:rFonts w:ascii="Arial" w:hAnsi="Arial" w:cs="Arial"/>
          <w:sz w:val="24"/>
          <w:szCs w:val="24"/>
        </w:rPr>
        <w:lastRenderedPageBreak/>
        <w:t>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011A69" w:rsidRPr="00011A69" w:rsidRDefault="00011A69" w:rsidP="00011A69">
      <w:pPr>
        <w:pStyle w:val="ConsPlusNormal"/>
        <w:jc w:val="both"/>
        <w:rPr>
          <w:rFonts w:ascii="Arial" w:hAnsi="Arial" w:cs="Arial"/>
          <w:sz w:val="24"/>
          <w:szCs w:val="24"/>
        </w:rPr>
      </w:pPr>
    </w:p>
    <w:p w:rsidR="00011A69" w:rsidRPr="00011A69" w:rsidRDefault="00011A69" w:rsidP="00011A69">
      <w:pPr>
        <w:pStyle w:val="ConsPlusNormal"/>
        <w:jc w:val="center"/>
        <w:rPr>
          <w:rFonts w:ascii="Arial" w:hAnsi="Arial" w:cs="Arial"/>
          <w:sz w:val="24"/>
          <w:szCs w:val="24"/>
        </w:rPr>
      </w:pPr>
      <w:r w:rsidRPr="00011A69">
        <w:rPr>
          <w:rFonts w:ascii="Arial" w:hAnsi="Arial" w:cs="Arial"/>
          <w:noProof/>
          <w:position w:val="-25"/>
          <w:sz w:val="24"/>
          <w:szCs w:val="24"/>
        </w:rPr>
        <w:drawing>
          <wp:inline distT="0" distB="0" distL="0" distR="0" wp14:anchorId="3D55B1F2" wp14:editId="1B987745">
            <wp:extent cx="2776855"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6855" cy="461010"/>
                    </a:xfrm>
                    <a:prstGeom prst="rect">
                      <a:avLst/>
                    </a:prstGeom>
                    <a:noFill/>
                    <a:ln>
                      <a:noFill/>
                    </a:ln>
                  </pic:spPr>
                </pic:pic>
              </a:graphicData>
            </a:graphic>
          </wp:inline>
        </w:drawing>
      </w:r>
    </w:p>
    <w:p w:rsidR="00011A69" w:rsidRPr="00011A69" w:rsidRDefault="00011A69" w:rsidP="00011A69">
      <w:pPr>
        <w:pStyle w:val="ConsPlusNormal"/>
        <w:jc w:val="both"/>
        <w:rPr>
          <w:rFonts w:ascii="Arial" w:hAnsi="Arial" w:cs="Arial"/>
          <w:sz w:val="24"/>
          <w:szCs w:val="24"/>
        </w:rPr>
      </w:pPr>
    </w:p>
    <w:p w:rsidR="00011A69" w:rsidRPr="00011A69" w:rsidRDefault="00011A69" w:rsidP="00011A69">
      <w:pPr>
        <w:pStyle w:val="ConsPlusNormal"/>
        <w:ind w:firstLine="540"/>
        <w:jc w:val="both"/>
        <w:rPr>
          <w:rFonts w:ascii="Arial" w:hAnsi="Arial" w:cs="Arial"/>
          <w:sz w:val="24"/>
          <w:szCs w:val="24"/>
        </w:rPr>
      </w:pPr>
      <w:r w:rsidRPr="00011A69">
        <w:rPr>
          <w:rFonts w:ascii="Arial" w:hAnsi="Arial" w:cs="Arial"/>
          <w:sz w:val="24"/>
          <w:szCs w:val="24"/>
        </w:rPr>
        <w:t>где:</w:t>
      </w:r>
    </w:p>
    <w:p w:rsidR="00011A69" w:rsidRPr="00011A69" w:rsidRDefault="00011A69" w:rsidP="00011A69">
      <w:pPr>
        <w:pStyle w:val="ConsPlusNormal"/>
        <w:spacing w:before="220"/>
        <w:ind w:firstLine="540"/>
        <w:jc w:val="both"/>
        <w:rPr>
          <w:rFonts w:ascii="Arial" w:hAnsi="Arial" w:cs="Arial"/>
          <w:sz w:val="24"/>
          <w:szCs w:val="24"/>
        </w:rPr>
      </w:pPr>
      <w:r w:rsidRPr="00011A69">
        <w:rPr>
          <w:rFonts w:ascii="Arial" w:hAnsi="Arial" w:cs="Arial"/>
          <w:sz w:val="24"/>
          <w:szCs w:val="24"/>
        </w:rPr>
        <w:t>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011A69" w:rsidRPr="00011A69" w:rsidRDefault="00011A69" w:rsidP="00011A69">
      <w:pPr>
        <w:pStyle w:val="ConsPlusNormal"/>
        <w:spacing w:before="220"/>
        <w:ind w:firstLine="540"/>
        <w:jc w:val="both"/>
        <w:rPr>
          <w:rFonts w:ascii="Arial" w:hAnsi="Arial" w:cs="Arial"/>
          <w:sz w:val="24"/>
          <w:szCs w:val="24"/>
        </w:rPr>
      </w:pPr>
      <w:r w:rsidRPr="00011A69">
        <w:rPr>
          <w:rFonts w:ascii="Arial" w:hAnsi="Arial" w:cs="Arial"/>
          <w:sz w:val="24"/>
          <w:szCs w:val="24"/>
        </w:rP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011A69" w:rsidRPr="00011A69" w:rsidRDefault="00011A69" w:rsidP="00011A69">
      <w:pPr>
        <w:pStyle w:val="ConsPlusNormal"/>
        <w:spacing w:before="220"/>
        <w:ind w:firstLine="540"/>
        <w:jc w:val="both"/>
        <w:rPr>
          <w:rFonts w:ascii="Arial" w:hAnsi="Arial" w:cs="Arial"/>
          <w:sz w:val="24"/>
          <w:szCs w:val="24"/>
        </w:rPr>
      </w:pPr>
      <w:r w:rsidRPr="00011A69">
        <w:rPr>
          <w:rFonts w:ascii="Arial" w:hAnsi="Arial" w:cs="Arial"/>
          <w:sz w:val="24"/>
          <w:szCs w:val="24"/>
        </w:rPr>
        <w:t xml:space="preserve">При расчете коэффициента платной деятельности не учитываются поступления в виде целевых субсидий, предоставляемых из </w:t>
      </w:r>
      <w:r w:rsidR="00BF4140">
        <w:rPr>
          <w:rFonts w:ascii="Arial" w:hAnsi="Arial" w:cs="Arial"/>
          <w:sz w:val="24"/>
          <w:szCs w:val="24"/>
        </w:rPr>
        <w:t>местного</w:t>
      </w:r>
      <w:r w:rsidRPr="00011A69">
        <w:rPr>
          <w:rFonts w:ascii="Arial" w:hAnsi="Arial" w:cs="Arial"/>
          <w:sz w:val="24"/>
          <w:szCs w:val="24"/>
        </w:rPr>
        <w:t xml:space="preserve">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w:t>
      </w:r>
      <w:r w:rsidR="00BF4140">
        <w:rPr>
          <w:rFonts w:ascii="Arial" w:hAnsi="Arial" w:cs="Arial"/>
          <w:sz w:val="24"/>
          <w:szCs w:val="24"/>
        </w:rPr>
        <w:t>муниципального</w:t>
      </w:r>
      <w:r w:rsidRPr="00011A69">
        <w:rPr>
          <w:rFonts w:ascii="Arial" w:hAnsi="Arial" w:cs="Arial"/>
          <w:sz w:val="24"/>
          <w:szCs w:val="24"/>
        </w:rPr>
        <w:t xml:space="preserve"> имущества, переданного в аренду (безвозмездное пользование) и в виде платы, взимаемой с потребителя в рамках установленного </w:t>
      </w:r>
      <w:r w:rsidR="00BF4140">
        <w:rPr>
          <w:rFonts w:ascii="Arial" w:hAnsi="Arial" w:cs="Arial"/>
          <w:sz w:val="24"/>
          <w:szCs w:val="24"/>
        </w:rPr>
        <w:t>муниципального</w:t>
      </w:r>
      <w:r w:rsidRPr="00011A69">
        <w:rPr>
          <w:rFonts w:ascii="Arial" w:hAnsi="Arial" w:cs="Arial"/>
          <w:sz w:val="24"/>
          <w:szCs w:val="24"/>
        </w:rPr>
        <w:t xml:space="preserve"> задания.</w:t>
      </w:r>
    </w:p>
    <w:p w:rsidR="00D7465B" w:rsidRDefault="00C60BF5" w:rsidP="00CB49B6">
      <w:pPr>
        <w:autoSpaceDE w:val="0"/>
        <w:autoSpaceDN w:val="0"/>
        <w:adjustRightInd w:val="0"/>
        <w:ind w:firstLine="540"/>
        <w:jc w:val="both"/>
        <w:rPr>
          <w:rFonts w:ascii="Arial" w:hAnsi="Arial" w:cs="Arial"/>
        </w:rPr>
      </w:pPr>
      <w:r>
        <w:rPr>
          <w:rFonts w:ascii="Arial" w:hAnsi="Arial" w:cs="Arial"/>
        </w:rPr>
        <w:t>1.13</w:t>
      </w:r>
      <w:r w:rsidR="004B0BDF">
        <w:rPr>
          <w:rFonts w:ascii="Arial" w:hAnsi="Arial" w:cs="Arial"/>
        </w:rPr>
        <w:t xml:space="preserve">.  </w:t>
      </w:r>
      <w:r w:rsidR="00FF78F6">
        <w:rPr>
          <w:rFonts w:ascii="Arial" w:hAnsi="Arial" w:cs="Arial"/>
        </w:rPr>
        <w:t xml:space="preserve"> </w:t>
      </w:r>
      <w:r w:rsidR="004B0BDF">
        <w:rPr>
          <w:rFonts w:ascii="Arial" w:hAnsi="Arial" w:cs="Arial"/>
        </w:rPr>
        <w:t>Пункт 29 признать утратившим силу.</w:t>
      </w:r>
    </w:p>
    <w:p w:rsidR="004B0BDF" w:rsidRDefault="004B0BDF" w:rsidP="00CB49B6">
      <w:pPr>
        <w:autoSpaceDE w:val="0"/>
        <w:autoSpaceDN w:val="0"/>
        <w:adjustRightInd w:val="0"/>
        <w:ind w:firstLine="540"/>
        <w:jc w:val="both"/>
        <w:rPr>
          <w:rFonts w:ascii="Arial" w:hAnsi="Arial" w:cs="Arial"/>
        </w:rPr>
      </w:pPr>
      <w:r>
        <w:rPr>
          <w:rFonts w:ascii="Arial" w:hAnsi="Arial" w:cs="Arial"/>
        </w:rPr>
        <w:t>1.1</w:t>
      </w:r>
      <w:r w:rsidR="00C60BF5">
        <w:rPr>
          <w:rFonts w:ascii="Arial" w:hAnsi="Arial" w:cs="Arial"/>
        </w:rPr>
        <w:t>4</w:t>
      </w:r>
      <w:r>
        <w:rPr>
          <w:rFonts w:ascii="Arial" w:hAnsi="Arial" w:cs="Arial"/>
        </w:rPr>
        <w:t>. Пункт 30 считать пунктом 29</w:t>
      </w:r>
    </w:p>
    <w:p w:rsidR="00FF78F6" w:rsidRDefault="00C60BF5" w:rsidP="00CB49B6">
      <w:pPr>
        <w:autoSpaceDE w:val="0"/>
        <w:autoSpaceDN w:val="0"/>
        <w:adjustRightInd w:val="0"/>
        <w:ind w:firstLine="540"/>
        <w:jc w:val="both"/>
        <w:rPr>
          <w:rFonts w:ascii="Arial" w:hAnsi="Arial" w:cs="Arial"/>
        </w:rPr>
      </w:pPr>
      <w:r>
        <w:rPr>
          <w:rFonts w:ascii="Arial" w:hAnsi="Arial" w:cs="Arial"/>
        </w:rPr>
        <w:t>1.15</w:t>
      </w:r>
      <w:r w:rsidR="00FF78F6">
        <w:rPr>
          <w:rFonts w:ascii="Arial" w:hAnsi="Arial" w:cs="Arial"/>
        </w:rPr>
        <w:t>. Пункт 31 признать утратившим силу.</w:t>
      </w:r>
    </w:p>
    <w:p w:rsidR="00FF78F6" w:rsidRDefault="00C60BF5" w:rsidP="00CB49B6">
      <w:pPr>
        <w:autoSpaceDE w:val="0"/>
        <w:autoSpaceDN w:val="0"/>
        <w:adjustRightInd w:val="0"/>
        <w:ind w:firstLine="540"/>
        <w:jc w:val="both"/>
        <w:rPr>
          <w:rFonts w:ascii="Arial" w:hAnsi="Arial" w:cs="Arial"/>
        </w:rPr>
      </w:pPr>
      <w:r>
        <w:rPr>
          <w:rFonts w:ascii="Arial" w:hAnsi="Arial" w:cs="Arial"/>
        </w:rPr>
        <w:t>1.16</w:t>
      </w:r>
      <w:r w:rsidR="00FF78F6">
        <w:rPr>
          <w:rFonts w:ascii="Arial" w:hAnsi="Arial" w:cs="Arial"/>
        </w:rPr>
        <w:t xml:space="preserve">. </w:t>
      </w:r>
      <w:r w:rsidR="00BF27C7">
        <w:rPr>
          <w:rFonts w:ascii="Arial" w:hAnsi="Arial" w:cs="Arial"/>
        </w:rPr>
        <w:t>Дополнить</w:t>
      </w:r>
      <w:r w:rsidR="00FF78F6">
        <w:rPr>
          <w:rFonts w:ascii="Arial" w:hAnsi="Arial" w:cs="Arial"/>
        </w:rPr>
        <w:t xml:space="preserve"> пункт</w:t>
      </w:r>
      <w:r w:rsidR="00BF27C7">
        <w:rPr>
          <w:rFonts w:ascii="Arial" w:hAnsi="Arial" w:cs="Arial"/>
        </w:rPr>
        <w:t>ом</w:t>
      </w:r>
      <w:r w:rsidR="00FF78F6">
        <w:rPr>
          <w:rFonts w:ascii="Arial" w:hAnsi="Arial" w:cs="Arial"/>
        </w:rPr>
        <w:t xml:space="preserve"> 30 следующего содержания:</w:t>
      </w:r>
    </w:p>
    <w:p w:rsidR="00FF78F6" w:rsidRDefault="00FF78F6" w:rsidP="00CB49B6">
      <w:pPr>
        <w:autoSpaceDE w:val="0"/>
        <w:autoSpaceDN w:val="0"/>
        <w:adjustRightInd w:val="0"/>
        <w:ind w:firstLine="540"/>
        <w:jc w:val="both"/>
        <w:rPr>
          <w:rFonts w:ascii="Arial" w:hAnsi="Arial" w:cs="Arial"/>
        </w:rPr>
      </w:pPr>
      <w:r>
        <w:rPr>
          <w:rFonts w:ascii="Arial" w:hAnsi="Arial" w:cs="Arial"/>
        </w:rPr>
        <w:t>«30. Нормативные затраты (затраты), определяемые в соответствии с настоящим Положением, учитываются при формировании обоснований бюджетных ассигнований местного бюджета на очередной финансовый год и плановый период».</w:t>
      </w:r>
    </w:p>
    <w:p w:rsidR="00F01968" w:rsidRDefault="00C60BF5" w:rsidP="00CB49B6">
      <w:pPr>
        <w:autoSpaceDE w:val="0"/>
        <w:autoSpaceDN w:val="0"/>
        <w:adjustRightInd w:val="0"/>
        <w:ind w:firstLine="540"/>
        <w:jc w:val="both"/>
        <w:rPr>
          <w:rFonts w:ascii="Arial" w:hAnsi="Arial" w:cs="Arial"/>
        </w:rPr>
      </w:pPr>
      <w:r>
        <w:rPr>
          <w:rFonts w:ascii="Arial" w:hAnsi="Arial" w:cs="Arial"/>
        </w:rPr>
        <w:t>1.17</w:t>
      </w:r>
      <w:r w:rsidR="00F01968">
        <w:rPr>
          <w:rFonts w:ascii="Arial" w:hAnsi="Arial" w:cs="Arial"/>
        </w:rPr>
        <w:t>.</w:t>
      </w:r>
      <w:r w:rsidR="00BF27C7">
        <w:rPr>
          <w:rFonts w:ascii="Arial" w:hAnsi="Arial" w:cs="Arial"/>
        </w:rPr>
        <w:t xml:space="preserve"> Пункт 32 считать пунктом 31</w:t>
      </w:r>
    </w:p>
    <w:p w:rsidR="00BF27C7" w:rsidRDefault="00C60BF5" w:rsidP="00CB49B6">
      <w:pPr>
        <w:autoSpaceDE w:val="0"/>
        <w:autoSpaceDN w:val="0"/>
        <w:adjustRightInd w:val="0"/>
        <w:ind w:firstLine="540"/>
        <w:jc w:val="both"/>
        <w:rPr>
          <w:rFonts w:ascii="Arial" w:hAnsi="Arial" w:cs="Arial"/>
        </w:rPr>
      </w:pPr>
      <w:r>
        <w:rPr>
          <w:rFonts w:ascii="Arial" w:hAnsi="Arial" w:cs="Arial"/>
        </w:rPr>
        <w:t>1.18</w:t>
      </w:r>
      <w:r w:rsidR="00BF27C7">
        <w:rPr>
          <w:rFonts w:ascii="Arial" w:hAnsi="Arial" w:cs="Arial"/>
        </w:rPr>
        <w:t xml:space="preserve">  В пункте 31 слово «бюджетах» заменить на слово «бюджете».</w:t>
      </w:r>
    </w:p>
    <w:p w:rsidR="0073469E" w:rsidRDefault="00C60BF5" w:rsidP="00CB49B6">
      <w:pPr>
        <w:autoSpaceDE w:val="0"/>
        <w:autoSpaceDN w:val="0"/>
        <w:adjustRightInd w:val="0"/>
        <w:ind w:firstLine="540"/>
        <w:jc w:val="both"/>
        <w:rPr>
          <w:rFonts w:ascii="Arial" w:hAnsi="Arial" w:cs="Arial"/>
        </w:rPr>
      </w:pPr>
      <w:r>
        <w:rPr>
          <w:rFonts w:ascii="Arial" w:hAnsi="Arial" w:cs="Arial"/>
        </w:rPr>
        <w:t>1.19</w:t>
      </w:r>
      <w:r w:rsidR="0073469E">
        <w:rPr>
          <w:rFonts w:ascii="Arial" w:hAnsi="Arial" w:cs="Arial"/>
        </w:rPr>
        <w:t xml:space="preserve">. </w:t>
      </w:r>
      <w:r w:rsidR="00BF27C7">
        <w:rPr>
          <w:rFonts w:ascii="Arial" w:hAnsi="Arial" w:cs="Arial"/>
        </w:rPr>
        <w:t>Д</w:t>
      </w:r>
      <w:r w:rsidR="0073469E">
        <w:rPr>
          <w:rFonts w:ascii="Arial" w:hAnsi="Arial" w:cs="Arial"/>
        </w:rPr>
        <w:t xml:space="preserve">ополнить пунктом </w:t>
      </w:r>
      <w:r w:rsidR="00BF27C7">
        <w:rPr>
          <w:rFonts w:ascii="Arial" w:hAnsi="Arial" w:cs="Arial"/>
        </w:rPr>
        <w:t xml:space="preserve">32 </w:t>
      </w:r>
      <w:r w:rsidR="0073469E">
        <w:rPr>
          <w:rFonts w:ascii="Arial" w:hAnsi="Arial" w:cs="Arial"/>
        </w:rPr>
        <w:t>следующего содержания:</w:t>
      </w:r>
    </w:p>
    <w:p w:rsidR="0073469E" w:rsidRDefault="00BF27C7" w:rsidP="00CB49B6">
      <w:pPr>
        <w:autoSpaceDE w:val="0"/>
        <w:autoSpaceDN w:val="0"/>
        <w:adjustRightInd w:val="0"/>
        <w:ind w:firstLine="540"/>
        <w:jc w:val="both"/>
        <w:rPr>
          <w:rFonts w:ascii="Arial" w:hAnsi="Arial" w:cs="Arial"/>
        </w:rPr>
      </w:pPr>
      <w:r>
        <w:rPr>
          <w:rFonts w:ascii="Arial" w:hAnsi="Arial" w:cs="Arial"/>
        </w:rPr>
        <w:t>«32.</w:t>
      </w:r>
      <w:r w:rsidR="0073469E">
        <w:rPr>
          <w:rFonts w:ascii="Arial" w:hAnsi="Arial" w:cs="Arial"/>
        </w:rPr>
        <w:t xml:space="preserve"> В случае если при формировании главным распорядителем средств местного бюджета обоснований бюджетных ассигнований местного бюджета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местного бюджета на предоставление субсидии на финансовое обеспечение выполнения муниципального задания, применяется коэффициент выравнивания </w:t>
      </w:r>
      <w:r w:rsidR="0073469E" w:rsidRPr="0073469E">
        <w:rPr>
          <w:rFonts w:ascii="Arial" w:hAnsi="Arial" w:cs="Arial"/>
        </w:rPr>
        <w:t>(Квр)</w:t>
      </w:r>
      <w:r w:rsidR="0073469E">
        <w:rPr>
          <w:rFonts w:ascii="Arial" w:hAnsi="Arial" w:cs="Arial"/>
        </w:rPr>
        <w:t>, значение которого не может превышать единицу и определяется по формуле:</w:t>
      </w:r>
    </w:p>
    <w:p w:rsidR="009E3E89" w:rsidRPr="00711DDA" w:rsidRDefault="0073469E" w:rsidP="00CB49B6">
      <w:pPr>
        <w:autoSpaceDE w:val="0"/>
        <w:autoSpaceDN w:val="0"/>
        <w:adjustRightInd w:val="0"/>
        <w:ind w:firstLine="540"/>
        <w:jc w:val="both"/>
        <w:rPr>
          <w:rFonts w:ascii="Arial" w:hAnsi="Arial" w:cs="Arial"/>
        </w:rPr>
      </w:pPr>
      <w:r>
        <w:rPr>
          <w:noProof/>
          <w:position w:val="-27"/>
          <w:lang w:eastAsia="ru-RU"/>
        </w:rPr>
        <w:lastRenderedPageBreak/>
        <w:drawing>
          <wp:inline distT="0" distB="0" distL="0" distR="0" wp14:anchorId="58D9C923" wp14:editId="36062A38">
            <wp:extent cx="1215390"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5390" cy="492760"/>
                    </a:xfrm>
                    <a:prstGeom prst="rect">
                      <a:avLst/>
                    </a:prstGeom>
                    <a:noFill/>
                    <a:ln>
                      <a:noFill/>
                    </a:ln>
                  </pic:spPr>
                </pic:pic>
              </a:graphicData>
            </a:graphic>
          </wp:inline>
        </w:drawing>
      </w:r>
    </w:p>
    <w:p w:rsidR="0073469E" w:rsidRPr="0073469E" w:rsidRDefault="0073469E" w:rsidP="0073469E">
      <w:pPr>
        <w:widowControl w:val="0"/>
        <w:autoSpaceDE w:val="0"/>
        <w:autoSpaceDN w:val="0"/>
        <w:adjustRightInd w:val="0"/>
        <w:ind w:firstLine="709"/>
        <w:jc w:val="both"/>
        <w:rPr>
          <w:rFonts w:ascii="Arial" w:hAnsi="Arial" w:cs="Arial"/>
        </w:rPr>
      </w:pPr>
      <w:r w:rsidRPr="0073469E">
        <w:rPr>
          <w:rFonts w:ascii="Arial" w:hAnsi="Arial" w:cs="Arial"/>
        </w:rPr>
        <w:t>где:</w:t>
      </w:r>
    </w:p>
    <w:p w:rsidR="0073469E" w:rsidRPr="0073469E" w:rsidRDefault="0073469E" w:rsidP="0073469E">
      <w:pPr>
        <w:widowControl w:val="0"/>
        <w:autoSpaceDE w:val="0"/>
        <w:autoSpaceDN w:val="0"/>
        <w:adjustRightInd w:val="0"/>
        <w:ind w:firstLine="709"/>
        <w:jc w:val="both"/>
        <w:rPr>
          <w:rFonts w:ascii="Arial" w:hAnsi="Arial" w:cs="Arial"/>
        </w:rPr>
      </w:pPr>
      <w:r w:rsidRPr="0073469E">
        <w:rPr>
          <w:rFonts w:ascii="Arial" w:hAnsi="Arial" w:cs="Arial"/>
        </w:rPr>
        <w:t xml:space="preserve">БА - объем бюджетных ассигнований, предусмотренных в очередном финансовом году в </w:t>
      </w:r>
      <w:r w:rsidR="00BF27C7">
        <w:rPr>
          <w:rFonts w:ascii="Arial" w:hAnsi="Arial" w:cs="Arial"/>
        </w:rPr>
        <w:t>местном</w:t>
      </w:r>
      <w:r w:rsidRPr="0073469E">
        <w:rPr>
          <w:rFonts w:ascii="Arial" w:hAnsi="Arial" w:cs="Arial"/>
        </w:rPr>
        <w:t xml:space="preserve"> бюджете главному распорядителю средств </w:t>
      </w:r>
      <w:r w:rsidR="00BF27C7">
        <w:rPr>
          <w:rFonts w:ascii="Arial" w:hAnsi="Arial" w:cs="Arial"/>
        </w:rPr>
        <w:t>местного</w:t>
      </w:r>
      <w:r w:rsidRPr="0073469E">
        <w:rPr>
          <w:rFonts w:ascii="Arial" w:hAnsi="Arial" w:cs="Arial"/>
        </w:rPr>
        <w:t xml:space="preserve"> бюджета на предоставление субсидий на финансовое обеспечение выполнения </w:t>
      </w:r>
      <w:r w:rsidR="00BF27C7">
        <w:rPr>
          <w:rFonts w:ascii="Arial" w:hAnsi="Arial" w:cs="Arial"/>
        </w:rPr>
        <w:t>муниципального</w:t>
      </w:r>
      <w:r w:rsidRPr="0073469E">
        <w:rPr>
          <w:rFonts w:ascii="Arial" w:hAnsi="Arial" w:cs="Arial"/>
        </w:rPr>
        <w:t xml:space="preserve"> задания;</w:t>
      </w:r>
    </w:p>
    <w:p w:rsidR="00CB49B6" w:rsidRDefault="0073469E" w:rsidP="0073469E">
      <w:pPr>
        <w:widowControl w:val="0"/>
        <w:autoSpaceDE w:val="0"/>
        <w:autoSpaceDN w:val="0"/>
        <w:adjustRightInd w:val="0"/>
        <w:ind w:firstLine="709"/>
        <w:jc w:val="both"/>
        <w:rPr>
          <w:rFonts w:ascii="Arial" w:hAnsi="Arial" w:cs="Arial"/>
        </w:rPr>
      </w:pPr>
      <w:r w:rsidRPr="0073469E">
        <w:rPr>
          <w:rFonts w:ascii="Arial" w:hAnsi="Arial" w:cs="Arial"/>
        </w:rPr>
        <w:t xml:space="preserve">ОФОi - планируемый объем субсидии на финансовое обеспечение выполнения </w:t>
      </w:r>
      <w:r w:rsidR="00BF27C7">
        <w:rPr>
          <w:rFonts w:ascii="Arial" w:hAnsi="Arial" w:cs="Arial"/>
        </w:rPr>
        <w:t>муниципального</w:t>
      </w:r>
      <w:r w:rsidRPr="0073469E">
        <w:rPr>
          <w:rFonts w:ascii="Arial" w:hAnsi="Arial" w:cs="Arial"/>
        </w:rPr>
        <w:t xml:space="preserve"> задания на очередной финансовый год, необходимый i-му </w:t>
      </w:r>
      <w:r w:rsidR="00BF27C7">
        <w:rPr>
          <w:rFonts w:ascii="Arial" w:hAnsi="Arial" w:cs="Arial"/>
        </w:rPr>
        <w:t>муниципальному</w:t>
      </w:r>
      <w:r w:rsidRPr="0073469E">
        <w:rPr>
          <w:rFonts w:ascii="Arial" w:hAnsi="Arial" w:cs="Arial"/>
        </w:rPr>
        <w:t xml:space="preserve"> бюджетному или автономному учреждению для выполнения </w:t>
      </w:r>
      <w:r w:rsidR="00BF27C7">
        <w:rPr>
          <w:rFonts w:ascii="Arial" w:hAnsi="Arial" w:cs="Arial"/>
        </w:rPr>
        <w:t xml:space="preserve">муниципального </w:t>
      </w:r>
      <w:r w:rsidRPr="0073469E">
        <w:rPr>
          <w:rFonts w:ascii="Arial" w:hAnsi="Arial" w:cs="Arial"/>
        </w:rPr>
        <w:t>задания.</w:t>
      </w:r>
    </w:p>
    <w:p w:rsidR="00B75028" w:rsidRDefault="00C60BF5" w:rsidP="0073469E">
      <w:pPr>
        <w:widowControl w:val="0"/>
        <w:autoSpaceDE w:val="0"/>
        <w:autoSpaceDN w:val="0"/>
        <w:adjustRightInd w:val="0"/>
        <w:ind w:firstLine="709"/>
        <w:jc w:val="both"/>
        <w:rPr>
          <w:rFonts w:ascii="Arial" w:hAnsi="Arial" w:cs="Arial"/>
        </w:rPr>
      </w:pPr>
      <w:r>
        <w:rPr>
          <w:rFonts w:ascii="Arial" w:hAnsi="Arial" w:cs="Arial"/>
        </w:rPr>
        <w:t>1.20</w:t>
      </w:r>
      <w:r w:rsidR="00B75028">
        <w:rPr>
          <w:rFonts w:ascii="Arial" w:hAnsi="Arial" w:cs="Arial"/>
        </w:rPr>
        <w:t>. В абзаце первом пункта 34 слово «Изменение» заменить на слово «</w:t>
      </w:r>
      <w:r w:rsidR="00AD52CC">
        <w:rPr>
          <w:rFonts w:ascii="Arial" w:hAnsi="Arial" w:cs="Arial"/>
        </w:rPr>
        <w:t>Уменьшение</w:t>
      </w:r>
      <w:r w:rsidR="00B75028">
        <w:rPr>
          <w:rFonts w:ascii="Arial" w:hAnsi="Arial" w:cs="Arial"/>
        </w:rPr>
        <w:t>»</w:t>
      </w:r>
    </w:p>
    <w:p w:rsidR="00D44DCA" w:rsidRDefault="00C60BF5" w:rsidP="0073469E">
      <w:pPr>
        <w:widowControl w:val="0"/>
        <w:autoSpaceDE w:val="0"/>
        <w:autoSpaceDN w:val="0"/>
        <w:adjustRightInd w:val="0"/>
        <w:ind w:firstLine="709"/>
        <w:jc w:val="both"/>
        <w:rPr>
          <w:rFonts w:ascii="Arial" w:hAnsi="Arial" w:cs="Arial"/>
        </w:rPr>
      </w:pPr>
      <w:r>
        <w:rPr>
          <w:rFonts w:ascii="Arial" w:hAnsi="Arial" w:cs="Arial"/>
        </w:rPr>
        <w:t>1.21</w:t>
      </w:r>
      <w:r w:rsidR="00D44DCA">
        <w:rPr>
          <w:rFonts w:ascii="Arial" w:hAnsi="Arial" w:cs="Arial"/>
        </w:rPr>
        <w:t>. Дополнить пунктом 34(1) следующего содержания:</w:t>
      </w:r>
    </w:p>
    <w:p w:rsidR="00D44DCA" w:rsidRPr="00D44DCA" w:rsidRDefault="00D44DCA" w:rsidP="00D44DCA">
      <w:pPr>
        <w:widowControl w:val="0"/>
        <w:autoSpaceDE w:val="0"/>
        <w:autoSpaceDN w:val="0"/>
        <w:adjustRightInd w:val="0"/>
        <w:ind w:firstLine="709"/>
        <w:jc w:val="both"/>
        <w:rPr>
          <w:rFonts w:ascii="Arial" w:hAnsi="Arial" w:cs="Arial"/>
        </w:rPr>
      </w:pPr>
      <w:r>
        <w:rPr>
          <w:rFonts w:ascii="Arial" w:hAnsi="Arial" w:cs="Arial"/>
        </w:rPr>
        <w:t xml:space="preserve">«34(1). </w:t>
      </w:r>
      <w:r w:rsidRPr="00D44DCA">
        <w:rPr>
          <w:rFonts w:ascii="Arial" w:hAnsi="Arial" w:cs="Arial"/>
        </w:rPr>
        <w:t xml:space="preserve">При внесении изменений в показатели </w:t>
      </w:r>
      <w:r>
        <w:rPr>
          <w:rFonts w:ascii="Arial" w:hAnsi="Arial" w:cs="Arial"/>
        </w:rPr>
        <w:t>муниципального</w:t>
      </w:r>
      <w:r w:rsidRPr="00D44DCA">
        <w:rPr>
          <w:rFonts w:ascii="Arial" w:hAnsi="Arial" w:cs="Arial"/>
        </w:rPr>
        <w:t xml:space="preserve"> задания при реорганизации </w:t>
      </w:r>
      <w:r>
        <w:rPr>
          <w:rFonts w:ascii="Arial" w:hAnsi="Arial" w:cs="Arial"/>
        </w:rPr>
        <w:t>муниципального</w:t>
      </w:r>
      <w:r w:rsidRPr="00D44DCA">
        <w:rPr>
          <w:rFonts w:ascii="Arial" w:hAnsi="Arial" w:cs="Arial"/>
        </w:rPr>
        <w:t xml:space="preserve"> бюджетного или автономного учреждения (в случаях, предусмотренных абзацами пятым - восьмым пункта 6 настоящего Положения):</w:t>
      </w:r>
    </w:p>
    <w:p w:rsidR="00D44DCA" w:rsidRPr="00D44DCA" w:rsidRDefault="00D44DCA" w:rsidP="00D44DCA">
      <w:pPr>
        <w:widowControl w:val="0"/>
        <w:autoSpaceDE w:val="0"/>
        <w:autoSpaceDN w:val="0"/>
        <w:adjustRightInd w:val="0"/>
        <w:ind w:firstLine="709"/>
        <w:jc w:val="both"/>
        <w:rPr>
          <w:rFonts w:ascii="Arial" w:hAnsi="Arial" w:cs="Arial"/>
        </w:rPr>
      </w:pPr>
      <w:r w:rsidRPr="00D44DCA">
        <w:rPr>
          <w:rFonts w:ascii="Arial" w:hAnsi="Arial" w:cs="Arial"/>
        </w:rPr>
        <w:t xml:space="preserve">в форме присоединения или слияния - объем субсидии, предоставляемой </w:t>
      </w:r>
      <w:r w:rsidR="00C4606A">
        <w:rPr>
          <w:rFonts w:ascii="Arial" w:hAnsi="Arial" w:cs="Arial"/>
        </w:rPr>
        <w:t>муниципальному</w:t>
      </w:r>
      <w:r w:rsidRPr="00D44DCA">
        <w:rPr>
          <w:rFonts w:ascii="Arial" w:hAnsi="Arial" w:cs="Arial"/>
        </w:rPr>
        <w:t xml:space="preserve">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D44DCA" w:rsidRPr="00D44DCA" w:rsidRDefault="00D44DCA" w:rsidP="00D44DCA">
      <w:pPr>
        <w:widowControl w:val="0"/>
        <w:autoSpaceDE w:val="0"/>
        <w:autoSpaceDN w:val="0"/>
        <w:adjustRightInd w:val="0"/>
        <w:ind w:firstLine="709"/>
        <w:jc w:val="both"/>
        <w:rPr>
          <w:rFonts w:ascii="Arial" w:hAnsi="Arial" w:cs="Arial"/>
        </w:rPr>
      </w:pPr>
      <w:r w:rsidRPr="00D44DCA">
        <w:rPr>
          <w:rFonts w:ascii="Arial" w:hAnsi="Arial" w:cs="Arial"/>
        </w:rPr>
        <w:t xml:space="preserve">в форме выделения - объем субсидии, предоставляемой </w:t>
      </w:r>
      <w:r w:rsidR="00C4606A">
        <w:rPr>
          <w:rFonts w:ascii="Arial" w:hAnsi="Arial" w:cs="Arial"/>
        </w:rPr>
        <w:t xml:space="preserve">муниципальному </w:t>
      </w:r>
      <w:r w:rsidRPr="00D44DCA">
        <w:rPr>
          <w:rFonts w:ascii="Arial" w:hAnsi="Arial" w:cs="Arial"/>
        </w:rPr>
        <w:t>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D44DCA" w:rsidRPr="00D44DCA" w:rsidRDefault="00D44DCA" w:rsidP="00D44DCA">
      <w:pPr>
        <w:widowControl w:val="0"/>
        <w:autoSpaceDE w:val="0"/>
        <w:autoSpaceDN w:val="0"/>
        <w:adjustRightInd w:val="0"/>
        <w:ind w:firstLine="709"/>
        <w:jc w:val="both"/>
        <w:rPr>
          <w:rFonts w:ascii="Arial" w:hAnsi="Arial" w:cs="Arial"/>
        </w:rPr>
      </w:pPr>
      <w:r w:rsidRPr="00D44DCA">
        <w:rPr>
          <w:rFonts w:ascii="Arial" w:hAnsi="Arial" w:cs="Arial"/>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w:t>
      </w:r>
      <w:r w:rsidR="00C4606A">
        <w:rPr>
          <w:rFonts w:ascii="Arial" w:hAnsi="Arial" w:cs="Arial"/>
        </w:rPr>
        <w:t>муниципальному</w:t>
      </w:r>
      <w:r w:rsidRPr="00D44DCA">
        <w:rPr>
          <w:rFonts w:ascii="Arial" w:hAnsi="Arial" w:cs="Arial"/>
        </w:rPr>
        <w:t xml:space="preserve"> бюджетному или автономному учреждению, прекращающему свою деятельность в результате реорганизации.</w:t>
      </w:r>
    </w:p>
    <w:p w:rsidR="00D44DCA" w:rsidRPr="00D44DCA" w:rsidRDefault="00D44DCA" w:rsidP="00D44DCA">
      <w:pPr>
        <w:widowControl w:val="0"/>
        <w:autoSpaceDE w:val="0"/>
        <w:autoSpaceDN w:val="0"/>
        <w:adjustRightInd w:val="0"/>
        <w:ind w:firstLine="709"/>
        <w:jc w:val="both"/>
        <w:rPr>
          <w:rFonts w:ascii="Arial" w:hAnsi="Arial" w:cs="Arial"/>
        </w:rPr>
      </w:pPr>
      <w:r w:rsidRPr="00D44DCA">
        <w:rPr>
          <w:rFonts w:ascii="Arial" w:hAnsi="Arial" w:cs="Arial"/>
        </w:rPr>
        <w:t>Объем субсидий, предоставленных учреждениям, прекращающим свою деятельность в результате реорганизации, принимает нулевое значение.</w:t>
      </w:r>
    </w:p>
    <w:p w:rsidR="00D44DCA" w:rsidRDefault="00D44DCA" w:rsidP="00D44DCA">
      <w:pPr>
        <w:widowControl w:val="0"/>
        <w:autoSpaceDE w:val="0"/>
        <w:autoSpaceDN w:val="0"/>
        <w:adjustRightInd w:val="0"/>
        <w:ind w:firstLine="709"/>
        <w:jc w:val="both"/>
        <w:rPr>
          <w:rFonts w:ascii="Arial" w:hAnsi="Arial" w:cs="Arial"/>
        </w:rPr>
      </w:pPr>
      <w:r w:rsidRPr="00D44DCA">
        <w:rPr>
          <w:rFonts w:ascii="Arial" w:hAnsi="Arial" w:cs="Arial"/>
        </w:rPr>
        <w:t xml:space="preserve">После завершения реорганизации объем субсидий, предоставляемых реорганизованным </w:t>
      </w:r>
      <w:r w:rsidR="00C4606A">
        <w:rPr>
          <w:rFonts w:ascii="Arial" w:hAnsi="Arial" w:cs="Arial"/>
        </w:rPr>
        <w:t xml:space="preserve">муниципальным </w:t>
      </w:r>
      <w:r w:rsidRPr="00D44DCA">
        <w:rPr>
          <w:rFonts w:ascii="Arial" w:hAnsi="Arial" w:cs="Arial"/>
        </w:rPr>
        <w:t xml:space="preserve"> бюджетным или автономным учреждениям, за исключением </w:t>
      </w:r>
      <w:r w:rsidR="00C4606A">
        <w:rPr>
          <w:rFonts w:ascii="Arial" w:hAnsi="Arial" w:cs="Arial"/>
        </w:rPr>
        <w:t>муниципальным</w:t>
      </w:r>
      <w:r w:rsidRPr="00D44DCA">
        <w:rPr>
          <w:rFonts w:ascii="Arial" w:hAnsi="Arial" w:cs="Arial"/>
        </w:rPr>
        <w:t xml:space="preserve">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w:t>
      </w:r>
      <w:r w:rsidR="00C4606A">
        <w:rPr>
          <w:rFonts w:ascii="Arial" w:hAnsi="Arial" w:cs="Arial"/>
        </w:rPr>
        <w:t>муниципальному</w:t>
      </w:r>
      <w:r w:rsidRPr="00D44DCA">
        <w:rPr>
          <w:rFonts w:ascii="Arial" w:hAnsi="Arial" w:cs="Arial"/>
        </w:rPr>
        <w:t xml:space="preserve"> бюджетному или автономному учреждению до начала реорганизации.</w:t>
      </w:r>
    </w:p>
    <w:p w:rsidR="00DB0519" w:rsidRDefault="00C60BF5" w:rsidP="0073469E">
      <w:pPr>
        <w:widowControl w:val="0"/>
        <w:autoSpaceDE w:val="0"/>
        <w:autoSpaceDN w:val="0"/>
        <w:adjustRightInd w:val="0"/>
        <w:ind w:firstLine="709"/>
        <w:jc w:val="both"/>
        <w:rPr>
          <w:rFonts w:ascii="Arial" w:hAnsi="Arial" w:cs="Arial"/>
        </w:rPr>
      </w:pPr>
      <w:r>
        <w:rPr>
          <w:rFonts w:ascii="Arial" w:hAnsi="Arial" w:cs="Arial"/>
        </w:rPr>
        <w:t>1.22</w:t>
      </w:r>
      <w:r w:rsidR="00DB0519">
        <w:rPr>
          <w:rFonts w:ascii="Arial" w:hAnsi="Arial" w:cs="Arial"/>
        </w:rPr>
        <w:t>.</w:t>
      </w:r>
      <w:r w:rsidR="00CB50F9">
        <w:rPr>
          <w:rFonts w:ascii="Arial" w:hAnsi="Arial" w:cs="Arial"/>
        </w:rPr>
        <w:t xml:space="preserve"> пункт 35 изложить в следующей редакции:</w:t>
      </w:r>
    </w:p>
    <w:p w:rsidR="00CB50F9" w:rsidRDefault="00CB50F9" w:rsidP="0073469E">
      <w:pPr>
        <w:widowControl w:val="0"/>
        <w:autoSpaceDE w:val="0"/>
        <w:autoSpaceDN w:val="0"/>
        <w:adjustRightInd w:val="0"/>
        <w:ind w:firstLine="709"/>
        <w:jc w:val="both"/>
        <w:rPr>
          <w:rFonts w:ascii="Arial" w:hAnsi="Arial" w:cs="Arial"/>
        </w:rPr>
      </w:pPr>
      <w:r>
        <w:rPr>
          <w:rFonts w:ascii="Arial" w:hAnsi="Arial" w:cs="Arial"/>
        </w:rPr>
        <w:t xml:space="preserve">«35. </w:t>
      </w:r>
      <w:r w:rsidRPr="00CB50F9">
        <w:rPr>
          <w:rFonts w:ascii="Arial" w:hAnsi="Arial" w:cs="Arial"/>
        </w:rPr>
        <w:t xml:space="preserve">Субсидия перечисляется в установленном порядке на счет территориального органа Федерального казначейства по месту открытия лицевого счета </w:t>
      </w:r>
      <w:r w:rsidR="00B60A6A">
        <w:rPr>
          <w:rFonts w:ascii="Arial" w:hAnsi="Arial" w:cs="Arial"/>
        </w:rPr>
        <w:t>муниципальному</w:t>
      </w:r>
      <w:r w:rsidRPr="00CB50F9">
        <w:rPr>
          <w:rFonts w:ascii="Arial" w:hAnsi="Arial" w:cs="Arial"/>
        </w:rPr>
        <w:t xml:space="preserve"> бюджетному или автономному учреждению или на счет, открытый в кредитной организации </w:t>
      </w:r>
      <w:r w:rsidR="00B60A6A">
        <w:rPr>
          <w:rFonts w:ascii="Arial" w:hAnsi="Arial" w:cs="Arial"/>
        </w:rPr>
        <w:t>муниципальному</w:t>
      </w:r>
      <w:r w:rsidRPr="00CB50F9">
        <w:rPr>
          <w:rFonts w:ascii="Arial" w:hAnsi="Arial" w:cs="Arial"/>
        </w:rPr>
        <w:t xml:space="preserve"> бюджетному или автономному учреждению, осуществляющему деятельность за пределами территории Российской Федерации.</w:t>
      </w:r>
    </w:p>
    <w:p w:rsidR="004113BF" w:rsidRDefault="00C60BF5" w:rsidP="0073469E">
      <w:pPr>
        <w:widowControl w:val="0"/>
        <w:autoSpaceDE w:val="0"/>
        <w:autoSpaceDN w:val="0"/>
        <w:adjustRightInd w:val="0"/>
        <w:ind w:firstLine="709"/>
        <w:jc w:val="both"/>
        <w:rPr>
          <w:rFonts w:ascii="Arial" w:hAnsi="Arial" w:cs="Arial"/>
        </w:rPr>
      </w:pPr>
      <w:r>
        <w:rPr>
          <w:rFonts w:ascii="Arial" w:hAnsi="Arial" w:cs="Arial"/>
        </w:rPr>
        <w:t>1.23</w:t>
      </w:r>
      <w:r w:rsidR="004113BF">
        <w:rPr>
          <w:rFonts w:ascii="Arial" w:hAnsi="Arial" w:cs="Arial"/>
        </w:rPr>
        <w:t>. Пункт 37 изложить в следующей редакции:</w:t>
      </w:r>
    </w:p>
    <w:p w:rsidR="004113BF" w:rsidRPr="004113BF" w:rsidRDefault="004113BF" w:rsidP="004113BF">
      <w:pPr>
        <w:widowControl w:val="0"/>
        <w:autoSpaceDE w:val="0"/>
        <w:autoSpaceDN w:val="0"/>
        <w:adjustRightInd w:val="0"/>
        <w:ind w:firstLine="709"/>
        <w:jc w:val="both"/>
        <w:rPr>
          <w:rFonts w:ascii="Arial" w:hAnsi="Arial" w:cs="Arial"/>
        </w:rPr>
      </w:pPr>
      <w:r>
        <w:rPr>
          <w:rFonts w:ascii="Arial" w:hAnsi="Arial" w:cs="Arial"/>
        </w:rPr>
        <w:t>«37.</w:t>
      </w:r>
      <w:r w:rsidRPr="004113BF">
        <w:t xml:space="preserve"> </w:t>
      </w:r>
      <w:r w:rsidRPr="004113BF">
        <w:rPr>
          <w:rFonts w:ascii="Arial" w:hAnsi="Arial" w:cs="Arial"/>
        </w:rPr>
        <w:t xml:space="preserve">Перечисление субсидии осуществляется в соответствии с графиком, содержащимся в соглашении или правовых актах, указанных в пунктах </w:t>
      </w:r>
      <w:r>
        <w:rPr>
          <w:rFonts w:ascii="Arial" w:hAnsi="Arial" w:cs="Arial"/>
        </w:rPr>
        <w:t>33</w:t>
      </w:r>
      <w:r w:rsidRPr="004113BF">
        <w:rPr>
          <w:rFonts w:ascii="Arial" w:hAnsi="Arial" w:cs="Arial"/>
        </w:rPr>
        <w:t xml:space="preserve"> и </w:t>
      </w:r>
      <w:r>
        <w:rPr>
          <w:rFonts w:ascii="Arial" w:hAnsi="Arial" w:cs="Arial"/>
        </w:rPr>
        <w:t xml:space="preserve">36 </w:t>
      </w:r>
      <w:r w:rsidRPr="004113BF">
        <w:rPr>
          <w:rFonts w:ascii="Arial" w:hAnsi="Arial" w:cs="Arial"/>
        </w:rPr>
        <w:t>настоящего Положения, не реже одного раза в квартал в сумме, не превышающей:</w:t>
      </w:r>
    </w:p>
    <w:p w:rsidR="004113BF" w:rsidRPr="004113BF" w:rsidRDefault="004113BF" w:rsidP="004113BF">
      <w:pPr>
        <w:widowControl w:val="0"/>
        <w:autoSpaceDE w:val="0"/>
        <w:autoSpaceDN w:val="0"/>
        <w:adjustRightInd w:val="0"/>
        <w:ind w:firstLine="709"/>
        <w:jc w:val="both"/>
        <w:rPr>
          <w:rFonts w:ascii="Arial" w:hAnsi="Arial" w:cs="Arial"/>
        </w:rPr>
      </w:pPr>
      <w:r w:rsidRPr="004113BF">
        <w:rPr>
          <w:rFonts w:ascii="Arial" w:hAnsi="Arial" w:cs="Arial"/>
        </w:rPr>
        <w:t>а) 25 процентов годового размера субсидии в течение I квартала;</w:t>
      </w:r>
    </w:p>
    <w:p w:rsidR="004113BF" w:rsidRPr="004113BF" w:rsidRDefault="004113BF" w:rsidP="004113BF">
      <w:pPr>
        <w:widowControl w:val="0"/>
        <w:autoSpaceDE w:val="0"/>
        <w:autoSpaceDN w:val="0"/>
        <w:adjustRightInd w:val="0"/>
        <w:ind w:firstLine="709"/>
        <w:jc w:val="both"/>
        <w:rPr>
          <w:rFonts w:ascii="Arial" w:hAnsi="Arial" w:cs="Arial"/>
        </w:rPr>
      </w:pPr>
      <w:r w:rsidRPr="004113BF">
        <w:rPr>
          <w:rFonts w:ascii="Arial" w:hAnsi="Arial" w:cs="Arial"/>
        </w:rPr>
        <w:t>б) 50 процентов годового размера субсидии в течение первого полугодия;</w:t>
      </w:r>
    </w:p>
    <w:p w:rsidR="004113BF" w:rsidRDefault="004113BF" w:rsidP="004113BF">
      <w:pPr>
        <w:widowControl w:val="0"/>
        <w:autoSpaceDE w:val="0"/>
        <w:autoSpaceDN w:val="0"/>
        <w:adjustRightInd w:val="0"/>
        <w:ind w:firstLine="709"/>
        <w:jc w:val="both"/>
        <w:rPr>
          <w:rFonts w:ascii="Arial" w:hAnsi="Arial" w:cs="Arial"/>
        </w:rPr>
      </w:pPr>
      <w:r w:rsidRPr="004113BF">
        <w:rPr>
          <w:rFonts w:ascii="Arial" w:hAnsi="Arial" w:cs="Arial"/>
        </w:rPr>
        <w:t>в) 75 процентов годового размера субсидии в течение 9 месяцев.</w:t>
      </w:r>
    </w:p>
    <w:p w:rsidR="004113BF" w:rsidRDefault="004113BF" w:rsidP="004113BF">
      <w:pPr>
        <w:widowControl w:val="0"/>
        <w:autoSpaceDE w:val="0"/>
        <w:autoSpaceDN w:val="0"/>
        <w:adjustRightInd w:val="0"/>
        <w:ind w:firstLine="709"/>
        <w:jc w:val="both"/>
        <w:rPr>
          <w:rFonts w:ascii="Arial" w:hAnsi="Arial" w:cs="Arial"/>
        </w:rPr>
      </w:pPr>
      <w:r>
        <w:rPr>
          <w:rFonts w:ascii="Arial" w:hAnsi="Arial" w:cs="Arial"/>
        </w:rPr>
        <w:t>1.2</w:t>
      </w:r>
      <w:r w:rsidR="00C60BF5">
        <w:rPr>
          <w:rFonts w:ascii="Arial" w:hAnsi="Arial" w:cs="Arial"/>
        </w:rPr>
        <w:t>4</w:t>
      </w:r>
      <w:r>
        <w:rPr>
          <w:rFonts w:ascii="Arial" w:hAnsi="Arial" w:cs="Arial"/>
        </w:rPr>
        <w:t>. Дополнить пунктом 38(1) следующего содержания:</w:t>
      </w:r>
    </w:p>
    <w:p w:rsidR="004113BF" w:rsidRPr="004113BF" w:rsidRDefault="004113BF" w:rsidP="004113BF">
      <w:pPr>
        <w:widowControl w:val="0"/>
        <w:autoSpaceDE w:val="0"/>
        <w:autoSpaceDN w:val="0"/>
        <w:adjustRightInd w:val="0"/>
        <w:ind w:firstLine="709"/>
        <w:jc w:val="both"/>
        <w:rPr>
          <w:rFonts w:ascii="Arial" w:hAnsi="Arial" w:cs="Arial"/>
        </w:rPr>
      </w:pPr>
      <w:r>
        <w:rPr>
          <w:rFonts w:ascii="Arial" w:hAnsi="Arial" w:cs="Arial"/>
        </w:rPr>
        <w:t xml:space="preserve">«38(1). </w:t>
      </w:r>
      <w:r w:rsidRPr="004113BF">
        <w:rPr>
          <w:rFonts w:ascii="Arial" w:hAnsi="Arial" w:cs="Arial"/>
        </w:rPr>
        <w:t xml:space="preserve">Требования, установленные пунктами </w:t>
      </w:r>
      <w:r>
        <w:rPr>
          <w:rFonts w:ascii="Arial" w:hAnsi="Arial" w:cs="Arial"/>
        </w:rPr>
        <w:t>37</w:t>
      </w:r>
      <w:r w:rsidRPr="004113BF">
        <w:rPr>
          <w:rFonts w:ascii="Arial" w:hAnsi="Arial" w:cs="Arial"/>
        </w:rPr>
        <w:t xml:space="preserve"> и </w:t>
      </w:r>
      <w:r>
        <w:rPr>
          <w:rFonts w:ascii="Arial" w:hAnsi="Arial" w:cs="Arial"/>
        </w:rPr>
        <w:t>38</w:t>
      </w:r>
      <w:r w:rsidRPr="004113BF">
        <w:rPr>
          <w:rFonts w:ascii="Arial" w:hAnsi="Arial" w:cs="Arial"/>
        </w:rPr>
        <w:t xml:space="preserve"> настоящего Положения, связанные с перечислением субсидии, не распространяются:</w:t>
      </w:r>
    </w:p>
    <w:p w:rsidR="004113BF" w:rsidRPr="004113BF" w:rsidRDefault="004113BF" w:rsidP="004113BF">
      <w:pPr>
        <w:widowControl w:val="0"/>
        <w:autoSpaceDE w:val="0"/>
        <w:autoSpaceDN w:val="0"/>
        <w:adjustRightInd w:val="0"/>
        <w:ind w:firstLine="709"/>
        <w:jc w:val="both"/>
        <w:rPr>
          <w:rFonts w:ascii="Arial" w:hAnsi="Arial" w:cs="Arial"/>
        </w:rPr>
      </w:pPr>
      <w:r w:rsidRPr="004113BF">
        <w:rPr>
          <w:rFonts w:ascii="Arial" w:hAnsi="Arial" w:cs="Arial"/>
        </w:rPr>
        <w:t xml:space="preserve">а) на </w:t>
      </w:r>
      <w:r>
        <w:rPr>
          <w:rFonts w:ascii="Arial" w:hAnsi="Arial" w:cs="Arial"/>
        </w:rPr>
        <w:t xml:space="preserve">муниципальное </w:t>
      </w:r>
      <w:r w:rsidRPr="004113BF">
        <w:rPr>
          <w:rFonts w:ascii="Arial" w:hAnsi="Arial" w:cs="Arial"/>
        </w:rPr>
        <w:t>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4113BF" w:rsidRPr="004113BF" w:rsidRDefault="004113BF" w:rsidP="004113BF">
      <w:pPr>
        <w:widowControl w:val="0"/>
        <w:autoSpaceDE w:val="0"/>
        <w:autoSpaceDN w:val="0"/>
        <w:adjustRightInd w:val="0"/>
        <w:ind w:firstLine="709"/>
        <w:jc w:val="both"/>
        <w:rPr>
          <w:rFonts w:ascii="Arial" w:hAnsi="Arial" w:cs="Arial"/>
        </w:rPr>
      </w:pPr>
      <w:r w:rsidRPr="004113BF">
        <w:rPr>
          <w:rFonts w:ascii="Arial" w:hAnsi="Arial" w:cs="Arial"/>
        </w:rPr>
        <w:t>б) на учреждение, находящееся в процессе реорганизации или ликвидации;</w:t>
      </w:r>
    </w:p>
    <w:p w:rsidR="004113BF" w:rsidRPr="004113BF" w:rsidRDefault="004113BF" w:rsidP="004113BF">
      <w:pPr>
        <w:widowControl w:val="0"/>
        <w:autoSpaceDE w:val="0"/>
        <w:autoSpaceDN w:val="0"/>
        <w:adjustRightInd w:val="0"/>
        <w:ind w:firstLine="709"/>
        <w:jc w:val="both"/>
        <w:rPr>
          <w:rFonts w:ascii="Arial" w:hAnsi="Arial" w:cs="Arial"/>
        </w:rPr>
      </w:pPr>
      <w:r w:rsidRPr="004113BF">
        <w:rPr>
          <w:rFonts w:ascii="Arial" w:hAnsi="Arial" w:cs="Arial"/>
        </w:rPr>
        <w:t xml:space="preserve">в) на предоставление субсидии в части выплат в рамках указов Президента Российской Федерации от 7 мая 2012 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 и от 28 декабря 2012 г. N 1688 "О некоторых мерах по реализации государственной политики в сфере защиты детей-сирот и детей, оставшихся без попечения родителей", а также в установленных абзацем третьим пункта 41 настоящего Положения случаях, приводящих к изменению объема субсидии в течение срока выполнения </w:t>
      </w:r>
      <w:r>
        <w:rPr>
          <w:rFonts w:ascii="Arial" w:hAnsi="Arial" w:cs="Arial"/>
        </w:rPr>
        <w:t>муниципального</w:t>
      </w:r>
      <w:r w:rsidRPr="004113BF">
        <w:rPr>
          <w:rFonts w:ascii="Arial" w:hAnsi="Arial" w:cs="Arial"/>
        </w:rPr>
        <w:t xml:space="preserve"> задания;</w:t>
      </w:r>
    </w:p>
    <w:p w:rsidR="004113BF" w:rsidRPr="004113BF" w:rsidRDefault="004113BF" w:rsidP="004113BF">
      <w:pPr>
        <w:widowControl w:val="0"/>
        <w:autoSpaceDE w:val="0"/>
        <w:autoSpaceDN w:val="0"/>
        <w:adjustRightInd w:val="0"/>
        <w:ind w:firstLine="709"/>
        <w:jc w:val="both"/>
        <w:rPr>
          <w:rFonts w:ascii="Arial" w:hAnsi="Arial" w:cs="Arial"/>
        </w:rPr>
      </w:pPr>
      <w:r w:rsidRPr="004113BF">
        <w:rPr>
          <w:rFonts w:ascii="Arial" w:hAnsi="Arial" w:cs="Arial"/>
        </w:rPr>
        <w:t xml:space="preserve">г) на </w:t>
      </w:r>
      <w:r>
        <w:rPr>
          <w:rFonts w:ascii="Arial" w:hAnsi="Arial" w:cs="Arial"/>
        </w:rPr>
        <w:t xml:space="preserve">муниципальное </w:t>
      </w:r>
      <w:r w:rsidRPr="004113BF">
        <w:rPr>
          <w:rFonts w:ascii="Arial" w:hAnsi="Arial" w:cs="Arial"/>
        </w:rPr>
        <w:t xml:space="preserve">бюджетное или автономное учреждение, оказывающее </w:t>
      </w:r>
      <w:r>
        <w:rPr>
          <w:rFonts w:ascii="Arial" w:hAnsi="Arial" w:cs="Arial"/>
        </w:rPr>
        <w:t xml:space="preserve">муниципальные </w:t>
      </w:r>
      <w:r w:rsidRPr="004113BF">
        <w:rPr>
          <w:rFonts w:ascii="Arial" w:hAnsi="Arial" w:cs="Arial"/>
        </w:rPr>
        <w:t xml:space="preserve">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w:t>
      </w:r>
      <w:r>
        <w:rPr>
          <w:rFonts w:ascii="Arial" w:hAnsi="Arial" w:cs="Arial"/>
        </w:rPr>
        <w:t>муниципальных</w:t>
      </w:r>
      <w:r w:rsidRPr="004113BF">
        <w:rPr>
          <w:rFonts w:ascii="Arial" w:hAnsi="Arial" w:cs="Arial"/>
        </w:rPr>
        <w:t xml:space="preserve"> бюджетных и автономных учреждений, не установлено иное.</w:t>
      </w:r>
    </w:p>
    <w:p w:rsidR="004113BF" w:rsidRDefault="003F5D53" w:rsidP="004113BF">
      <w:pPr>
        <w:widowControl w:val="0"/>
        <w:autoSpaceDE w:val="0"/>
        <w:autoSpaceDN w:val="0"/>
        <w:adjustRightInd w:val="0"/>
        <w:ind w:firstLine="709"/>
        <w:jc w:val="both"/>
        <w:rPr>
          <w:rFonts w:ascii="Arial" w:hAnsi="Arial" w:cs="Arial"/>
        </w:rPr>
      </w:pPr>
      <w:r>
        <w:rPr>
          <w:rFonts w:ascii="Arial" w:hAnsi="Arial" w:cs="Arial"/>
        </w:rPr>
        <w:t>1.21.</w:t>
      </w:r>
      <w:r w:rsidR="001A421D">
        <w:rPr>
          <w:rFonts w:ascii="Arial" w:hAnsi="Arial" w:cs="Arial"/>
        </w:rPr>
        <w:t xml:space="preserve"> В пункте 39 слова «15 февраля» заменить словами «01 марта».</w:t>
      </w:r>
    </w:p>
    <w:p w:rsidR="00CD3F1C" w:rsidRDefault="00CD3F1C" w:rsidP="004113BF">
      <w:pPr>
        <w:widowControl w:val="0"/>
        <w:autoSpaceDE w:val="0"/>
        <w:autoSpaceDN w:val="0"/>
        <w:adjustRightInd w:val="0"/>
        <w:ind w:firstLine="709"/>
        <w:jc w:val="both"/>
        <w:rPr>
          <w:rFonts w:ascii="Arial" w:hAnsi="Arial" w:cs="Arial"/>
        </w:rPr>
      </w:pPr>
      <w:r>
        <w:rPr>
          <w:rFonts w:ascii="Arial" w:hAnsi="Arial" w:cs="Arial"/>
        </w:rPr>
        <w:t>1.22. Пункт 44 считать пунктом 43.</w:t>
      </w:r>
    </w:p>
    <w:p w:rsidR="00CD3F1C" w:rsidRDefault="00CD3F1C" w:rsidP="004113BF">
      <w:pPr>
        <w:widowControl w:val="0"/>
        <w:autoSpaceDE w:val="0"/>
        <w:autoSpaceDN w:val="0"/>
        <w:adjustRightInd w:val="0"/>
        <w:ind w:firstLine="709"/>
        <w:jc w:val="both"/>
        <w:rPr>
          <w:rFonts w:ascii="Arial" w:hAnsi="Arial" w:cs="Arial"/>
        </w:rPr>
      </w:pPr>
      <w:r>
        <w:rPr>
          <w:rFonts w:ascii="Arial" w:hAnsi="Arial" w:cs="Arial"/>
        </w:rPr>
        <w:t>1.23. Пункт 45 считать пунктом 44</w:t>
      </w:r>
    </w:p>
    <w:p w:rsidR="00CD3F1C" w:rsidRDefault="00CD3F1C" w:rsidP="004113BF">
      <w:pPr>
        <w:widowControl w:val="0"/>
        <w:autoSpaceDE w:val="0"/>
        <w:autoSpaceDN w:val="0"/>
        <w:adjustRightInd w:val="0"/>
        <w:ind w:firstLine="709"/>
        <w:jc w:val="both"/>
        <w:rPr>
          <w:rFonts w:ascii="Arial" w:hAnsi="Arial" w:cs="Arial"/>
        </w:rPr>
      </w:pPr>
      <w:r>
        <w:rPr>
          <w:rFonts w:ascii="Arial" w:hAnsi="Arial" w:cs="Arial"/>
        </w:rPr>
        <w:t>1.24  В пункте слова «пункта 43» заменить словами «пункта 41»</w:t>
      </w:r>
    </w:p>
    <w:tbl>
      <w:tblPr>
        <w:tblW w:w="9747" w:type="dxa"/>
        <w:tblLook w:val="01E0" w:firstRow="1" w:lastRow="1" w:firstColumn="1" w:lastColumn="1" w:noHBand="0" w:noVBand="0"/>
      </w:tblPr>
      <w:tblGrid>
        <w:gridCol w:w="4928"/>
        <w:gridCol w:w="4819"/>
      </w:tblGrid>
      <w:tr w:rsidR="00CB49B6" w:rsidRPr="00134D22" w:rsidTr="00F53D88">
        <w:tc>
          <w:tcPr>
            <w:tcW w:w="4928" w:type="dxa"/>
          </w:tcPr>
          <w:p w:rsidR="00CB50F9" w:rsidRDefault="00CB50F9" w:rsidP="00F53D88">
            <w:pPr>
              <w:rPr>
                <w:rFonts w:ascii="Arial" w:hAnsi="Arial" w:cs="Arial"/>
              </w:rPr>
            </w:pPr>
          </w:p>
          <w:p w:rsidR="00CB49B6" w:rsidRPr="00047FE7" w:rsidRDefault="00CB49B6" w:rsidP="00F53D88">
            <w:pPr>
              <w:rPr>
                <w:rFonts w:ascii="Arial" w:hAnsi="Arial" w:cs="Arial"/>
              </w:rPr>
            </w:pPr>
            <w:r w:rsidRPr="00047FE7">
              <w:rPr>
                <w:rFonts w:ascii="Arial" w:hAnsi="Arial" w:cs="Arial"/>
              </w:rPr>
              <w:t xml:space="preserve">Начальник финансового управления администрации муниципального </w:t>
            </w:r>
          </w:p>
          <w:p w:rsidR="00CB49B6" w:rsidRPr="00047FE7" w:rsidRDefault="00CB49B6" w:rsidP="00F53D88">
            <w:pPr>
              <w:rPr>
                <w:rFonts w:ascii="Arial" w:hAnsi="Arial" w:cs="Arial"/>
              </w:rPr>
            </w:pPr>
            <w:r w:rsidRPr="00047FE7">
              <w:rPr>
                <w:rFonts w:ascii="Arial" w:hAnsi="Arial" w:cs="Arial"/>
              </w:rPr>
              <w:t>образования Дубенский район</w:t>
            </w:r>
          </w:p>
        </w:tc>
        <w:tc>
          <w:tcPr>
            <w:tcW w:w="4819" w:type="dxa"/>
            <w:vAlign w:val="bottom"/>
          </w:tcPr>
          <w:p w:rsidR="00CD3F1C" w:rsidRDefault="00CD3F1C" w:rsidP="00F53D88">
            <w:pPr>
              <w:jc w:val="right"/>
              <w:rPr>
                <w:rFonts w:ascii="Arial" w:hAnsi="Arial" w:cs="Arial"/>
              </w:rPr>
            </w:pPr>
          </w:p>
          <w:p w:rsidR="00CB49B6" w:rsidRPr="00047FE7" w:rsidRDefault="00CB49B6" w:rsidP="00F53D88">
            <w:pPr>
              <w:jc w:val="right"/>
              <w:rPr>
                <w:rFonts w:ascii="Arial" w:hAnsi="Arial" w:cs="Arial"/>
              </w:rPr>
            </w:pPr>
            <w:r w:rsidRPr="00047FE7">
              <w:rPr>
                <w:rFonts w:ascii="Arial" w:hAnsi="Arial" w:cs="Arial"/>
              </w:rPr>
              <w:t>Е.В. Антонова</w:t>
            </w:r>
          </w:p>
        </w:tc>
      </w:tr>
    </w:tbl>
    <w:p w:rsidR="00CB49B6" w:rsidRDefault="00CB49B6" w:rsidP="00CB50F9">
      <w:pPr>
        <w:rPr>
          <w:rFonts w:ascii="PT Astra Serif" w:hAnsi="PT Astra Serif" w:cs="PT Astra Serif"/>
          <w:sz w:val="28"/>
          <w:szCs w:val="28"/>
        </w:rPr>
      </w:pPr>
    </w:p>
    <w:sectPr w:rsidR="00CB49B6" w:rsidSect="00724E8F">
      <w:headerReference w:type="default" r:id="rId12"/>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E8" w:rsidRDefault="00435CE8">
      <w:r>
        <w:separator/>
      </w:r>
    </w:p>
  </w:endnote>
  <w:endnote w:type="continuationSeparator" w:id="0">
    <w:p w:rsidR="00435CE8" w:rsidRDefault="0043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E8" w:rsidRDefault="00435CE8">
      <w:r>
        <w:separator/>
      </w:r>
    </w:p>
  </w:footnote>
  <w:footnote w:type="continuationSeparator" w:id="0">
    <w:p w:rsidR="00435CE8" w:rsidRDefault="0043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79" w:rsidRDefault="000101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A69"/>
    <w:rsid w:val="000315E4"/>
    <w:rsid w:val="00043DDD"/>
    <w:rsid w:val="0004561B"/>
    <w:rsid w:val="00097065"/>
    <w:rsid w:val="00097D31"/>
    <w:rsid w:val="000D05A0"/>
    <w:rsid w:val="000E6231"/>
    <w:rsid w:val="000F03B2"/>
    <w:rsid w:val="00107C06"/>
    <w:rsid w:val="00115CE3"/>
    <w:rsid w:val="0011670F"/>
    <w:rsid w:val="00140632"/>
    <w:rsid w:val="0016136D"/>
    <w:rsid w:val="00174BF8"/>
    <w:rsid w:val="001A4179"/>
    <w:rsid w:val="001A421D"/>
    <w:rsid w:val="001A5FBD"/>
    <w:rsid w:val="001B5320"/>
    <w:rsid w:val="001C32A8"/>
    <w:rsid w:val="001C550B"/>
    <w:rsid w:val="001C7CE2"/>
    <w:rsid w:val="001E53E5"/>
    <w:rsid w:val="002013D6"/>
    <w:rsid w:val="0021412F"/>
    <w:rsid w:val="002147F8"/>
    <w:rsid w:val="00236560"/>
    <w:rsid w:val="00237ACA"/>
    <w:rsid w:val="002442DF"/>
    <w:rsid w:val="00260B37"/>
    <w:rsid w:val="00270C3B"/>
    <w:rsid w:val="0029794D"/>
    <w:rsid w:val="002A16C1"/>
    <w:rsid w:val="002B4FD2"/>
    <w:rsid w:val="002E54BE"/>
    <w:rsid w:val="002F79E9"/>
    <w:rsid w:val="00322635"/>
    <w:rsid w:val="0035153D"/>
    <w:rsid w:val="00392C35"/>
    <w:rsid w:val="003A2384"/>
    <w:rsid w:val="003A559D"/>
    <w:rsid w:val="003D216B"/>
    <w:rsid w:val="003F5D53"/>
    <w:rsid w:val="00406F76"/>
    <w:rsid w:val="004113BF"/>
    <w:rsid w:val="00435CE8"/>
    <w:rsid w:val="00464777"/>
    <w:rsid w:val="004711E5"/>
    <w:rsid w:val="0048387B"/>
    <w:rsid w:val="004964FF"/>
    <w:rsid w:val="004B0BDF"/>
    <w:rsid w:val="004C74A2"/>
    <w:rsid w:val="0059188A"/>
    <w:rsid w:val="005B2800"/>
    <w:rsid w:val="005B3753"/>
    <w:rsid w:val="005C6B9A"/>
    <w:rsid w:val="005D6F56"/>
    <w:rsid w:val="005F6D36"/>
    <w:rsid w:val="005F7562"/>
    <w:rsid w:val="005F7DEF"/>
    <w:rsid w:val="00631C5C"/>
    <w:rsid w:val="00691E43"/>
    <w:rsid w:val="006D1980"/>
    <w:rsid w:val="006F2075"/>
    <w:rsid w:val="006F6A66"/>
    <w:rsid w:val="007112E3"/>
    <w:rsid w:val="007143EE"/>
    <w:rsid w:val="00724E8F"/>
    <w:rsid w:val="0073469E"/>
    <w:rsid w:val="00735804"/>
    <w:rsid w:val="00750959"/>
    <w:rsid w:val="00750ABC"/>
    <w:rsid w:val="00751008"/>
    <w:rsid w:val="00796661"/>
    <w:rsid w:val="007F12CE"/>
    <w:rsid w:val="007F4F01"/>
    <w:rsid w:val="00826211"/>
    <w:rsid w:val="0083223B"/>
    <w:rsid w:val="00843995"/>
    <w:rsid w:val="0085503B"/>
    <w:rsid w:val="00886A38"/>
    <w:rsid w:val="008F2E0C"/>
    <w:rsid w:val="009110D2"/>
    <w:rsid w:val="009A7968"/>
    <w:rsid w:val="009E3E89"/>
    <w:rsid w:val="00A24EB9"/>
    <w:rsid w:val="00A333F8"/>
    <w:rsid w:val="00AD52CC"/>
    <w:rsid w:val="00AF39D8"/>
    <w:rsid w:val="00B0593F"/>
    <w:rsid w:val="00B562C1"/>
    <w:rsid w:val="00B60A6A"/>
    <w:rsid w:val="00B63641"/>
    <w:rsid w:val="00B75028"/>
    <w:rsid w:val="00BA4658"/>
    <w:rsid w:val="00BA4EFB"/>
    <w:rsid w:val="00BA62BF"/>
    <w:rsid w:val="00BD2261"/>
    <w:rsid w:val="00BF27C7"/>
    <w:rsid w:val="00BF4140"/>
    <w:rsid w:val="00C4606A"/>
    <w:rsid w:val="00C60BF5"/>
    <w:rsid w:val="00C77AF2"/>
    <w:rsid w:val="00CB49B6"/>
    <w:rsid w:val="00CB50F9"/>
    <w:rsid w:val="00CC4111"/>
    <w:rsid w:val="00CD3F1C"/>
    <w:rsid w:val="00CF25B5"/>
    <w:rsid w:val="00CF330A"/>
    <w:rsid w:val="00CF3559"/>
    <w:rsid w:val="00D44DCA"/>
    <w:rsid w:val="00D644DF"/>
    <w:rsid w:val="00D7465B"/>
    <w:rsid w:val="00DB0519"/>
    <w:rsid w:val="00E03E77"/>
    <w:rsid w:val="00E06FAE"/>
    <w:rsid w:val="00E11B07"/>
    <w:rsid w:val="00E13DFF"/>
    <w:rsid w:val="00E41E47"/>
    <w:rsid w:val="00E727C9"/>
    <w:rsid w:val="00E8358F"/>
    <w:rsid w:val="00F01968"/>
    <w:rsid w:val="00F610E0"/>
    <w:rsid w:val="00F63BDF"/>
    <w:rsid w:val="00F737E5"/>
    <w:rsid w:val="00F825D0"/>
    <w:rsid w:val="00FA031A"/>
    <w:rsid w:val="00FD642B"/>
    <w:rsid w:val="00FE04D2"/>
    <w:rsid w:val="00FE125F"/>
    <w:rsid w:val="00FE79E6"/>
    <w:rsid w:val="00FF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0976291"/>
  <w15:docId w15:val="{9024F703-F4DA-434F-9412-A3A9CD2D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rsid w:val="00011A69"/>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A67C6-7FE6-4811-967D-217AB70A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424</TotalTime>
  <Pages>7</Pages>
  <Words>2450</Words>
  <Characters>13966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Карпухина Вера Алексеевна</cp:lastModifiedBy>
  <cp:revision>61</cp:revision>
  <cp:lastPrinted>2022-06-08T10:52:00Z</cp:lastPrinted>
  <dcterms:created xsi:type="dcterms:W3CDTF">2022-06-08T09:13:00Z</dcterms:created>
  <dcterms:modified xsi:type="dcterms:W3CDTF">2025-05-29T11:22:00Z</dcterms:modified>
</cp:coreProperties>
</file>