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BD1" w:rsidRPr="00E23BD1" w:rsidRDefault="00E23BD1" w:rsidP="00E23BD1">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E23BD1">
        <w:rPr>
          <w:rFonts w:ascii="Verdana" w:eastAsia="Times New Roman" w:hAnsi="Verdana" w:cs="Times New Roman"/>
          <w:b/>
          <w:bCs/>
          <w:color w:val="052635"/>
          <w:sz w:val="30"/>
          <w:szCs w:val="30"/>
          <w:lang w:eastAsia="ru-RU"/>
        </w:rPr>
        <w:t>Решение №6-1 от 29.03.2013 года</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О проведении публичных слушаний по проекту вносимых изменений в Устав муниципального образования рабочий поселок Дубна Дубенского района</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Собрание депутатов муниципального образования рабочий поселок Дубна Дубенского района РЕШИЛО:</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1. Обсудить предложенный проект вносимых изменений в Устав муниципального образования рабочий поселок Дубна Дубенского района на публичных слушаниях (приложение 1)</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2. Назначить публичные слушания по проекту вносимых изменений в Устав муниципального образования рабочий поселок Дубна Дубенского района на 26 апреля 2013 года. Время проведения публичных слушаний: 16-00. Место проведения: Тульская область, Дубенский район, п. Дубна, ул. Первомайская, д. 33</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3. Создать организационный комитет по подготовке и проведению публичных слушаний по проекту вносимых изменений в Устав муниципального образования рабочий поселок Дубна Дубенского района в количестве 5 человек и утвердить его состав (приложение 2)</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4. Утвердить порядок учета предложений по проекту решения о внесения изменений в Устав МО Воскресенское и участия граждан в его обсуждении (приложение 3).</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5. Провести первое заседание организационного комитета 06.04.2013 года</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6. Настоящее решение обнародоватьна официальном сайте Дубенского района в информационно-телекоммуникационной сети Интернет (</w:t>
      </w:r>
      <w:hyperlink r:id="rId4" w:history="1">
        <w:r w:rsidRPr="00E23BD1">
          <w:rPr>
            <w:rFonts w:ascii="Verdana" w:eastAsia="Times New Roman" w:hAnsi="Verdana" w:cs="Times New Roman"/>
            <w:color w:val="1759B4"/>
            <w:sz w:val="17"/>
            <w:szCs w:val="17"/>
            <w:u w:val="single"/>
            <w:lang w:eastAsia="ru-RU"/>
          </w:rPr>
          <w:t>www.dubna.tulobl.ru</w:t>
        </w:r>
      </w:hyperlink>
      <w:r w:rsidRPr="00E23BD1">
        <w:rPr>
          <w:rFonts w:ascii="Verdana" w:eastAsia="Times New Roman" w:hAnsi="Verdana" w:cs="Times New Roman"/>
          <w:color w:val="052635"/>
          <w:sz w:val="17"/>
          <w:szCs w:val="17"/>
          <w:lang w:eastAsia="ru-RU"/>
        </w:rPr>
        <w:t>)</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7. Решение вступает в силу со дня официального обнародования.</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Глава муниципального образования</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рабочий поселок Дубна Дубенского района</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 А.В. Хвостова</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Приложение № 1 к решению</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Собрания депутатов</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муниципального образования</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рабочий поселок Дубна</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Дубенского района</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от 29 марта 2013 года № 6-1</w:t>
      </w:r>
    </w:p>
    <w:p w:rsidR="00E23BD1" w:rsidRPr="00E23BD1" w:rsidRDefault="00E23BD1" w:rsidP="00E23B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О внесении изменений и дополнений в Устав муниципального образования рабочий поселок Дубна Дубенского района</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 xml:space="preserve">В соответствии с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 ФЗ «О государственной регистрации Уставов муниципальных образований», в целях приведения в соответствие действующему законодательству </w:t>
      </w:r>
      <w:r w:rsidRPr="00E23BD1">
        <w:rPr>
          <w:rFonts w:ascii="Verdana" w:eastAsia="Times New Roman" w:hAnsi="Verdana" w:cs="Times New Roman"/>
          <w:color w:val="052635"/>
          <w:sz w:val="17"/>
          <w:szCs w:val="17"/>
          <w:lang w:eastAsia="ru-RU"/>
        </w:rPr>
        <w:lastRenderedPageBreak/>
        <w:t>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1. Внести следующие изменения и дополнения в Устав муниципального образования рабочий поселок Дубна Дубенского района:</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 статью 25 дополнить частью 8 следующего содержания:</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«8) Собрание депутатов муниципального образования рабочий поселок Дубна Дубенского района в целях формирования Собрания представителей муниципального образования Дубенский район делегирует главу муниципального образования, а также депутатов Собрания депутатов, избираемых из своего состава, в соответствии с равной независимо от численности населения поселения нормой представительства, определенной Уставом муниципального образования Дубенский район».</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2. Обратиться в Управление Министерства юстиции Российской Федерации по Тульской области для регистрации изменений и дополнений в Устав муниципального образования рабочий поселок Дубна Дубенского района в порядке, установленном Федеральным законом от 21.07.2005 года № 97-ФЗ «О государственной регистрации Уставов муниципальных образований».</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3. Опубликовать настоящее решение в районной газете «Наследие».</w:t>
      </w:r>
    </w:p>
    <w:p w:rsidR="00E23BD1" w:rsidRPr="00E23BD1" w:rsidRDefault="00E23BD1" w:rsidP="00E23BD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4. Решение вступает в силу со дня официального опубликования.</w:t>
      </w:r>
    </w:p>
    <w:p w:rsidR="00E23BD1" w:rsidRPr="00E23BD1" w:rsidRDefault="00E23BD1" w:rsidP="00E23BD1">
      <w:pPr>
        <w:shd w:val="clear" w:color="auto" w:fill="FFFFFF"/>
        <w:spacing w:after="0"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Приложение 2</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к решению Собрания депутатов</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муниципального образования</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 рабочий поселок Дубна Дубенского района</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от 29 марта 2013 года № 6-1</w:t>
      </w:r>
    </w:p>
    <w:p w:rsidR="00E23BD1" w:rsidRPr="00E23BD1" w:rsidRDefault="00E23BD1" w:rsidP="00E23BD1">
      <w:pPr>
        <w:spacing w:after="0" w:line="240" w:lineRule="auto"/>
        <w:rPr>
          <w:rFonts w:ascii="Times New Roman" w:eastAsia="Times New Roman" w:hAnsi="Times New Roman" w:cs="Times New Roman"/>
          <w:sz w:val="24"/>
          <w:szCs w:val="24"/>
          <w:lang w:eastAsia="ru-RU"/>
        </w:rPr>
      </w:pPr>
      <w:r w:rsidRPr="00E23BD1">
        <w:rPr>
          <w:rFonts w:ascii="Verdana" w:eastAsia="Times New Roman" w:hAnsi="Verdana" w:cs="Times New Roman"/>
          <w:color w:val="052635"/>
          <w:sz w:val="17"/>
          <w:szCs w:val="17"/>
          <w:lang w:eastAsia="ru-RU"/>
        </w:rPr>
        <w:br w:type="textWrapping" w:clear="all"/>
      </w:r>
    </w:p>
    <w:p w:rsidR="00E23BD1" w:rsidRPr="00E23BD1" w:rsidRDefault="00E23BD1" w:rsidP="00E23B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С О С Т А В</w:t>
      </w:r>
    </w:p>
    <w:p w:rsidR="00E23BD1" w:rsidRPr="00E23BD1" w:rsidRDefault="00E23BD1" w:rsidP="00E23B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организационного комитета по подготовке и проведению публичных слушаний по проекту вносимых изменений в Устав муниципального образования рабочий поселок Дубна Дубенского района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
        <w:gridCol w:w="1195"/>
        <w:gridCol w:w="6068"/>
      </w:tblGrid>
      <w:tr w:rsidR="00E23BD1" w:rsidRPr="00E23BD1" w:rsidTr="00E23BD1">
        <w:trPr>
          <w:tblCellSpacing w:w="15" w:type="dxa"/>
        </w:trPr>
        <w:tc>
          <w:tcPr>
            <w:tcW w:w="0" w:type="auto"/>
            <w:vAlign w:val="center"/>
            <w:hideMark/>
          </w:tcPr>
          <w:p w:rsidR="00E23BD1" w:rsidRPr="00E23BD1" w:rsidRDefault="00E23BD1" w:rsidP="00E23BD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w:t>
            </w:r>
          </w:p>
          <w:p w:rsidR="00E23BD1" w:rsidRPr="00E23BD1" w:rsidRDefault="00E23BD1" w:rsidP="00E23BD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п/п</w:t>
            </w:r>
          </w:p>
        </w:tc>
        <w:tc>
          <w:tcPr>
            <w:tcW w:w="0" w:type="auto"/>
            <w:vAlign w:val="center"/>
            <w:hideMark/>
          </w:tcPr>
          <w:p w:rsidR="00E23BD1" w:rsidRPr="00E23BD1" w:rsidRDefault="00E23BD1" w:rsidP="00E23BD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Ф.И.О.</w:t>
            </w:r>
          </w:p>
        </w:tc>
        <w:tc>
          <w:tcPr>
            <w:tcW w:w="0" w:type="auto"/>
            <w:vAlign w:val="center"/>
            <w:hideMark/>
          </w:tcPr>
          <w:p w:rsidR="00E23BD1" w:rsidRPr="00E23BD1" w:rsidRDefault="00E23BD1" w:rsidP="00E23BD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Статус, должность</w:t>
            </w:r>
          </w:p>
          <w:p w:rsidR="00E23BD1" w:rsidRPr="00E23BD1" w:rsidRDefault="00E23BD1" w:rsidP="00E23BD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(для работающих)</w:t>
            </w:r>
          </w:p>
        </w:tc>
      </w:tr>
      <w:tr w:rsidR="00E23BD1" w:rsidRPr="00E23BD1" w:rsidTr="00E23BD1">
        <w:trPr>
          <w:tblCellSpacing w:w="15" w:type="dxa"/>
        </w:trPr>
        <w:tc>
          <w:tcPr>
            <w:tcW w:w="0" w:type="auto"/>
            <w:vAlign w:val="center"/>
            <w:hideMark/>
          </w:tcPr>
          <w:p w:rsidR="00E23BD1" w:rsidRPr="00E23BD1" w:rsidRDefault="00E23BD1" w:rsidP="00E23BD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1</w:t>
            </w:r>
          </w:p>
        </w:tc>
        <w:tc>
          <w:tcPr>
            <w:tcW w:w="0" w:type="auto"/>
            <w:vAlign w:val="center"/>
            <w:hideMark/>
          </w:tcPr>
          <w:p w:rsidR="00E23BD1" w:rsidRPr="00E23BD1" w:rsidRDefault="00E23BD1" w:rsidP="00E23BD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2</w:t>
            </w:r>
          </w:p>
        </w:tc>
        <w:tc>
          <w:tcPr>
            <w:tcW w:w="0" w:type="auto"/>
            <w:vAlign w:val="center"/>
            <w:hideMark/>
          </w:tcPr>
          <w:p w:rsidR="00E23BD1" w:rsidRPr="00E23BD1" w:rsidRDefault="00E23BD1" w:rsidP="00E23BD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3</w:t>
            </w:r>
          </w:p>
        </w:tc>
      </w:tr>
      <w:tr w:rsidR="00E23BD1" w:rsidRPr="00E23BD1" w:rsidTr="00E23BD1">
        <w:trPr>
          <w:tblCellSpacing w:w="15" w:type="dxa"/>
        </w:trPr>
        <w:tc>
          <w:tcPr>
            <w:tcW w:w="0" w:type="auto"/>
            <w:vAlign w:val="center"/>
            <w:hideMark/>
          </w:tcPr>
          <w:p w:rsidR="00E23BD1" w:rsidRPr="00E23BD1" w:rsidRDefault="00E23BD1" w:rsidP="00E23BD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1.</w:t>
            </w:r>
          </w:p>
        </w:tc>
        <w:tc>
          <w:tcPr>
            <w:tcW w:w="0" w:type="auto"/>
            <w:vAlign w:val="center"/>
            <w:hideMark/>
          </w:tcPr>
          <w:p w:rsidR="00E23BD1" w:rsidRPr="00E23BD1" w:rsidRDefault="00E23BD1" w:rsidP="00E23BD1">
            <w:pPr>
              <w:spacing w:before="100" w:beforeAutospacing="1" w:after="100" w:afterAutospacing="1" w:line="240" w:lineRule="auto"/>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Хвостова А.В.</w:t>
            </w:r>
          </w:p>
        </w:tc>
        <w:tc>
          <w:tcPr>
            <w:tcW w:w="0" w:type="auto"/>
            <w:vAlign w:val="center"/>
            <w:hideMark/>
          </w:tcPr>
          <w:p w:rsidR="00E23BD1" w:rsidRPr="00E23BD1" w:rsidRDefault="00E23BD1" w:rsidP="00E23BD1">
            <w:pPr>
              <w:spacing w:before="100" w:beforeAutospacing="1" w:after="100" w:afterAutospacing="1" w:line="240" w:lineRule="auto"/>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Глава муниципального образования рабочий поселок Дубна Дубенского района</w:t>
            </w:r>
          </w:p>
        </w:tc>
      </w:tr>
      <w:tr w:rsidR="00E23BD1" w:rsidRPr="00E23BD1" w:rsidTr="00E23BD1">
        <w:trPr>
          <w:tblCellSpacing w:w="15" w:type="dxa"/>
        </w:trPr>
        <w:tc>
          <w:tcPr>
            <w:tcW w:w="0" w:type="auto"/>
            <w:vAlign w:val="center"/>
            <w:hideMark/>
          </w:tcPr>
          <w:p w:rsidR="00E23BD1" w:rsidRPr="00E23BD1" w:rsidRDefault="00E23BD1" w:rsidP="00E23BD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2.</w:t>
            </w:r>
          </w:p>
        </w:tc>
        <w:tc>
          <w:tcPr>
            <w:tcW w:w="0" w:type="auto"/>
            <w:vAlign w:val="center"/>
            <w:hideMark/>
          </w:tcPr>
          <w:p w:rsidR="00E23BD1" w:rsidRPr="00E23BD1" w:rsidRDefault="00E23BD1" w:rsidP="00E23BD1">
            <w:pPr>
              <w:spacing w:before="100" w:beforeAutospacing="1" w:after="100" w:afterAutospacing="1" w:line="240" w:lineRule="auto"/>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Алешин А.А.</w:t>
            </w:r>
          </w:p>
        </w:tc>
        <w:tc>
          <w:tcPr>
            <w:tcW w:w="0" w:type="auto"/>
            <w:vAlign w:val="center"/>
            <w:hideMark/>
          </w:tcPr>
          <w:p w:rsidR="00E23BD1" w:rsidRPr="00E23BD1" w:rsidRDefault="00E23BD1" w:rsidP="00E23BD1">
            <w:pPr>
              <w:spacing w:before="100" w:beforeAutospacing="1" w:after="100" w:afterAutospacing="1" w:line="240" w:lineRule="auto"/>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Депутат муниципального образования рабочий поселок Дубна Дубенского района</w:t>
            </w:r>
          </w:p>
        </w:tc>
      </w:tr>
      <w:tr w:rsidR="00E23BD1" w:rsidRPr="00E23BD1" w:rsidTr="00E23BD1">
        <w:trPr>
          <w:tblCellSpacing w:w="15" w:type="dxa"/>
        </w:trPr>
        <w:tc>
          <w:tcPr>
            <w:tcW w:w="0" w:type="auto"/>
            <w:vAlign w:val="center"/>
            <w:hideMark/>
          </w:tcPr>
          <w:p w:rsidR="00E23BD1" w:rsidRPr="00E23BD1" w:rsidRDefault="00E23BD1" w:rsidP="00E23BD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3.</w:t>
            </w:r>
          </w:p>
        </w:tc>
        <w:tc>
          <w:tcPr>
            <w:tcW w:w="0" w:type="auto"/>
            <w:vAlign w:val="center"/>
            <w:hideMark/>
          </w:tcPr>
          <w:p w:rsidR="00E23BD1" w:rsidRPr="00E23BD1" w:rsidRDefault="00E23BD1" w:rsidP="00E23BD1">
            <w:pPr>
              <w:spacing w:before="100" w:beforeAutospacing="1" w:after="100" w:afterAutospacing="1" w:line="240" w:lineRule="auto"/>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Давыдова Г.А.</w:t>
            </w:r>
          </w:p>
        </w:tc>
        <w:tc>
          <w:tcPr>
            <w:tcW w:w="0" w:type="auto"/>
            <w:vAlign w:val="center"/>
            <w:hideMark/>
          </w:tcPr>
          <w:p w:rsidR="00E23BD1" w:rsidRPr="00E23BD1" w:rsidRDefault="00E23BD1" w:rsidP="00E23BD1">
            <w:pPr>
              <w:spacing w:before="100" w:beforeAutospacing="1" w:after="100" w:afterAutospacing="1" w:line="240" w:lineRule="auto"/>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Депутат муниципального образования рабочий поселок Дубна Дубенского района</w:t>
            </w:r>
          </w:p>
        </w:tc>
      </w:tr>
      <w:tr w:rsidR="00E23BD1" w:rsidRPr="00E23BD1" w:rsidTr="00E23BD1">
        <w:trPr>
          <w:tblCellSpacing w:w="15" w:type="dxa"/>
        </w:trPr>
        <w:tc>
          <w:tcPr>
            <w:tcW w:w="0" w:type="auto"/>
            <w:vAlign w:val="center"/>
            <w:hideMark/>
          </w:tcPr>
          <w:p w:rsidR="00E23BD1" w:rsidRPr="00E23BD1" w:rsidRDefault="00E23BD1" w:rsidP="00E23BD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4.</w:t>
            </w:r>
          </w:p>
        </w:tc>
        <w:tc>
          <w:tcPr>
            <w:tcW w:w="0" w:type="auto"/>
            <w:vAlign w:val="center"/>
            <w:hideMark/>
          </w:tcPr>
          <w:p w:rsidR="00E23BD1" w:rsidRPr="00E23BD1" w:rsidRDefault="00E23BD1" w:rsidP="00E23BD1">
            <w:pPr>
              <w:spacing w:before="100" w:beforeAutospacing="1" w:after="100" w:afterAutospacing="1" w:line="240" w:lineRule="auto"/>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Власов Н.В.</w:t>
            </w:r>
          </w:p>
        </w:tc>
        <w:tc>
          <w:tcPr>
            <w:tcW w:w="0" w:type="auto"/>
            <w:vAlign w:val="center"/>
            <w:hideMark/>
          </w:tcPr>
          <w:p w:rsidR="00E23BD1" w:rsidRPr="00E23BD1" w:rsidRDefault="00E23BD1" w:rsidP="00E23BD1">
            <w:pPr>
              <w:spacing w:before="100" w:beforeAutospacing="1" w:after="100" w:afterAutospacing="1" w:line="240" w:lineRule="auto"/>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Депутат муниципального образования рабочий поселок Дубна Дубенского района</w:t>
            </w:r>
          </w:p>
        </w:tc>
      </w:tr>
      <w:tr w:rsidR="00E23BD1" w:rsidRPr="00E23BD1" w:rsidTr="00E23BD1">
        <w:trPr>
          <w:tblCellSpacing w:w="15" w:type="dxa"/>
        </w:trPr>
        <w:tc>
          <w:tcPr>
            <w:tcW w:w="0" w:type="auto"/>
            <w:vAlign w:val="center"/>
            <w:hideMark/>
          </w:tcPr>
          <w:p w:rsidR="00E23BD1" w:rsidRPr="00E23BD1" w:rsidRDefault="00E23BD1" w:rsidP="00E23BD1">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5.</w:t>
            </w:r>
          </w:p>
        </w:tc>
        <w:tc>
          <w:tcPr>
            <w:tcW w:w="0" w:type="auto"/>
            <w:vAlign w:val="center"/>
            <w:hideMark/>
          </w:tcPr>
          <w:p w:rsidR="00E23BD1" w:rsidRPr="00E23BD1" w:rsidRDefault="00E23BD1" w:rsidP="00E23BD1">
            <w:pPr>
              <w:spacing w:before="100" w:beforeAutospacing="1" w:after="100" w:afterAutospacing="1" w:line="240" w:lineRule="auto"/>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Скиданова Е.Н.</w:t>
            </w:r>
          </w:p>
        </w:tc>
        <w:tc>
          <w:tcPr>
            <w:tcW w:w="0" w:type="auto"/>
            <w:vAlign w:val="center"/>
            <w:hideMark/>
          </w:tcPr>
          <w:p w:rsidR="00E23BD1" w:rsidRPr="00E23BD1" w:rsidRDefault="00E23BD1" w:rsidP="00E23BD1">
            <w:pPr>
              <w:spacing w:before="100" w:beforeAutospacing="1" w:after="100" w:afterAutospacing="1" w:line="240" w:lineRule="auto"/>
              <w:rPr>
                <w:rFonts w:ascii="Times New Roman" w:eastAsia="Times New Roman" w:hAnsi="Times New Roman" w:cs="Times New Roman"/>
                <w:sz w:val="17"/>
                <w:szCs w:val="17"/>
                <w:lang w:eastAsia="ru-RU"/>
              </w:rPr>
            </w:pPr>
            <w:r w:rsidRPr="00E23BD1">
              <w:rPr>
                <w:rFonts w:ascii="Times New Roman" w:eastAsia="Times New Roman" w:hAnsi="Times New Roman" w:cs="Times New Roman"/>
                <w:sz w:val="17"/>
                <w:szCs w:val="17"/>
                <w:lang w:eastAsia="ru-RU"/>
              </w:rPr>
              <w:t>Депутат муниципального образования рабочий поселок Дубна Дубенского района</w:t>
            </w:r>
          </w:p>
        </w:tc>
      </w:tr>
    </w:tbl>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Приложение 3</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к решению Собрания депутатов</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муниципального образования</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рабочий поселок Дубна</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lastRenderedPageBreak/>
        <w:t>Дубенского района</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от 29 марта 2013 года № 6-1</w:t>
      </w:r>
    </w:p>
    <w:p w:rsidR="00E23BD1" w:rsidRPr="00E23BD1" w:rsidRDefault="00E23BD1" w:rsidP="00E23B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ПОРЯДОК</w:t>
      </w:r>
    </w:p>
    <w:p w:rsidR="00E23BD1" w:rsidRPr="00E23BD1" w:rsidRDefault="00E23BD1" w:rsidP="00E23B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учета предложений по проекту решения о внесении изменений в</w:t>
      </w:r>
    </w:p>
    <w:p w:rsidR="00E23BD1" w:rsidRPr="00E23BD1" w:rsidRDefault="00E23BD1" w:rsidP="00E23B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Устав муниципального образования рабочий поселок Дубна</w:t>
      </w:r>
    </w:p>
    <w:p w:rsidR="00E23BD1" w:rsidRPr="00E23BD1" w:rsidRDefault="00E23BD1" w:rsidP="00E23B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Дубенского района и участие граждан в его обсуждении</w:t>
      </w:r>
    </w:p>
    <w:p w:rsidR="00E23BD1" w:rsidRPr="00E23BD1" w:rsidRDefault="00E23BD1" w:rsidP="00E23B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1. Настоящий порядок разработан в соответствии с пунктом 4 статьи 44 Федерального закона от 06.10.2003 года № 131-ФЗ «Об общих принципах организации местного самоуправления в Российской Федерации» и определяет процедуру учета предложений граждан, поступивших при обсуждении проекта решения о внесении изменений в Устав муниципального образования рабочий поселок Дубна Дубенского района, и участие граждан в обсуждении проекта.</w:t>
      </w:r>
    </w:p>
    <w:p w:rsidR="00E23BD1" w:rsidRPr="00E23BD1" w:rsidRDefault="00E23BD1" w:rsidP="00E23B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2. Граждане участвуют в обсуждении проекта решения о внесении изменений в Устав муниципального образования рабочий поселок Дубна Дубенского района посредством публичных слушаний.</w:t>
      </w:r>
    </w:p>
    <w:p w:rsidR="00E23BD1" w:rsidRPr="00E23BD1" w:rsidRDefault="00E23BD1" w:rsidP="00E23B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3. Подлежат учету предложения граждан, обладающих активным избирательным правом на муниципальных выборах.</w:t>
      </w:r>
    </w:p>
    <w:p w:rsidR="00E23BD1" w:rsidRPr="00E23BD1" w:rsidRDefault="00E23BD1" w:rsidP="00E23B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4. Предложения граждан оформляются в письменном виде и направляются в организационный комитет по подготовке и проведению публичных слушаний по проекту решения о внесении изменений в Устав муниципального образования рабочий поселок Дубна Дубенского района (далее – организационный комитет) не позднее 5 дней до даты проведения публичных слушаний после опубликования проекта решения о внесении изменений в Устав муниципального образования рабочий поселок Дубна Дубенского района на официальном сайте муниципального образования Дубенский район в информационно – телекоммуникационной сети Интернет (www.dubna.tulobl.ru)</w:t>
      </w:r>
    </w:p>
    <w:p w:rsidR="00E23BD1" w:rsidRPr="00E23BD1" w:rsidRDefault="00E23BD1" w:rsidP="00E23B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5. . Предложения учитываются путем регистрации в организационном комитете и должны быть оформлены согласно приложению к настоящему Порядку.</w:t>
      </w:r>
    </w:p>
    <w:p w:rsidR="00E23BD1" w:rsidRPr="00E23BD1" w:rsidRDefault="00E23BD1" w:rsidP="00E23B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6. Поступившие предложения граждан рассматриваются на заседании организационного комитета, образуемого решением Собрания депутатов муниципального образования рабочий поселок Дубна Дубенского района из числа депутатов Собрания депутатов муниципального образования рабочий поселок Дубна Дубенского района</w:t>
      </w:r>
    </w:p>
    <w:p w:rsidR="00E23BD1" w:rsidRPr="00E23BD1" w:rsidRDefault="00E23BD1" w:rsidP="00E23B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7. Предложения к проекту решения о внесении изменений в Устав муниципального образования рабочий поселок Дубна Дубенского района, внесенные с нарушением срока и формы, предусмотренных настоящим Порядком, по решению организационного комитета, не рассматриваются.</w:t>
      </w:r>
    </w:p>
    <w:p w:rsidR="00E23BD1" w:rsidRPr="00E23BD1" w:rsidRDefault="00E23BD1" w:rsidP="00E23B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8. По итогам рассмотрения каждого предложения организационный комитет принимает решения о включении предложения в проект решения о внесении изменений в Устав муниципального образования рабочий поселок Дубна Дубенского района, либо об отклонении. Решение принимается большинством голосов и оформляется протоколом.</w:t>
      </w:r>
    </w:p>
    <w:p w:rsidR="00E23BD1" w:rsidRPr="00E23BD1" w:rsidRDefault="00E23BD1" w:rsidP="00E23B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9. Организационный комитет представляет в Собрание депутатов муниципального образования рабочий поселок Дубна Дубенского района информацию о количестве поступивших в ходе публичных слушаний предложений по проекту решения о внесении изменений в Устав муниципального образования рабочий поселок Дубна Дубенского района и результатах их рассмотрения.</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Приложение 1 к Порядку учета предложений</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граждан по проекту решения о внесении изменений</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в Устав муниципального образования</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рабочий поселок Дубна Дубенского района</w:t>
      </w:r>
    </w:p>
    <w:p w:rsidR="00E23BD1" w:rsidRPr="00E23BD1" w:rsidRDefault="00E23BD1" w:rsidP="00E23BD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и участие граждан в его обсуждении</w:t>
      </w:r>
    </w:p>
    <w:p w:rsidR="00E23BD1" w:rsidRPr="00E23BD1" w:rsidRDefault="00E23BD1" w:rsidP="00E23B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lastRenderedPageBreak/>
        <w:t>ПРЕДЛОЖЕНИЯ</w:t>
      </w:r>
    </w:p>
    <w:p w:rsidR="00E23BD1" w:rsidRPr="00E23BD1" w:rsidRDefault="00E23BD1" w:rsidP="00E23B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ПО ПРОЕКТУ РЕШЕНИЯ О ВНЕСЕНИИ ИЗМЕНЕНИЙ</w:t>
      </w:r>
    </w:p>
    <w:p w:rsidR="00E23BD1" w:rsidRPr="00E23BD1" w:rsidRDefault="00E23BD1" w:rsidP="00E23BD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23BD1">
        <w:rPr>
          <w:rFonts w:ascii="Verdana" w:eastAsia="Times New Roman" w:hAnsi="Verdana" w:cs="Times New Roman"/>
          <w:b/>
          <w:bCs/>
          <w:color w:val="052635"/>
          <w:sz w:val="17"/>
          <w:szCs w:val="17"/>
          <w:lang w:eastAsia="ru-RU"/>
        </w:rPr>
        <w:t>В УСТАВ МУНИЦИПАЛЬНОГО ОБРАЗОВАНИЯ РАБОЧИЙ ПОСЕЛОК ДУБНА ДУБЕНСКОГО РАЙОНА</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75"/>
        <w:gridCol w:w="1550"/>
        <w:gridCol w:w="1963"/>
        <w:gridCol w:w="2025"/>
        <w:gridCol w:w="2381"/>
        <w:gridCol w:w="1161"/>
      </w:tblGrid>
      <w:tr w:rsidR="00E23BD1" w:rsidRPr="00E23BD1" w:rsidTr="00E23BD1">
        <w:trPr>
          <w:tblCellSpacing w:w="15" w:type="dxa"/>
        </w:trPr>
        <w:tc>
          <w:tcPr>
            <w:tcW w:w="0" w:type="auto"/>
            <w:shd w:val="clear" w:color="auto" w:fill="FFFFFF"/>
            <w:vAlign w:val="center"/>
            <w:hideMark/>
          </w:tcPr>
          <w:p w:rsidR="00E23BD1" w:rsidRPr="00E23BD1" w:rsidRDefault="00E23BD1" w:rsidP="00E23BD1">
            <w:pPr>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w:t>
            </w:r>
          </w:p>
        </w:tc>
        <w:tc>
          <w:tcPr>
            <w:tcW w:w="0" w:type="auto"/>
            <w:shd w:val="clear" w:color="auto" w:fill="FFFFFF"/>
            <w:vAlign w:val="center"/>
            <w:hideMark/>
          </w:tcPr>
          <w:p w:rsidR="00E23BD1" w:rsidRPr="00E23BD1" w:rsidRDefault="00E23BD1" w:rsidP="00E23BD1">
            <w:pPr>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Глава, статья, пункт, подпункт, абзац</w:t>
            </w:r>
          </w:p>
        </w:tc>
        <w:tc>
          <w:tcPr>
            <w:tcW w:w="0" w:type="auto"/>
            <w:shd w:val="clear" w:color="auto" w:fill="FFFFFF"/>
            <w:vAlign w:val="center"/>
            <w:hideMark/>
          </w:tcPr>
          <w:p w:rsidR="00E23BD1" w:rsidRPr="00E23BD1" w:rsidRDefault="00E23BD1" w:rsidP="00E23BD1">
            <w:pPr>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Текст проекта решения о внесении изменений в Устав</w:t>
            </w:r>
          </w:p>
        </w:tc>
        <w:tc>
          <w:tcPr>
            <w:tcW w:w="0" w:type="auto"/>
            <w:shd w:val="clear" w:color="auto" w:fill="FFFFFF"/>
            <w:vAlign w:val="center"/>
            <w:hideMark/>
          </w:tcPr>
          <w:p w:rsidR="00E23BD1" w:rsidRPr="00E23BD1" w:rsidRDefault="00E23BD1" w:rsidP="00E23BD1">
            <w:pPr>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Текст поправки в проект решения о внесении изменений</w:t>
            </w:r>
          </w:p>
        </w:tc>
        <w:tc>
          <w:tcPr>
            <w:tcW w:w="0" w:type="auto"/>
            <w:shd w:val="clear" w:color="auto" w:fill="FFFFFF"/>
            <w:vAlign w:val="center"/>
            <w:hideMark/>
          </w:tcPr>
          <w:p w:rsidR="00E23BD1" w:rsidRPr="00E23BD1" w:rsidRDefault="00E23BD1" w:rsidP="00E23BD1">
            <w:pPr>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Текст проекта решения о внесении изменений в устав с учетом поправки</w:t>
            </w:r>
          </w:p>
        </w:tc>
        <w:tc>
          <w:tcPr>
            <w:tcW w:w="0" w:type="auto"/>
            <w:shd w:val="clear" w:color="auto" w:fill="FFFFFF"/>
            <w:vAlign w:val="center"/>
            <w:hideMark/>
          </w:tcPr>
          <w:p w:rsidR="00E23BD1" w:rsidRPr="00E23BD1" w:rsidRDefault="00E23BD1" w:rsidP="00E23BD1">
            <w:pPr>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Примечание</w:t>
            </w:r>
          </w:p>
        </w:tc>
      </w:tr>
      <w:tr w:rsidR="00E23BD1" w:rsidRPr="00E23BD1" w:rsidTr="00E23BD1">
        <w:trPr>
          <w:tblCellSpacing w:w="15" w:type="dxa"/>
        </w:trPr>
        <w:tc>
          <w:tcPr>
            <w:tcW w:w="0" w:type="auto"/>
            <w:shd w:val="clear" w:color="auto" w:fill="FFFFFF"/>
            <w:vAlign w:val="center"/>
            <w:hideMark/>
          </w:tcPr>
          <w:p w:rsidR="00E23BD1" w:rsidRPr="00E23BD1" w:rsidRDefault="00E23BD1" w:rsidP="00E23BD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1</w:t>
            </w:r>
          </w:p>
        </w:tc>
        <w:tc>
          <w:tcPr>
            <w:tcW w:w="0" w:type="auto"/>
            <w:shd w:val="clear" w:color="auto" w:fill="FFFFFF"/>
            <w:vAlign w:val="center"/>
            <w:hideMark/>
          </w:tcPr>
          <w:p w:rsidR="00E23BD1" w:rsidRPr="00E23BD1" w:rsidRDefault="00E23BD1" w:rsidP="00E23BD1">
            <w:pPr>
              <w:spacing w:after="0" w:line="240" w:lineRule="auto"/>
              <w:rPr>
                <w:rFonts w:ascii="Verdana" w:eastAsia="Times New Roman" w:hAnsi="Verdana" w:cs="Times New Roman"/>
                <w:color w:val="052635"/>
                <w:sz w:val="17"/>
                <w:szCs w:val="17"/>
                <w:lang w:eastAsia="ru-RU"/>
              </w:rPr>
            </w:pPr>
          </w:p>
        </w:tc>
        <w:tc>
          <w:tcPr>
            <w:tcW w:w="0" w:type="auto"/>
            <w:shd w:val="clear" w:color="auto" w:fill="FFFFFF"/>
            <w:vAlign w:val="center"/>
            <w:hideMark/>
          </w:tcPr>
          <w:p w:rsidR="00E23BD1" w:rsidRPr="00E23BD1" w:rsidRDefault="00E23BD1" w:rsidP="00E23BD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23BD1" w:rsidRPr="00E23BD1" w:rsidRDefault="00E23BD1" w:rsidP="00E23BD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23BD1" w:rsidRPr="00E23BD1" w:rsidRDefault="00E23BD1" w:rsidP="00E23BD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23BD1" w:rsidRPr="00E23BD1" w:rsidRDefault="00E23BD1" w:rsidP="00E23BD1">
            <w:pPr>
              <w:spacing w:after="0" w:line="240" w:lineRule="auto"/>
              <w:rPr>
                <w:rFonts w:ascii="Times New Roman" w:eastAsia="Times New Roman" w:hAnsi="Times New Roman" w:cs="Times New Roman"/>
                <w:sz w:val="20"/>
                <w:szCs w:val="20"/>
                <w:lang w:eastAsia="ru-RU"/>
              </w:rPr>
            </w:pPr>
          </w:p>
        </w:tc>
      </w:tr>
      <w:tr w:rsidR="00E23BD1" w:rsidRPr="00E23BD1" w:rsidTr="00E23BD1">
        <w:trPr>
          <w:tblCellSpacing w:w="15" w:type="dxa"/>
        </w:trPr>
        <w:tc>
          <w:tcPr>
            <w:tcW w:w="0" w:type="auto"/>
            <w:shd w:val="clear" w:color="auto" w:fill="FFFFFF"/>
            <w:vAlign w:val="center"/>
            <w:hideMark/>
          </w:tcPr>
          <w:p w:rsidR="00E23BD1" w:rsidRPr="00E23BD1" w:rsidRDefault="00E23BD1" w:rsidP="00E23BD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2</w:t>
            </w:r>
          </w:p>
        </w:tc>
        <w:tc>
          <w:tcPr>
            <w:tcW w:w="0" w:type="auto"/>
            <w:shd w:val="clear" w:color="auto" w:fill="FFFFFF"/>
            <w:vAlign w:val="center"/>
            <w:hideMark/>
          </w:tcPr>
          <w:p w:rsidR="00E23BD1" w:rsidRPr="00E23BD1" w:rsidRDefault="00E23BD1" w:rsidP="00E23BD1">
            <w:pPr>
              <w:spacing w:after="0" w:line="240" w:lineRule="auto"/>
              <w:rPr>
                <w:rFonts w:ascii="Verdana" w:eastAsia="Times New Roman" w:hAnsi="Verdana" w:cs="Times New Roman"/>
                <w:color w:val="052635"/>
                <w:sz w:val="17"/>
                <w:szCs w:val="17"/>
                <w:lang w:eastAsia="ru-RU"/>
              </w:rPr>
            </w:pPr>
          </w:p>
        </w:tc>
        <w:tc>
          <w:tcPr>
            <w:tcW w:w="0" w:type="auto"/>
            <w:shd w:val="clear" w:color="auto" w:fill="FFFFFF"/>
            <w:vAlign w:val="center"/>
            <w:hideMark/>
          </w:tcPr>
          <w:p w:rsidR="00E23BD1" w:rsidRPr="00E23BD1" w:rsidRDefault="00E23BD1" w:rsidP="00E23BD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23BD1" w:rsidRPr="00E23BD1" w:rsidRDefault="00E23BD1" w:rsidP="00E23BD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23BD1" w:rsidRPr="00E23BD1" w:rsidRDefault="00E23BD1" w:rsidP="00E23BD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23BD1" w:rsidRPr="00E23BD1" w:rsidRDefault="00E23BD1" w:rsidP="00E23BD1">
            <w:pPr>
              <w:spacing w:after="0" w:line="240" w:lineRule="auto"/>
              <w:rPr>
                <w:rFonts w:ascii="Times New Roman" w:eastAsia="Times New Roman" w:hAnsi="Times New Roman" w:cs="Times New Roman"/>
                <w:sz w:val="20"/>
                <w:szCs w:val="20"/>
                <w:lang w:eastAsia="ru-RU"/>
              </w:rPr>
            </w:pPr>
          </w:p>
        </w:tc>
      </w:tr>
      <w:tr w:rsidR="00E23BD1" w:rsidRPr="00E23BD1" w:rsidTr="00E23BD1">
        <w:trPr>
          <w:tblCellSpacing w:w="15" w:type="dxa"/>
        </w:trPr>
        <w:tc>
          <w:tcPr>
            <w:tcW w:w="0" w:type="auto"/>
            <w:shd w:val="clear" w:color="auto" w:fill="FFFFFF"/>
            <w:vAlign w:val="center"/>
            <w:hideMark/>
          </w:tcPr>
          <w:p w:rsidR="00E23BD1" w:rsidRPr="00E23BD1" w:rsidRDefault="00E23BD1" w:rsidP="00E23BD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3</w:t>
            </w:r>
          </w:p>
        </w:tc>
        <w:tc>
          <w:tcPr>
            <w:tcW w:w="0" w:type="auto"/>
            <w:shd w:val="clear" w:color="auto" w:fill="FFFFFF"/>
            <w:vAlign w:val="center"/>
            <w:hideMark/>
          </w:tcPr>
          <w:p w:rsidR="00E23BD1" w:rsidRPr="00E23BD1" w:rsidRDefault="00E23BD1" w:rsidP="00E23BD1">
            <w:pPr>
              <w:spacing w:after="0" w:line="240" w:lineRule="auto"/>
              <w:rPr>
                <w:rFonts w:ascii="Verdana" w:eastAsia="Times New Roman" w:hAnsi="Verdana" w:cs="Times New Roman"/>
                <w:color w:val="052635"/>
                <w:sz w:val="17"/>
                <w:szCs w:val="17"/>
                <w:lang w:eastAsia="ru-RU"/>
              </w:rPr>
            </w:pPr>
          </w:p>
        </w:tc>
        <w:tc>
          <w:tcPr>
            <w:tcW w:w="0" w:type="auto"/>
            <w:shd w:val="clear" w:color="auto" w:fill="FFFFFF"/>
            <w:vAlign w:val="center"/>
            <w:hideMark/>
          </w:tcPr>
          <w:p w:rsidR="00E23BD1" w:rsidRPr="00E23BD1" w:rsidRDefault="00E23BD1" w:rsidP="00E23BD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23BD1" w:rsidRPr="00E23BD1" w:rsidRDefault="00E23BD1" w:rsidP="00E23BD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23BD1" w:rsidRPr="00E23BD1" w:rsidRDefault="00E23BD1" w:rsidP="00E23BD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23BD1" w:rsidRPr="00E23BD1" w:rsidRDefault="00E23BD1" w:rsidP="00E23BD1">
            <w:pPr>
              <w:spacing w:after="0" w:line="240" w:lineRule="auto"/>
              <w:rPr>
                <w:rFonts w:ascii="Times New Roman" w:eastAsia="Times New Roman" w:hAnsi="Times New Roman" w:cs="Times New Roman"/>
                <w:sz w:val="20"/>
                <w:szCs w:val="20"/>
                <w:lang w:eastAsia="ru-RU"/>
              </w:rPr>
            </w:pPr>
          </w:p>
        </w:tc>
      </w:tr>
    </w:tbl>
    <w:p w:rsidR="00E23BD1" w:rsidRPr="00E23BD1" w:rsidRDefault="00E23BD1" w:rsidP="00E23B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Фамилия, имя, отчество гражданина Год рождения</w:t>
      </w:r>
    </w:p>
    <w:p w:rsidR="00E23BD1" w:rsidRPr="00E23BD1" w:rsidRDefault="00E23BD1" w:rsidP="00E23BD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23BD1">
        <w:rPr>
          <w:rFonts w:ascii="Verdana" w:eastAsia="Times New Roman" w:hAnsi="Verdana" w:cs="Times New Roman"/>
          <w:color w:val="052635"/>
          <w:sz w:val="17"/>
          <w:szCs w:val="17"/>
          <w:lang w:eastAsia="ru-RU"/>
        </w:rPr>
        <w:t>Адрес места жительства Подпись и дата </w:t>
      </w:r>
    </w:p>
    <w:p w:rsidR="00B51E7E" w:rsidRDefault="00B51E7E">
      <w:bookmarkStart w:id="0" w:name="_GoBack"/>
      <w:bookmarkEnd w:id="0"/>
    </w:p>
    <w:sectPr w:rsidR="00B51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C1"/>
    <w:rsid w:val="00B51E7E"/>
    <w:rsid w:val="00D13AC1"/>
    <w:rsid w:val="00E23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9E808-407E-4780-82E6-64C0E876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23B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3BD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23B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3BD1"/>
    <w:rPr>
      <w:color w:val="0000FF"/>
      <w:u w:val="single"/>
    </w:rPr>
  </w:style>
  <w:style w:type="character" w:customStyle="1" w:styleId="apple-converted-space">
    <w:name w:val="apple-converted-space"/>
    <w:basedOn w:val="a0"/>
    <w:rsid w:val="00E23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33723">
      <w:bodyDiv w:val="1"/>
      <w:marLeft w:val="0"/>
      <w:marRight w:val="0"/>
      <w:marTop w:val="0"/>
      <w:marBottom w:val="0"/>
      <w:divBdr>
        <w:top w:val="none" w:sz="0" w:space="0" w:color="auto"/>
        <w:left w:val="none" w:sz="0" w:space="0" w:color="auto"/>
        <w:bottom w:val="none" w:sz="0" w:space="0" w:color="auto"/>
        <w:right w:val="none" w:sz="0" w:space="0" w:color="auto"/>
      </w:divBdr>
      <w:divsChild>
        <w:div w:id="93987202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ubna.tul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2016-09-27T13:13:00Z</dcterms:created>
  <dcterms:modified xsi:type="dcterms:W3CDTF">2016-09-27T13:13:00Z</dcterms:modified>
</cp:coreProperties>
</file>