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C" w:rsidRPr="00594370" w:rsidRDefault="00594370" w:rsidP="005943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94370">
        <w:rPr>
          <w:rFonts w:ascii="Arial" w:hAnsi="Arial" w:cs="Arial"/>
          <w:sz w:val="24"/>
          <w:szCs w:val="24"/>
        </w:rPr>
        <w:t>проект</w:t>
      </w: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4291C" w:rsidRPr="00C02A1C" w:rsidRDefault="00A4291C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F703FD">
        <w:rPr>
          <w:rFonts w:ascii="Arial" w:hAnsi="Arial" w:cs="Arial"/>
          <w:b/>
          <w:sz w:val="32"/>
          <w:szCs w:val="32"/>
        </w:rPr>
        <w:t>02</w:t>
      </w:r>
      <w:r>
        <w:rPr>
          <w:rFonts w:ascii="Arial" w:hAnsi="Arial" w:cs="Arial"/>
          <w:b/>
          <w:sz w:val="32"/>
          <w:szCs w:val="32"/>
        </w:rPr>
        <w:t>.</w:t>
      </w:r>
      <w:r w:rsidR="00F703FD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.201</w:t>
      </w:r>
      <w:r w:rsidR="00F703F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F703FD">
        <w:rPr>
          <w:rFonts w:ascii="Arial" w:hAnsi="Arial" w:cs="Arial"/>
          <w:b/>
          <w:sz w:val="32"/>
          <w:szCs w:val="32"/>
        </w:rPr>
        <w:t>793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594370">
        <w:rPr>
          <w:rFonts w:ascii="Arial" w:hAnsi="Arial" w:cs="Arial"/>
          <w:b/>
          <w:sz w:val="32"/>
          <w:szCs w:val="32"/>
        </w:rPr>
        <w:t xml:space="preserve">О Порядке разработки и утверждения бюджетного прогноза муниципального образования </w:t>
      </w:r>
      <w:r w:rsidR="00F703FD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="00594370">
        <w:rPr>
          <w:rFonts w:ascii="Arial" w:hAnsi="Arial" w:cs="Arial"/>
          <w:b/>
          <w:sz w:val="32"/>
          <w:szCs w:val="32"/>
        </w:rPr>
        <w:t>Дубенск</w:t>
      </w:r>
      <w:r w:rsidR="00F703FD">
        <w:rPr>
          <w:rFonts w:ascii="Arial" w:hAnsi="Arial" w:cs="Arial"/>
          <w:b/>
          <w:sz w:val="32"/>
          <w:szCs w:val="32"/>
        </w:rPr>
        <w:t>ого</w:t>
      </w:r>
      <w:r w:rsidR="00594370">
        <w:rPr>
          <w:rFonts w:ascii="Arial" w:hAnsi="Arial" w:cs="Arial"/>
          <w:b/>
          <w:sz w:val="32"/>
          <w:szCs w:val="32"/>
        </w:rPr>
        <w:t xml:space="preserve"> район</w:t>
      </w:r>
      <w:r w:rsidR="00F703FD">
        <w:rPr>
          <w:rFonts w:ascii="Arial" w:hAnsi="Arial" w:cs="Arial"/>
          <w:b/>
          <w:sz w:val="32"/>
          <w:szCs w:val="32"/>
        </w:rPr>
        <w:t>а</w:t>
      </w:r>
      <w:r w:rsidR="00594370">
        <w:rPr>
          <w:rFonts w:ascii="Arial" w:hAnsi="Arial" w:cs="Arial"/>
          <w:b/>
          <w:sz w:val="32"/>
          <w:szCs w:val="32"/>
        </w:rPr>
        <w:t xml:space="preserve"> на долгосрочный период</w:t>
      </w:r>
      <w:r>
        <w:rPr>
          <w:rFonts w:ascii="Arial" w:hAnsi="Arial" w:cs="Arial"/>
          <w:b/>
          <w:sz w:val="32"/>
          <w:szCs w:val="32"/>
        </w:rPr>
        <w:t>»</w:t>
      </w:r>
    </w:p>
    <w:p w:rsidR="00A4291C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B74E2B" w:rsidRPr="003879F6" w:rsidRDefault="00B74E2B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A4291C" w:rsidRPr="003879F6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В соответствии с</w:t>
      </w:r>
      <w:r w:rsidR="00E80EE6">
        <w:rPr>
          <w:rFonts w:ascii="Arial" w:eastAsia="Times New Roman" w:hAnsi="Arial" w:cs="Arial"/>
          <w:color w:val="000000"/>
          <w:spacing w:val="-5"/>
          <w:sz w:val="24"/>
          <w:szCs w:val="24"/>
        </w:rPr>
        <w:t>о статьей 170.1 Бюджетного кодекса Российской Федерации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статьей 16 решения Собрания представителей 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муниципального образования 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Дубенский район №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17-2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от 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27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>.0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3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>.201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7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года «Об утверждении Положения о бюджетном процессе в муниципальном образовании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рабочий поселок Дубна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Дубенск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ого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район</w:t>
      </w:r>
      <w:r w:rsidR="00FF6654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» 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4291C" w:rsidRDefault="00A4291C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муниципального образования Дубенский район от 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02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08</w:t>
      </w:r>
      <w:r>
        <w:rPr>
          <w:rFonts w:ascii="Arial" w:hAnsi="Arial" w:cs="Arial"/>
          <w:color w:val="000000"/>
          <w:spacing w:val="2"/>
          <w:sz w:val="24"/>
          <w:szCs w:val="24"/>
        </w:rPr>
        <w:t>.20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7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г. №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793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«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О Порядке разработки и утверждения бюджетного прогноза муниципального образования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 xml:space="preserve"> рабочий поселок Дубна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Дубенск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02740D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 xml:space="preserve"> на долгосрочный период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» следующие изменения: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1.1. В приложении к Постановлению пункт 1.5. исключить.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1.2. В приложении к Постановлению пункт 1.6. считать пунктом 1.5.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87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E4772" w:rsidRDefault="007E4772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879F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879F6">
        <w:rPr>
          <w:rFonts w:ascii="Arial" w:hAnsi="Arial" w:cs="Arial"/>
          <w:sz w:val="24"/>
          <w:szCs w:val="24"/>
        </w:rPr>
        <w:t xml:space="preserve"> администрации </w:t>
      </w:r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7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147"/>
    <w:multiLevelType w:val="multilevel"/>
    <w:tmpl w:val="94725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9"/>
    <w:rsid w:val="0002740D"/>
    <w:rsid w:val="00126D3D"/>
    <w:rsid w:val="00225169"/>
    <w:rsid w:val="00594370"/>
    <w:rsid w:val="00596034"/>
    <w:rsid w:val="0062394E"/>
    <w:rsid w:val="0078233E"/>
    <w:rsid w:val="007E2D2C"/>
    <w:rsid w:val="007E4772"/>
    <w:rsid w:val="00823725"/>
    <w:rsid w:val="0094346D"/>
    <w:rsid w:val="00A4291C"/>
    <w:rsid w:val="00B74E2B"/>
    <w:rsid w:val="00E80EE6"/>
    <w:rsid w:val="00F443B9"/>
    <w:rsid w:val="00F703FD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21</cp:revision>
  <cp:lastPrinted>2022-12-26T14:12:00Z</cp:lastPrinted>
  <dcterms:created xsi:type="dcterms:W3CDTF">2022-12-02T12:50:00Z</dcterms:created>
  <dcterms:modified xsi:type="dcterms:W3CDTF">2023-03-03T07:50:00Z</dcterms:modified>
</cp:coreProperties>
</file>