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88" w:beforeAutospacing="0" w:before="0" w:afterAutospacing="0" w:after="192"/>
        <w:jc w:val="center"/>
        <w:textAlignment w:val="baseline"/>
        <w:rPr/>
      </w:pPr>
      <w:bookmarkStart w:id="0" w:name="__DdeLink__136_2837772054"/>
      <w:r>
        <w:rPr>
          <w:sz w:val="26"/>
          <w:szCs w:val="26"/>
        </w:rPr>
        <w:t xml:space="preserve">Льготы </w:t>
      </w:r>
      <w:r>
        <w:rPr>
          <w:rStyle w:val="Style13"/>
          <w:sz w:val="24"/>
          <w:szCs w:val="26"/>
        </w:rPr>
        <w:t>и гарантии гражданам предпенсионного возраста</w:t>
      </w:r>
      <w:bookmarkEnd w:id="0"/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Управление Пенсионного фонда в г.Щекино Тульской области (межрайонное)</w:t>
      </w:r>
      <w:r>
        <w:rPr>
          <w:rFonts w:ascii="Times New Roman" w:hAnsi="Times New Roman"/>
          <w:sz w:val="24"/>
          <w:szCs w:val="24"/>
        </w:rPr>
        <w:t xml:space="preserve"> напоминает, что для граждан предпенсионного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2019 года для предпенсионеров были  введены 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предпенсионного возраста или отказ в приеме их на работу по причине возраста. За работодателем также закрепляется обязанность ежегодно предоставлять работникам предпенсионного возраста два дня на бесплатную диспансеризацию с сохранением заработной платы.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Напомним,что право на большинство предпенсионных льгот возникает за 5 лет до нового пенсионного возраста с учетом переходного периода, то есть,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Это, прежде всего, относится к работникам опасных и тяжелых профессий по спискам №1, №2 и др., позволяющим досрочно выходить на пенсию. Наступление предпенсионного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Предпенсионный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тех, у кого пенсионный возраст с 2019 года не поменялся, тоже есть право на предпенсионные льготы за 5 лет до выхода на пенсию. Например, у многодетных мам с пятью детьми оно возникает, начиная с 45 лет, то есть за 5 лет до обычного для себя возраста выхода на пенсию (50 лет). При определении статуса предпенсионера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>
      <w:pPr>
        <w:pStyle w:val="Style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предпенсионным возрастом для получения налоговых льгот соответственно является 50 лет для женщин и 55 лет для мужчин.</w:t>
      </w:r>
    </w:p>
    <w:p>
      <w:pPr>
        <w:pStyle w:val="NormalWeb"/>
        <w:spacing w:beforeAutospacing="0" w:before="0" w:afterAutospacing="0" w:after="240"/>
        <w:jc w:val="both"/>
        <w:textAlignment w:val="baseline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17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97a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e2cf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8d424c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basedOn w:val="DefaultParagraphFont"/>
    <w:uiPriority w:val="20"/>
    <w:qFormat/>
    <w:rsid w:val="006f41a6"/>
    <w:rPr>
      <w:i/>
      <w:iCs/>
    </w:rPr>
  </w:style>
  <w:style w:type="character" w:styleId="Style12">
    <w:name w:val="Интернет-ссылка"/>
    <w:basedOn w:val="DefaultParagraphFont"/>
    <w:uiPriority w:val="99"/>
    <w:semiHidden/>
    <w:unhideWhenUsed/>
    <w:rsid w:val="00361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530f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97a2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Name" w:customStyle="1">
    <w:name w:val="name"/>
    <w:basedOn w:val="DefaultParagraphFont"/>
    <w:qFormat/>
    <w:rsid w:val="00b97a22"/>
    <w:rPr/>
  </w:style>
  <w:style w:type="character" w:styleId="Viewsnum" w:customStyle="1">
    <w:name w:val="views_num"/>
    <w:basedOn w:val="DefaultParagraphFont"/>
    <w:qFormat/>
    <w:rsid w:val="00b97a22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e2cf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Bshare" w:customStyle="1">
    <w:name w:val="b-share"/>
    <w:basedOn w:val="DefaultParagraphFont"/>
    <w:qFormat/>
    <w:rsid w:val="00be2cf6"/>
    <w:rPr/>
  </w:style>
  <w:style w:type="character" w:styleId="Bshareformbutton" w:customStyle="1">
    <w:name w:val="b-share-form-button"/>
    <w:basedOn w:val="DefaultParagraphFont"/>
    <w:qFormat/>
    <w:rsid w:val="00be2cf6"/>
    <w:rPr/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8d424c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619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842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LibreOffice/6.1.0.3$Windows_X86_64 LibreOffice_project/efb621ed25068d70781dc026f7e9c5187a4decd1</Application>
  <Pages>2</Pages>
  <Words>448</Words>
  <Characters>2819</Characters>
  <CharactersWithSpaces>3263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2019-03-12T22:38:00Z</dcterms:created>
  <dc:creator>Натали</dc:creator>
  <dc:description/>
  <dc:language>ru-RU</dc:language>
  <cp:lastModifiedBy/>
  <dcterms:modified xsi:type="dcterms:W3CDTF">2020-07-28T08:43:59Z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