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F449" w14:textId="22F156A4" w:rsidR="00F45B02" w:rsidRDefault="00D95402" w:rsidP="00F45B02">
      <w:pPr>
        <w:jc w:val="right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№443 от 05.07.2022</w:t>
      </w:r>
    </w:p>
    <w:p w14:paraId="42C8370E" w14:textId="15F4FC04" w:rsidR="008A33F2" w:rsidRDefault="008A33F2" w:rsidP="003C1584">
      <w:pPr>
        <w:jc w:val="center"/>
        <w:rPr>
          <w:rFonts w:ascii="Arial" w:hAnsi="Arial"/>
          <w:b/>
          <w:sz w:val="32"/>
          <w:szCs w:val="32"/>
        </w:rPr>
      </w:pPr>
    </w:p>
    <w:p w14:paraId="7274D674" w14:textId="07541868" w:rsidR="008A33F2" w:rsidRDefault="008A33F2" w:rsidP="003C1584">
      <w:pPr>
        <w:jc w:val="center"/>
        <w:rPr>
          <w:rFonts w:ascii="Arial" w:hAnsi="Arial"/>
          <w:b/>
          <w:sz w:val="32"/>
          <w:szCs w:val="32"/>
        </w:rPr>
      </w:pPr>
    </w:p>
    <w:p w14:paraId="4038EF6D" w14:textId="6345F16D" w:rsidR="008A33F2" w:rsidRDefault="008A33F2" w:rsidP="003C1584">
      <w:pPr>
        <w:jc w:val="center"/>
        <w:rPr>
          <w:rFonts w:ascii="Arial" w:hAnsi="Arial"/>
          <w:b/>
          <w:sz w:val="32"/>
          <w:szCs w:val="32"/>
        </w:rPr>
      </w:pPr>
    </w:p>
    <w:p w14:paraId="0D4BD1B8" w14:textId="30B941A2" w:rsidR="008A33F2" w:rsidRDefault="008A33F2" w:rsidP="003C1584">
      <w:pPr>
        <w:jc w:val="center"/>
        <w:rPr>
          <w:rFonts w:ascii="Arial" w:hAnsi="Arial"/>
          <w:b/>
          <w:sz w:val="32"/>
          <w:szCs w:val="32"/>
        </w:rPr>
      </w:pPr>
    </w:p>
    <w:p w14:paraId="4E17A9C2" w14:textId="7CD8635F" w:rsidR="008A33F2" w:rsidRDefault="008A33F2" w:rsidP="003C1584">
      <w:pPr>
        <w:jc w:val="center"/>
        <w:rPr>
          <w:rFonts w:ascii="Arial" w:hAnsi="Arial"/>
          <w:b/>
          <w:sz w:val="32"/>
          <w:szCs w:val="32"/>
        </w:rPr>
      </w:pPr>
    </w:p>
    <w:p w14:paraId="146922EF" w14:textId="3A3FD367" w:rsidR="008A33F2" w:rsidRDefault="008A33F2" w:rsidP="003C1584">
      <w:pPr>
        <w:jc w:val="center"/>
        <w:rPr>
          <w:rFonts w:ascii="Arial" w:hAnsi="Arial"/>
          <w:b/>
          <w:sz w:val="32"/>
          <w:szCs w:val="32"/>
        </w:rPr>
      </w:pPr>
    </w:p>
    <w:p w14:paraId="3D9DE159" w14:textId="77777777" w:rsidR="00F45B02" w:rsidRDefault="00F45B02" w:rsidP="003C1584">
      <w:pPr>
        <w:jc w:val="center"/>
        <w:rPr>
          <w:rFonts w:ascii="Arial" w:hAnsi="Arial"/>
          <w:b/>
          <w:sz w:val="32"/>
          <w:szCs w:val="32"/>
        </w:rPr>
      </w:pPr>
    </w:p>
    <w:p w14:paraId="155B1849" w14:textId="473C201A" w:rsidR="008A33F2" w:rsidRDefault="008A33F2" w:rsidP="003C1584">
      <w:pPr>
        <w:jc w:val="center"/>
        <w:rPr>
          <w:rFonts w:ascii="Arial" w:hAnsi="Arial"/>
          <w:b/>
          <w:sz w:val="32"/>
          <w:szCs w:val="32"/>
        </w:rPr>
      </w:pPr>
    </w:p>
    <w:p w14:paraId="68A857A4" w14:textId="77777777" w:rsidR="00F45B02" w:rsidRDefault="00F45B02" w:rsidP="003C1584">
      <w:pPr>
        <w:jc w:val="center"/>
        <w:rPr>
          <w:rFonts w:ascii="Arial" w:hAnsi="Arial"/>
          <w:b/>
          <w:sz w:val="32"/>
          <w:szCs w:val="32"/>
        </w:rPr>
      </w:pPr>
    </w:p>
    <w:p w14:paraId="23B89A74" w14:textId="77777777" w:rsidR="00F45B02" w:rsidRDefault="00F45B02" w:rsidP="003C1584">
      <w:pPr>
        <w:jc w:val="center"/>
        <w:rPr>
          <w:rFonts w:ascii="Arial" w:hAnsi="Arial"/>
          <w:b/>
          <w:sz w:val="32"/>
          <w:szCs w:val="32"/>
        </w:rPr>
      </w:pPr>
    </w:p>
    <w:p w14:paraId="384FADB9" w14:textId="77777777" w:rsidR="003C1584" w:rsidRPr="006F14AF" w:rsidRDefault="003C1584" w:rsidP="003C1584">
      <w:pPr>
        <w:jc w:val="center"/>
        <w:rPr>
          <w:sz w:val="28"/>
          <w:szCs w:val="28"/>
        </w:rPr>
      </w:pPr>
      <w:r w:rsidRPr="006F14AF">
        <w:rPr>
          <w:rFonts w:ascii="Arial" w:hAnsi="Arial" w:cs="Arial"/>
          <w:b/>
          <w:sz w:val="28"/>
          <w:szCs w:val="28"/>
        </w:rPr>
        <w:t>О внесении изменений в постановление администрации муниципального образования Дубенский район от 30.09.2019 г. № 916 «О мерах по реализации отдельных положений Закона Тульской области от 5 февраля 2019 года № 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</w:t>
      </w:r>
    </w:p>
    <w:p w14:paraId="1B8F7267" w14:textId="77777777" w:rsidR="003C1584" w:rsidRDefault="003C1584" w:rsidP="003C1584">
      <w:pPr>
        <w:pStyle w:val="a3"/>
        <w:ind w:firstLine="709"/>
        <w:jc w:val="center"/>
        <w:rPr>
          <w:rFonts w:ascii="Arial" w:hAnsi="Arial"/>
          <w:b/>
          <w:sz w:val="32"/>
          <w:szCs w:val="32"/>
        </w:rPr>
      </w:pPr>
    </w:p>
    <w:p w14:paraId="6924A5D8" w14:textId="18178C6B" w:rsidR="003C1584" w:rsidRPr="00B10BF9" w:rsidRDefault="003C1584" w:rsidP="003C158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10BF9">
        <w:rPr>
          <w:rFonts w:ascii="Arial" w:eastAsia="Calibri" w:hAnsi="Arial" w:cs="Arial"/>
          <w:sz w:val="24"/>
          <w:szCs w:val="24"/>
          <w:lang w:eastAsia="en-US"/>
        </w:rPr>
        <w:t xml:space="preserve">В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целях приведения в соответствие действующему законодательству, на основании </w:t>
      </w:r>
      <w:r w:rsidR="006F14AF">
        <w:rPr>
          <w:rFonts w:ascii="Arial" w:eastAsia="Calibri" w:hAnsi="Arial" w:cs="Arial"/>
          <w:sz w:val="24"/>
          <w:szCs w:val="24"/>
          <w:lang w:eastAsia="en-US"/>
        </w:rPr>
        <w:t>протеста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прокуратуры Дубенского района от 17.06.2022 №7-04-2022/124г., </w:t>
      </w:r>
      <w:r w:rsidRPr="00B10BF9">
        <w:rPr>
          <w:rFonts w:ascii="Arial" w:eastAsia="Calibri" w:hAnsi="Arial" w:cs="Arial"/>
          <w:sz w:val="24"/>
          <w:szCs w:val="24"/>
          <w:lang w:eastAsia="en-US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3DFB33CC" w14:textId="77777777" w:rsidR="003C1584" w:rsidRPr="00B10BF9" w:rsidRDefault="003C1584" w:rsidP="003C158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0BF9">
        <w:rPr>
          <w:rFonts w:ascii="Arial" w:hAnsi="Arial" w:cs="Arial"/>
          <w:bCs/>
          <w:color w:val="000000"/>
          <w:sz w:val="24"/>
          <w:szCs w:val="24"/>
        </w:rPr>
        <w:t xml:space="preserve">1. Внести изменения в постановление администрации муниципального образования Дубенский район от </w:t>
      </w:r>
      <w:r w:rsidRPr="00B10BF9">
        <w:rPr>
          <w:rFonts w:ascii="Arial" w:hAnsi="Arial" w:cs="Arial"/>
          <w:bCs/>
          <w:sz w:val="24"/>
          <w:szCs w:val="24"/>
        </w:rPr>
        <w:t xml:space="preserve">30.09.2019 г. № 916 «О мерах по реализации отдельных положений Закона Тульской области от 5 февраля 2019 года № 3-ЗТО «О ведомственном контроле за соблюдением трудового законодательства и иных нормативных правовых актов, содержащих нормы трудового права, в </w:t>
      </w:r>
      <w:r>
        <w:rPr>
          <w:rFonts w:ascii="Arial" w:hAnsi="Arial" w:cs="Arial"/>
          <w:bCs/>
          <w:sz w:val="24"/>
          <w:szCs w:val="24"/>
        </w:rPr>
        <w:t>Тульской области</w:t>
      </w:r>
      <w:r w:rsidRPr="00B10BF9">
        <w:rPr>
          <w:rFonts w:ascii="Arial" w:hAnsi="Arial" w:cs="Arial"/>
          <w:bCs/>
          <w:sz w:val="24"/>
          <w:szCs w:val="24"/>
        </w:rPr>
        <w:t>»:</w:t>
      </w:r>
    </w:p>
    <w:p w14:paraId="68FEFB43" w14:textId="0A09308E" w:rsidR="003C1584" w:rsidRPr="000A5AF2" w:rsidRDefault="003C1584" w:rsidP="003C158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0BF9">
        <w:rPr>
          <w:rFonts w:ascii="Arial" w:hAnsi="Arial" w:cs="Arial"/>
          <w:bCs/>
          <w:sz w:val="24"/>
          <w:szCs w:val="24"/>
        </w:rPr>
        <w:t xml:space="preserve">1.1. </w:t>
      </w:r>
      <w:r w:rsidR="008A33F2">
        <w:rPr>
          <w:rFonts w:ascii="Arial" w:hAnsi="Arial" w:cs="Arial"/>
          <w:bCs/>
          <w:sz w:val="24"/>
          <w:szCs w:val="24"/>
        </w:rPr>
        <w:t>Пункт 5 п</w:t>
      </w:r>
      <w:r w:rsidRPr="000A5AF2">
        <w:rPr>
          <w:rFonts w:ascii="Arial" w:hAnsi="Arial" w:cs="Arial"/>
          <w:bCs/>
          <w:sz w:val="24"/>
          <w:szCs w:val="24"/>
        </w:rPr>
        <w:t xml:space="preserve">риложение № </w:t>
      </w:r>
      <w:r>
        <w:rPr>
          <w:rFonts w:ascii="Arial" w:hAnsi="Arial" w:cs="Arial"/>
          <w:bCs/>
          <w:sz w:val="24"/>
          <w:szCs w:val="24"/>
        </w:rPr>
        <w:t>7</w:t>
      </w:r>
      <w:r w:rsidRPr="000A5AF2">
        <w:rPr>
          <w:rFonts w:ascii="Arial" w:hAnsi="Arial" w:cs="Arial"/>
          <w:bCs/>
          <w:sz w:val="24"/>
          <w:szCs w:val="24"/>
        </w:rPr>
        <w:t xml:space="preserve"> к постановлению</w:t>
      </w:r>
      <w:r w:rsidR="00024FCA">
        <w:rPr>
          <w:rFonts w:ascii="Arial" w:hAnsi="Arial" w:cs="Arial"/>
          <w:bCs/>
          <w:sz w:val="24"/>
          <w:szCs w:val="24"/>
        </w:rPr>
        <w:t xml:space="preserve"> изложить в новой редакции</w:t>
      </w:r>
      <w:r w:rsidRPr="000A5AF2">
        <w:rPr>
          <w:rFonts w:ascii="Arial" w:hAnsi="Arial" w:cs="Arial"/>
          <w:bCs/>
          <w:sz w:val="24"/>
          <w:szCs w:val="24"/>
        </w:rPr>
        <w:t>:</w:t>
      </w:r>
    </w:p>
    <w:p w14:paraId="2012356D" w14:textId="0D4551DC" w:rsidR="001A1C81" w:rsidRDefault="003C1584" w:rsidP="008A33F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A5AF2">
        <w:rPr>
          <w:rFonts w:ascii="Arial" w:hAnsi="Arial" w:cs="Arial"/>
          <w:bCs/>
          <w:sz w:val="24"/>
          <w:szCs w:val="24"/>
        </w:rPr>
        <w:t>«</w:t>
      </w:r>
      <w:r w:rsidR="00024FCA">
        <w:rPr>
          <w:rFonts w:ascii="Arial" w:hAnsi="Arial" w:cs="Arial"/>
          <w:bCs/>
          <w:sz w:val="24"/>
          <w:szCs w:val="24"/>
        </w:rPr>
        <w:t>5</w:t>
      </w:r>
      <w:r w:rsidR="008A33F2">
        <w:rPr>
          <w:rFonts w:ascii="Arial" w:hAnsi="Arial" w:cs="Arial"/>
          <w:bCs/>
          <w:sz w:val="24"/>
          <w:szCs w:val="24"/>
        </w:rPr>
        <w:t>»</w:t>
      </w:r>
      <w:r w:rsidRPr="000A5AF2">
        <w:rPr>
          <w:rFonts w:ascii="Arial" w:hAnsi="Arial" w:cs="Arial"/>
          <w:bCs/>
          <w:sz w:val="24"/>
          <w:szCs w:val="24"/>
        </w:rPr>
        <w:t xml:space="preserve"> </w:t>
      </w:r>
      <w:r w:rsidR="00024FCA">
        <w:rPr>
          <w:rFonts w:ascii="Arial" w:hAnsi="Arial" w:cs="Arial"/>
          <w:bCs/>
          <w:sz w:val="24"/>
          <w:szCs w:val="24"/>
        </w:rPr>
        <w:t xml:space="preserve">Письменное обращение, поступившее в орган местного самоуправления или </w:t>
      </w:r>
      <w:r w:rsidR="008A33F2">
        <w:rPr>
          <w:rFonts w:ascii="Arial" w:hAnsi="Arial" w:cs="Arial"/>
          <w:bCs/>
          <w:sz w:val="24"/>
          <w:szCs w:val="24"/>
        </w:rPr>
        <w:t>должностному</w:t>
      </w:r>
      <w:r w:rsidR="00024FCA">
        <w:rPr>
          <w:rFonts w:ascii="Arial" w:hAnsi="Arial" w:cs="Arial"/>
          <w:bCs/>
          <w:sz w:val="24"/>
          <w:szCs w:val="24"/>
        </w:rPr>
        <w:t xml:space="preserve"> лицу в соответствии с их компетенцией, рассматривается в течение 30 дней со дня регистрации письменного обращения</w:t>
      </w:r>
      <w:r w:rsidR="008A33F2">
        <w:rPr>
          <w:rFonts w:ascii="Arial" w:hAnsi="Arial" w:cs="Arial"/>
          <w:bCs/>
          <w:sz w:val="24"/>
          <w:szCs w:val="24"/>
        </w:rPr>
        <w:t xml:space="preserve">.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необходимости-с участием гражданина, направившего обращение. </w:t>
      </w:r>
    </w:p>
    <w:p w14:paraId="170DF911" w14:textId="581C6129" w:rsidR="008A33F2" w:rsidRPr="00267DE3" w:rsidRDefault="008A33F2" w:rsidP="008A33F2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DE3">
        <w:rPr>
          <w:rFonts w:ascii="Arial" w:hAnsi="Arial" w:cs="Arial"/>
          <w:sz w:val="24"/>
          <w:szCs w:val="24"/>
        </w:rPr>
        <w:t>2. Комитету по кадрам,</w:t>
      </w:r>
      <w:r>
        <w:rPr>
          <w:rFonts w:ascii="Arial" w:hAnsi="Arial" w:cs="Arial"/>
          <w:sz w:val="24"/>
          <w:szCs w:val="24"/>
        </w:rPr>
        <w:t xml:space="preserve"> </w:t>
      </w:r>
      <w:r w:rsidRPr="00267DE3">
        <w:rPr>
          <w:rFonts w:ascii="Arial" w:hAnsi="Arial" w:cs="Arial"/>
          <w:sz w:val="24"/>
          <w:szCs w:val="24"/>
        </w:rPr>
        <w:t>делопроизводству, информатизации и взаимодействи</w:t>
      </w:r>
      <w:r>
        <w:rPr>
          <w:rFonts w:ascii="Arial" w:hAnsi="Arial" w:cs="Arial"/>
          <w:sz w:val="24"/>
          <w:szCs w:val="24"/>
        </w:rPr>
        <w:t>ю</w:t>
      </w:r>
      <w:r w:rsidRPr="00267DE3">
        <w:rPr>
          <w:rFonts w:ascii="Arial" w:hAnsi="Arial" w:cs="Arial"/>
          <w:sz w:val="24"/>
          <w:szCs w:val="24"/>
        </w:rPr>
        <w:t xml:space="preserve"> с органами местного самоуправления администрации муниципального образования Дубенский район </w:t>
      </w:r>
      <w:r>
        <w:rPr>
          <w:rFonts w:ascii="Arial" w:hAnsi="Arial" w:cs="Arial"/>
          <w:sz w:val="24"/>
          <w:szCs w:val="24"/>
        </w:rPr>
        <w:t>разместить</w:t>
      </w:r>
      <w:r w:rsidRPr="00267DE3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официальном сайте</w:t>
      </w:r>
      <w:r w:rsidRPr="00267DE3">
        <w:rPr>
          <w:rFonts w:ascii="Arial" w:hAnsi="Arial" w:cs="Arial"/>
          <w:sz w:val="24"/>
          <w:szCs w:val="24"/>
        </w:rPr>
        <w:t xml:space="preserve"> администрации муниципального образования Дубенский район</w:t>
      </w:r>
      <w:r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14:paraId="0E18C13E" w14:textId="08EEABA9" w:rsidR="008A33F2" w:rsidRDefault="008A33F2" w:rsidP="008A33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DE3">
        <w:rPr>
          <w:rFonts w:ascii="Arial" w:hAnsi="Arial" w:cs="Arial"/>
          <w:sz w:val="24"/>
          <w:szCs w:val="24"/>
        </w:rPr>
        <w:t>3. Постановление вступает в силу со дня обнародования</w:t>
      </w:r>
      <w:r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30.09.2019 года</w:t>
      </w:r>
      <w:r w:rsidR="00F45B02">
        <w:rPr>
          <w:rFonts w:ascii="Arial" w:hAnsi="Arial" w:cs="Arial"/>
          <w:sz w:val="24"/>
          <w:szCs w:val="24"/>
        </w:rPr>
        <w:t>.</w:t>
      </w:r>
    </w:p>
    <w:p w14:paraId="66BA269C" w14:textId="77777777" w:rsidR="008A33F2" w:rsidRDefault="008A33F2" w:rsidP="008A33F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9CB3891" w14:textId="77777777" w:rsidR="006F14AF" w:rsidRDefault="006F14AF" w:rsidP="006F14A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администрации </w:t>
      </w:r>
    </w:p>
    <w:p w14:paraId="6445E911" w14:textId="77777777" w:rsidR="006F14AF" w:rsidRDefault="006F14AF" w:rsidP="006F14A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муниципального образования  </w:t>
      </w:r>
    </w:p>
    <w:p w14:paraId="690B1B92" w14:textId="77777777" w:rsidR="006F14AF" w:rsidRDefault="006F14AF" w:rsidP="006F14A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Дубенский район                                                                                             К.О. Гузов</w:t>
      </w:r>
    </w:p>
    <w:p w14:paraId="2933A972" w14:textId="77777777" w:rsidR="008A33F2" w:rsidRDefault="008A33F2" w:rsidP="008A33F2">
      <w:pPr>
        <w:ind w:firstLine="708"/>
        <w:jc w:val="both"/>
      </w:pPr>
    </w:p>
    <w:sectPr w:rsidR="008A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F2"/>
    <w:rsid w:val="00010135"/>
    <w:rsid w:val="00024FCA"/>
    <w:rsid w:val="001A1C81"/>
    <w:rsid w:val="003547D1"/>
    <w:rsid w:val="00367FED"/>
    <w:rsid w:val="003C1584"/>
    <w:rsid w:val="006F14AF"/>
    <w:rsid w:val="008A33F2"/>
    <w:rsid w:val="009772F2"/>
    <w:rsid w:val="00D95402"/>
    <w:rsid w:val="00F4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A566"/>
  <w15:chartTrackingRefBased/>
  <w15:docId w15:val="{3DFA04F3-19CD-4FD4-9EC7-ADF8B43A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1584"/>
    <w:rPr>
      <w:sz w:val="28"/>
    </w:rPr>
  </w:style>
  <w:style w:type="character" w:customStyle="1" w:styleId="a4">
    <w:name w:val="Основной текст Знак"/>
    <w:basedOn w:val="a0"/>
    <w:link w:val="a3"/>
    <w:rsid w:val="003C1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A3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33F2"/>
    <w:rPr>
      <w:rFonts w:ascii="Calibri" w:eastAsia="Times New Roman" w:hAnsi="Calibri" w:cs="Calibri"/>
      <w:szCs w:val="20"/>
      <w:lang w:eastAsia="ru-RU"/>
    </w:rPr>
  </w:style>
  <w:style w:type="paragraph" w:customStyle="1" w:styleId="a5">
    <w:basedOn w:val="a"/>
    <w:next w:val="a6"/>
    <w:uiPriority w:val="99"/>
    <w:unhideWhenUsed/>
    <w:rsid w:val="006F14A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F14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Костырина Алёна Александровна</dc:creator>
  <cp:keywords/>
  <dc:description/>
  <cp:lastModifiedBy>Костырина Алёна Александровна</cp:lastModifiedBy>
  <cp:revision>5</cp:revision>
  <cp:lastPrinted>2022-07-04T06:10:00Z</cp:lastPrinted>
  <dcterms:created xsi:type="dcterms:W3CDTF">2022-06-23T06:08:00Z</dcterms:created>
  <dcterms:modified xsi:type="dcterms:W3CDTF">2022-08-02T07:21:00Z</dcterms:modified>
</cp:coreProperties>
</file>