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D3804" w:rsidRDefault="00BA4F9E" w:rsidP="00BA4F9E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32"/>
          <w:szCs w:val="32"/>
        </w:rPr>
        <w:t>О</w:t>
      </w:r>
      <w:r w:rsidRPr="00BA4F9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проведении отбора получателей субсидий </w:t>
      </w:r>
      <w:bookmarkEnd w:id="0"/>
      <w:r w:rsidRPr="00BA4F9E">
        <w:rPr>
          <w:rFonts w:ascii="Times New Roman" w:hAnsi="Times New Roman" w:cs="Times New Roman"/>
          <w:b/>
          <w:color w:val="auto"/>
          <w:sz w:val="32"/>
          <w:szCs w:val="32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:rsidR="00BA4F9E" w:rsidRPr="00BA4F9E" w:rsidRDefault="00BA4F9E" w:rsidP="00BA4F9E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Тульской области от 23.08.2021 № 518 «Об утверждении Порядка предоставления из бюджета Тульской области субсидий на поддержку сельскохозяйственного производства по отдельным </w:t>
      </w:r>
      <w:proofErr w:type="spellStart"/>
      <w:r w:rsidRPr="00ED3804">
        <w:rPr>
          <w:rFonts w:ascii="Times New Roman" w:hAnsi="Times New Roman" w:cs="Times New Roman"/>
          <w:color w:val="auto"/>
          <w:sz w:val="28"/>
          <w:szCs w:val="28"/>
        </w:rPr>
        <w:t>подотраслям</w:t>
      </w:r>
      <w:proofErr w:type="spellEnd"/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 растениеводства и животноводства» министерство сельского хозяйства Тульской области (далее – Министерство) информирует о проведении отбора получателей субсидий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proofErr w:type="gramEnd"/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культурами.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В текущем финансовом году возмещается часть затрат, произведенных заявителями под урожай 2022 года.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К категории получателей субсидий относятся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</w:t>
      </w:r>
      <w:r w:rsidRPr="00ED38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субъектам малого предпринимательства </w:t>
      </w: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Федерации».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Прием и регистрация заявок осуществляется Министерством в </w:t>
      </w:r>
      <w:r w:rsidRPr="00ED38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период с 17 февраля 2023 года по 10 марта 2023 года </w:t>
      </w: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ул. Оборонная, 114а, г. Тула, 300045 с понедельника по четверг с 9.00 до 18.00 часов, в пятницу с 09.00 до 17.00 часов; обед с 13:00 по 13:48 часов. </w:t>
      </w:r>
    </w:p>
    <w:p w:rsid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>Вся необходимая информация о порядке проведения отбора, условиях и порядке предоставления субсидий представлена в объявлении о проведении отбора получателей субсидий на проведение агротехнологических работ, повышение уровня экологической безопасности сельскохозяйственного производства, а также на повышен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ие плодородия и качества почв.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Объявление о проведении отбора, формы документов и нормативные правовые акты размещены на официальном сайте Министерства https://agro.tularegion.ru в разделе «Государственная поддержка», подразделе «Государственная поддержка в 2023 году» подраздел «Субсидии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почв».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Контактные лица в Министерстве: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8 (4872) 24-98-01 (доб. 37-29) – </w:t>
      </w:r>
      <w:proofErr w:type="spellStart"/>
      <w:r w:rsidRPr="00ED3804">
        <w:rPr>
          <w:rFonts w:ascii="Times New Roman" w:hAnsi="Times New Roman" w:cs="Times New Roman"/>
          <w:color w:val="auto"/>
          <w:sz w:val="28"/>
          <w:szCs w:val="28"/>
        </w:rPr>
        <w:t>Шеленцова</w:t>
      </w:r>
      <w:proofErr w:type="spellEnd"/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 Татьяна Александровна, эл. почта: Tatyana.Shelentcova@tularegion.ru;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8 (4872) 24-51-04 (доб. 37-39) – Мельникова Алина Александровна, эл. почта Alina.Melnikova@tularegion.ru; </w:t>
      </w:r>
    </w:p>
    <w:p w:rsidR="00ED3804" w:rsidRPr="00ED3804" w:rsidRDefault="00ED3804" w:rsidP="00ED380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8 (4872) 24-51-04 (доб. 37-23) – </w:t>
      </w:r>
      <w:proofErr w:type="spellStart"/>
      <w:r w:rsidRPr="00ED3804">
        <w:rPr>
          <w:rFonts w:ascii="Times New Roman" w:hAnsi="Times New Roman" w:cs="Times New Roman"/>
          <w:color w:val="auto"/>
          <w:sz w:val="28"/>
          <w:szCs w:val="28"/>
        </w:rPr>
        <w:t>Храмова</w:t>
      </w:r>
      <w:proofErr w:type="spellEnd"/>
      <w:r w:rsidRPr="00ED3804">
        <w:rPr>
          <w:rFonts w:ascii="Times New Roman" w:hAnsi="Times New Roman" w:cs="Times New Roman"/>
          <w:color w:val="auto"/>
          <w:sz w:val="28"/>
          <w:szCs w:val="28"/>
        </w:rPr>
        <w:t xml:space="preserve"> Екатерина Викторовна, эл. почта: Ekaterina.Hramova@tularegion.ru.</w:t>
      </w:r>
    </w:p>
    <w:sectPr w:rsidR="00ED3804" w:rsidRPr="00ED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0"/>
    <w:rsid w:val="004E6854"/>
    <w:rsid w:val="00500030"/>
    <w:rsid w:val="00BA4F9E"/>
    <w:rsid w:val="00ED3804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0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0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Надежда Алексеевна</dc:creator>
  <cp:lastModifiedBy>Шевчук Николай Артемович</cp:lastModifiedBy>
  <cp:revision>2</cp:revision>
  <dcterms:created xsi:type="dcterms:W3CDTF">2023-02-17T13:12:00Z</dcterms:created>
  <dcterms:modified xsi:type="dcterms:W3CDTF">2023-02-17T13:12:00Z</dcterms:modified>
</cp:coreProperties>
</file>