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055B42" w14:textId="08CF911A" w:rsidR="00057C46" w:rsidRPr="008C25A6" w:rsidRDefault="00057C46" w:rsidP="00057C46">
      <w:pPr>
        <w:jc w:val="center"/>
        <w:rPr>
          <w:noProof/>
          <w:color w:val="000000" w:themeColor="text1"/>
          <w:lang w:eastAsia="ru-RU"/>
        </w:rPr>
      </w:pPr>
      <w:r w:rsidRPr="00270C09">
        <w:rPr>
          <w:noProof/>
          <w:lang w:eastAsia="ru-RU"/>
        </w:rPr>
        <w:drawing>
          <wp:inline distT="0" distB="0" distL="0" distR="0" wp14:anchorId="007A8A80" wp14:editId="782000C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E731" w14:textId="77777777" w:rsidR="00057C46" w:rsidRPr="008C25A6" w:rsidRDefault="00057C46" w:rsidP="00057C46">
      <w:pPr>
        <w:jc w:val="center"/>
        <w:rPr>
          <w:color w:val="000000" w:themeColor="text1"/>
        </w:rPr>
      </w:pPr>
    </w:p>
    <w:p w14:paraId="70D41212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14:paraId="12C6437D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МУНИЦИПАЛЬНОГО ОБРАЗОВАНИЯ </w:t>
      </w:r>
    </w:p>
    <w:p w14:paraId="5B17CB21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ДУБЕНСКИЙ РАЙОН </w:t>
      </w:r>
    </w:p>
    <w:p w14:paraId="3AD89E16" w14:textId="77777777" w:rsidR="00057C46" w:rsidRPr="008C25A6" w:rsidRDefault="00057C46" w:rsidP="00057C46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14:paraId="23357774" w14:textId="77777777" w:rsidR="00057C46" w:rsidRPr="008C25A6" w:rsidRDefault="00057C46" w:rsidP="00057C46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8C25A6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14:paraId="55345F3A" w14:textId="77777777" w:rsidR="00057C46" w:rsidRPr="008C25A6" w:rsidRDefault="00057C46" w:rsidP="00057C46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57C46" w:rsidRPr="008C25A6" w14:paraId="3C89563A" w14:textId="77777777" w:rsidTr="00271E78">
        <w:trPr>
          <w:trHeight w:val="146"/>
        </w:trPr>
        <w:tc>
          <w:tcPr>
            <w:tcW w:w="5846" w:type="dxa"/>
            <w:shd w:val="clear" w:color="auto" w:fill="auto"/>
          </w:tcPr>
          <w:p w14:paraId="553615DA" w14:textId="2BECC0A0" w:rsidR="00057C46" w:rsidRPr="008C25A6" w:rsidRDefault="00057C46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C25A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665CA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0C2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31.03.2025</w:t>
            </w:r>
            <w:r w:rsidR="00665CA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27365BF8" w14:textId="334E9161" w:rsidR="00057C46" w:rsidRDefault="00057C46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C25A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0C2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207</w:t>
            </w:r>
          </w:p>
          <w:p w14:paraId="16F1279C" w14:textId="01940953" w:rsidR="00397B40" w:rsidRPr="008C25A6" w:rsidRDefault="00397B40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60F243E" w14:textId="1C2ED249" w:rsidR="00632722" w:rsidRPr="00224EE7" w:rsidRDefault="00224EE7" w:rsidP="00FA250B">
      <w:pPr>
        <w:shd w:val="clear" w:color="auto" w:fill="FFFFFF"/>
        <w:jc w:val="center"/>
        <w:rPr>
          <w:b/>
          <w:color w:val="000000"/>
          <w:spacing w:val="-2"/>
          <w:sz w:val="32"/>
          <w:szCs w:val="32"/>
        </w:rPr>
      </w:pPr>
      <w:r w:rsidRPr="00224EE7">
        <w:rPr>
          <w:b/>
          <w:sz w:val="32"/>
          <w:szCs w:val="32"/>
        </w:rPr>
        <w:t>Об утверждении Порядка действий по ликвидации последствий аварийных ситуаций в сфере теплоснабжения в</w:t>
      </w:r>
      <w:r>
        <w:rPr>
          <w:b/>
          <w:sz w:val="32"/>
          <w:szCs w:val="32"/>
        </w:rPr>
        <w:t xml:space="preserve"> муниципальном образовании Дубенский район</w:t>
      </w:r>
    </w:p>
    <w:p w14:paraId="4DEE3C42" w14:textId="77777777" w:rsidR="00591C51" w:rsidRPr="00224EE7" w:rsidRDefault="00591C51">
      <w:pPr>
        <w:rPr>
          <w:sz w:val="28"/>
          <w:szCs w:val="28"/>
        </w:rPr>
      </w:pPr>
    </w:p>
    <w:p w14:paraId="478A92BB" w14:textId="52D91D93" w:rsidR="00632722" w:rsidRPr="00632722" w:rsidRDefault="00224EE7" w:rsidP="00224EE7">
      <w:pPr>
        <w:tabs>
          <w:tab w:val="left" w:pos="709"/>
          <w:tab w:val="center" w:pos="4960"/>
        </w:tabs>
        <w:ind w:firstLine="709"/>
        <w:jc w:val="both"/>
        <w:rPr>
          <w:rFonts w:ascii="Arial" w:eastAsiaTheme="minorEastAsia" w:hAnsi="Arial" w:cs="Arial"/>
          <w:lang w:eastAsia="ru-RU"/>
        </w:rPr>
      </w:pPr>
      <w:r w:rsidRPr="00224EE7">
        <w:rPr>
          <w:rFonts w:ascii="Arial" w:eastAsiaTheme="minorEastAsia" w:hAnsi="Arial" w:cs="Arial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 190-ФЗ 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</w:t>
      </w:r>
      <w:r w:rsidR="008A2E07">
        <w:rPr>
          <w:rFonts w:ascii="Arial" w:eastAsiaTheme="minorEastAsia" w:hAnsi="Arial" w:cs="Arial"/>
          <w:lang w:eastAsia="ru-RU"/>
        </w:rPr>
        <w:t xml:space="preserve">, </w:t>
      </w:r>
      <w:r w:rsidR="00632722" w:rsidRPr="00632722">
        <w:rPr>
          <w:rFonts w:ascii="Arial" w:eastAsiaTheme="minorEastAsia" w:hAnsi="Arial" w:cs="Arial"/>
          <w:lang w:eastAsia="ru-RU"/>
        </w:rPr>
        <w:t>на основании Устава муниципального образования Дубенский район администрация муниципального образования Дубенский район  ПОСТАНОВЛЯЕТ:</w:t>
      </w:r>
    </w:p>
    <w:p w14:paraId="6651B095" w14:textId="381D56D8" w:rsidR="00224EE7" w:rsidRPr="00224EE7" w:rsidRDefault="00224EE7" w:rsidP="00224EE7">
      <w:pPr>
        <w:ind w:firstLine="709"/>
        <w:jc w:val="both"/>
        <w:rPr>
          <w:rFonts w:ascii="Arial" w:eastAsiaTheme="minorEastAsia" w:hAnsi="Arial" w:cs="Arial"/>
          <w:lang w:eastAsia="ru-RU"/>
        </w:rPr>
      </w:pPr>
      <w:r w:rsidRPr="00224EE7">
        <w:rPr>
          <w:rFonts w:ascii="Arial" w:eastAsiaTheme="minorEastAsia" w:hAnsi="Arial" w:cs="Arial"/>
          <w:lang w:eastAsia="ru-RU"/>
        </w:rPr>
        <w:t xml:space="preserve">1. Утвердить Порядок действий по ликвидации последствий аварийных ситуаций в сфере теплоснабжения в </w:t>
      </w:r>
      <w:r>
        <w:rPr>
          <w:rFonts w:ascii="Arial" w:eastAsiaTheme="minorEastAsia" w:hAnsi="Arial" w:cs="Arial"/>
          <w:lang w:eastAsia="ru-RU"/>
        </w:rPr>
        <w:t>муниципальном образовании Дубенский район</w:t>
      </w:r>
      <w:r w:rsidRPr="00224EE7">
        <w:rPr>
          <w:rFonts w:ascii="Arial" w:eastAsiaTheme="minorEastAsia" w:hAnsi="Arial" w:cs="Arial"/>
          <w:lang w:eastAsia="ru-RU"/>
        </w:rPr>
        <w:t xml:space="preserve"> (приложение).</w:t>
      </w:r>
    </w:p>
    <w:p w14:paraId="66F02ADB" w14:textId="12E6730A" w:rsidR="00224EE7" w:rsidRPr="00224EE7" w:rsidRDefault="00224EE7" w:rsidP="00224EE7">
      <w:pPr>
        <w:ind w:firstLine="709"/>
        <w:jc w:val="both"/>
        <w:rPr>
          <w:rFonts w:ascii="Arial" w:eastAsiaTheme="minorEastAsia" w:hAnsi="Arial" w:cs="Arial"/>
          <w:lang w:eastAsia="ru-RU"/>
        </w:rPr>
      </w:pPr>
      <w:r w:rsidRPr="00224EE7">
        <w:rPr>
          <w:rFonts w:ascii="Arial" w:eastAsiaTheme="minorEastAsia" w:hAnsi="Arial" w:cs="Arial"/>
          <w:lang w:eastAsia="ru-RU"/>
        </w:rPr>
        <w:t xml:space="preserve">2. Признать утратившими силу </w:t>
      </w:r>
      <w:r>
        <w:rPr>
          <w:rFonts w:ascii="Arial" w:eastAsiaTheme="minorEastAsia" w:hAnsi="Arial" w:cs="Arial"/>
          <w:lang w:eastAsia="ru-RU"/>
        </w:rPr>
        <w:t xml:space="preserve">постановление администрации муниципального образования Дубенский район </w:t>
      </w:r>
      <w:r w:rsidR="00305D2B">
        <w:rPr>
          <w:rFonts w:ascii="Arial" w:eastAsiaTheme="minorEastAsia" w:hAnsi="Arial" w:cs="Arial"/>
          <w:lang w:eastAsia="ru-RU"/>
        </w:rPr>
        <w:t>о</w:t>
      </w:r>
      <w:r>
        <w:rPr>
          <w:rFonts w:ascii="Arial" w:eastAsiaTheme="minorEastAsia" w:hAnsi="Arial" w:cs="Arial"/>
          <w:lang w:eastAsia="ru-RU"/>
        </w:rPr>
        <w:t>т 01.12.2023 № 815 «Об утверждении Плана действий по ликвидации последствий аварийных ситуаций в системах электро- водо- и теплоснабжения, с учетом взаимодействия э</w:t>
      </w:r>
      <w:r w:rsidR="00305D2B">
        <w:rPr>
          <w:rFonts w:ascii="Arial" w:eastAsiaTheme="minorEastAsia" w:hAnsi="Arial" w:cs="Arial"/>
          <w:lang w:eastAsia="ru-RU"/>
        </w:rPr>
        <w:t>н</w:t>
      </w:r>
      <w:r>
        <w:rPr>
          <w:rFonts w:ascii="Arial" w:eastAsiaTheme="minorEastAsia" w:hAnsi="Arial" w:cs="Arial"/>
          <w:lang w:eastAsia="ru-RU"/>
        </w:rPr>
        <w:t>ергоснабжающих организаций, потребител</w:t>
      </w:r>
      <w:r w:rsidR="00305D2B">
        <w:rPr>
          <w:rFonts w:ascii="Arial" w:eastAsiaTheme="minorEastAsia" w:hAnsi="Arial" w:cs="Arial"/>
          <w:lang w:eastAsia="ru-RU"/>
        </w:rPr>
        <w:t>е</w:t>
      </w:r>
      <w:r>
        <w:rPr>
          <w:rFonts w:ascii="Arial" w:eastAsiaTheme="minorEastAsia" w:hAnsi="Arial" w:cs="Arial"/>
          <w:lang w:eastAsia="ru-RU"/>
        </w:rPr>
        <w:t>й и служб жилищно-коммунального хозяйства в</w:t>
      </w:r>
      <w:r w:rsidR="00305D2B">
        <w:rPr>
          <w:rFonts w:ascii="Arial" w:eastAsiaTheme="minorEastAsia" w:hAnsi="Arial" w:cs="Arial"/>
          <w:lang w:eastAsia="ru-RU"/>
        </w:rPr>
        <w:t>сех форм собственности»</w:t>
      </w:r>
      <w:r w:rsidRPr="00224EE7">
        <w:rPr>
          <w:rFonts w:ascii="Arial" w:eastAsiaTheme="minorEastAsia" w:hAnsi="Arial" w:cs="Arial"/>
          <w:lang w:eastAsia="ru-RU"/>
        </w:rPr>
        <w:t xml:space="preserve"> </w:t>
      </w:r>
    </w:p>
    <w:p w14:paraId="26A8EE86" w14:textId="79CCFED3" w:rsidR="00224EE7" w:rsidRPr="00224EE7" w:rsidRDefault="00224EE7" w:rsidP="00224EE7">
      <w:pPr>
        <w:ind w:firstLine="709"/>
        <w:jc w:val="both"/>
        <w:rPr>
          <w:rFonts w:ascii="Arial" w:eastAsiaTheme="minorEastAsia" w:hAnsi="Arial" w:cs="Arial"/>
          <w:lang w:eastAsia="ru-RU"/>
        </w:rPr>
      </w:pPr>
      <w:r w:rsidRPr="00224EE7">
        <w:rPr>
          <w:rFonts w:ascii="Arial" w:eastAsiaTheme="minorEastAsia" w:hAnsi="Arial" w:cs="Arial"/>
          <w:lang w:eastAsia="ru-RU"/>
        </w:rPr>
        <w:t xml:space="preserve">3. Контроль за исполнением настоящего постановления возложить на </w:t>
      </w:r>
      <w:r w:rsidR="00305D2B">
        <w:rPr>
          <w:rFonts w:ascii="Arial" w:eastAsiaTheme="minorEastAsia" w:hAnsi="Arial" w:cs="Arial"/>
          <w:lang w:eastAsia="ru-RU"/>
        </w:rPr>
        <w:t>заместителя главы администрации муниципального образования Дубенский район, курирующего соответствующую сферу деятельности</w:t>
      </w:r>
      <w:r w:rsidRPr="00224EE7">
        <w:rPr>
          <w:rFonts w:ascii="Arial" w:eastAsiaTheme="minorEastAsia" w:hAnsi="Arial" w:cs="Arial"/>
          <w:lang w:eastAsia="ru-RU"/>
        </w:rPr>
        <w:t>.</w:t>
      </w:r>
    </w:p>
    <w:p w14:paraId="39D351CA" w14:textId="6DC3B3AE" w:rsidR="00224EE7" w:rsidRPr="00224EE7" w:rsidRDefault="00224EE7" w:rsidP="00224EE7">
      <w:pPr>
        <w:ind w:firstLine="709"/>
        <w:jc w:val="both"/>
        <w:rPr>
          <w:rFonts w:ascii="Arial" w:eastAsiaTheme="minorEastAsia" w:hAnsi="Arial" w:cs="Arial"/>
          <w:lang w:eastAsia="ru-RU"/>
        </w:rPr>
      </w:pPr>
      <w:r w:rsidRPr="00224EE7">
        <w:rPr>
          <w:rFonts w:ascii="Arial" w:eastAsiaTheme="minorEastAsia" w:hAnsi="Arial" w:cs="Arial"/>
          <w:lang w:eastAsia="ru-RU"/>
        </w:rPr>
        <w:t xml:space="preserve">4. Опубликовать настоящее постановление (за исключением приложений к Порядку действий по ликвидации последствий аварийных ситуаций в сфере теплоснабжения в </w:t>
      </w:r>
      <w:r w:rsidR="00305D2B">
        <w:rPr>
          <w:rFonts w:ascii="Arial" w:eastAsiaTheme="minorEastAsia" w:hAnsi="Arial" w:cs="Arial"/>
          <w:lang w:eastAsia="ru-RU"/>
        </w:rPr>
        <w:t>муниципальном образовании Дубенский район районной газете «Наследие»</w:t>
      </w:r>
      <w:r w:rsidRPr="00224EE7">
        <w:rPr>
          <w:rFonts w:ascii="Arial" w:eastAsiaTheme="minorEastAsia" w:hAnsi="Arial" w:cs="Arial"/>
          <w:lang w:eastAsia="ru-RU"/>
        </w:rPr>
        <w:t xml:space="preserve">, а также разместить его на официальном сайте </w:t>
      </w:r>
      <w:r w:rsidR="00305D2B">
        <w:rPr>
          <w:rFonts w:ascii="Arial" w:eastAsiaTheme="minorEastAsia" w:hAnsi="Arial" w:cs="Arial"/>
          <w:lang w:eastAsia="ru-RU"/>
        </w:rPr>
        <w:t xml:space="preserve">администрации муниципального образования Дубенский район </w:t>
      </w:r>
      <w:r w:rsidRPr="00224EE7">
        <w:rPr>
          <w:rFonts w:ascii="Arial" w:eastAsiaTheme="minorEastAsia" w:hAnsi="Arial" w:cs="Arial"/>
          <w:lang w:eastAsia="ru-RU"/>
        </w:rPr>
        <w:t>в информационно-телекоммуникационной сети «Интернет».</w:t>
      </w:r>
    </w:p>
    <w:p w14:paraId="15460651" w14:textId="7AF57451" w:rsidR="001C32A8" w:rsidRDefault="00224EE7" w:rsidP="00224EE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4EE7">
        <w:rPr>
          <w:rFonts w:ascii="Arial" w:eastAsiaTheme="minorEastAsia" w:hAnsi="Arial" w:cs="Arial"/>
          <w:lang w:eastAsia="ru-RU"/>
        </w:rPr>
        <w:t>5. Постановление вступает в силу со дня официального опубликования.</w:t>
      </w:r>
    </w:p>
    <w:p w14:paraId="3A6D013B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23E51E36" w14:textId="77777777" w:rsidTr="000D05A0">
        <w:trPr>
          <w:trHeight w:val="229"/>
        </w:trPr>
        <w:tc>
          <w:tcPr>
            <w:tcW w:w="2178" w:type="pct"/>
          </w:tcPr>
          <w:p w14:paraId="02D509EE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1EAAC9A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2EC722D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tbl>
      <w:tblPr>
        <w:tblW w:w="935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16"/>
        <w:gridCol w:w="2327"/>
        <w:gridCol w:w="3912"/>
      </w:tblGrid>
      <w:tr w:rsidR="004E1A0B" w14:paraId="50F6E50C" w14:textId="77777777" w:rsidTr="00E47B9F">
        <w:tc>
          <w:tcPr>
            <w:tcW w:w="3116" w:type="dxa"/>
          </w:tcPr>
          <w:p w14:paraId="5DBF4139" w14:textId="77777777" w:rsidR="004E1A0B" w:rsidRDefault="004E1A0B" w:rsidP="00E47B9F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14:paraId="0D361FBF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14:paraId="706C9569" w14:textId="33D013B0" w:rsidR="004E1A0B" w:rsidRDefault="004E1A0B" w:rsidP="00E47B9F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постановлению</w:t>
            </w:r>
            <w:r w:rsidR="00727C85">
              <w:rPr>
                <w:rFonts w:ascii="PT Astra Serif" w:hAnsi="PT Astra Serif"/>
                <w:sz w:val="28"/>
              </w:rPr>
              <w:t xml:space="preserve"> администрации муниципального образования Дубенский район </w:t>
            </w:r>
          </w:p>
          <w:p w14:paraId="10ACD1BC" w14:textId="77777777" w:rsidR="004E1A0B" w:rsidRDefault="004E1A0B" w:rsidP="00E47B9F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4E1A0B" w14:paraId="7585B9E6" w14:textId="77777777" w:rsidTr="00E47B9F">
        <w:tc>
          <w:tcPr>
            <w:tcW w:w="3116" w:type="dxa"/>
          </w:tcPr>
          <w:p w14:paraId="2ABDEFB4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14:paraId="53A186E9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14:paraId="76C16D29" w14:textId="7B226BB8" w:rsidR="004E1A0B" w:rsidRDefault="004E1A0B" w:rsidP="00E47B9F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240C2E">
              <w:rPr>
                <w:rFonts w:ascii="PT Astra Serif" w:hAnsi="PT Astra Serif"/>
                <w:sz w:val="28"/>
              </w:rPr>
              <w:t>31.03.2025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 w:rsidR="00240C2E">
              <w:rPr>
                <w:rFonts w:ascii="PT Astra Serif" w:hAnsi="PT Astra Serif"/>
                <w:sz w:val="28"/>
              </w:rPr>
              <w:t>207</w:t>
            </w:r>
          </w:p>
        </w:tc>
      </w:tr>
    </w:tbl>
    <w:p w14:paraId="26399E13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0B71F993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2E80387F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08042D8B" w14:textId="77777777" w:rsidR="004E1A0B" w:rsidRDefault="004E1A0B" w:rsidP="004E1A0B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Порядок </w:t>
      </w:r>
    </w:p>
    <w:p w14:paraId="2353D2F6" w14:textId="78A76650" w:rsidR="004E1A0B" w:rsidRDefault="004E1A0B" w:rsidP="004E1A0B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действий по ликвидации последствий аварийных ситуаций в сфере теплоснабжения в </w:t>
      </w:r>
      <w:r w:rsidR="005A507A">
        <w:rPr>
          <w:rFonts w:ascii="PT Astra Serif" w:hAnsi="PT Astra Serif"/>
          <w:b/>
          <w:sz w:val="28"/>
        </w:rPr>
        <w:t>муниципальном образовании Дубенский район</w:t>
      </w:r>
    </w:p>
    <w:p w14:paraId="61D0FA50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291FABD3" w14:textId="77777777" w:rsidR="004E1A0B" w:rsidRDefault="004E1A0B" w:rsidP="004E1A0B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</w:t>
      </w:r>
    </w:p>
    <w:p w14:paraId="3F0F928C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5375D6FB" w14:textId="15E30C0A" w:rsidR="004E1A0B" w:rsidRDefault="004E1A0B" w:rsidP="004E1A0B">
      <w:pPr>
        <w:spacing w:line="288" w:lineRule="atLeas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Настоящий Порядок действий по ликвидации последствий аварийных ситуаций в сфере теплоснабжения в </w:t>
      </w:r>
      <w:r w:rsidR="005A507A">
        <w:rPr>
          <w:rFonts w:ascii="PT Astra Serif" w:hAnsi="PT Astra Serif"/>
          <w:sz w:val="28"/>
        </w:rPr>
        <w:t>муниципальном образовании Дубенский район</w:t>
      </w:r>
      <w:r>
        <w:rPr>
          <w:rFonts w:ascii="PT Astra Serif" w:hAnsi="PT Astra Serif"/>
          <w:sz w:val="28"/>
        </w:rPr>
        <w:t xml:space="preserve"> (далее - Порядок) разработан в целях обеспечения готовности к отопительному периоду, координации действий должностных лиц администрации </w:t>
      </w:r>
      <w:r w:rsidR="005A507A">
        <w:rPr>
          <w:rFonts w:ascii="PT Astra Serif" w:hAnsi="PT Astra Serif"/>
          <w:sz w:val="28"/>
        </w:rPr>
        <w:t>муниципального образования Дубенский район</w:t>
      </w:r>
      <w:r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sz w:val="28"/>
        </w:rPr>
        <w:t>(далее — муниципальное образование), теплоснабжающих организаций, теплосетевых организаций, владельцев тепловых сетей, не являющихся теплосетевыми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управляющих компаний по ликвидации последствий аварийных ситуаций на объектах теплоснабжения  на территории муниципального образования.</w:t>
      </w:r>
    </w:p>
    <w:p w14:paraId="6AC53804" w14:textId="77777777" w:rsidR="004E1A0B" w:rsidRDefault="004E1A0B" w:rsidP="004E1A0B">
      <w:pPr>
        <w:spacing w:line="288" w:lineRule="atLeast"/>
        <w:ind w:firstLine="709"/>
        <w:jc w:val="both"/>
      </w:pPr>
      <w:r>
        <w:rPr>
          <w:rFonts w:ascii="PT Astra Serif" w:hAnsi="PT Astra Serif"/>
          <w:sz w:val="28"/>
        </w:rPr>
        <w:t>1.2. Под аварийной ситуацией в настоящем Порядке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14:paraId="2B02F3AE" w14:textId="77777777" w:rsidR="004E1A0B" w:rsidRDefault="004E1A0B" w:rsidP="004E1A0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</w:t>
      </w:r>
      <w:r>
        <w:rPr>
          <w:rFonts w:ascii="PT Astra Serif" w:hAnsi="PT Astra Serif"/>
          <w:sz w:val="28"/>
        </w:rPr>
        <w:tab/>
        <w:t xml:space="preserve">Под объектами теплоснабжения в настоящем Порядка понимаются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теплосетевые объекты (насосные станции, центральные тепловые пункты), системы теплопотребления. </w:t>
      </w:r>
    </w:p>
    <w:p w14:paraId="2B4B285D" w14:textId="77777777" w:rsidR="004E1A0B" w:rsidRDefault="004E1A0B" w:rsidP="004E1A0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>
        <w:rPr>
          <w:rFonts w:ascii="PT Astra Serif" w:hAnsi="PT Astra Serif"/>
          <w:sz w:val="28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14:paraId="7D583C91" w14:textId="77777777" w:rsidR="004E1A0B" w:rsidRDefault="004E1A0B" w:rsidP="004E1A0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повышение эффективности, устойчивости и надежности функционирования объектов теплоснабжения;</w:t>
      </w:r>
    </w:p>
    <w:p w14:paraId="3D187D23" w14:textId="77777777" w:rsidR="004E1A0B" w:rsidRDefault="004E1A0B" w:rsidP="004E1A0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</w:t>
      </w:r>
      <w:r>
        <w:rPr>
          <w:rFonts w:ascii="PT Astra Serif" w:hAnsi="PT Astra Serif"/>
          <w:sz w:val="28"/>
        </w:rPr>
        <w:tab/>
        <w:t>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14:paraId="6F85884B" w14:textId="77777777" w:rsidR="004E1A0B" w:rsidRDefault="004E1A0B" w:rsidP="004E1A0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аварии;</w:t>
      </w:r>
    </w:p>
    <w:p w14:paraId="70CAAA9E" w14:textId="77777777" w:rsidR="004E1A0B" w:rsidRDefault="004E1A0B" w:rsidP="004E1A0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14:paraId="2A005587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69DDE5B2" w14:textId="77777777" w:rsidR="004E1A0B" w:rsidRDefault="004E1A0B" w:rsidP="004E1A0B">
      <w:pPr>
        <w:pStyle w:val="NoSpacing1"/>
        <w:jc w:val="center"/>
      </w:pPr>
      <w:r>
        <w:rPr>
          <w:rFonts w:ascii="PT Astra Serif" w:hAnsi="PT Astra Serif"/>
          <w:b/>
          <w:sz w:val="28"/>
        </w:rPr>
        <w:t>2. Сценарии наиболее вероятных аварий и наиболее опасных по последствиям аварий, а также источники (места) их возникновения</w:t>
      </w:r>
    </w:p>
    <w:p w14:paraId="00C1CCB6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25D71CF0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Определение возможных причин возникновения аварии и факторов, способствующих возникновению и развитию аварий:</w:t>
      </w:r>
    </w:p>
    <w:p w14:paraId="487DED38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отказы оборудования (коррозия, физический износ, механические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14:paraId="22024E02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ошибки персонала (при проведении ремонтных и профилактических работ, пуске и остановке оборудования, локализации аварийных ситуаций);</w:t>
      </w:r>
    </w:p>
    <w:p w14:paraId="4D7757A0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внешние воздействия природного и техногенного характера, обстоятельства непреодолимой силы (штормовые ветры и ураганы, снежные заносы,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</w:p>
    <w:p w14:paraId="7669781A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Каждый сценарий аварийной ситуации должен предполагать применение эффективных сил и средств по ее ликвидации, действующих норм и правил:</w:t>
      </w:r>
    </w:p>
    <w:p w14:paraId="47317BA0" w14:textId="77777777" w:rsidR="004E1A0B" w:rsidRDefault="004E1A0B" w:rsidP="004E1A0B">
      <w:pPr>
        <w:pStyle w:val="NoSpacing1"/>
        <w:numPr>
          <w:ilvl w:val="0"/>
          <w:numId w:val="2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инструкций по ликвидации аварий на объектах;</w:t>
      </w:r>
    </w:p>
    <w:p w14:paraId="50607E78" w14:textId="77777777" w:rsidR="004E1A0B" w:rsidRDefault="004E1A0B" w:rsidP="004E1A0B">
      <w:pPr>
        <w:pStyle w:val="NoSpacing1"/>
        <w:numPr>
          <w:ilvl w:val="0"/>
          <w:numId w:val="2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инструкций по ликвидации аварий на предприятиях;</w:t>
      </w:r>
    </w:p>
    <w:p w14:paraId="20E0972A" w14:textId="77777777" w:rsidR="004E1A0B" w:rsidRDefault="004E1A0B" w:rsidP="004E1A0B">
      <w:pPr>
        <w:pStyle w:val="NoSpacing1"/>
        <w:numPr>
          <w:ilvl w:val="0"/>
          <w:numId w:val="2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 противоаварийной автоматики, средств пожаротушения и индивидуальной защиты, предупредительной сигнализации,</w:t>
      </w:r>
    </w:p>
    <w:p w14:paraId="6313EA5E" w14:textId="77777777" w:rsidR="004E1A0B" w:rsidRDefault="004E1A0B" w:rsidP="004E1A0B">
      <w:pPr>
        <w:pStyle w:val="NoSpacing1"/>
        <w:numPr>
          <w:ilvl w:val="0"/>
          <w:numId w:val="2"/>
        </w:numPr>
        <w:jc w:val="both"/>
      </w:pPr>
      <w:r>
        <w:rPr>
          <w:rFonts w:ascii="PT Astra Serif" w:hAnsi="PT Astra Serif"/>
          <w:sz w:val="28"/>
        </w:rPr>
        <w:t>персонала, обученного действиям по локализации аварий.</w:t>
      </w:r>
    </w:p>
    <w:p w14:paraId="0E12F643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Всё вышеперечисленное способствует уменьшению вероятности возникновения и сокращению времени ликвидации аварий.</w:t>
      </w:r>
    </w:p>
    <w:p w14:paraId="087E2137" w14:textId="0A7B0EDE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bookmarkStart w:id="0" w:name="_Ref97740431"/>
      <w:r>
        <w:rPr>
          <w:rFonts w:ascii="PT Astra Serif" w:hAnsi="PT Astra Serif"/>
          <w:sz w:val="28"/>
        </w:rPr>
        <w:t xml:space="preserve">Возможные сценарии наиболее вероятных аварий и наиболее опасных по последствиям аварий,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</w:t>
      </w:r>
      <w:r w:rsidR="005A507A">
        <w:rPr>
          <w:rFonts w:ascii="PT Astra Serif" w:hAnsi="PT Astra Serif"/>
          <w:sz w:val="28"/>
        </w:rPr>
        <w:t>№1</w:t>
      </w:r>
      <w:r>
        <w:rPr>
          <w:rFonts w:ascii="PT Astra Serif" w:hAnsi="PT Astra Serif"/>
          <w:sz w:val="28"/>
        </w:rPr>
        <w:t xml:space="preserve"> к Порядку.</w:t>
      </w:r>
      <w:bookmarkEnd w:id="0"/>
    </w:p>
    <w:p w14:paraId="69CCE949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</w:p>
    <w:p w14:paraId="751E7919" w14:textId="77777777" w:rsidR="004E1A0B" w:rsidRDefault="004E1A0B" w:rsidP="004E1A0B">
      <w:pPr>
        <w:pStyle w:val="caption2"/>
        <w:spacing w:before="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 xml:space="preserve">3. Силы и средства, используемые для локализации и ликвидации последствий аварий на объекте теплоснабжения, в том числе </w:t>
      </w:r>
      <w:r>
        <w:rPr>
          <w:rFonts w:ascii="PT Astra Serif" w:hAnsi="PT Astra Serif"/>
          <w:sz w:val="28"/>
        </w:rPr>
        <w:lastRenderedPageBreak/>
        <w:t>материально-технического, инженерного и финансового обеспечения</w:t>
      </w:r>
    </w:p>
    <w:p w14:paraId="2D189D48" w14:textId="77777777" w:rsidR="004E1A0B" w:rsidRDefault="004E1A0B" w:rsidP="004E1A0B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14:paraId="2456ADE5" w14:textId="77777777" w:rsidR="004E1A0B" w:rsidRDefault="004E1A0B" w:rsidP="004E1A0B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 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 </w:t>
      </w:r>
    </w:p>
    <w:p w14:paraId="2C5A02C2" w14:textId="6100C7CC" w:rsidR="004E1A0B" w:rsidRDefault="004E1A0B" w:rsidP="004E1A0B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ресурсоснабжающих организаций.</w:t>
      </w:r>
    </w:p>
    <w:p w14:paraId="14289AC8" w14:textId="77777777" w:rsidR="004E1A0B" w:rsidRDefault="004E1A0B" w:rsidP="004E1A0B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Привлечение сил и средств материально-технического и инженерного обеспечения регулируется отдельным порядком, утвержденным в муниципальном образовании.</w:t>
      </w:r>
    </w:p>
    <w:p w14:paraId="74C69703" w14:textId="77777777" w:rsidR="004E1A0B" w:rsidRDefault="004E1A0B" w:rsidP="004E1A0B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При необходимости, в установленном порядке могут быть использованы материально-технические ресурсы из резерва, формируемого в соответствии с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объектах жилищно-коммунального хозяйства Тульской области» </w:t>
      </w:r>
      <w:r>
        <w:rPr>
          <w:rFonts w:ascii="PT Astra Serif" w:hAnsi="PT Astra Serif"/>
          <w:sz w:val="28"/>
        </w:rPr>
        <w:t>.</w:t>
      </w:r>
    </w:p>
    <w:p w14:paraId="019C3C50" w14:textId="55CA794D" w:rsidR="004E1A0B" w:rsidRDefault="004E1A0B" w:rsidP="004E1A0B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 Перечень доступных сил и средств, используемых в зависимости от сценария наиболее вероятных аварий, и их размещение приведены в</w:t>
      </w:r>
      <w:r>
        <w:rPr>
          <w:rFonts w:ascii="PT Astra Serif" w:hAnsi="PT Astra Serif"/>
          <w:b/>
          <w:i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приложении </w:t>
      </w:r>
      <w:r w:rsidR="005A507A">
        <w:rPr>
          <w:rFonts w:ascii="PT Astra Serif" w:hAnsi="PT Astra Serif"/>
          <w:sz w:val="28"/>
        </w:rPr>
        <w:t>№ 2</w:t>
      </w:r>
      <w:r>
        <w:rPr>
          <w:rFonts w:ascii="PT Astra Serif" w:hAnsi="PT Astra Serif"/>
          <w:sz w:val="28"/>
        </w:rPr>
        <w:t xml:space="preserve"> к настоящему Порядку.</w:t>
      </w:r>
    </w:p>
    <w:p w14:paraId="61C28408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7E4FFEDF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4.</w:t>
      </w:r>
      <w:r>
        <w:rPr>
          <w:rFonts w:ascii="PT Astra Serif" w:hAnsi="PT Astra Serif"/>
          <w:b/>
          <w:sz w:val="28"/>
        </w:rPr>
        <w:tab/>
        <w:t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14:paraId="5DF19FC1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198A9AF0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При возникновении аварийной ситуации собственник или иной законный владелец объекта теплоснабжения, на котором произошла аварийная ситуация, обязан в установленные сроки передать оперативную информацию о возникновении аварийной ситуации в Единую дежурно-диспетчерскую службу администрации муниципального образования (далее — ЕДДС). </w:t>
      </w:r>
    </w:p>
    <w:p w14:paraId="7566AB45" w14:textId="7D15E658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Координацию ликвидации последствий аварийных ситуаций в сфере теплоснабжения в</w:t>
      </w:r>
      <w:r w:rsidR="005A507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муниципальном образовании осуществляет ЕДДС.</w:t>
      </w:r>
    </w:p>
    <w:p w14:paraId="7EC57E35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</w:t>
      </w:r>
      <w:r>
        <w:rPr>
          <w:rFonts w:ascii="PT Astra Serif" w:hAnsi="PT Astra Serif"/>
          <w:sz w:val="28"/>
        </w:rPr>
        <w:tab/>
        <w:t xml:space="preserve"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</w:t>
      </w:r>
      <w:r>
        <w:rPr>
          <w:rFonts w:ascii="PT Astra Serif" w:hAnsi="PT Astra Serif"/>
          <w:sz w:val="28"/>
        </w:rPr>
        <w:lastRenderedPageBreak/>
        <w:t>аварийных ситуаций всех дежурно-диспетчерских служб ресурсоснабжающих организаций с экстренными оперативными службами организаций, центром управления в кризисных ситуациях главного управления МЧС России по Тульской области, органами исполнительной власти Тульской области и органами местного самоуправления муниципального образования.</w:t>
      </w:r>
    </w:p>
    <w:p w14:paraId="7987B91A" w14:textId="77777777" w:rsidR="004E1A0B" w:rsidRDefault="004E1A0B" w:rsidP="004E1A0B">
      <w:pPr>
        <w:pStyle w:val="NoSpacing1"/>
        <w:ind w:firstLine="709"/>
        <w:jc w:val="both"/>
      </w:pPr>
      <w:r>
        <w:rPr>
          <w:rFonts w:ascii="PT Astra Serif" w:hAnsi="PT Astra Serif"/>
          <w:sz w:val="28"/>
        </w:rPr>
        <w:t>4.4. К</w:t>
      </w:r>
      <w:r>
        <w:rPr>
          <w:rFonts w:ascii="PT Astra Serif" w:hAnsi="PT Astra Serif"/>
          <w:spacing w:val="38"/>
          <w:sz w:val="28"/>
        </w:rPr>
        <w:t xml:space="preserve"> </w:t>
      </w:r>
      <w:r>
        <w:rPr>
          <w:rFonts w:ascii="PT Astra Serif" w:hAnsi="PT Astra Serif"/>
          <w:sz w:val="28"/>
        </w:rPr>
        <w:t>работам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39"/>
          <w:sz w:val="28"/>
        </w:rPr>
        <w:t xml:space="preserve"> </w:t>
      </w:r>
      <w:r>
        <w:rPr>
          <w:rFonts w:ascii="PT Astra Serif" w:hAnsi="PT Astra Serif"/>
          <w:sz w:val="28"/>
        </w:rPr>
        <w:t>ликвидации</w:t>
      </w:r>
      <w:r>
        <w:rPr>
          <w:rFonts w:ascii="PT Astra Serif" w:hAnsi="PT Astra Serif"/>
          <w:spacing w:val="42"/>
          <w:sz w:val="28"/>
        </w:rPr>
        <w:t xml:space="preserve"> </w:t>
      </w:r>
      <w:r>
        <w:rPr>
          <w:rFonts w:ascii="PT Astra Serif" w:hAnsi="PT Astra Serif"/>
          <w:sz w:val="28"/>
        </w:rPr>
        <w:t>последствий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аварийных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ситуации в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круглосуточном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режиме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привлекаются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специалисты</w:t>
      </w:r>
      <w:r>
        <w:rPr>
          <w:rFonts w:ascii="PT Astra Serif" w:hAnsi="PT Astra Serif"/>
          <w:spacing w:val="3"/>
          <w:sz w:val="28"/>
        </w:rPr>
        <w:t xml:space="preserve"> </w:t>
      </w:r>
      <w:r>
        <w:rPr>
          <w:rFonts w:ascii="PT Astra Serif" w:hAnsi="PT Astra Serif"/>
          <w:sz w:val="28"/>
        </w:rPr>
        <w:t>аварийно-диспетчерских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служб,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оперативный</w:t>
      </w:r>
      <w:r>
        <w:rPr>
          <w:rFonts w:ascii="PT Astra Serif" w:hAnsi="PT Astra Serif"/>
          <w:spacing w:val="5"/>
          <w:sz w:val="28"/>
        </w:rPr>
        <w:t xml:space="preserve"> </w:t>
      </w:r>
      <w:r>
        <w:rPr>
          <w:rFonts w:ascii="PT Astra Serif" w:hAnsi="PT Astra Serif"/>
          <w:sz w:val="28"/>
        </w:rPr>
        <w:t>персонал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котельных,</w:t>
      </w:r>
      <w:r>
        <w:rPr>
          <w:rFonts w:ascii="PT Astra Serif" w:hAnsi="PT Astra Serif"/>
          <w:spacing w:val="57"/>
          <w:sz w:val="28"/>
        </w:rPr>
        <w:t xml:space="preserve"> </w:t>
      </w:r>
      <w:r>
        <w:rPr>
          <w:rFonts w:ascii="PT Astra Serif" w:hAnsi="PT Astra Serif"/>
          <w:sz w:val="28"/>
        </w:rPr>
        <w:t>ремонтные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бригады,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специальная</w:t>
      </w:r>
      <w:r>
        <w:rPr>
          <w:rFonts w:ascii="PT Astra Serif" w:hAnsi="PT Astra Serif"/>
          <w:spacing w:val="23"/>
          <w:sz w:val="28"/>
        </w:rPr>
        <w:t xml:space="preserve"> </w:t>
      </w:r>
      <w:r>
        <w:rPr>
          <w:rFonts w:ascii="PT Astra Serif" w:hAnsi="PT Astra Serif"/>
          <w:sz w:val="28"/>
        </w:rPr>
        <w:t>техника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оборудование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организации,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эксплуатации</w:t>
      </w:r>
      <w:r>
        <w:rPr>
          <w:rFonts w:ascii="PT Astra Serif" w:hAnsi="PT Astra Serif"/>
          <w:spacing w:val="49"/>
          <w:sz w:val="28"/>
        </w:rPr>
        <w:t xml:space="preserve"> </w:t>
      </w:r>
      <w:r>
        <w:rPr>
          <w:rFonts w:ascii="PT Astra Serif" w:hAnsi="PT Astra Serif"/>
          <w:sz w:val="28"/>
        </w:rPr>
        <w:t>которой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находится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система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теплоснабжения.</w:t>
      </w:r>
    </w:p>
    <w:p w14:paraId="66D51267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4.5. Для ликвидации аварии может быть назначено внеочередное заседание штаба по подготовке и прохождению отопительного периода 2025-2026 годов. Решение о внеочередном заседании штаба принимает глава администрации муниципального образования в соответствии с Положением о штабе.</w:t>
      </w:r>
    </w:p>
    <w:p w14:paraId="172FF248" w14:textId="694EAE21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4.6. Карта взаимодействия сил и средств с указаниями телефонов, адресов размещения и сроками совершения необходимых действий приведена в приложении </w:t>
      </w:r>
      <w:r w:rsidR="005A507A">
        <w:rPr>
          <w:rFonts w:ascii="PT Astra Serif" w:hAnsi="PT Astra Serif"/>
          <w:sz w:val="28"/>
        </w:rPr>
        <w:t>№ 3</w:t>
      </w:r>
      <w:r>
        <w:rPr>
          <w:rFonts w:ascii="PT Astra Serif" w:hAnsi="PT Astra Serif"/>
          <w:sz w:val="28"/>
        </w:rPr>
        <w:t xml:space="preserve"> к настоящему Порядку.</w:t>
      </w:r>
    </w:p>
    <w:p w14:paraId="256E671C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1776646E" w14:textId="77777777" w:rsidR="004E1A0B" w:rsidRDefault="004E1A0B" w:rsidP="004E1A0B">
      <w:pPr>
        <w:pStyle w:val="110"/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14:paraId="33F79FD6" w14:textId="77777777" w:rsidR="004E1A0B" w:rsidRDefault="004E1A0B" w:rsidP="00767592">
      <w:pPr>
        <w:pStyle w:val="110"/>
        <w:ind w:firstLine="567"/>
        <w:jc w:val="both"/>
        <w:rPr>
          <w:rFonts w:ascii="PT Astra Serif" w:hAnsi="PT Astra Serif"/>
        </w:rPr>
      </w:pPr>
    </w:p>
    <w:p w14:paraId="3DBBA058" w14:textId="77777777" w:rsidR="004E1A0B" w:rsidRDefault="004E1A0B" w:rsidP="00767592">
      <w:pPr>
        <w:pStyle w:val="110"/>
        <w:numPr>
          <w:ilvl w:val="1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ситуаций.</w:t>
      </w:r>
    </w:p>
    <w:p w14:paraId="6203345F" w14:textId="77777777" w:rsidR="004E1A0B" w:rsidRDefault="004E1A0B" w:rsidP="00767592">
      <w:pPr>
        <w:pStyle w:val="110"/>
        <w:numPr>
          <w:ilvl w:val="1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Мероприятия, направленные на обеспечение безопасности населения подразделяются на:</w:t>
      </w:r>
    </w:p>
    <w:p w14:paraId="2FFD09A3" w14:textId="77777777" w:rsidR="004E1A0B" w:rsidRDefault="004E1A0B" w:rsidP="00767592">
      <w:pPr>
        <w:pStyle w:val="110"/>
        <w:numPr>
          <w:ilvl w:val="2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Экстренное реагирование (во время аварии):</w:t>
      </w:r>
    </w:p>
    <w:p w14:paraId="196785FD" w14:textId="77777777" w:rsidR="004E1A0B" w:rsidRDefault="004E1A0B" w:rsidP="00767592">
      <w:pPr>
        <w:pStyle w:val="11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Оповещение населения: </w:t>
      </w:r>
    </w:p>
    <w:p w14:paraId="338BF13C" w14:textId="77777777" w:rsidR="004E1A0B" w:rsidRDefault="004E1A0B" w:rsidP="00767592">
      <w:pPr>
        <w:pStyle w:val="110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использование систем экстренного оповещения (СМС, ТВ, радио, соцсети, громкоговорители); </w:t>
      </w:r>
    </w:p>
    <w:p w14:paraId="1AB258BA" w14:textId="77777777" w:rsidR="004E1A0B" w:rsidRDefault="004E1A0B" w:rsidP="00767592">
      <w:pPr>
        <w:pStyle w:val="110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информирование о характере аварии, зоне поражения и рекомендациях (например, избегать зоны разлива теплоносителя). </w:t>
      </w:r>
    </w:p>
    <w:p w14:paraId="47028773" w14:textId="77777777" w:rsidR="004E1A0B" w:rsidRDefault="004E1A0B" w:rsidP="00767592">
      <w:pPr>
        <w:pStyle w:val="11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Эвакуация и защита: </w:t>
      </w:r>
    </w:p>
    <w:p w14:paraId="4713233D" w14:textId="77777777" w:rsidR="004E1A0B" w:rsidRDefault="004E1A0B" w:rsidP="00767592">
      <w:pPr>
        <w:pStyle w:val="110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организация временных пунктов обогрева в безопасных зонах (школы, административные здания); </w:t>
      </w:r>
    </w:p>
    <w:p w14:paraId="443BBA8B" w14:textId="77777777" w:rsidR="004E1A0B" w:rsidRDefault="004E1A0B" w:rsidP="00767592">
      <w:pPr>
        <w:pStyle w:val="110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эвакуация населения из зон риска (при угрозе прорыва горячей воды/пара); </w:t>
      </w:r>
    </w:p>
    <w:p w14:paraId="4270491A" w14:textId="77777777" w:rsidR="004E1A0B" w:rsidRDefault="004E1A0B" w:rsidP="00767592">
      <w:pPr>
        <w:pStyle w:val="110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обеспечение транспортом для перемещения в безопасные места. </w:t>
      </w:r>
    </w:p>
    <w:p w14:paraId="68B145C8" w14:textId="77777777" w:rsidR="004E1A0B" w:rsidRDefault="004E1A0B" w:rsidP="00767592">
      <w:pPr>
        <w:pStyle w:val="11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Медицинская помощь: </w:t>
      </w:r>
    </w:p>
    <w:p w14:paraId="73CEF39A" w14:textId="77777777" w:rsidR="004E1A0B" w:rsidRDefault="004E1A0B" w:rsidP="00767592">
      <w:pPr>
        <w:pStyle w:val="110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развертывание мобильных медпунктов для помощи пострадавшим (ожоги, переохлаждение); </w:t>
      </w:r>
    </w:p>
    <w:p w14:paraId="65645500" w14:textId="77777777" w:rsidR="004E1A0B" w:rsidRDefault="004E1A0B" w:rsidP="00767592">
      <w:pPr>
        <w:pStyle w:val="11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- привлечение скорой помощи и сотрудников Главного управления по чрезвычайным ситуациям по Тульской области. </w:t>
      </w:r>
    </w:p>
    <w:p w14:paraId="551DDD28" w14:textId="77777777" w:rsidR="004E1A0B" w:rsidRDefault="004E1A0B" w:rsidP="00767592">
      <w:pPr>
        <w:pStyle w:val="110"/>
        <w:numPr>
          <w:ilvl w:val="2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жизнедеятельности:</w:t>
      </w:r>
    </w:p>
    <w:p w14:paraId="75BA208B" w14:textId="77777777" w:rsidR="004E1A0B" w:rsidRDefault="004E1A0B" w:rsidP="00767592">
      <w:pPr>
        <w:pStyle w:val="110"/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предоставление временных источников тепла (электрообогреватели, тепловые пушки); </w:t>
      </w:r>
    </w:p>
    <w:p w14:paraId="007F6C9C" w14:textId="77777777" w:rsidR="004E1A0B" w:rsidRDefault="004E1A0B" w:rsidP="00767592">
      <w:pPr>
        <w:pStyle w:val="110"/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организация пунктов раздачи горячего питания и теплой одежды. </w:t>
      </w:r>
    </w:p>
    <w:p w14:paraId="337656BE" w14:textId="77777777" w:rsidR="004E1A0B" w:rsidRDefault="004E1A0B" w:rsidP="00767592">
      <w:pPr>
        <w:pStyle w:val="110"/>
        <w:numPr>
          <w:ilvl w:val="2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Послеаварийные мероприятия:</w:t>
      </w:r>
    </w:p>
    <w:p w14:paraId="5DEA8818" w14:textId="77777777" w:rsidR="004E1A0B" w:rsidRDefault="004E1A0B" w:rsidP="00767592">
      <w:pPr>
        <w:pStyle w:val="110"/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оценка ущерба и проверка систем на безопасность перед повторным запуском. </w:t>
      </w:r>
    </w:p>
    <w:p w14:paraId="0973FA98" w14:textId="77777777" w:rsidR="004E1A0B" w:rsidRDefault="004E1A0B" w:rsidP="00767592">
      <w:pPr>
        <w:pStyle w:val="110"/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анализ причин аварии и внедрение мер по предотвращению повторных случаев. </w:t>
      </w:r>
    </w:p>
    <w:p w14:paraId="41614A5F" w14:textId="77777777" w:rsidR="004E1A0B" w:rsidRDefault="004E1A0B" w:rsidP="00767592">
      <w:pPr>
        <w:pStyle w:val="110"/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психологическая помощь пострадавшим (при необходимости). </w:t>
      </w:r>
    </w:p>
    <w:p w14:paraId="59205C05" w14:textId="77777777" w:rsidR="004E1A0B" w:rsidRDefault="004E1A0B" w:rsidP="00767592">
      <w:pPr>
        <w:pStyle w:val="110"/>
        <w:numPr>
          <w:ilvl w:val="2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Резервирование ресурсов:</w:t>
      </w:r>
    </w:p>
    <w:p w14:paraId="497714CA" w14:textId="77777777" w:rsidR="004E1A0B" w:rsidRDefault="004E1A0B" w:rsidP="00767592">
      <w:pPr>
        <w:pStyle w:val="110"/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создание запасов аварийного оборудования (трубы, запорная арматура); </w:t>
      </w:r>
    </w:p>
    <w:p w14:paraId="78657593" w14:textId="77777777" w:rsidR="004E1A0B" w:rsidRDefault="004E1A0B" w:rsidP="00767592">
      <w:pPr>
        <w:pStyle w:val="110"/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обеспечение резервных источников энергии (генераторы для котельных). </w:t>
      </w:r>
    </w:p>
    <w:p w14:paraId="675C93B1" w14:textId="35F14E0B" w:rsidR="004E1A0B" w:rsidRPr="000E2C65" w:rsidRDefault="004E1A0B" w:rsidP="00767592">
      <w:pPr>
        <w:pStyle w:val="NoSpacing1"/>
        <w:numPr>
          <w:ilvl w:val="1"/>
          <w:numId w:val="3"/>
        </w:numPr>
        <w:ind w:left="0" w:firstLine="567"/>
        <w:jc w:val="both"/>
        <w:rPr>
          <w:rFonts w:ascii="PT Astra Serif" w:hAnsi="PT Astra Serif"/>
          <w:sz w:val="28"/>
        </w:rPr>
      </w:pPr>
      <w:r w:rsidRPr="000E2C65">
        <w:rPr>
          <w:rFonts w:ascii="PT Astra Serif" w:hAnsi="PT Astra Serif"/>
          <w:sz w:val="28"/>
        </w:rPr>
        <w:t xml:space="preserve">Иные мероприятия приведены в Приложениях </w:t>
      </w:r>
      <w:r w:rsidR="00767592" w:rsidRPr="000E2C65">
        <w:rPr>
          <w:rFonts w:ascii="PT Astra Serif" w:hAnsi="PT Astra Serif"/>
          <w:sz w:val="28"/>
        </w:rPr>
        <w:t xml:space="preserve">№ 4 </w:t>
      </w:r>
      <w:r w:rsidRPr="000E2C65">
        <w:rPr>
          <w:rFonts w:ascii="PT Astra Serif" w:hAnsi="PT Astra Serif"/>
          <w:sz w:val="28"/>
        </w:rPr>
        <w:t>к настоящему Порядку.</w:t>
      </w:r>
    </w:p>
    <w:p w14:paraId="659AE0EA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01B35544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6.</w:t>
      </w:r>
      <w:r>
        <w:rPr>
          <w:rFonts w:ascii="PT Astra Serif" w:hAnsi="PT Astra Serif"/>
          <w:b/>
          <w:sz w:val="28"/>
        </w:rPr>
        <w:tab/>
        <w:t>Состав и дислокация сил и средств</w:t>
      </w:r>
    </w:p>
    <w:p w14:paraId="57DAC687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</w:p>
    <w:p w14:paraId="7EFF050E" w14:textId="25CAC18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 w:rsidRPr="000E2C65">
        <w:rPr>
          <w:rFonts w:ascii="PT Astra Serif" w:hAnsi="PT Astra Serif"/>
          <w:sz w:val="28"/>
        </w:rPr>
        <w:t xml:space="preserve">6.1. Состав и дислокация средств ресурсоснабжающих организаций приведены в приложении </w:t>
      </w:r>
      <w:r w:rsidR="00767592" w:rsidRPr="000E2C65">
        <w:rPr>
          <w:rFonts w:ascii="PT Astra Serif" w:hAnsi="PT Astra Serif"/>
          <w:sz w:val="28"/>
        </w:rPr>
        <w:t xml:space="preserve"> № 5</w:t>
      </w:r>
      <w:r w:rsidRPr="000E2C65">
        <w:rPr>
          <w:rFonts w:ascii="PT Astra Serif" w:hAnsi="PT Astra Serif"/>
          <w:sz w:val="28"/>
        </w:rPr>
        <w:t xml:space="preserve"> к настоящему Порядку.</w:t>
      </w:r>
    </w:p>
    <w:p w14:paraId="1871DD07" w14:textId="77777777" w:rsidR="004E1A0B" w:rsidRDefault="004E1A0B" w:rsidP="004E1A0B">
      <w:pPr>
        <w:pStyle w:val="NormalWeb1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</w:p>
    <w:p w14:paraId="63392198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br w:type="page"/>
      </w:r>
    </w:p>
    <w:p w14:paraId="31D8D1E5" w14:textId="77777777" w:rsidR="00C1308E" w:rsidRDefault="00C1308E" w:rsidP="004E1A0B">
      <w:pPr>
        <w:pStyle w:val="NoSpacing1"/>
        <w:ind w:firstLine="709"/>
        <w:jc w:val="both"/>
        <w:rPr>
          <w:rFonts w:ascii="PT Astra Serif" w:hAnsi="PT Astra Serif"/>
          <w:sz w:val="28"/>
        </w:rPr>
        <w:sectPr w:rsidR="00C1308E" w:rsidSect="00305D2B">
          <w:headerReference w:type="default" r:id="rId9"/>
          <w:pgSz w:w="11906" w:h="16838"/>
          <w:pgMar w:top="567" w:right="851" w:bottom="567" w:left="1701" w:header="0" w:footer="720" w:gutter="0"/>
          <w:cols w:space="720"/>
          <w:titlePg/>
          <w:docGrid w:linePitch="360"/>
        </w:sectPr>
      </w:pPr>
    </w:p>
    <w:p w14:paraId="21CAAC12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sectPr w:rsidR="004E1A0B" w:rsidSect="00C1308E">
      <w:pgSz w:w="16838" w:h="11906" w:orient="landscape"/>
      <w:pgMar w:top="851" w:right="567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BF98" w14:textId="77777777" w:rsidR="008104A0" w:rsidRDefault="008104A0">
      <w:r>
        <w:separator/>
      </w:r>
    </w:p>
  </w:endnote>
  <w:endnote w:type="continuationSeparator" w:id="0">
    <w:p w14:paraId="06F4C7A4" w14:textId="77777777" w:rsidR="008104A0" w:rsidRDefault="0081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D927" w14:textId="77777777" w:rsidR="008104A0" w:rsidRDefault="008104A0">
      <w:r>
        <w:separator/>
      </w:r>
    </w:p>
  </w:footnote>
  <w:footnote w:type="continuationSeparator" w:id="0">
    <w:p w14:paraId="3E444767" w14:textId="77777777" w:rsidR="008104A0" w:rsidRDefault="0081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D08B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C2F94"/>
    <w:multiLevelType w:val="multilevel"/>
    <w:tmpl w:val="D6F4E442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D1DEB"/>
    <w:multiLevelType w:val="multilevel"/>
    <w:tmpl w:val="D60402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D04F5"/>
    <w:multiLevelType w:val="multilevel"/>
    <w:tmpl w:val="9B663D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9A08E2"/>
    <w:multiLevelType w:val="multilevel"/>
    <w:tmpl w:val="C9AA21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C93988"/>
    <w:multiLevelType w:val="multilevel"/>
    <w:tmpl w:val="8B0A8CDA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5F47E5"/>
    <w:multiLevelType w:val="multilevel"/>
    <w:tmpl w:val="D0FE4B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F3455F"/>
    <w:multiLevelType w:val="multilevel"/>
    <w:tmpl w:val="2BCA3490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num w:numId="1" w16cid:durableId="315762080">
    <w:abstractNumId w:val="0"/>
  </w:num>
  <w:num w:numId="2" w16cid:durableId="1681855497">
    <w:abstractNumId w:val="4"/>
  </w:num>
  <w:num w:numId="3" w16cid:durableId="155531776">
    <w:abstractNumId w:val="7"/>
  </w:num>
  <w:num w:numId="4" w16cid:durableId="2110419216">
    <w:abstractNumId w:val="1"/>
  </w:num>
  <w:num w:numId="5" w16cid:durableId="1153914166">
    <w:abstractNumId w:val="3"/>
  </w:num>
  <w:num w:numId="6" w16cid:durableId="653682562">
    <w:abstractNumId w:val="2"/>
  </w:num>
  <w:num w:numId="7" w16cid:durableId="2066250036">
    <w:abstractNumId w:val="6"/>
  </w:num>
  <w:num w:numId="8" w16cid:durableId="1995835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21C2A"/>
    <w:rsid w:val="00030FA0"/>
    <w:rsid w:val="00043DDD"/>
    <w:rsid w:val="0004561B"/>
    <w:rsid w:val="00057C46"/>
    <w:rsid w:val="00086EAC"/>
    <w:rsid w:val="00090046"/>
    <w:rsid w:val="00097D31"/>
    <w:rsid w:val="000A73E4"/>
    <w:rsid w:val="000D05A0"/>
    <w:rsid w:val="000E2C65"/>
    <w:rsid w:val="000E6231"/>
    <w:rsid w:val="000F03B2"/>
    <w:rsid w:val="0010319C"/>
    <w:rsid w:val="00107C06"/>
    <w:rsid w:val="00115CE3"/>
    <w:rsid w:val="0011653E"/>
    <w:rsid w:val="0011670F"/>
    <w:rsid w:val="00126D7F"/>
    <w:rsid w:val="00140632"/>
    <w:rsid w:val="0016136D"/>
    <w:rsid w:val="001737F9"/>
    <w:rsid w:val="00174BF8"/>
    <w:rsid w:val="001A5FBD"/>
    <w:rsid w:val="001C32A8"/>
    <w:rsid w:val="001C7CE2"/>
    <w:rsid w:val="001D72DE"/>
    <w:rsid w:val="001E53E5"/>
    <w:rsid w:val="001F533E"/>
    <w:rsid w:val="002013D6"/>
    <w:rsid w:val="0020149B"/>
    <w:rsid w:val="0021412F"/>
    <w:rsid w:val="002147F8"/>
    <w:rsid w:val="00224EE7"/>
    <w:rsid w:val="002273BB"/>
    <w:rsid w:val="00236560"/>
    <w:rsid w:val="00240C2E"/>
    <w:rsid w:val="00260B37"/>
    <w:rsid w:val="00270C3B"/>
    <w:rsid w:val="00295AE1"/>
    <w:rsid w:val="0029794D"/>
    <w:rsid w:val="002A16C1"/>
    <w:rsid w:val="002B3A26"/>
    <w:rsid w:val="002B4FD2"/>
    <w:rsid w:val="002E54BE"/>
    <w:rsid w:val="00301AAC"/>
    <w:rsid w:val="00305D2B"/>
    <w:rsid w:val="00322635"/>
    <w:rsid w:val="00365942"/>
    <w:rsid w:val="003746C6"/>
    <w:rsid w:val="00375C71"/>
    <w:rsid w:val="00382A50"/>
    <w:rsid w:val="0039195B"/>
    <w:rsid w:val="00397B40"/>
    <w:rsid w:val="003A2384"/>
    <w:rsid w:val="003D216B"/>
    <w:rsid w:val="0041749B"/>
    <w:rsid w:val="004232CE"/>
    <w:rsid w:val="00435CE8"/>
    <w:rsid w:val="00480D15"/>
    <w:rsid w:val="0048387B"/>
    <w:rsid w:val="004964FF"/>
    <w:rsid w:val="004A7618"/>
    <w:rsid w:val="004A7B99"/>
    <w:rsid w:val="004B18D8"/>
    <w:rsid w:val="004C74A2"/>
    <w:rsid w:val="004E1A0B"/>
    <w:rsid w:val="004E770E"/>
    <w:rsid w:val="0052654D"/>
    <w:rsid w:val="00526DC7"/>
    <w:rsid w:val="00591C51"/>
    <w:rsid w:val="005A507A"/>
    <w:rsid w:val="005B2800"/>
    <w:rsid w:val="005B3753"/>
    <w:rsid w:val="005C6B9A"/>
    <w:rsid w:val="005E1E3A"/>
    <w:rsid w:val="005F6D36"/>
    <w:rsid w:val="005F7562"/>
    <w:rsid w:val="005F7DEF"/>
    <w:rsid w:val="006303B9"/>
    <w:rsid w:val="00631C5C"/>
    <w:rsid w:val="00632722"/>
    <w:rsid w:val="006501FC"/>
    <w:rsid w:val="00665CA9"/>
    <w:rsid w:val="0068677A"/>
    <w:rsid w:val="006A38D5"/>
    <w:rsid w:val="006D7FB8"/>
    <w:rsid w:val="006F2075"/>
    <w:rsid w:val="007003D3"/>
    <w:rsid w:val="00705143"/>
    <w:rsid w:val="0070751F"/>
    <w:rsid w:val="007112E3"/>
    <w:rsid w:val="007143EE"/>
    <w:rsid w:val="00724E8F"/>
    <w:rsid w:val="00727C85"/>
    <w:rsid w:val="00735804"/>
    <w:rsid w:val="00750ABC"/>
    <w:rsid w:val="00751008"/>
    <w:rsid w:val="00753B30"/>
    <w:rsid w:val="00767592"/>
    <w:rsid w:val="007821F7"/>
    <w:rsid w:val="00796661"/>
    <w:rsid w:val="007F12CE"/>
    <w:rsid w:val="007F4F01"/>
    <w:rsid w:val="008104A0"/>
    <w:rsid w:val="00826211"/>
    <w:rsid w:val="0083223B"/>
    <w:rsid w:val="00847215"/>
    <w:rsid w:val="00851D82"/>
    <w:rsid w:val="0085503B"/>
    <w:rsid w:val="00886A38"/>
    <w:rsid w:val="00896987"/>
    <w:rsid w:val="008A2E07"/>
    <w:rsid w:val="008C25A6"/>
    <w:rsid w:val="008D1E89"/>
    <w:rsid w:val="008D5F7B"/>
    <w:rsid w:val="008E0537"/>
    <w:rsid w:val="008E24DD"/>
    <w:rsid w:val="008F2E0C"/>
    <w:rsid w:val="008F6831"/>
    <w:rsid w:val="009110D2"/>
    <w:rsid w:val="00945D66"/>
    <w:rsid w:val="00946AE8"/>
    <w:rsid w:val="00992FFD"/>
    <w:rsid w:val="009A7968"/>
    <w:rsid w:val="009F3EC8"/>
    <w:rsid w:val="00A24EB9"/>
    <w:rsid w:val="00A333F8"/>
    <w:rsid w:val="00A35BDB"/>
    <w:rsid w:val="00A37C58"/>
    <w:rsid w:val="00A4289F"/>
    <w:rsid w:val="00B0593F"/>
    <w:rsid w:val="00B07DBC"/>
    <w:rsid w:val="00B45D77"/>
    <w:rsid w:val="00B562C1"/>
    <w:rsid w:val="00B63641"/>
    <w:rsid w:val="00B72374"/>
    <w:rsid w:val="00B7407B"/>
    <w:rsid w:val="00B93B1F"/>
    <w:rsid w:val="00B95D60"/>
    <w:rsid w:val="00BA4658"/>
    <w:rsid w:val="00BD2261"/>
    <w:rsid w:val="00C05369"/>
    <w:rsid w:val="00C1308E"/>
    <w:rsid w:val="00C55CF2"/>
    <w:rsid w:val="00C73703"/>
    <w:rsid w:val="00C802B6"/>
    <w:rsid w:val="00CC4111"/>
    <w:rsid w:val="00CF25B5"/>
    <w:rsid w:val="00CF3559"/>
    <w:rsid w:val="00DF580B"/>
    <w:rsid w:val="00E03E77"/>
    <w:rsid w:val="00E06FAE"/>
    <w:rsid w:val="00E11B07"/>
    <w:rsid w:val="00E1572E"/>
    <w:rsid w:val="00E41E47"/>
    <w:rsid w:val="00E727C9"/>
    <w:rsid w:val="00EA16B3"/>
    <w:rsid w:val="00F17B16"/>
    <w:rsid w:val="00F248BE"/>
    <w:rsid w:val="00F3665E"/>
    <w:rsid w:val="00F54FF3"/>
    <w:rsid w:val="00F63BDF"/>
    <w:rsid w:val="00F737E5"/>
    <w:rsid w:val="00F825D0"/>
    <w:rsid w:val="00FA250B"/>
    <w:rsid w:val="00FD5C9C"/>
    <w:rsid w:val="00FD642B"/>
    <w:rsid w:val="00FE04D2"/>
    <w:rsid w:val="00FE125F"/>
    <w:rsid w:val="00FE6B8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63E804"/>
  <w15:docId w15:val="{62BF2FE5-2D1E-44C4-ACF4-161E9148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FB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EA16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8">
    <w:name w:val="Без интервала1"/>
    <w:link w:val="NoSpacing1"/>
    <w:qFormat/>
    <w:rsid w:val="004E1A0B"/>
  </w:style>
  <w:style w:type="character" w:customStyle="1" w:styleId="caption1">
    <w:name w:val="caption1"/>
    <w:link w:val="caption2"/>
    <w:qFormat/>
    <w:rsid w:val="004E1A0B"/>
    <w:rPr>
      <w:b/>
      <w:sz w:val="24"/>
    </w:rPr>
  </w:style>
  <w:style w:type="character" w:customStyle="1" w:styleId="19">
    <w:name w:val="Основной текст1"/>
    <w:link w:val="110"/>
    <w:qFormat/>
    <w:rsid w:val="004E1A0B"/>
    <w:rPr>
      <w:sz w:val="28"/>
    </w:rPr>
  </w:style>
  <w:style w:type="character" w:customStyle="1" w:styleId="1a">
    <w:name w:val="Обычный (веб)1"/>
    <w:link w:val="NormalWeb1"/>
    <w:qFormat/>
    <w:rsid w:val="004E1A0B"/>
    <w:rPr>
      <w:sz w:val="24"/>
    </w:rPr>
  </w:style>
  <w:style w:type="paragraph" w:customStyle="1" w:styleId="NoSpacing1">
    <w:name w:val="No Spacing1"/>
    <w:link w:val="18"/>
    <w:qFormat/>
    <w:rsid w:val="004E1A0B"/>
    <w:pPr>
      <w:suppressAutoHyphens/>
    </w:pPr>
  </w:style>
  <w:style w:type="paragraph" w:customStyle="1" w:styleId="caption2">
    <w:name w:val="caption2"/>
    <w:basedOn w:val="a"/>
    <w:next w:val="a"/>
    <w:link w:val="caption1"/>
    <w:qFormat/>
    <w:rsid w:val="004E1A0B"/>
    <w:pPr>
      <w:keepNext/>
      <w:spacing w:before="120"/>
      <w:jc w:val="both"/>
    </w:pPr>
    <w:rPr>
      <w:b/>
      <w:szCs w:val="20"/>
      <w:lang w:eastAsia="ru-RU"/>
    </w:rPr>
  </w:style>
  <w:style w:type="paragraph" w:customStyle="1" w:styleId="110">
    <w:name w:val="Основной текст11"/>
    <w:basedOn w:val="a"/>
    <w:link w:val="19"/>
    <w:qFormat/>
    <w:rsid w:val="004E1A0B"/>
    <w:pPr>
      <w:widowControl w:val="0"/>
      <w:ind w:firstLine="400"/>
    </w:pPr>
    <w:rPr>
      <w:sz w:val="28"/>
      <w:szCs w:val="20"/>
      <w:lang w:eastAsia="ru-RU"/>
    </w:rPr>
  </w:style>
  <w:style w:type="paragraph" w:customStyle="1" w:styleId="NormalWeb1">
    <w:name w:val="Normal (Web)1"/>
    <w:basedOn w:val="a"/>
    <w:link w:val="1a"/>
    <w:qFormat/>
    <w:rsid w:val="004E1A0B"/>
    <w:pPr>
      <w:spacing w:beforeAutospacing="1" w:after="160" w:afterAutospacing="1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C3A4-8275-4E8D-94BA-339C7A64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7</Pages>
  <Words>1397</Words>
  <Characters>10157</Characters>
  <Application>Microsoft Office Word</Application>
  <DocSecurity>0</DocSecurity>
  <Lines>461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Лазарь Константин Евгеньевич</cp:lastModifiedBy>
  <cp:revision>4</cp:revision>
  <cp:lastPrinted>2024-11-27T11:55:00Z</cp:lastPrinted>
  <dcterms:created xsi:type="dcterms:W3CDTF">2025-04-23T15:55:00Z</dcterms:created>
  <dcterms:modified xsi:type="dcterms:W3CDTF">2025-04-23T16:02:00Z</dcterms:modified>
</cp:coreProperties>
</file>