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F" w:rsidRPr="00490EBF" w:rsidRDefault="00490EBF" w:rsidP="00490EBF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en-US" w:bidi="en-US"/>
        </w:rPr>
      </w:pPr>
      <w:r w:rsidRPr="00490EBF">
        <w:rPr>
          <w:rFonts w:ascii="Arial" w:eastAsia="Lucida Sans Unicode" w:hAnsi="Arial" w:cs="Arial"/>
          <w:color w:val="000000"/>
          <w:kern w:val="3"/>
          <w:lang w:eastAsia="en-US" w:bidi="en-US"/>
        </w:rPr>
        <w:t xml:space="preserve">                                                                           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Tahoma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bCs/>
        </w:rPr>
      </w:pPr>
      <w:r w:rsidRPr="00490EBF">
        <w:rPr>
          <w:rFonts w:ascii="Arial" w:eastAsia="Times New Roman" w:hAnsi="Arial" w:cs="Arial"/>
          <w:b/>
          <w:bCs/>
        </w:rPr>
        <w:t>Тульская область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  <w:r w:rsidRPr="00490EBF">
        <w:rPr>
          <w:rFonts w:ascii="Arial" w:eastAsia="Times New Roman" w:hAnsi="Arial" w:cs="Arial"/>
          <w:b/>
          <w:bCs/>
        </w:rPr>
        <w:t>Муниципальное образование Воскресенское Дубенского района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490EBF">
        <w:rPr>
          <w:rFonts w:ascii="Arial" w:eastAsia="Times New Roman" w:hAnsi="Arial" w:cs="Arial"/>
          <w:b/>
          <w:bCs/>
        </w:rPr>
        <w:t>Собрание депутатов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490EBF">
        <w:rPr>
          <w:rFonts w:ascii="Arial" w:eastAsia="Times New Roman" w:hAnsi="Arial" w:cs="Arial"/>
          <w:b/>
          <w:bCs/>
        </w:rPr>
        <w:t>РЕШЕНИЕ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ascii="Arial" w:eastAsia="Times New Roman" w:hAnsi="Arial" w:cs="Arial"/>
          <w:b/>
          <w:bCs/>
        </w:rPr>
      </w:pPr>
      <w:r w:rsidRPr="00490EBF">
        <w:rPr>
          <w:rFonts w:ascii="Arial" w:eastAsia="Times New Roman" w:hAnsi="Arial" w:cs="Arial"/>
          <w:b/>
          <w:bCs/>
        </w:rPr>
        <w:t xml:space="preserve">  от  </w:t>
      </w:r>
      <w:r w:rsidR="00155B3D">
        <w:rPr>
          <w:rFonts w:ascii="Arial" w:eastAsia="Times New Roman" w:hAnsi="Arial" w:cs="Arial"/>
          <w:b/>
          <w:bCs/>
        </w:rPr>
        <w:t>16.</w:t>
      </w:r>
      <w:r w:rsidR="00663B5A">
        <w:rPr>
          <w:rFonts w:ascii="Arial" w:eastAsia="Times New Roman" w:hAnsi="Arial" w:cs="Arial"/>
          <w:b/>
          <w:bCs/>
        </w:rPr>
        <w:t>02.2021</w:t>
      </w:r>
      <w:r w:rsidRPr="00490EBF">
        <w:rPr>
          <w:rFonts w:ascii="Arial" w:eastAsia="Times New Roman" w:hAnsi="Arial" w:cs="Arial"/>
          <w:b/>
          <w:bCs/>
        </w:rPr>
        <w:t xml:space="preserve"> г.                </w:t>
      </w:r>
      <w:r w:rsidR="00663B5A">
        <w:rPr>
          <w:rFonts w:ascii="Arial" w:eastAsia="Times New Roman" w:hAnsi="Arial" w:cs="Arial"/>
          <w:b/>
          <w:bCs/>
        </w:rPr>
        <w:t xml:space="preserve">                   </w:t>
      </w:r>
      <w:r w:rsidRPr="00490EBF">
        <w:rPr>
          <w:rFonts w:ascii="Arial" w:eastAsia="Times New Roman" w:hAnsi="Arial" w:cs="Arial"/>
          <w:b/>
          <w:bCs/>
        </w:rPr>
        <w:t xml:space="preserve">                                № </w:t>
      </w:r>
      <w:r w:rsidR="00663B5A">
        <w:rPr>
          <w:rFonts w:ascii="Arial" w:eastAsia="Times New Roman" w:hAnsi="Arial" w:cs="Arial"/>
          <w:b/>
          <w:bCs/>
        </w:rPr>
        <w:t>32-2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ascii="Arial" w:eastAsia="Times New Roman" w:hAnsi="Arial" w:cs="Arial"/>
          <w:b/>
          <w:bCs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Tahoma"/>
          <w:b/>
          <w:sz w:val="32"/>
          <w:szCs w:val="32"/>
        </w:rPr>
      </w:pPr>
      <w:r w:rsidRPr="00490EBF">
        <w:rPr>
          <w:rFonts w:ascii="Arial" w:eastAsia="Times New Roman" w:hAnsi="Arial" w:cs="Tahoma"/>
          <w:b/>
          <w:sz w:val="32"/>
          <w:szCs w:val="32"/>
        </w:rPr>
        <w:t xml:space="preserve">О внесении изменений в решение Собрания депутатов муниципального образования Воскресенское Дубенского района от 20.11.2014 № 18-6 «Об установлении и введении в действие на территории муниципального образования Воскресенское Дубенского района налога на имущество физических лиц» 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Tahoma"/>
          <w:snapToGrid w:val="0"/>
        </w:rPr>
      </w:pPr>
      <w:r w:rsidRPr="00490EBF">
        <w:rPr>
          <w:rFonts w:ascii="Arial" w:eastAsia="Times New Roman" w:hAnsi="Arial" w:cs="Tahoma"/>
          <w:snapToGrid w:val="0"/>
        </w:rPr>
        <w:t xml:space="preserve">     В соответствии со ст.409  Налогового кодекса Российской Федерации, на основании Устава муниципального образования Воскресенское Дубенского района, Собрание депутатов муниципального образования Воскресенское Дубенского района РЕШИЛО: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Tahoma"/>
          <w:i/>
          <w:snapToGrid w:val="0"/>
        </w:rPr>
      </w:pPr>
      <w:r w:rsidRPr="00490EBF">
        <w:rPr>
          <w:rFonts w:ascii="Arial CYR" w:eastAsia="Times New Roman" w:hAnsi="Arial CYR" w:cs="Arial CYR"/>
        </w:rPr>
        <w:t xml:space="preserve">1. </w:t>
      </w:r>
      <w:r w:rsidRPr="00490EBF">
        <w:rPr>
          <w:rFonts w:ascii="Arial" w:eastAsia="Times New Roman" w:hAnsi="Arial" w:cs="Arial"/>
        </w:rPr>
        <w:t>Внести в решение Собрания депутатов муниципального образования Воскресенское Дубенского района от 20.11.2014 № 18-6 «Об установлении и введении в действие на территории муниципального образования Воскресенское Дубенского района налога на имущество физических лиц» следующие изменения: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</w:rPr>
      </w:pPr>
      <w:r w:rsidRPr="00490EBF">
        <w:rPr>
          <w:rFonts w:ascii="Arial" w:eastAsia="Times New Roman" w:hAnsi="Arial" w:cs="Arial"/>
          <w:b/>
        </w:rPr>
        <w:t>1) пункт 4 решения  исключить.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90EBF">
        <w:rPr>
          <w:rFonts w:ascii="Arial" w:eastAsia="Times New Roman" w:hAnsi="Arial" w:cs="Arial"/>
        </w:rPr>
        <w:t>2. Решение Собрания депутатов муниципального образования Воскресенское Дубенского района 07.12.2015 года №33-2 «О внесении изменений в решение Собрания депутатов муниципального образования Воскресенское Дубенского района от 20.11.2014 № 18-6 «Об установлении и введении в действие на территории муниципального образования Воскресенское Дубенского района налога на имущество физических лиц» отменить.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490EBF">
        <w:rPr>
          <w:rFonts w:ascii="Arial" w:eastAsia="Times New Roman" w:hAnsi="Arial" w:cs="Arial"/>
        </w:rPr>
        <w:t>3. Настоящее решение разместить на официальном сайте муниципального образования Воскресенское Дубенского района в сети Интернет.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both"/>
        <w:rPr>
          <w:rFonts w:ascii="Arial CYR" w:eastAsia="Times New Roman" w:hAnsi="Arial CYR" w:cs="Arial CYR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jc w:val="both"/>
        <w:rPr>
          <w:rFonts w:ascii="Arial CYR" w:eastAsia="Times New Roman" w:hAnsi="Arial CYR" w:cs="Arial CYR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rPr>
          <w:rFonts w:ascii="Arial CYR" w:eastAsia="Times New Roman" w:hAnsi="Arial CYR" w:cs="Arial CYR"/>
          <w:sz w:val="20"/>
          <w:szCs w:val="20"/>
        </w:rPr>
      </w:pPr>
    </w:p>
    <w:p w:rsidR="00490EBF" w:rsidRPr="00490EBF" w:rsidRDefault="00490EBF" w:rsidP="00490EBF">
      <w:pPr>
        <w:widowControl w:val="0"/>
        <w:autoSpaceDE w:val="0"/>
        <w:autoSpaceDN w:val="0"/>
        <w:adjustRightInd w:val="0"/>
        <w:rPr>
          <w:rFonts w:ascii="Arial CYR" w:eastAsia="Times New Roman" w:hAnsi="Arial CYR" w:cs="Arial CYR"/>
        </w:rPr>
      </w:pPr>
      <w:r w:rsidRPr="00490EBF">
        <w:rPr>
          <w:rFonts w:ascii="Arial CYR" w:eastAsia="Times New Roman" w:hAnsi="Arial CYR" w:cs="Arial CYR"/>
        </w:rPr>
        <w:t>Глава муниципального образования</w:t>
      </w:r>
    </w:p>
    <w:p w:rsidR="00490EBF" w:rsidRPr="00490EBF" w:rsidRDefault="00490EBF" w:rsidP="00490EBF">
      <w:pPr>
        <w:widowControl w:val="0"/>
        <w:autoSpaceDE w:val="0"/>
        <w:autoSpaceDN w:val="0"/>
        <w:adjustRightInd w:val="0"/>
        <w:rPr>
          <w:rFonts w:ascii="Arial" w:eastAsia="Times New Roman" w:hAnsi="Arial" w:cs="Tahoma"/>
          <w:sz w:val="20"/>
        </w:rPr>
      </w:pPr>
      <w:r w:rsidRPr="00490EBF">
        <w:rPr>
          <w:rFonts w:ascii="Arial CYR" w:eastAsia="Times New Roman" w:hAnsi="Arial CYR" w:cs="Arial CYR"/>
        </w:rPr>
        <w:t xml:space="preserve">Воскресенское Дубенского района                                          </w:t>
      </w:r>
      <w:proofErr w:type="spellStart"/>
      <w:r w:rsidRPr="00490EBF">
        <w:rPr>
          <w:rFonts w:ascii="Arial CYR" w:eastAsia="Times New Roman" w:hAnsi="Arial CYR" w:cs="Arial CYR"/>
        </w:rPr>
        <w:t>Т.И.Мареева</w:t>
      </w:r>
      <w:proofErr w:type="spellEnd"/>
    </w:p>
    <w:p w:rsidR="00490EBF" w:rsidRPr="00490EBF" w:rsidRDefault="00490EBF" w:rsidP="00490EBF">
      <w:pPr>
        <w:autoSpaceDE w:val="0"/>
        <w:autoSpaceDN w:val="0"/>
        <w:rPr>
          <w:rFonts w:eastAsia="Times New Roman" w:cs="Times New Roman"/>
        </w:rPr>
      </w:pPr>
    </w:p>
    <w:p w:rsidR="00A02EBE" w:rsidRDefault="00A02EBE"/>
    <w:sectPr w:rsidR="00A02EBE" w:rsidSect="00D6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0D"/>
    <w:rsid w:val="000819A4"/>
    <w:rsid w:val="00155B3D"/>
    <w:rsid w:val="00490EBF"/>
    <w:rsid w:val="00663B5A"/>
    <w:rsid w:val="00A02EBE"/>
    <w:rsid w:val="00C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9A4"/>
    <w:pPr>
      <w:spacing w:before="100"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819A4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9A4"/>
    <w:pPr>
      <w:spacing w:before="100"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819A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1504</Characters>
  <Application>Microsoft Office Word</Application>
  <DocSecurity>0</DocSecurity>
  <Lines>12</Lines>
  <Paragraphs>3</Paragraphs>
  <ScaleCrop>false</ScaleCrop>
  <Company>HP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2021-01-11T09:06:00Z</dcterms:created>
  <dcterms:modified xsi:type="dcterms:W3CDTF">2021-02-03T08:37:00Z</dcterms:modified>
</cp:coreProperties>
</file>