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789" w:rsidRDefault="00C50725" w:rsidP="00872DAB">
      <w:pPr>
        <w:ind w:right="-284"/>
        <w:contextualSpacing/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5972175</wp:posOffset>
            </wp:positionH>
            <wp:positionV relativeFrom="paragraph">
              <wp:posOffset>-250825</wp:posOffset>
            </wp:positionV>
            <wp:extent cx="647700" cy="800100"/>
            <wp:effectExtent l="19050" t="0" r="0" b="0"/>
            <wp:wrapNone/>
            <wp:docPr id="1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1D56"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E92831" wp14:editId="26B7C70E">
                <wp:simplePos x="0" y="0"/>
                <wp:positionH relativeFrom="column">
                  <wp:posOffset>-111760</wp:posOffset>
                </wp:positionH>
                <wp:positionV relativeFrom="paragraph">
                  <wp:posOffset>-88900</wp:posOffset>
                </wp:positionV>
                <wp:extent cx="6030595" cy="316230"/>
                <wp:effectExtent l="0" t="0" r="0" b="7620"/>
                <wp:wrapNone/>
                <wp:docPr id="10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0595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633A" w:rsidRPr="005B1000" w:rsidRDefault="00C1633A" w:rsidP="00167789">
                            <w:pPr>
                              <w:pStyle w:val="ab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A681F">
                              <w:rPr>
                                <w:kern w:val="24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Муниципальное образование </w:t>
                            </w:r>
                            <w:r>
                              <w:rPr>
                                <w:kern w:val="24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Воскресенское Дубенского</w:t>
                            </w:r>
                            <w:r w:rsidRPr="006A681F">
                              <w:rPr>
                                <w:kern w:val="24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район</w:t>
                            </w:r>
                            <w:r>
                              <w:rPr>
                                <w:kern w:val="24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391" tIns="45695" rIns="91391" bIns="456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E92831"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6" type="#_x0000_t202" style="position:absolute;left:0;text-align:left;margin-left:-8.8pt;margin-top:-7pt;width:474.85pt;height:24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" filled="f" stroked="f">
                <v:textbox inset="2.53864mm,1.2693mm,2.53864mm,1.2693mm">
                  <w:txbxContent>
                    <w:p w:rsidR="00C1633A" w:rsidRPr="005B1000" w:rsidRDefault="00C1633A" w:rsidP="00167789">
                      <w:pPr>
                        <w:pStyle w:val="ab"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6A681F">
                        <w:rPr>
                          <w:kern w:val="24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Муниципальное образование </w:t>
                      </w:r>
                      <w:r>
                        <w:rPr>
                          <w:kern w:val="24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Воскресенское Дубенского</w:t>
                      </w:r>
                      <w:r w:rsidRPr="006A681F">
                        <w:rPr>
                          <w:kern w:val="24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район</w:t>
                      </w:r>
                      <w:r>
                        <w:rPr>
                          <w:kern w:val="24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 w:rsidR="002C1D56"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A08A58D" wp14:editId="08C3BAFD">
                <wp:simplePos x="0" y="0"/>
                <wp:positionH relativeFrom="column">
                  <wp:posOffset>-605790</wp:posOffset>
                </wp:positionH>
                <wp:positionV relativeFrom="paragraph">
                  <wp:posOffset>-91440</wp:posOffset>
                </wp:positionV>
                <wp:extent cx="7172325" cy="278765"/>
                <wp:effectExtent l="0" t="0" r="28575" b="26035"/>
                <wp:wrapNone/>
                <wp:docPr id="9" name="Прямоугольник с двумя скругленными противолежащими углами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7172325" cy="278765"/>
                        </a:xfrm>
                        <a:custGeom>
                          <a:avLst/>
                          <a:gdLst>
                            <a:gd name="T0" fmla="*/ 22098 w 11769015"/>
                            <a:gd name="T1" fmla="*/ 0 h 275258"/>
                            <a:gd name="T2" fmla="*/ 11749199 w 11769015"/>
                            <a:gd name="T3" fmla="*/ 0 h 275258"/>
                            <a:gd name="T4" fmla="*/ 11769015 w 11769015"/>
                            <a:gd name="T5" fmla="*/ 19816 h 275258"/>
                            <a:gd name="T6" fmla="*/ 11769015 w 11769015"/>
                            <a:gd name="T7" fmla="*/ 253160 h 275258"/>
                            <a:gd name="T8" fmla="*/ 11746917 w 11769015"/>
                            <a:gd name="T9" fmla="*/ 275258 h 275258"/>
                            <a:gd name="T10" fmla="*/ 19816 w 11769015"/>
                            <a:gd name="T11" fmla="*/ 275258 h 275258"/>
                            <a:gd name="T12" fmla="*/ 0 w 11769015"/>
                            <a:gd name="T13" fmla="*/ 255442 h 275258"/>
                            <a:gd name="T14" fmla="*/ 0 w 11769015"/>
                            <a:gd name="T15" fmla="*/ 22098 h 275258"/>
                            <a:gd name="T16" fmla="*/ 22098 w 11769015"/>
                            <a:gd name="T17" fmla="*/ 0 h 275258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11769015" h="275258">
                              <a:moveTo>
                                <a:pt x="22098" y="0"/>
                              </a:moveTo>
                              <a:lnTo>
                                <a:pt x="11749199" y="0"/>
                              </a:lnTo>
                              <a:cubicBezTo>
                                <a:pt x="11760143" y="0"/>
                                <a:pt x="11769015" y="8872"/>
                                <a:pt x="11769015" y="19816"/>
                              </a:cubicBezTo>
                              <a:lnTo>
                                <a:pt x="11769015" y="253160"/>
                              </a:lnTo>
                              <a:cubicBezTo>
                                <a:pt x="11769015" y="265364"/>
                                <a:pt x="11759121" y="275258"/>
                                <a:pt x="11746917" y="275258"/>
                              </a:cubicBezTo>
                              <a:lnTo>
                                <a:pt x="19816" y="275258"/>
                              </a:lnTo>
                              <a:cubicBezTo>
                                <a:pt x="8872" y="275258"/>
                                <a:pt x="0" y="266386"/>
                                <a:pt x="0" y="255442"/>
                              </a:cubicBezTo>
                              <a:lnTo>
                                <a:pt x="0" y="22098"/>
                              </a:lnTo>
                              <a:cubicBezTo>
                                <a:pt x="0" y="9894"/>
                                <a:pt x="9894" y="0"/>
                                <a:pt x="2209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9900"/>
                        </a:solidFill>
                        <a:ln w="25400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D898E" id="Прямоугольник с двумя скругленными противолежащими углами 6" o:spid="_x0000_s1026" style="position:absolute;margin-left:-47.7pt;margin-top:-7.2pt;width:564.75pt;height:21.9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1769015,275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" path="m22098,l11749199,v10944,,19816,8872,19816,19816l11769015,253160v,12204,-9894,22098,-22098,22098l19816,275258c8872,275258,,266386,,255442l,22098c,9894,9894,,22098,xe" fillcolor="#690" strokecolor="#385d8a" strokeweight="2pt">
                <v:path arrowok="t" o:connecttype="custom" o:connectlocs="13467,0;7160249,0;7172325,20068;7172325,256385;7158858,278765;12076,278765;0,258697;0,22380;13467,0" o:connectangles="0,0,0,0,0,0,0,0,0"/>
              </v:shape>
            </w:pict>
          </mc:Fallback>
        </mc:AlternateContent>
      </w:r>
      <w:r w:rsidR="006C207C">
        <w:rPr>
          <w:b/>
          <w:sz w:val="28"/>
        </w:rPr>
        <w:t xml:space="preserve"> </w:t>
      </w:r>
    </w:p>
    <w:p w:rsidR="009B39B2" w:rsidRDefault="009B39B2" w:rsidP="00872DAB">
      <w:pPr>
        <w:ind w:left="-567" w:right="-766"/>
        <w:contextualSpacing/>
        <w:jc w:val="center"/>
        <w:rPr>
          <w:b/>
          <w:sz w:val="28"/>
        </w:rPr>
      </w:pPr>
    </w:p>
    <w:p w:rsidR="00545229" w:rsidRDefault="00804DFA" w:rsidP="00872DAB">
      <w:pPr>
        <w:ind w:left="-567" w:right="-766"/>
        <w:contextualSpacing/>
        <w:jc w:val="center"/>
        <w:rPr>
          <w:b/>
          <w:sz w:val="32"/>
          <w:szCs w:val="32"/>
        </w:rPr>
      </w:pPr>
      <w:r w:rsidRPr="008C525A">
        <w:rPr>
          <w:b/>
          <w:sz w:val="32"/>
          <w:szCs w:val="32"/>
        </w:rPr>
        <w:t>О</w:t>
      </w:r>
      <w:r w:rsidR="00545229">
        <w:rPr>
          <w:b/>
          <w:sz w:val="32"/>
          <w:szCs w:val="32"/>
        </w:rPr>
        <w:t>ТЧЕТ</w:t>
      </w:r>
    </w:p>
    <w:p w:rsidR="00545229" w:rsidRDefault="009A2CEB" w:rsidP="00872DAB">
      <w:pPr>
        <w:ind w:left="-567" w:right="-766"/>
        <w:contextualSpacing/>
        <w:jc w:val="center"/>
        <w:rPr>
          <w:b/>
          <w:sz w:val="32"/>
          <w:szCs w:val="32"/>
        </w:rPr>
      </w:pPr>
      <w:r w:rsidRPr="008C525A">
        <w:rPr>
          <w:b/>
          <w:sz w:val="32"/>
          <w:szCs w:val="32"/>
        </w:rPr>
        <w:t xml:space="preserve"> </w:t>
      </w:r>
      <w:r w:rsidR="001C3956" w:rsidRPr="008C525A">
        <w:rPr>
          <w:b/>
          <w:sz w:val="32"/>
          <w:szCs w:val="32"/>
        </w:rPr>
        <w:t>об   исполнении бюджета</w:t>
      </w:r>
      <w:r w:rsidR="00545229">
        <w:rPr>
          <w:b/>
          <w:sz w:val="32"/>
          <w:szCs w:val="32"/>
        </w:rPr>
        <w:t xml:space="preserve"> </w:t>
      </w:r>
    </w:p>
    <w:p w:rsidR="00545229" w:rsidRDefault="001C3956" w:rsidP="00872DAB">
      <w:pPr>
        <w:ind w:left="-567" w:right="-766"/>
        <w:contextualSpacing/>
        <w:jc w:val="center"/>
        <w:rPr>
          <w:b/>
          <w:sz w:val="32"/>
          <w:szCs w:val="32"/>
        </w:rPr>
      </w:pPr>
      <w:r w:rsidRPr="008C525A">
        <w:rPr>
          <w:b/>
          <w:sz w:val="32"/>
          <w:szCs w:val="32"/>
        </w:rPr>
        <w:t xml:space="preserve">муниципального образования </w:t>
      </w:r>
      <w:r w:rsidR="002C1D56">
        <w:rPr>
          <w:b/>
          <w:sz w:val="32"/>
          <w:szCs w:val="32"/>
        </w:rPr>
        <w:t>Воскресенское Дубенского</w:t>
      </w:r>
      <w:r w:rsidRPr="008C525A">
        <w:rPr>
          <w:b/>
          <w:sz w:val="32"/>
          <w:szCs w:val="32"/>
        </w:rPr>
        <w:t xml:space="preserve"> район</w:t>
      </w:r>
      <w:r w:rsidR="002C1D56">
        <w:rPr>
          <w:b/>
          <w:sz w:val="32"/>
          <w:szCs w:val="32"/>
        </w:rPr>
        <w:t>а</w:t>
      </w:r>
    </w:p>
    <w:p w:rsidR="007524D9" w:rsidRPr="008C525A" w:rsidRDefault="001C3956" w:rsidP="00872DAB">
      <w:pPr>
        <w:ind w:left="-567" w:right="-766"/>
        <w:contextualSpacing/>
        <w:jc w:val="center"/>
        <w:rPr>
          <w:b/>
          <w:sz w:val="32"/>
          <w:szCs w:val="32"/>
        </w:rPr>
      </w:pPr>
      <w:r w:rsidRPr="008C525A">
        <w:rPr>
          <w:b/>
          <w:sz w:val="32"/>
          <w:szCs w:val="32"/>
        </w:rPr>
        <w:t xml:space="preserve"> за</w:t>
      </w:r>
      <w:r w:rsidR="00C93B2D" w:rsidRPr="008C525A">
        <w:rPr>
          <w:b/>
          <w:sz w:val="32"/>
          <w:szCs w:val="32"/>
        </w:rPr>
        <w:t xml:space="preserve"> </w:t>
      </w:r>
      <w:r w:rsidR="00513AC9">
        <w:rPr>
          <w:b/>
          <w:sz w:val="32"/>
          <w:szCs w:val="32"/>
        </w:rPr>
        <w:t xml:space="preserve">1 </w:t>
      </w:r>
      <w:r w:rsidR="00DE0B7B">
        <w:rPr>
          <w:b/>
          <w:sz w:val="32"/>
          <w:szCs w:val="32"/>
        </w:rPr>
        <w:t>полугодие</w:t>
      </w:r>
      <w:r w:rsidR="004C1955">
        <w:rPr>
          <w:b/>
          <w:sz w:val="32"/>
          <w:szCs w:val="32"/>
        </w:rPr>
        <w:t xml:space="preserve"> 202</w:t>
      </w:r>
      <w:r w:rsidR="00834F7A">
        <w:rPr>
          <w:b/>
          <w:sz w:val="32"/>
          <w:szCs w:val="32"/>
        </w:rPr>
        <w:t>4</w:t>
      </w:r>
      <w:r w:rsidRPr="008C525A">
        <w:rPr>
          <w:b/>
          <w:sz w:val="32"/>
          <w:szCs w:val="32"/>
        </w:rPr>
        <w:t xml:space="preserve"> </w:t>
      </w:r>
      <w:r w:rsidR="00855A68" w:rsidRPr="008C525A">
        <w:rPr>
          <w:b/>
          <w:sz w:val="32"/>
          <w:szCs w:val="32"/>
        </w:rPr>
        <w:t>года</w:t>
      </w:r>
    </w:p>
    <w:p w:rsidR="009B39B2" w:rsidRDefault="009B39B2" w:rsidP="00872DAB">
      <w:pPr>
        <w:contextualSpacing/>
        <w:rPr>
          <w:b/>
          <w:sz w:val="28"/>
          <w:szCs w:val="28"/>
        </w:rPr>
      </w:pPr>
    </w:p>
    <w:p w:rsidR="00B02018" w:rsidRPr="00241DBB" w:rsidRDefault="00B02018" w:rsidP="00B02018">
      <w:pPr>
        <w:jc w:val="both"/>
        <w:rPr>
          <w:sz w:val="28"/>
          <w:szCs w:val="28"/>
        </w:rPr>
      </w:pPr>
    </w:p>
    <w:p w:rsidR="00834F7A" w:rsidRPr="00241DBB" w:rsidRDefault="00834F7A" w:rsidP="00834F7A">
      <w:pPr>
        <w:tabs>
          <w:tab w:val="left" w:pos="0"/>
          <w:tab w:val="left" w:pos="10206"/>
        </w:tabs>
        <w:ind w:right="-142" w:firstLine="709"/>
        <w:contextualSpacing/>
        <w:jc w:val="both"/>
        <w:rPr>
          <w:sz w:val="28"/>
          <w:szCs w:val="28"/>
        </w:rPr>
      </w:pPr>
      <w:r w:rsidRPr="002F7689">
        <w:rPr>
          <w:sz w:val="28"/>
          <w:szCs w:val="28"/>
        </w:rPr>
        <w:t>Доходы бюджета муниципального образования Дубенский район на 202</w:t>
      </w:r>
      <w:r>
        <w:rPr>
          <w:sz w:val="28"/>
          <w:szCs w:val="28"/>
        </w:rPr>
        <w:t>4</w:t>
      </w:r>
      <w:r w:rsidRPr="002F7689">
        <w:rPr>
          <w:sz w:val="28"/>
          <w:szCs w:val="28"/>
        </w:rPr>
        <w:t xml:space="preserve"> год утверждены в сумме </w:t>
      </w:r>
      <w:r w:rsidRPr="00A90D2B">
        <w:rPr>
          <w:sz w:val="28"/>
          <w:szCs w:val="28"/>
        </w:rPr>
        <w:t>22 131 034,34</w:t>
      </w:r>
      <w:r>
        <w:rPr>
          <w:sz w:val="28"/>
          <w:szCs w:val="28"/>
        </w:rPr>
        <w:t xml:space="preserve"> </w:t>
      </w:r>
      <w:r w:rsidRPr="002F7689">
        <w:rPr>
          <w:sz w:val="28"/>
          <w:szCs w:val="28"/>
        </w:rPr>
        <w:t>рублей</w:t>
      </w:r>
      <w:r w:rsidRPr="00241DBB">
        <w:rPr>
          <w:sz w:val="28"/>
          <w:szCs w:val="28"/>
        </w:rPr>
        <w:t xml:space="preserve">, в том числе налоговые и неналоговые доходы – </w:t>
      </w:r>
      <w:r w:rsidRPr="00A90D2B">
        <w:rPr>
          <w:sz w:val="28"/>
          <w:szCs w:val="28"/>
        </w:rPr>
        <w:t>12 414 273,60</w:t>
      </w:r>
      <w:r>
        <w:rPr>
          <w:sz w:val="28"/>
          <w:szCs w:val="28"/>
        </w:rPr>
        <w:t xml:space="preserve"> </w:t>
      </w:r>
      <w:r w:rsidRPr="00241DBB">
        <w:rPr>
          <w:sz w:val="28"/>
          <w:szCs w:val="28"/>
        </w:rPr>
        <w:t xml:space="preserve">рублей, безвозмездные поступления – </w:t>
      </w:r>
      <w:r w:rsidRPr="00A90D2B">
        <w:rPr>
          <w:sz w:val="28"/>
          <w:szCs w:val="28"/>
        </w:rPr>
        <w:t>9 716 760,74</w:t>
      </w:r>
      <w:r>
        <w:rPr>
          <w:sz w:val="28"/>
          <w:szCs w:val="28"/>
        </w:rPr>
        <w:t xml:space="preserve"> </w:t>
      </w:r>
      <w:r w:rsidRPr="00241DBB">
        <w:rPr>
          <w:sz w:val="28"/>
          <w:szCs w:val="28"/>
        </w:rPr>
        <w:t>рублей.</w:t>
      </w:r>
    </w:p>
    <w:p w:rsidR="00834F7A" w:rsidRPr="00241DBB" w:rsidRDefault="00834F7A" w:rsidP="00834F7A">
      <w:pPr>
        <w:tabs>
          <w:tab w:val="left" w:pos="0"/>
          <w:tab w:val="left" w:pos="10206"/>
        </w:tabs>
        <w:ind w:right="-142" w:firstLine="709"/>
        <w:contextualSpacing/>
        <w:jc w:val="both"/>
        <w:rPr>
          <w:b/>
          <w:i/>
          <w:color w:val="FF0000"/>
          <w:sz w:val="28"/>
          <w:szCs w:val="28"/>
        </w:rPr>
      </w:pPr>
      <w:r w:rsidRPr="00241DBB">
        <w:rPr>
          <w:sz w:val="28"/>
          <w:szCs w:val="28"/>
        </w:rPr>
        <w:t xml:space="preserve">По итогам </w:t>
      </w:r>
      <w:r>
        <w:rPr>
          <w:sz w:val="28"/>
          <w:szCs w:val="28"/>
        </w:rPr>
        <w:t xml:space="preserve">1 </w:t>
      </w:r>
      <w:r w:rsidR="00DE0B7B">
        <w:rPr>
          <w:sz w:val="28"/>
          <w:szCs w:val="28"/>
        </w:rPr>
        <w:t>полугодия</w:t>
      </w:r>
      <w:r>
        <w:rPr>
          <w:sz w:val="28"/>
          <w:szCs w:val="28"/>
        </w:rPr>
        <w:t xml:space="preserve"> 2024 </w:t>
      </w:r>
      <w:r w:rsidRPr="00241DBB">
        <w:rPr>
          <w:sz w:val="28"/>
          <w:szCs w:val="28"/>
        </w:rPr>
        <w:t xml:space="preserve">года в бюджет муниципального образования Дубенский район поступило доходов </w:t>
      </w:r>
      <w:r w:rsidR="00DE0B7B">
        <w:rPr>
          <w:sz w:val="28"/>
          <w:szCs w:val="28"/>
        </w:rPr>
        <w:t>9</w:t>
      </w:r>
      <w:r w:rsidRPr="00A90D2B">
        <w:rPr>
          <w:sz w:val="28"/>
          <w:szCs w:val="28"/>
        </w:rPr>
        <w:t xml:space="preserve"> </w:t>
      </w:r>
      <w:r w:rsidR="00DE0B7B">
        <w:rPr>
          <w:sz w:val="28"/>
          <w:szCs w:val="28"/>
        </w:rPr>
        <w:t>036</w:t>
      </w:r>
      <w:r w:rsidRPr="00A90D2B">
        <w:rPr>
          <w:sz w:val="28"/>
          <w:szCs w:val="28"/>
        </w:rPr>
        <w:t xml:space="preserve"> </w:t>
      </w:r>
      <w:r w:rsidR="00DE0B7B">
        <w:rPr>
          <w:sz w:val="28"/>
          <w:szCs w:val="28"/>
        </w:rPr>
        <w:t>001</w:t>
      </w:r>
      <w:r w:rsidRPr="00A90D2B">
        <w:rPr>
          <w:sz w:val="28"/>
          <w:szCs w:val="28"/>
        </w:rPr>
        <w:t>,</w:t>
      </w:r>
      <w:r w:rsidR="00DE0B7B">
        <w:rPr>
          <w:sz w:val="28"/>
          <w:szCs w:val="28"/>
        </w:rPr>
        <w:t>97</w:t>
      </w:r>
      <w:r>
        <w:rPr>
          <w:sz w:val="28"/>
          <w:szCs w:val="28"/>
        </w:rPr>
        <w:t xml:space="preserve"> </w:t>
      </w:r>
      <w:r w:rsidRPr="00241DBB">
        <w:rPr>
          <w:sz w:val="28"/>
          <w:szCs w:val="28"/>
        </w:rPr>
        <w:t xml:space="preserve">рублей или на </w:t>
      </w:r>
      <w:r w:rsidR="00DE0B7B">
        <w:rPr>
          <w:sz w:val="28"/>
          <w:szCs w:val="28"/>
        </w:rPr>
        <w:t>40,8</w:t>
      </w:r>
      <w:r>
        <w:rPr>
          <w:sz w:val="28"/>
          <w:szCs w:val="28"/>
        </w:rPr>
        <w:t xml:space="preserve"> </w:t>
      </w:r>
      <w:r w:rsidRPr="00241DBB">
        <w:rPr>
          <w:sz w:val="28"/>
          <w:szCs w:val="28"/>
        </w:rPr>
        <w:t>% к годовым плановым назначениям.</w:t>
      </w:r>
    </w:p>
    <w:p w:rsidR="00C50725" w:rsidRDefault="00C50725" w:rsidP="00C50725">
      <w:pPr>
        <w:ind w:left="567"/>
        <w:contextualSpacing/>
        <w:jc w:val="center"/>
        <w:rPr>
          <w:b/>
          <w:noProof/>
          <w:sz w:val="28"/>
          <w:szCs w:val="28"/>
        </w:rPr>
      </w:pPr>
    </w:p>
    <w:p w:rsidR="00834F7A" w:rsidRPr="00241DBB" w:rsidRDefault="00834F7A" w:rsidP="00834F7A">
      <w:pPr>
        <w:ind w:left="567"/>
        <w:contextualSpacing/>
        <w:jc w:val="center"/>
        <w:rPr>
          <w:b/>
          <w:noProof/>
          <w:sz w:val="28"/>
          <w:szCs w:val="28"/>
        </w:rPr>
      </w:pPr>
      <w:r w:rsidRPr="00241DBB">
        <w:rPr>
          <w:b/>
          <w:noProof/>
          <w:sz w:val="28"/>
          <w:szCs w:val="28"/>
        </w:rPr>
        <w:t xml:space="preserve">Общие итоги исполнения доходной части бюджета за </w:t>
      </w:r>
      <w:r>
        <w:rPr>
          <w:b/>
          <w:noProof/>
          <w:sz w:val="28"/>
          <w:szCs w:val="28"/>
        </w:rPr>
        <w:t xml:space="preserve">1 </w:t>
      </w:r>
      <w:r w:rsidR="00DE0B7B">
        <w:rPr>
          <w:b/>
          <w:noProof/>
          <w:sz w:val="28"/>
          <w:szCs w:val="28"/>
        </w:rPr>
        <w:t>полугодие</w:t>
      </w:r>
      <w:r>
        <w:rPr>
          <w:b/>
          <w:noProof/>
          <w:sz w:val="28"/>
          <w:szCs w:val="28"/>
        </w:rPr>
        <w:t xml:space="preserve"> 2024</w:t>
      </w:r>
      <w:r w:rsidRPr="00241DBB">
        <w:rPr>
          <w:b/>
          <w:noProof/>
          <w:sz w:val="28"/>
          <w:szCs w:val="28"/>
        </w:rPr>
        <w:t xml:space="preserve"> года</w:t>
      </w:r>
    </w:p>
    <w:p w:rsidR="00834F7A" w:rsidRPr="00241DBB" w:rsidRDefault="00834F7A" w:rsidP="00834F7A">
      <w:pPr>
        <w:ind w:left="567"/>
        <w:contextualSpacing/>
        <w:jc w:val="right"/>
        <w:rPr>
          <w:noProof/>
          <w:sz w:val="28"/>
          <w:szCs w:val="28"/>
        </w:rPr>
      </w:pPr>
      <w:r w:rsidRPr="00241DBB">
        <w:rPr>
          <w:noProof/>
          <w:sz w:val="28"/>
          <w:szCs w:val="28"/>
        </w:rPr>
        <w:t>рублей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2268"/>
        <w:gridCol w:w="1985"/>
        <w:gridCol w:w="1701"/>
      </w:tblGrid>
      <w:tr w:rsidR="00834F7A" w:rsidRPr="00241DBB" w:rsidTr="00284878">
        <w:trPr>
          <w:trHeight w:val="2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7A" w:rsidRPr="00241DBB" w:rsidRDefault="00834F7A" w:rsidP="002848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41DBB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Наименование показателей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7A" w:rsidRPr="00241DBB" w:rsidRDefault="00834F7A" w:rsidP="002848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2024</w:t>
            </w:r>
            <w:r w:rsidRPr="00241DBB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834F7A" w:rsidRPr="00241DBB" w:rsidTr="00284878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7A" w:rsidRPr="00241DBB" w:rsidRDefault="00834F7A" w:rsidP="00284878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7A" w:rsidRPr="00241DBB" w:rsidRDefault="00834F7A" w:rsidP="002848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41DBB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7A" w:rsidRPr="00241DBB" w:rsidRDefault="00834F7A" w:rsidP="002848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41DBB">
              <w:rPr>
                <w:rFonts w:eastAsia="Calibri"/>
                <w:color w:val="000000"/>
                <w:sz w:val="24"/>
                <w:szCs w:val="24"/>
                <w:lang w:eastAsia="en-US"/>
              </w:rPr>
              <w:t>Факт</w:t>
            </w:r>
          </w:p>
          <w:p w:rsidR="00834F7A" w:rsidRPr="00241DBB" w:rsidRDefault="00834F7A" w:rsidP="00DE0B7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1 </w:t>
            </w:r>
            <w:r w:rsidR="00DE0B7B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полугодие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2024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F7A" w:rsidRPr="00241DBB" w:rsidRDefault="00834F7A" w:rsidP="002848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41DBB">
              <w:rPr>
                <w:rFonts w:eastAsia="Calibri"/>
                <w:color w:val="000000"/>
                <w:sz w:val="24"/>
                <w:szCs w:val="24"/>
                <w:lang w:eastAsia="en-US"/>
              </w:rPr>
              <w:t>% исполнения</w:t>
            </w:r>
          </w:p>
        </w:tc>
      </w:tr>
      <w:tr w:rsidR="00DE0B7B" w:rsidRPr="00241DBB" w:rsidTr="0028487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B7B" w:rsidRPr="00241DBB" w:rsidRDefault="00DE0B7B" w:rsidP="00DE0B7B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241DBB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Доходы - всего, из них: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B7B" w:rsidRPr="00241DBB" w:rsidRDefault="00DE0B7B" w:rsidP="00DE0B7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A90D2B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22 131 034,34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B7B" w:rsidRPr="00241DBB" w:rsidRDefault="00DE0B7B" w:rsidP="00DE0B7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9 036 001,97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7B" w:rsidRPr="00241DBB" w:rsidRDefault="00DE0B7B" w:rsidP="00DE0B7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40,8</w:t>
            </w:r>
          </w:p>
        </w:tc>
      </w:tr>
      <w:tr w:rsidR="00DE0B7B" w:rsidRPr="00241DBB" w:rsidTr="0028487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B7B" w:rsidRPr="00241DBB" w:rsidRDefault="00DE0B7B" w:rsidP="00DE0B7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41DBB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Налоговые и неналоговые доходы, всего</w:t>
            </w:r>
          </w:p>
          <w:p w:rsidR="00DE0B7B" w:rsidRPr="00241DBB" w:rsidRDefault="00DE0B7B" w:rsidP="00DE0B7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41DBB">
              <w:rPr>
                <w:rFonts w:eastAsia="Calibri"/>
                <w:color w:val="000000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7B" w:rsidRPr="00241DBB" w:rsidRDefault="00DE0B7B" w:rsidP="00DE0B7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0D2B">
              <w:rPr>
                <w:rFonts w:eastAsia="Calibri"/>
                <w:color w:val="000000"/>
                <w:sz w:val="24"/>
                <w:szCs w:val="24"/>
                <w:lang w:eastAsia="en-US"/>
              </w:rPr>
              <w:t>12 414 273,60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7B" w:rsidRPr="00241DBB" w:rsidRDefault="00DE0B7B" w:rsidP="00DE0B7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  <w:r w:rsidRPr="00A90D2B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284</w:t>
            </w:r>
            <w:r w:rsidRPr="00A90D2B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288</w:t>
            </w:r>
            <w:r w:rsidRPr="00A90D2B">
              <w:rPr>
                <w:rFonts w:eastAsia="Calibri"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7B" w:rsidRPr="00241DBB" w:rsidRDefault="00DE0B7B" w:rsidP="00DE0B7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26,5</w:t>
            </w:r>
          </w:p>
        </w:tc>
      </w:tr>
      <w:tr w:rsidR="00DE0B7B" w:rsidRPr="00241DBB" w:rsidTr="0028487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B7B" w:rsidRPr="00241DBB" w:rsidRDefault="00DE0B7B" w:rsidP="00DE0B7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41DBB">
              <w:rPr>
                <w:rFonts w:eastAsia="Calibri"/>
                <w:color w:val="000000"/>
                <w:sz w:val="24"/>
                <w:szCs w:val="24"/>
                <w:lang w:eastAsia="en-US"/>
              </w:rPr>
              <w:t>-налоговые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B7B" w:rsidRPr="00241DBB" w:rsidRDefault="00DE0B7B" w:rsidP="00DE0B7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12 271 073,60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B7B" w:rsidRPr="00241DBB" w:rsidRDefault="00DE0B7B" w:rsidP="00DE0B7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  <w:r w:rsidRPr="00A90D2B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254</w:t>
            </w:r>
            <w:r w:rsidRPr="00A90D2B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82</w:t>
            </w:r>
            <w:r w:rsidRPr="00A90D2B">
              <w:rPr>
                <w:rFonts w:eastAsia="Calibri"/>
                <w:color w:val="000000"/>
                <w:sz w:val="24"/>
                <w:szCs w:val="24"/>
                <w:lang w:eastAsia="en-US"/>
              </w:rPr>
              <w:t>6,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7B" w:rsidRPr="00241DBB" w:rsidRDefault="00DE0B7B" w:rsidP="00DE0B7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26,5</w:t>
            </w:r>
          </w:p>
        </w:tc>
      </w:tr>
      <w:tr w:rsidR="00DE0B7B" w:rsidRPr="00241DBB" w:rsidTr="00284878">
        <w:trPr>
          <w:trHeight w:val="2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7B" w:rsidRPr="00241DBB" w:rsidRDefault="00DE0B7B" w:rsidP="00DE0B7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41DBB">
              <w:rPr>
                <w:rFonts w:eastAsia="Calibri"/>
                <w:color w:val="000000"/>
                <w:sz w:val="24"/>
                <w:szCs w:val="24"/>
                <w:lang w:eastAsia="en-US"/>
              </w:rPr>
              <w:t>-неналоговые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7B" w:rsidRPr="00241DBB" w:rsidRDefault="00DE0B7B" w:rsidP="00DE0B7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0D2B">
              <w:rPr>
                <w:rFonts w:eastAsia="Calibri"/>
                <w:color w:val="000000"/>
                <w:sz w:val="24"/>
                <w:szCs w:val="24"/>
                <w:lang w:eastAsia="en-US"/>
              </w:rPr>
              <w:t>143 200,00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7B" w:rsidRPr="00241DBB" w:rsidRDefault="00DE0B7B" w:rsidP="00DE0B7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29 462,25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7B" w:rsidRPr="00241DBB" w:rsidRDefault="00DE0B7B" w:rsidP="00DE0B7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20,5</w:t>
            </w:r>
          </w:p>
        </w:tc>
      </w:tr>
      <w:tr w:rsidR="00DE0B7B" w:rsidRPr="00241DBB" w:rsidTr="0028487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7B" w:rsidRPr="00241DBB" w:rsidRDefault="00DE0B7B" w:rsidP="00DE0B7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41DBB">
              <w:rPr>
                <w:rFonts w:eastAsia="Calibri"/>
                <w:color w:val="000000"/>
                <w:sz w:val="24"/>
                <w:szCs w:val="24"/>
                <w:lang w:eastAsia="en-US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7B" w:rsidRPr="00241DBB" w:rsidRDefault="00DE0B7B" w:rsidP="00DE0B7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90D2B">
              <w:rPr>
                <w:rFonts w:eastAsia="Calibri"/>
                <w:color w:val="000000"/>
                <w:sz w:val="24"/>
                <w:szCs w:val="24"/>
                <w:lang w:eastAsia="en-US"/>
              </w:rPr>
              <w:t>9 716 760,74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7B" w:rsidRPr="00241DBB" w:rsidRDefault="00DE0B7B" w:rsidP="00DE0B7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5 751 713,69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7B" w:rsidRPr="00241DBB" w:rsidRDefault="00DE0B7B" w:rsidP="00DE0B7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59,2</w:t>
            </w:r>
          </w:p>
        </w:tc>
      </w:tr>
    </w:tbl>
    <w:p w:rsidR="00C50725" w:rsidRDefault="00C50725" w:rsidP="00C50725">
      <w:pPr>
        <w:contextualSpacing/>
        <w:rPr>
          <w:b/>
          <w:sz w:val="28"/>
          <w:szCs w:val="28"/>
          <w:u w:val="single"/>
        </w:rPr>
      </w:pPr>
    </w:p>
    <w:p w:rsidR="00880ADD" w:rsidRDefault="00E32289" w:rsidP="00872DAB">
      <w:pPr>
        <w:ind w:left="567"/>
        <w:contextualSpacing/>
        <w:jc w:val="center"/>
        <w:rPr>
          <w:b/>
          <w:i/>
          <w:sz w:val="28"/>
          <w:szCs w:val="28"/>
        </w:rPr>
      </w:pPr>
      <w:r w:rsidRPr="005B3E6A">
        <w:rPr>
          <w:b/>
          <w:i/>
          <w:sz w:val="28"/>
          <w:szCs w:val="28"/>
        </w:rPr>
        <w:t xml:space="preserve">Динамика поступления доходов в бюджет муниципального образования </w:t>
      </w:r>
      <w:r w:rsidR="00EE68C0">
        <w:rPr>
          <w:b/>
          <w:i/>
          <w:sz w:val="28"/>
          <w:szCs w:val="28"/>
        </w:rPr>
        <w:t>Воскресенское Дубенского</w:t>
      </w:r>
      <w:r w:rsidRPr="005B3E6A">
        <w:rPr>
          <w:b/>
          <w:i/>
          <w:sz w:val="28"/>
          <w:szCs w:val="28"/>
        </w:rPr>
        <w:t xml:space="preserve"> район</w:t>
      </w:r>
      <w:r w:rsidR="00EE68C0">
        <w:rPr>
          <w:b/>
          <w:i/>
          <w:sz w:val="28"/>
          <w:szCs w:val="28"/>
        </w:rPr>
        <w:t>а</w:t>
      </w:r>
      <w:r w:rsidRPr="005B3E6A">
        <w:rPr>
          <w:b/>
          <w:i/>
          <w:sz w:val="28"/>
          <w:szCs w:val="28"/>
        </w:rPr>
        <w:t xml:space="preserve"> за </w:t>
      </w:r>
      <w:r w:rsidR="00513AC9">
        <w:rPr>
          <w:b/>
          <w:i/>
          <w:sz w:val="28"/>
          <w:szCs w:val="28"/>
        </w:rPr>
        <w:t xml:space="preserve">1 </w:t>
      </w:r>
      <w:r w:rsidR="00DE0B7B">
        <w:rPr>
          <w:b/>
          <w:i/>
          <w:sz w:val="28"/>
          <w:szCs w:val="28"/>
        </w:rPr>
        <w:t>полугодие</w:t>
      </w:r>
      <w:r w:rsidR="00513AC9">
        <w:rPr>
          <w:b/>
          <w:i/>
          <w:sz w:val="28"/>
          <w:szCs w:val="28"/>
        </w:rPr>
        <w:t xml:space="preserve"> 20</w:t>
      </w:r>
      <w:r w:rsidR="00B02018">
        <w:rPr>
          <w:b/>
          <w:i/>
          <w:sz w:val="28"/>
          <w:szCs w:val="28"/>
        </w:rPr>
        <w:t>2</w:t>
      </w:r>
      <w:r w:rsidR="00834F7A">
        <w:rPr>
          <w:b/>
          <w:i/>
          <w:sz w:val="28"/>
          <w:szCs w:val="28"/>
        </w:rPr>
        <w:t>4</w:t>
      </w:r>
      <w:r w:rsidR="00513AC9">
        <w:rPr>
          <w:b/>
          <w:i/>
          <w:sz w:val="28"/>
          <w:szCs w:val="28"/>
        </w:rPr>
        <w:t xml:space="preserve"> г</w:t>
      </w:r>
      <w:r w:rsidR="00231465">
        <w:rPr>
          <w:b/>
          <w:i/>
          <w:sz w:val="28"/>
          <w:szCs w:val="28"/>
        </w:rPr>
        <w:t>.</w:t>
      </w:r>
      <w:r w:rsidRPr="005B3E6A">
        <w:rPr>
          <w:b/>
          <w:i/>
          <w:sz w:val="28"/>
          <w:szCs w:val="28"/>
        </w:rPr>
        <w:t>, тыс.</w:t>
      </w:r>
      <w:r w:rsidR="00EE68C0">
        <w:rPr>
          <w:b/>
          <w:i/>
          <w:sz w:val="28"/>
          <w:szCs w:val="28"/>
        </w:rPr>
        <w:t xml:space="preserve"> </w:t>
      </w:r>
      <w:r w:rsidRPr="005B3E6A">
        <w:rPr>
          <w:b/>
          <w:i/>
          <w:sz w:val="28"/>
          <w:szCs w:val="28"/>
        </w:rPr>
        <w:t>рублей</w:t>
      </w:r>
    </w:p>
    <w:p w:rsidR="00167789" w:rsidRDefault="008C525A" w:rsidP="00872DAB">
      <w:pPr>
        <w:contextualSpacing/>
        <w:jc w:val="both"/>
        <w:rPr>
          <w:sz w:val="28"/>
          <w:szCs w:val="28"/>
        </w:rPr>
      </w:pPr>
      <w:r w:rsidRPr="008C525A">
        <w:rPr>
          <w:noProof/>
          <w:sz w:val="28"/>
          <w:szCs w:val="28"/>
        </w:rPr>
        <w:drawing>
          <wp:inline distT="0" distB="0" distL="0" distR="0">
            <wp:extent cx="6235590" cy="2984938"/>
            <wp:effectExtent l="19050" t="0" r="12810" b="5912"/>
            <wp:docPr id="19" name="Объект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45229" w:rsidRDefault="00545229" w:rsidP="00CE3728">
      <w:pPr>
        <w:ind w:firstLine="709"/>
        <w:contextualSpacing/>
        <w:jc w:val="both"/>
        <w:rPr>
          <w:sz w:val="28"/>
          <w:szCs w:val="28"/>
        </w:rPr>
      </w:pPr>
    </w:p>
    <w:p w:rsidR="00EE68C0" w:rsidRDefault="00EE68C0" w:rsidP="00872DAB">
      <w:pPr>
        <w:contextualSpacing/>
        <w:jc w:val="center"/>
        <w:rPr>
          <w:b/>
          <w:sz w:val="28"/>
          <w:szCs w:val="28"/>
          <w:u w:val="single"/>
        </w:rPr>
      </w:pPr>
    </w:p>
    <w:p w:rsidR="00EE68C0" w:rsidRDefault="00EE68C0" w:rsidP="00872DAB">
      <w:pPr>
        <w:contextualSpacing/>
        <w:jc w:val="center"/>
        <w:rPr>
          <w:b/>
          <w:sz w:val="28"/>
          <w:szCs w:val="28"/>
          <w:u w:val="single"/>
        </w:rPr>
      </w:pPr>
    </w:p>
    <w:p w:rsidR="00834F7A" w:rsidRDefault="00834F7A" w:rsidP="00872DAB">
      <w:pPr>
        <w:contextualSpacing/>
        <w:jc w:val="center"/>
        <w:rPr>
          <w:b/>
          <w:sz w:val="28"/>
          <w:szCs w:val="28"/>
          <w:u w:val="single"/>
        </w:rPr>
      </w:pPr>
    </w:p>
    <w:p w:rsidR="00B02018" w:rsidRDefault="00B02018" w:rsidP="00872DAB">
      <w:pPr>
        <w:contextualSpacing/>
        <w:jc w:val="center"/>
        <w:rPr>
          <w:b/>
          <w:sz w:val="28"/>
          <w:szCs w:val="28"/>
          <w:u w:val="single"/>
        </w:rPr>
      </w:pPr>
    </w:p>
    <w:p w:rsidR="00B02018" w:rsidRDefault="00B02018" w:rsidP="00872DAB">
      <w:pPr>
        <w:contextualSpacing/>
        <w:jc w:val="center"/>
        <w:rPr>
          <w:b/>
          <w:sz w:val="28"/>
          <w:szCs w:val="28"/>
          <w:u w:val="single"/>
        </w:rPr>
      </w:pPr>
    </w:p>
    <w:p w:rsidR="00834F7A" w:rsidRPr="00241DBB" w:rsidRDefault="00834F7A" w:rsidP="00834F7A">
      <w:pPr>
        <w:jc w:val="center"/>
        <w:rPr>
          <w:b/>
          <w:sz w:val="28"/>
          <w:szCs w:val="28"/>
          <w:u w:val="single"/>
        </w:rPr>
      </w:pPr>
      <w:r w:rsidRPr="00241DBB">
        <w:rPr>
          <w:b/>
          <w:sz w:val="28"/>
          <w:szCs w:val="28"/>
          <w:u w:val="single"/>
        </w:rPr>
        <w:t>РАСХОДЫ</w:t>
      </w:r>
    </w:p>
    <w:p w:rsidR="00834F7A" w:rsidRPr="00241DBB" w:rsidRDefault="00834F7A" w:rsidP="00834F7A">
      <w:pPr>
        <w:jc w:val="center"/>
        <w:rPr>
          <w:sz w:val="28"/>
          <w:szCs w:val="28"/>
        </w:rPr>
      </w:pPr>
    </w:p>
    <w:p w:rsidR="00834F7A" w:rsidRPr="00241DBB" w:rsidRDefault="00834F7A" w:rsidP="00834F7A">
      <w:pPr>
        <w:tabs>
          <w:tab w:val="left" w:pos="10065"/>
        </w:tabs>
        <w:ind w:firstLine="709"/>
        <w:contextualSpacing/>
        <w:jc w:val="both"/>
        <w:rPr>
          <w:sz w:val="28"/>
          <w:szCs w:val="28"/>
        </w:rPr>
      </w:pPr>
      <w:r w:rsidRPr="00241DBB">
        <w:rPr>
          <w:b/>
          <w:sz w:val="28"/>
          <w:szCs w:val="28"/>
        </w:rPr>
        <w:t>Расходная часть бюджета муниципального образования Воскресенское</w:t>
      </w:r>
      <w:r>
        <w:rPr>
          <w:b/>
          <w:sz w:val="28"/>
          <w:szCs w:val="28"/>
        </w:rPr>
        <w:t xml:space="preserve"> </w:t>
      </w:r>
      <w:r w:rsidRPr="00241DBB">
        <w:rPr>
          <w:b/>
          <w:sz w:val="28"/>
          <w:szCs w:val="28"/>
        </w:rPr>
        <w:t>Дубенского района</w:t>
      </w:r>
      <w:r w:rsidRPr="00241DBB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1 </w:t>
      </w:r>
      <w:r w:rsidR="00B33ED6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2024</w:t>
      </w:r>
      <w:r w:rsidRPr="00241DBB">
        <w:rPr>
          <w:sz w:val="28"/>
          <w:szCs w:val="28"/>
        </w:rPr>
        <w:t xml:space="preserve"> года исполнена в сумме </w:t>
      </w:r>
      <w:r w:rsidR="00B33ED6">
        <w:rPr>
          <w:sz w:val="28"/>
          <w:szCs w:val="28"/>
        </w:rPr>
        <w:t>10</w:t>
      </w:r>
      <w:r>
        <w:rPr>
          <w:sz w:val="28"/>
          <w:szCs w:val="28"/>
        </w:rPr>
        <w:t> </w:t>
      </w:r>
      <w:r w:rsidR="00B33ED6">
        <w:rPr>
          <w:sz w:val="28"/>
          <w:szCs w:val="28"/>
        </w:rPr>
        <w:t>009</w:t>
      </w:r>
      <w:r>
        <w:rPr>
          <w:sz w:val="28"/>
          <w:szCs w:val="28"/>
        </w:rPr>
        <w:t xml:space="preserve"> </w:t>
      </w:r>
      <w:r w:rsidR="00B33ED6">
        <w:rPr>
          <w:sz w:val="28"/>
          <w:szCs w:val="28"/>
        </w:rPr>
        <w:t>158</w:t>
      </w:r>
      <w:r>
        <w:rPr>
          <w:sz w:val="28"/>
          <w:szCs w:val="28"/>
        </w:rPr>
        <w:t>,</w:t>
      </w:r>
      <w:r w:rsidR="00B33ED6">
        <w:rPr>
          <w:sz w:val="28"/>
          <w:szCs w:val="28"/>
        </w:rPr>
        <w:t>03</w:t>
      </w:r>
      <w:r w:rsidRPr="00241DBB">
        <w:rPr>
          <w:sz w:val="28"/>
          <w:szCs w:val="28"/>
        </w:rPr>
        <w:t xml:space="preserve"> руб. или на </w:t>
      </w:r>
      <w:r w:rsidR="00B33ED6">
        <w:rPr>
          <w:sz w:val="28"/>
          <w:szCs w:val="28"/>
        </w:rPr>
        <w:t>43</w:t>
      </w:r>
      <w:r>
        <w:rPr>
          <w:sz w:val="28"/>
          <w:szCs w:val="28"/>
        </w:rPr>
        <w:t>,</w:t>
      </w:r>
      <w:r w:rsidR="00B33ED6">
        <w:rPr>
          <w:sz w:val="28"/>
          <w:szCs w:val="28"/>
        </w:rPr>
        <w:t>1</w:t>
      </w:r>
      <w:r w:rsidRPr="00241DBB">
        <w:rPr>
          <w:sz w:val="28"/>
          <w:szCs w:val="28"/>
        </w:rPr>
        <w:t xml:space="preserve"> % от утвержденных на год ассигнований.</w:t>
      </w:r>
    </w:p>
    <w:p w:rsidR="00834F7A" w:rsidRPr="00241DBB" w:rsidRDefault="00834F7A" w:rsidP="00834F7A">
      <w:pPr>
        <w:ind w:left="567"/>
        <w:contextualSpacing/>
        <w:jc w:val="center"/>
        <w:rPr>
          <w:b/>
          <w:noProof/>
          <w:sz w:val="28"/>
          <w:szCs w:val="28"/>
        </w:rPr>
      </w:pPr>
    </w:p>
    <w:p w:rsidR="00834F7A" w:rsidRPr="00241DBB" w:rsidRDefault="00834F7A" w:rsidP="00834F7A">
      <w:pPr>
        <w:ind w:left="567"/>
        <w:contextualSpacing/>
        <w:jc w:val="center"/>
        <w:rPr>
          <w:b/>
          <w:noProof/>
          <w:sz w:val="28"/>
          <w:szCs w:val="28"/>
        </w:rPr>
      </w:pPr>
      <w:r w:rsidRPr="00241DBB">
        <w:rPr>
          <w:b/>
          <w:noProof/>
          <w:sz w:val="28"/>
          <w:szCs w:val="28"/>
        </w:rPr>
        <w:t xml:space="preserve">Общие итоги исполнения расходной части бюджета </w:t>
      </w:r>
    </w:p>
    <w:p w:rsidR="00834F7A" w:rsidRDefault="00834F7A" w:rsidP="00834F7A">
      <w:pPr>
        <w:ind w:left="567"/>
        <w:contextualSpacing/>
        <w:jc w:val="center"/>
        <w:rPr>
          <w:sz w:val="24"/>
          <w:szCs w:val="24"/>
        </w:rPr>
      </w:pPr>
      <w:r w:rsidRPr="00241DBB">
        <w:rPr>
          <w:b/>
          <w:noProof/>
          <w:sz w:val="28"/>
          <w:szCs w:val="28"/>
        </w:rPr>
        <w:t xml:space="preserve">за </w:t>
      </w:r>
      <w:r>
        <w:rPr>
          <w:b/>
          <w:noProof/>
          <w:sz w:val="28"/>
          <w:szCs w:val="28"/>
        </w:rPr>
        <w:t xml:space="preserve">1 </w:t>
      </w:r>
      <w:r w:rsidR="00B33ED6">
        <w:rPr>
          <w:b/>
          <w:noProof/>
          <w:sz w:val="28"/>
          <w:szCs w:val="28"/>
        </w:rPr>
        <w:t>полугодие</w:t>
      </w:r>
      <w:r>
        <w:rPr>
          <w:b/>
          <w:noProof/>
          <w:sz w:val="28"/>
          <w:szCs w:val="28"/>
        </w:rPr>
        <w:t xml:space="preserve"> 2024</w:t>
      </w:r>
      <w:r w:rsidRPr="00241DBB">
        <w:rPr>
          <w:b/>
          <w:noProof/>
          <w:sz w:val="28"/>
          <w:szCs w:val="28"/>
        </w:rPr>
        <w:t xml:space="preserve"> года</w:t>
      </w:r>
      <w:r w:rsidRPr="00D9453D">
        <w:rPr>
          <w:sz w:val="24"/>
          <w:szCs w:val="24"/>
        </w:rPr>
        <w:t xml:space="preserve"> </w:t>
      </w:r>
    </w:p>
    <w:p w:rsidR="00834F7A" w:rsidRPr="00241DBB" w:rsidRDefault="00834F7A" w:rsidP="00834F7A">
      <w:pPr>
        <w:ind w:left="567"/>
        <w:contextualSpacing/>
        <w:jc w:val="right"/>
        <w:rPr>
          <w:b/>
          <w:noProof/>
          <w:sz w:val="28"/>
          <w:szCs w:val="28"/>
        </w:rPr>
      </w:pPr>
      <w:r>
        <w:rPr>
          <w:sz w:val="24"/>
          <w:szCs w:val="24"/>
        </w:rPr>
        <w:t>рублей</w:t>
      </w: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104"/>
        <w:gridCol w:w="1843"/>
        <w:gridCol w:w="1984"/>
        <w:gridCol w:w="1560"/>
      </w:tblGrid>
      <w:tr w:rsidR="00834F7A" w:rsidRPr="00D9453D" w:rsidTr="00284878">
        <w:trPr>
          <w:trHeight w:val="76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4F7A" w:rsidRPr="00241DBB" w:rsidRDefault="00834F7A" w:rsidP="00284878">
            <w:pPr>
              <w:ind w:firstLine="709"/>
              <w:contextualSpacing/>
              <w:jc w:val="center"/>
              <w:rPr>
                <w:sz w:val="24"/>
                <w:szCs w:val="24"/>
              </w:rPr>
            </w:pPr>
          </w:p>
          <w:p w:rsidR="00834F7A" w:rsidRPr="00241DBB" w:rsidRDefault="00834F7A" w:rsidP="00284878">
            <w:pPr>
              <w:ind w:firstLine="709"/>
              <w:contextualSpacing/>
              <w:jc w:val="center"/>
              <w:rPr>
                <w:sz w:val="24"/>
                <w:szCs w:val="24"/>
              </w:rPr>
            </w:pPr>
          </w:p>
          <w:p w:rsidR="00834F7A" w:rsidRPr="00241DBB" w:rsidRDefault="00834F7A" w:rsidP="00284878">
            <w:pPr>
              <w:ind w:firstLine="34"/>
              <w:contextualSpacing/>
              <w:jc w:val="center"/>
              <w:rPr>
                <w:sz w:val="24"/>
                <w:szCs w:val="24"/>
              </w:rPr>
            </w:pPr>
            <w:r w:rsidRPr="00241DBB">
              <w:rPr>
                <w:sz w:val="24"/>
                <w:szCs w:val="24"/>
              </w:rPr>
              <w:t>Наименование раздела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4F7A" w:rsidRPr="00241DBB" w:rsidRDefault="00834F7A" w:rsidP="00284878">
            <w:pPr>
              <w:ind w:hanging="16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 на 2024 </w:t>
            </w:r>
            <w:r w:rsidRPr="00241DBB">
              <w:rPr>
                <w:sz w:val="24"/>
                <w:szCs w:val="24"/>
              </w:rPr>
              <w:t>г,</w:t>
            </w:r>
          </w:p>
          <w:p w:rsidR="00834F7A" w:rsidRPr="00241DBB" w:rsidRDefault="00834F7A" w:rsidP="00284878">
            <w:pPr>
              <w:ind w:hanging="16"/>
              <w:contextualSpacing/>
              <w:jc w:val="center"/>
              <w:rPr>
                <w:sz w:val="24"/>
                <w:szCs w:val="24"/>
              </w:rPr>
            </w:pPr>
            <w:r w:rsidRPr="00241DBB">
              <w:rPr>
                <w:sz w:val="24"/>
                <w:szCs w:val="24"/>
              </w:rPr>
              <w:t xml:space="preserve">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4F7A" w:rsidRPr="00241DBB" w:rsidRDefault="00834F7A" w:rsidP="00284878">
            <w:pPr>
              <w:ind w:left="-157" w:right="-108"/>
              <w:contextualSpacing/>
              <w:jc w:val="center"/>
              <w:rPr>
                <w:sz w:val="24"/>
                <w:szCs w:val="24"/>
              </w:rPr>
            </w:pPr>
            <w:r w:rsidRPr="00241DBB">
              <w:rPr>
                <w:sz w:val="24"/>
                <w:szCs w:val="24"/>
              </w:rPr>
              <w:t xml:space="preserve">Исполнено </w:t>
            </w:r>
          </w:p>
          <w:p w:rsidR="00834F7A" w:rsidRPr="00241DBB" w:rsidRDefault="00834F7A" w:rsidP="00284878">
            <w:pPr>
              <w:ind w:left="-157" w:right="-108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1 </w:t>
            </w:r>
            <w:r w:rsidR="00B33ED6">
              <w:rPr>
                <w:sz w:val="24"/>
                <w:szCs w:val="24"/>
              </w:rPr>
              <w:t>полугодие</w:t>
            </w:r>
            <w:r>
              <w:rPr>
                <w:sz w:val="24"/>
                <w:szCs w:val="24"/>
              </w:rPr>
              <w:t xml:space="preserve"> 2024 года</w:t>
            </w:r>
            <w:r w:rsidRPr="00241DBB">
              <w:rPr>
                <w:sz w:val="24"/>
                <w:szCs w:val="24"/>
              </w:rPr>
              <w:t xml:space="preserve">,  </w:t>
            </w:r>
          </w:p>
          <w:p w:rsidR="00834F7A" w:rsidRPr="00241DBB" w:rsidRDefault="00834F7A" w:rsidP="00284878">
            <w:pPr>
              <w:ind w:left="-157" w:right="-108" w:firstLine="14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4F7A" w:rsidRPr="00241DBB" w:rsidRDefault="00834F7A" w:rsidP="00284878">
            <w:pPr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 w:rsidRPr="00241DBB">
              <w:rPr>
                <w:sz w:val="24"/>
                <w:szCs w:val="24"/>
              </w:rPr>
              <w:t>Исполнено, %</w:t>
            </w:r>
          </w:p>
        </w:tc>
      </w:tr>
      <w:tr w:rsidR="00B33ED6" w:rsidRPr="00D9453D" w:rsidTr="00284878">
        <w:trPr>
          <w:trHeight w:val="7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ED6" w:rsidRPr="00D9453D" w:rsidRDefault="00B33ED6" w:rsidP="00B33ED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453D">
              <w:rPr>
                <w:rFonts w:ascii="Arial" w:hAnsi="Arial" w:cs="Arial"/>
                <w:color w:val="000000"/>
                <w:sz w:val="24"/>
                <w:szCs w:val="24"/>
              </w:rPr>
              <w:t>Аппарат администрации муниципального образования Воскресенское Дубенского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3 943 451,44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2 524 193,16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64,0</w:t>
            </w:r>
          </w:p>
        </w:tc>
      </w:tr>
      <w:tr w:rsidR="00B33ED6" w:rsidRPr="00D9453D" w:rsidTr="00284878">
        <w:trPr>
          <w:trHeight w:val="9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ED6" w:rsidRPr="00D9453D" w:rsidRDefault="00B33ED6" w:rsidP="00B33ED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453D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131 057,89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B33ED6" w:rsidRPr="00D9453D" w:rsidTr="00284878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ED6" w:rsidRPr="00D9453D" w:rsidRDefault="00B33ED6" w:rsidP="00B33ED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453D">
              <w:rPr>
                <w:rFonts w:ascii="Arial" w:hAnsi="Arial" w:cs="Arial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100 000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B33ED6" w:rsidRPr="00D9453D" w:rsidTr="00284878">
        <w:trPr>
          <w:trHeight w:val="2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ED6" w:rsidRPr="00D9453D" w:rsidRDefault="00B33ED6" w:rsidP="00B33ED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453D">
              <w:rPr>
                <w:rFonts w:ascii="Arial" w:hAnsi="Arial" w:cs="Arial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162 000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B33ED6" w:rsidRPr="00D9453D" w:rsidTr="00284878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ED6" w:rsidRPr="00D9453D" w:rsidRDefault="00B33ED6" w:rsidP="00B33ED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453D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359 490,84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169 008,63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47,0</w:t>
            </w:r>
          </w:p>
        </w:tc>
      </w:tr>
      <w:tr w:rsidR="00B33ED6" w:rsidRPr="00D9453D" w:rsidTr="00284878">
        <w:trPr>
          <w:trHeight w:val="5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ED6" w:rsidRPr="00D9453D" w:rsidRDefault="00B33ED6" w:rsidP="00B33ED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453D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B33ED6" w:rsidRPr="00D9453D" w:rsidTr="00284878">
        <w:trPr>
          <w:trHeight w:val="22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ED6" w:rsidRPr="00D9453D" w:rsidRDefault="00B33ED6" w:rsidP="00B33ED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453D">
              <w:rPr>
                <w:rFonts w:ascii="Arial" w:hAnsi="Arial" w:cs="Arial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B33ED6" w:rsidRPr="00D9453D" w:rsidTr="00284878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ED6" w:rsidRPr="00D9453D" w:rsidRDefault="00B33ED6" w:rsidP="00B33ED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453D">
              <w:rPr>
                <w:rFonts w:ascii="Arial" w:hAnsi="Arial" w:cs="Arial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193 177,40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B33ED6" w:rsidRPr="00D9453D" w:rsidTr="00284878">
        <w:trPr>
          <w:trHeight w:val="21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ED6" w:rsidRPr="00D9453D" w:rsidRDefault="00B33ED6" w:rsidP="00B33ED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453D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6 643 796,32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2 431 350,92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36,6</w:t>
            </w:r>
          </w:p>
        </w:tc>
      </w:tr>
      <w:tr w:rsidR="00B33ED6" w:rsidRPr="00D9453D" w:rsidTr="00284878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ED6" w:rsidRPr="00D9453D" w:rsidRDefault="00B33ED6" w:rsidP="00B33ED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453D">
              <w:rPr>
                <w:rFonts w:ascii="Arial" w:hAnsi="Arial" w:cs="Arial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11 095 240,00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4 623 000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41,7</w:t>
            </w:r>
          </w:p>
        </w:tc>
      </w:tr>
      <w:tr w:rsidR="00B33ED6" w:rsidRPr="00D9453D" w:rsidTr="00284878">
        <w:trPr>
          <w:trHeight w:val="22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ED6" w:rsidRPr="00D9453D" w:rsidRDefault="00B33ED6" w:rsidP="00B33ED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453D">
              <w:rPr>
                <w:rFonts w:ascii="Arial" w:hAnsi="Arial" w:cs="Arial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482 633,04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241 316,52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</w:t>
            </w:r>
          </w:p>
        </w:tc>
      </w:tr>
      <w:tr w:rsidR="00B33ED6" w:rsidRPr="00D9453D" w:rsidTr="00284878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ED6" w:rsidRPr="00D9453D" w:rsidRDefault="00B33ED6" w:rsidP="00B33ED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453D">
              <w:rPr>
                <w:rFonts w:ascii="Arial" w:hAnsi="Arial" w:cs="Arial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5 000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B33ED6" w:rsidRPr="00D9453D" w:rsidTr="00284878">
        <w:trPr>
          <w:trHeight w:val="3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3ED6" w:rsidRPr="00D9453D" w:rsidRDefault="00B33ED6" w:rsidP="00B33ED6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453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23 220 846,93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10 009 158,03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3ED6" w:rsidRPr="00294819" w:rsidRDefault="00B33ED6" w:rsidP="00B33ED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43,1</w:t>
            </w:r>
          </w:p>
        </w:tc>
      </w:tr>
    </w:tbl>
    <w:p w:rsidR="00C50725" w:rsidRPr="00241DBB" w:rsidRDefault="00C50725" w:rsidP="00C50725">
      <w:pPr>
        <w:tabs>
          <w:tab w:val="left" w:pos="0"/>
        </w:tabs>
        <w:contextualSpacing/>
        <w:jc w:val="both"/>
        <w:rPr>
          <w:sz w:val="28"/>
          <w:szCs w:val="28"/>
        </w:rPr>
      </w:pPr>
    </w:p>
    <w:p w:rsidR="00834F7A" w:rsidRPr="00241DBB" w:rsidRDefault="00834F7A" w:rsidP="00834F7A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241DBB">
        <w:rPr>
          <w:sz w:val="28"/>
          <w:szCs w:val="28"/>
        </w:rPr>
        <w:t xml:space="preserve">По разделу </w:t>
      </w:r>
      <w:r w:rsidRPr="00241DBB">
        <w:rPr>
          <w:b/>
          <w:sz w:val="28"/>
          <w:szCs w:val="28"/>
        </w:rPr>
        <w:t>01 «Общегосударственные вопросы»</w:t>
      </w:r>
      <w:r w:rsidRPr="00241DBB">
        <w:rPr>
          <w:sz w:val="28"/>
          <w:szCs w:val="28"/>
        </w:rPr>
        <w:t xml:space="preserve"> расходы исполнены на </w:t>
      </w:r>
      <w:r w:rsidR="00B33ED6">
        <w:rPr>
          <w:sz w:val="28"/>
          <w:szCs w:val="28"/>
        </w:rPr>
        <w:t>2 524 193</w:t>
      </w:r>
      <w:r>
        <w:rPr>
          <w:sz w:val="28"/>
          <w:szCs w:val="28"/>
        </w:rPr>
        <w:t>,</w:t>
      </w:r>
      <w:r w:rsidR="00B33ED6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Pr="00241DBB">
        <w:rPr>
          <w:sz w:val="28"/>
          <w:szCs w:val="28"/>
        </w:rPr>
        <w:t xml:space="preserve">рублей или </w:t>
      </w:r>
      <w:r w:rsidR="00B33ED6">
        <w:rPr>
          <w:sz w:val="28"/>
          <w:szCs w:val="28"/>
        </w:rPr>
        <w:t>58</w:t>
      </w:r>
      <w:r>
        <w:rPr>
          <w:sz w:val="28"/>
          <w:szCs w:val="28"/>
        </w:rPr>
        <w:t>,</w:t>
      </w:r>
      <w:r w:rsidR="00B33ED6">
        <w:rPr>
          <w:sz w:val="28"/>
          <w:szCs w:val="28"/>
        </w:rPr>
        <w:t>2</w:t>
      </w:r>
      <w:r w:rsidRPr="00241DBB">
        <w:rPr>
          <w:sz w:val="28"/>
          <w:szCs w:val="28"/>
        </w:rPr>
        <w:t xml:space="preserve"> % от годовых плановых назначений.</w:t>
      </w:r>
    </w:p>
    <w:p w:rsidR="00834F7A" w:rsidRPr="00241DBB" w:rsidRDefault="00834F7A" w:rsidP="00834F7A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834F7A" w:rsidRDefault="00834F7A" w:rsidP="00834F7A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bookmarkStart w:id="0" w:name="_Hlk101538138"/>
      <w:r w:rsidRPr="00241DBB">
        <w:rPr>
          <w:sz w:val="28"/>
          <w:szCs w:val="28"/>
        </w:rPr>
        <w:t xml:space="preserve">По разделу </w:t>
      </w:r>
      <w:r w:rsidRPr="00241DBB">
        <w:rPr>
          <w:b/>
          <w:sz w:val="28"/>
          <w:szCs w:val="28"/>
        </w:rPr>
        <w:t>02 «Национальная оборона»</w:t>
      </w:r>
      <w:r w:rsidRPr="00241DBB">
        <w:rPr>
          <w:sz w:val="28"/>
          <w:szCs w:val="28"/>
        </w:rPr>
        <w:t xml:space="preserve"> расходы исполнены на </w:t>
      </w:r>
      <w:r w:rsidR="00B33ED6">
        <w:rPr>
          <w:sz w:val="28"/>
          <w:szCs w:val="28"/>
        </w:rPr>
        <w:t>169 008,63</w:t>
      </w:r>
      <w:r w:rsidRPr="00241DBB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4</w:t>
      </w:r>
      <w:r w:rsidR="00B33ED6">
        <w:rPr>
          <w:sz w:val="28"/>
          <w:szCs w:val="28"/>
        </w:rPr>
        <w:t>7</w:t>
      </w:r>
      <w:r>
        <w:rPr>
          <w:sz w:val="28"/>
          <w:szCs w:val="28"/>
        </w:rPr>
        <w:t>,0</w:t>
      </w:r>
      <w:r w:rsidRPr="00241DBB">
        <w:rPr>
          <w:sz w:val="28"/>
          <w:szCs w:val="28"/>
        </w:rPr>
        <w:t xml:space="preserve"> % от годовых назначений</w:t>
      </w:r>
      <w:bookmarkEnd w:id="0"/>
      <w:r w:rsidRPr="00241DBB">
        <w:rPr>
          <w:sz w:val="28"/>
          <w:szCs w:val="28"/>
        </w:rPr>
        <w:t>.</w:t>
      </w:r>
    </w:p>
    <w:p w:rsidR="00834F7A" w:rsidRDefault="00834F7A" w:rsidP="00834F7A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834F7A" w:rsidRDefault="00834F7A" w:rsidP="00834F7A">
      <w:pPr>
        <w:tabs>
          <w:tab w:val="left" w:pos="0"/>
        </w:tabs>
        <w:ind w:firstLine="851"/>
        <w:contextualSpacing/>
        <w:jc w:val="both"/>
        <w:rPr>
          <w:sz w:val="28"/>
          <w:szCs w:val="28"/>
        </w:rPr>
      </w:pPr>
      <w:r w:rsidRPr="00D9453D">
        <w:rPr>
          <w:sz w:val="28"/>
          <w:szCs w:val="28"/>
        </w:rPr>
        <w:t xml:space="preserve">По разделу </w:t>
      </w:r>
      <w:r w:rsidRPr="00D9453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4</w:t>
      </w:r>
      <w:r w:rsidRPr="00D9453D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Связь и информатика</w:t>
      </w:r>
      <w:r w:rsidRPr="00D9453D">
        <w:rPr>
          <w:b/>
          <w:sz w:val="28"/>
          <w:szCs w:val="28"/>
        </w:rPr>
        <w:t>»</w:t>
      </w:r>
      <w:r w:rsidRPr="00D9453D">
        <w:rPr>
          <w:sz w:val="28"/>
          <w:szCs w:val="28"/>
        </w:rPr>
        <w:t xml:space="preserve"> расходы исполнены на </w:t>
      </w:r>
      <w:r>
        <w:rPr>
          <w:sz w:val="28"/>
          <w:szCs w:val="28"/>
        </w:rPr>
        <w:t>0,00</w:t>
      </w:r>
      <w:r w:rsidRPr="00D9453D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0</w:t>
      </w:r>
      <w:r w:rsidRPr="00D9453D">
        <w:rPr>
          <w:sz w:val="28"/>
          <w:szCs w:val="28"/>
        </w:rPr>
        <w:t xml:space="preserve"> % от годовых назначений</w:t>
      </w:r>
    </w:p>
    <w:p w:rsidR="00834F7A" w:rsidRPr="00241DBB" w:rsidRDefault="00834F7A" w:rsidP="00834F7A">
      <w:pPr>
        <w:tabs>
          <w:tab w:val="left" w:pos="0"/>
        </w:tabs>
        <w:ind w:firstLine="851"/>
        <w:contextualSpacing/>
        <w:jc w:val="both"/>
        <w:rPr>
          <w:sz w:val="28"/>
          <w:szCs w:val="28"/>
        </w:rPr>
      </w:pPr>
    </w:p>
    <w:p w:rsidR="00834F7A" w:rsidRPr="00241DBB" w:rsidRDefault="00834F7A" w:rsidP="00834F7A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241DBB">
        <w:rPr>
          <w:spacing w:val="1"/>
          <w:sz w:val="28"/>
          <w:szCs w:val="28"/>
        </w:rPr>
        <w:t>Расходы по разделу</w:t>
      </w:r>
      <w:r w:rsidRPr="00241DBB">
        <w:rPr>
          <w:b/>
          <w:spacing w:val="1"/>
          <w:sz w:val="28"/>
          <w:szCs w:val="28"/>
        </w:rPr>
        <w:t xml:space="preserve"> 05 «Жилищно-коммунальное </w:t>
      </w:r>
      <w:r w:rsidRPr="00241DBB">
        <w:rPr>
          <w:b/>
          <w:spacing w:val="5"/>
          <w:sz w:val="28"/>
          <w:szCs w:val="28"/>
        </w:rPr>
        <w:t>хозяйство»</w:t>
      </w:r>
      <w:r w:rsidRPr="00241DBB">
        <w:rPr>
          <w:spacing w:val="5"/>
          <w:sz w:val="28"/>
          <w:szCs w:val="28"/>
        </w:rPr>
        <w:t xml:space="preserve"> исполнены в сумме </w:t>
      </w:r>
      <w:r w:rsidR="00B33ED6">
        <w:rPr>
          <w:spacing w:val="5"/>
          <w:sz w:val="28"/>
          <w:szCs w:val="28"/>
        </w:rPr>
        <w:t>2 451 639</w:t>
      </w:r>
      <w:r>
        <w:rPr>
          <w:spacing w:val="5"/>
          <w:sz w:val="28"/>
          <w:szCs w:val="28"/>
        </w:rPr>
        <w:t>,</w:t>
      </w:r>
      <w:r w:rsidR="00B33ED6">
        <w:rPr>
          <w:spacing w:val="5"/>
          <w:sz w:val="28"/>
          <w:szCs w:val="28"/>
        </w:rPr>
        <w:t>7</w:t>
      </w:r>
      <w:r>
        <w:rPr>
          <w:spacing w:val="5"/>
          <w:sz w:val="28"/>
          <w:szCs w:val="28"/>
        </w:rPr>
        <w:t>2</w:t>
      </w:r>
      <w:r w:rsidRPr="00241DBB">
        <w:rPr>
          <w:spacing w:val="5"/>
          <w:sz w:val="28"/>
          <w:szCs w:val="28"/>
        </w:rPr>
        <w:t xml:space="preserve"> руб.</w:t>
      </w:r>
      <w:r w:rsidRPr="00241DBB">
        <w:rPr>
          <w:sz w:val="28"/>
          <w:szCs w:val="28"/>
        </w:rPr>
        <w:t xml:space="preserve">, что составляет </w:t>
      </w:r>
      <w:r w:rsidR="00B33ED6">
        <w:rPr>
          <w:sz w:val="28"/>
          <w:szCs w:val="28"/>
        </w:rPr>
        <w:t>36</w:t>
      </w:r>
      <w:r>
        <w:rPr>
          <w:sz w:val="28"/>
          <w:szCs w:val="28"/>
        </w:rPr>
        <w:t>,</w:t>
      </w:r>
      <w:r w:rsidR="00B33ED6">
        <w:rPr>
          <w:sz w:val="28"/>
          <w:szCs w:val="28"/>
        </w:rPr>
        <w:t>0</w:t>
      </w:r>
      <w:r w:rsidRPr="00241DBB">
        <w:rPr>
          <w:sz w:val="28"/>
          <w:szCs w:val="28"/>
        </w:rPr>
        <w:t xml:space="preserve"> % к годовым бюджетным назначениям.</w:t>
      </w:r>
    </w:p>
    <w:p w:rsidR="00834F7A" w:rsidRPr="00241DBB" w:rsidRDefault="00834F7A" w:rsidP="00834F7A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834F7A" w:rsidRPr="00241DBB" w:rsidRDefault="00834F7A" w:rsidP="00834F7A">
      <w:pPr>
        <w:shd w:val="clear" w:color="auto" w:fill="FFFFFF"/>
        <w:tabs>
          <w:tab w:val="left" w:pos="0"/>
        </w:tabs>
        <w:jc w:val="both"/>
        <w:rPr>
          <w:spacing w:val="-5"/>
          <w:sz w:val="28"/>
          <w:szCs w:val="28"/>
        </w:rPr>
      </w:pPr>
      <w:r w:rsidRPr="00241DBB">
        <w:rPr>
          <w:spacing w:val="-5"/>
          <w:sz w:val="28"/>
          <w:szCs w:val="28"/>
        </w:rPr>
        <w:t xml:space="preserve">          По разделу </w:t>
      </w:r>
      <w:r w:rsidRPr="00241DBB">
        <w:rPr>
          <w:b/>
          <w:spacing w:val="-5"/>
          <w:sz w:val="28"/>
          <w:szCs w:val="28"/>
        </w:rPr>
        <w:t>08 «Культура, кинематография»</w:t>
      </w:r>
      <w:r w:rsidRPr="00241DBB">
        <w:rPr>
          <w:spacing w:val="-5"/>
          <w:sz w:val="28"/>
          <w:szCs w:val="28"/>
        </w:rPr>
        <w:t xml:space="preserve"> расходы исполнены в сумме </w:t>
      </w:r>
      <w:r w:rsidR="00B33ED6">
        <w:rPr>
          <w:spacing w:val="-5"/>
          <w:sz w:val="28"/>
          <w:szCs w:val="28"/>
        </w:rPr>
        <w:t>4 623 000</w:t>
      </w:r>
      <w:r>
        <w:rPr>
          <w:spacing w:val="-5"/>
          <w:sz w:val="28"/>
          <w:szCs w:val="28"/>
        </w:rPr>
        <w:t xml:space="preserve">,00 </w:t>
      </w:r>
      <w:r w:rsidRPr="00241DBB">
        <w:rPr>
          <w:spacing w:val="-5"/>
          <w:sz w:val="28"/>
          <w:szCs w:val="28"/>
        </w:rPr>
        <w:t xml:space="preserve">рублей или </w:t>
      </w:r>
      <w:r w:rsidR="00B33ED6">
        <w:rPr>
          <w:spacing w:val="-5"/>
          <w:sz w:val="28"/>
          <w:szCs w:val="28"/>
        </w:rPr>
        <w:t>41</w:t>
      </w:r>
      <w:r>
        <w:rPr>
          <w:spacing w:val="-5"/>
          <w:sz w:val="28"/>
          <w:szCs w:val="28"/>
        </w:rPr>
        <w:t>,</w:t>
      </w:r>
      <w:r w:rsidR="00B33ED6">
        <w:rPr>
          <w:spacing w:val="-5"/>
          <w:sz w:val="28"/>
          <w:szCs w:val="28"/>
        </w:rPr>
        <w:t>7</w:t>
      </w:r>
      <w:r>
        <w:rPr>
          <w:spacing w:val="-5"/>
          <w:sz w:val="28"/>
          <w:szCs w:val="28"/>
        </w:rPr>
        <w:t xml:space="preserve"> </w:t>
      </w:r>
      <w:r w:rsidRPr="00241DBB">
        <w:rPr>
          <w:spacing w:val="-5"/>
          <w:sz w:val="28"/>
          <w:szCs w:val="28"/>
        </w:rPr>
        <w:t>% от годовых назначений.</w:t>
      </w:r>
    </w:p>
    <w:p w:rsidR="00834F7A" w:rsidRPr="00241DBB" w:rsidRDefault="00834F7A" w:rsidP="00834F7A">
      <w:pPr>
        <w:shd w:val="clear" w:color="auto" w:fill="FFFFFF"/>
        <w:tabs>
          <w:tab w:val="left" w:pos="0"/>
        </w:tabs>
        <w:ind w:firstLine="709"/>
        <w:jc w:val="both"/>
        <w:rPr>
          <w:spacing w:val="-5"/>
          <w:sz w:val="28"/>
          <w:szCs w:val="28"/>
        </w:rPr>
      </w:pPr>
    </w:p>
    <w:p w:rsidR="00834F7A" w:rsidRPr="00241DBB" w:rsidRDefault="00834F7A" w:rsidP="00834F7A">
      <w:pPr>
        <w:shd w:val="clear" w:color="auto" w:fill="FFFFFF"/>
        <w:tabs>
          <w:tab w:val="left" w:pos="0"/>
        </w:tabs>
        <w:ind w:firstLine="709"/>
        <w:jc w:val="both"/>
        <w:rPr>
          <w:spacing w:val="-5"/>
          <w:sz w:val="28"/>
          <w:szCs w:val="28"/>
        </w:rPr>
      </w:pPr>
      <w:r w:rsidRPr="00241DBB">
        <w:rPr>
          <w:spacing w:val="-5"/>
          <w:sz w:val="28"/>
          <w:szCs w:val="28"/>
        </w:rPr>
        <w:lastRenderedPageBreak/>
        <w:t xml:space="preserve">По разделу </w:t>
      </w:r>
      <w:r w:rsidRPr="00241DBB">
        <w:rPr>
          <w:b/>
          <w:spacing w:val="-5"/>
          <w:sz w:val="28"/>
          <w:szCs w:val="28"/>
        </w:rPr>
        <w:t>10 «Социальная политика»</w:t>
      </w:r>
      <w:r w:rsidRPr="00241DBB">
        <w:rPr>
          <w:spacing w:val="-5"/>
          <w:sz w:val="28"/>
          <w:szCs w:val="28"/>
        </w:rPr>
        <w:t xml:space="preserve"> расходы исполнены в сумме </w:t>
      </w:r>
      <w:r w:rsidR="00B33ED6">
        <w:rPr>
          <w:spacing w:val="-5"/>
          <w:sz w:val="28"/>
          <w:szCs w:val="28"/>
        </w:rPr>
        <w:t>241</w:t>
      </w:r>
      <w:r>
        <w:rPr>
          <w:spacing w:val="-5"/>
          <w:sz w:val="28"/>
          <w:szCs w:val="28"/>
        </w:rPr>
        <w:t> </w:t>
      </w:r>
      <w:r w:rsidR="00B33ED6">
        <w:rPr>
          <w:spacing w:val="-5"/>
          <w:sz w:val="28"/>
          <w:szCs w:val="28"/>
        </w:rPr>
        <w:t>316</w:t>
      </w:r>
      <w:r>
        <w:rPr>
          <w:spacing w:val="-5"/>
          <w:sz w:val="28"/>
          <w:szCs w:val="28"/>
        </w:rPr>
        <w:t>,</w:t>
      </w:r>
      <w:r w:rsidR="00B33ED6">
        <w:rPr>
          <w:spacing w:val="-5"/>
          <w:sz w:val="28"/>
          <w:szCs w:val="28"/>
        </w:rPr>
        <w:t>52</w:t>
      </w:r>
      <w:r w:rsidRPr="00241DBB">
        <w:rPr>
          <w:spacing w:val="-5"/>
          <w:sz w:val="28"/>
          <w:szCs w:val="28"/>
        </w:rPr>
        <w:t xml:space="preserve"> рублей или </w:t>
      </w:r>
      <w:r>
        <w:rPr>
          <w:spacing w:val="-5"/>
          <w:sz w:val="28"/>
          <w:szCs w:val="28"/>
        </w:rPr>
        <w:t>5</w:t>
      </w:r>
      <w:r w:rsidR="00B33ED6">
        <w:rPr>
          <w:spacing w:val="-5"/>
          <w:sz w:val="28"/>
          <w:szCs w:val="28"/>
        </w:rPr>
        <w:t>0</w:t>
      </w:r>
      <w:r>
        <w:rPr>
          <w:spacing w:val="-5"/>
          <w:sz w:val="28"/>
          <w:szCs w:val="28"/>
        </w:rPr>
        <w:t xml:space="preserve">,0 </w:t>
      </w:r>
      <w:r w:rsidRPr="00241DBB">
        <w:rPr>
          <w:spacing w:val="-5"/>
          <w:sz w:val="28"/>
          <w:szCs w:val="28"/>
        </w:rPr>
        <w:t>% от годовых назначений.</w:t>
      </w:r>
    </w:p>
    <w:p w:rsidR="00834F7A" w:rsidRDefault="00834F7A" w:rsidP="00834F7A">
      <w:pPr>
        <w:pStyle w:val="a3"/>
        <w:tabs>
          <w:tab w:val="left" w:pos="2610"/>
          <w:tab w:val="left" w:pos="4110"/>
          <w:tab w:val="left" w:pos="5085"/>
        </w:tabs>
        <w:ind w:left="0" w:right="-1" w:firstLine="0"/>
        <w:contextualSpacing/>
        <w:jc w:val="both"/>
        <w:rPr>
          <w:szCs w:val="28"/>
        </w:rPr>
      </w:pPr>
    </w:p>
    <w:p w:rsidR="003E6EAF" w:rsidRPr="002C577C" w:rsidRDefault="00834F7A" w:rsidP="002C577C">
      <w:pPr>
        <w:ind w:right="-1" w:firstLine="709"/>
        <w:contextualSpacing/>
        <w:jc w:val="both"/>
        <w:rPr>
          <w:sz w:val="28"/>
          <w:szCs w:val="28"/>
        </w:rPr>
      </w:pPr>
      <w:r w:rsidRPr="002C577C">
        <w:rPr>
          <w:b/>
          <w:sz w:val="28"/>
          <w:szCs w:val="28"/>
        </w:rPr>
        <w:t xml:space="preserve">На финансирование двух приоритетных направлений – </w:t>
      </w:r>
      <w:r w:rsidR="003E6EAF" w:rsidRPr="002C577C">
        <w:rPr>
          <w:sz w:val="28"/>
          <w:szCs w:val="28"/>
        </w:rPr>
        <w:t>заработной платы с начислениями и ТЭР, направлено 3 9</w:t>
      </w:r>
      <w:r w:rsidR="00F1179E" w:rsidRPr="002C577C">
        <w:rPr>
          <w:sz w:val="28"/>
          <w:szCs w:val="28"/>
        </w:rPr>
        <w:t>7</w:t>
      </w:r>
      <w:bookmarkStart w:id="1" w:name="_GoBack"/>
      <w:bookmarkEnd w:id="1"/>
      <w:r w:rsidR="00F1179E" w:rsidRPr="002C577C">
        <w:rPr>
          <w:sz w:val="28"/>
          <w:szCs w:val="28"/>
        </w:rPr>
        <w:t>0</w:t>
      </w:r>
      <w:r w:rsidR="003E6EAF" w:rsidRPr="002C577C">
        <w:rPr>
          <w:sz w:val="28"/>
          <w:szCs w:val="28"/>
        </w:rPr>
        <w:t xml:space="preserve"> </w:t>
      </w:r>
      <w:r w:rsidR="00F1179E" w:rsidRPr="002C577C">
        <w:rPr>
          <w:sz w:val="28"/>
          <w:szCs w:val="28"/>
        </w:rPr>
        <w:t>200</w:t>
      </w:r>
      <w:r w:rsidR="003E6EAF" w:rsidRPr="002C577C">
        <w:rPr>
          <w:sz w:val="28"/>
          <w:szCs w:val="28"/>
        </w:rPr>
        <w:t>,</w:t>
      </w:r>
      <w:r w:rsidR="00F1179E" w:rsidRPr="002C577C">
        <w:rPr>
          <w:sz w:val="28"/>
          <w:szCs w:val="28"/>
        </w:rPr>
        <w:t>82 рублей или 39,7</w:t>
      </w:r>
      <w:r w:rsidR="003E6EAF" w:rsidRPr="002C577C">
        <w:rPr>
          <w:sz w:val="28"/>
          <w:szCs w:val="28"/>
        </w:rPr>
        <w:t xml:space="preserve"> % от общей суммы расходов, из них на за</w:t>
      </w:r>
      <w:r w:rsidR="00874402" w:rsidRPr="002C577C">
        <w:rPr>
          <w:sz w:val="28"/>
          <w:szCs w:val="28"/>
        </w:rPr>
        <w:t>р</w:t>
      </w:r>
      <w:r w:rsidR="003E6EAF" w:rsidRPr="002C577C">
        <w:rPr>
          <w:sz w:val="28"/>
          <w:szCs w:val="28"/>
        </w:rPr>
        <w:t>плату с начислениями – 2 314 345,75 рублей. ТЭР – 1 6</w:t>
      </w:r>
      <w:r w:rsidR="00F1179E" w:rsidRPr="002C577C">
        <w:rPr>
          <w:sz w:val="28"/>
          <w:szCs w:val="28"/>
        </w:rPr>
        <w:t>55</w:t>
      </w:r>
      <w:r w:rsidR="003E6EAF" w:rsidRPr="002C577C">
        <w:rPr>
          <w:sz w:val="28"/>
          <w:szCs w:val="28"/>
        </w:rPr>
        <w:t xml:space="preserve"> </w:t>
      </w:r>
      <w:r w:rsidR="00F1179E" w:rsidRPr="002C577C">
        <w:rPr>
          <w:sz w:val="28"/>
          <w:szCs w:val="28"/>
        </w:rPr>
        <w:t>855</w:t>
      </w:r>
      <w:r w:rsidR="003E6EAF" w:rsidRPr="002C577C">
        <w:rPr>
          <w:sz w:val="28"/>
          <w:szCs w:val="28"/>
        </w:rPr>
        <w:t>,</w:t>
      </w:r>
      <w:r w:rsidR="00F1179E" w:rsidRPr="002C577C">
        <w:rPr>
          <w:sz w:val="28"/>
          <w:szCs w:val="28"/>
        </w:rPr>
        <w:t>07</w:t>
      </w:r>
      <w:r w:rsidR="003E6EAF" w:rsidRPr="002C577C">
        <w:rPr>
          <w:sz w:val="28"/>
          <w:szCs w:val="28"/>
        </w:rPr>
        <w:t xml:space="preserve"> рублей.</w:t>
      </w:r>
    </w:p>
    <w:p w:rsidR="003E6EAF" w:rsidRPr="00241DBB" w:rsidRDefault="003E6EAF" w:rsidP="002C577C">
      <w:pPr>
        <w:tabs>
          <w:tab w:val="left" w:pos="912"/>
        </w:tabs>
        <w:ind w:right="-1" w:firstLine="709"/>
        <w:contextualSpacing/>
        <w:jc w:val="both"/>
        <w:rPr>
          <w:sz w:val="28"/>
          <w:szCs w:val="28"/>
        </w:rPr>
      </w:pPr>
      <w:r w:rsidRPr="002C577C">
        <w:rPr>
          <w:sz w:val="28"/>
          <w:szCs w:val="28"/>
        </w:rPr>
        <w:t xml:space="preserve"> За 1 полугодие 2024 года расходы на содержание органов местного самоуправления составили </w:t>
      </w:r>
      <w:r w:rsidR="00F1179E" w:rsidRPr="002C577C">
        <w:rPr>
          <w:sz w:val="28"/>
          <w:szCs w:val="28"/>
        </w:rPr>
        <w:t>2524193</w:t>
      </w:r>
      <w:r w:rsidRPr="002C577C">
        <w:rPr>
          <w:sz w:val="28"/>
          <w:szCs w:val="28"/>
        </w:rPr>
        <w:t>,</w:t>
      </w:r>
      <w:r w:rsidR="00F1179E" w:rsidRPr="002C577C">
        <w:rPr>
          <w:sz w:val="28"/>
          <w:szCs w:val="28"/>
        </w:rPr>
        <w:t>16</w:t>
      </w:r>
      <w:r w:rsidRPr="002C577C">
        <w:rPr>
          <w:sz w:val="28"/>
          <w:szCs w:val="28"/>
        </w:rPr>
        <w:t xml:space="preserve"> рублей.</w:t>
      </w:r>
    </w:p>
    <w:p w:rsidR="00834F7A" w:rsidRDefault="00834F7A" w:rsidP="003E6EAF">
      <w:pPr>
        <w:ind w:right="-1" w:firstLine="709"/>
        <w:contextualSpacing/>
        <w:jc w:val="both"/>
        <w:rPr>
          <w:b/>
          <w:color w:val="0D0D0D"/>
          <w:sz w:val="28"/>
          <w:szCs w:val="28"/>
        </w:rPr>
      </w:pPr>
    </w:p>
    <w:p w:rsidR="00834F7A" w:rsidRDefault="00834F7A" w:rsidP="00834F7A">
      <w:pPr>
        <w:tabs>
          <w:tab w:val="left" w:pos="912"/>
        </w:tabs>
        <w:ind w:left="142" w:firstLine="567"/>
        <w:contextualSpacing/>
        <w:jc w:val="both"/>
        <w:rPr>
          <w:color w:val="0D0D0D"/>
          <w:sz w:val="28"/>
          <w:szCs w:val="28"/>
        </w:rPr>
      </w:pPr>
      <w:r w:rsidRPr="00241DBB">
        <w:rPr>
          <w:b/>
          <w:color w:val="0D0D0D"/>
          <w:sz w:val="28"/>
          <w:szCs w:val="28"/>
        </w:rPr>
        <w:t>На реализацию муниципальных программ</w:t>
      </w:r>
      <w:r w:rsidRPr="00241DBB">
        <w:rPr>
          <w:color w:val="0D0D0D"/>
          <w:sz w:val="28"/>
          <w:szCs w:val="28"/>
        </w:rPr>
        <w:t xml:space="preserve"> из бюджета муниципаль</w:t>
      </w:r>
      <w:r>
        <w:rPr>
          <w:color w:val="0D0D0D"/>
          <w:sz w:val="28"/>
          <w:szCs w:val="28"/>
        </w:rPr>
        <w:t>ного образования направлено</w:t>
      </w:r>
      <w:r w:rsidR="003E6EAF">
        <w:rPr>
          <w:color w:val="0D0D0D"/>
          <w:sz w:val="28"/>
          <w:szCs w:val="28"/>
        </w:rPr>
        <w:t xml:space="preserve"> 2 906 044,16</w:t>
      </w:r>
      <w:r>
        <w:rPr>
          <w:color w:val="0D0D0D"/>
          <w:sz w:val="28"/>
          <w:szCs w:val="28"/>
        </w:rPr>
        <w:t xml:space="preserve"> </w:t>
      </w:r>
      <w:r w:rsidRPr="00241DBB">
        <w:rPr>
          <w:color w:val="0D0D0D"/>
          <w:sz w:val="28"/>
          <w:szCs w:val="28"/>
        </w:rPr>
        <w:t>руб</w:t>
      </w:r>
      <w:r>
        <w:rPr>
          <w:color w:val="0D0D0D"/>
          <w:sz w:val="28"/>
          <w:szCs w:val="28"/>
        </w:rPr>
        <w:t>лей.</w:t>
      </w:r>
    </w:p>
    <w:p w:rsidR="00834F7A" w:rsidRDefault="00834F7A" w:rsidP="00834F7A">
      <w:pPr>
        <w:tabs>
          <w:tab w:val="left" w:pos="912"/>
        </w:tabs>
        <w:contextualSpacing/>
        <w:jc w:val="both"/>
        <w:rPr>
          <w:color w:val="0D0D0D"/>
          <w:sz w:val="28"/>
          <w:szCs w:val="28"/>
        </w:rPr>
      </w:pPr>
    </w:p>
    <w:p w:rsidR="00834F7A" w:rsidRDefault="00834F7A" w:rsidP="00834F7A">
      <w:pPr>
        <w:tabs>
          <w:tab w:val="left" w:pos="912"/>
        </w:tabs>
        <w:ind w:left="142" w:firstLine="567"/>
        <w:contextualSpacing/>
        <w:jc w:val="both"/>
        <w:rPr>
          <w:color w:val="0D0D0D"/>
          <w:sz w:val="28"/>
          <w:szCs w:val="28"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4730"/>
        <w:gridCol w:w="1739"/>
        <w:gridCol w:w="1684"/>
        <w:gridCol w:w="1623"/>
      </w:tblGrid>
      <w:tr w:rsidR="00834F7A" w:rsidRPr="00F55C82" w:rsidTr="003E6EAF">
        <w:trPr>
          <w:trHeight w:val="645"/>
        </w:trPr>
        <w:tc>
          <w:tcPr>
            <w:tcW w:w="4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7A" w:rsidRPr="00F55C82" w:rsidRDefault="00834F7A" w:rsidP="00284878">
            <w:pPr>
              <w:jc w:val="center"/>
              <w:rPr>
                <w:sz w:val="28"/>
                <w:szCs w:val="28"/>
              </w:rPr>
            </w:pPr>
            <w:r w:rsidRPr="00F55C8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7A" w:rsidRPr="00F55C82" w:rsidRDefault="00834F7A" w:rsidP="00284878">
            <w:pPr>
              <w:jc w:val="center"/>
              <w:rPr>
                <w:sz w:val="28"/>
                <w:szCs w:val="28"/>
              </w:rPr>
            </w:pPr>
            <w:r w:rsidRPr="00F55C82">
              <w:rPr>
                <w:sz w:val="28"/>
                <w:szCs w:val="28"/>
              </w:rPr>
              <w:t>План 202</w:t>
            </w:r>
            <w:r>
              <w:rPr>
                <w:sz w:val="28"/>
                <w:szCs w:val="28"/>
              </w:rPr>
              <w:t>4</w:t>
            </w:r>
            <w:r w:rsidRPr="00F55C82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7A" w:rsidRPr="00F55C82" w:rsidRDefault="00834F7A" w:rsidP="003E6EAF">
            <w:pPr>
              <w:jc w:val="center"/>
              <w:rPr>
                <w:sz w:val="28"/>
                <w:szCs w:val="28"/>
              </w:rPr>
            </w:pPr>
            <w:r w:rsidRPr="00F55C82">
              <w:rPr>
                <w:sz w:val="28"/>
                <w:szCs w:val="28"/>
              </w:rPr>
              <w:t xml:space="preserve">Исполнено 1 </w:t>
            </w:r>
            <w:r w:rsidR="003E6EAF">
              <w:rPr>
                <w:sz w:val="28"/>
                <w:szCs w:val="28"/>
              </w:rPr>
              <w:t>полугодие</w:t>
            </w:r>
            <w:r w:rsidRPr="00F55C82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4</w:t>
            </w:r>
            <w:r w:rsidRPr="00F55C82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F7A" w:rsidRPr="00F55C82" w:rsidRDefault="00834F7A" w:rsidP="00284878">
            <w:pPr>
              <w:jc w:val="center"/>
              <w:rPr>
                <w:sz w:val="28"/>
                <w:szCs w:val="28"/>
              </w:rPr>
            </w:pPr>
            <w:r w:rsidRPr="00F55C82">
              <w:rPr>
                <w:sz w:val="28"/>
                <w:szCs w:val="28"/>
              </w:rPr>
              <w:t>% исполнения</w:t>
            </w:r>
          </w:p>
        </w:tc>
      </w:tr>
      <w:tr w:rsidR="00834F7A" w:rsidRPr="00F55C82" w:rsidTr="003E6EAF">
        <w:trPr>
          <w:trHeight w:val="645"/>
        </w:trPr>
        <w:tc>
          <w:tcPr>
            <w:tcW w:w="4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7A" w:rsidRPr="00F55C82" w:rsidRDefault="00834F7A" w:rsidP="00284878">
            <w:pPr>
              <w:rPr>
                <w:sz w:val="28"/>
                <w:szCs w:val="28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7A" w:rsidRPr="00F55C82" w:rsidRDefault="00834F7A" w:rsidP="00284878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7A" w:rsidRPr="00F55C82" w:rsidRDefault="00834F7A" w:rsidP="00284878">
            <w:pPr>
              <w:rPr>
                <w:sz w:val="28"/>
                <w:szCs w:val="2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7A" w:rsidRPr="00F55C82" w:rsidRDefault="00834F7A" w:rsidP="00284878">
            <w:pPr>
              <w:rPr>
                <w:sz w:val="28"/>
                <w:szCs w:val="28"/>
              </w:rPr>
            </w:pPr>
          </w:p>
        </w:tc>
      </w:tr>
      <w:tr w:rsidR="00834F7A" w:rsidRPr="00F55C82" w:rsidTr="003E6EAF">
        <w:trPr>
          <w:trHeight w:val="322"/>
        </w:trPr>
        <w:tc>
          <w:tcPr>
            <w:tcW w:w="4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7A" w:rsidRPr="00F55C82" w:rsidRDefault="00834F7A" w:rsidP="00284878">
            <w:pPr>
              <w:rPr>
                <w:sz w:val="28"/>
                <w:szCs w:val="28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7A" w:rsidRPr="00F55C82" w:rsidRDefault="00834F7A" w:rsidP="00284878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7A" w:rsidRPr="00F55C82" w:rsidRDefault="00834F7A" w:rsidP="00284878">
            <w:pPr>
              <w:rPr>
                <w:sz w:val="28"/>
                <w:szCs w:val="28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7A" w:rsidRPr="00F55C82" w:rsidRDefault="00834F7A" w:rsidP="00284878">
            <w:pPr>
              <w:rPr>
                <w:sz w:val="28"/>
                <w:szCs w:val="28"/>
              </w:rPr>
            </w:pPr>
          </w:p>
        </w:tc>
      </w:tr>
      <w:tr w:rsidR="003E6EAF" w:rsidRPr="00F55C82" w:rsidTr="003E6EAF">
        <w:trPr>
          <w:trHeight w:val="1134"/>
        </w:trPr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AF" w:rsidRPr="00F55C82" w:rsidRDefault="003E6EAF" w:rsidP="003E6EAF">
            <w:pPr>
              <w:rPr>
                <w:sz w:val="28"/>
                <w:szCs w:val="28"/>
              </w:rPr>
            </w:pPr>
            <w:r w:rsidRPr="00F55C82">
              <w:rPr>
                <w:sz w:val="28"/>
                <w:szCs w:val="28"/>
              </w:rPr>
              <w:t>Муниципальная программа "Информатизация муниципального образования Воскресенское Дубенского района"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 w:rsidRPr="00EF3664">
              <w:rPr>
                <w:sz w:val="24"/>
                <w:szCs w:val="24"/>
              </w:rPr>
              <w:t>474 316,56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213 087,92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Pr="00EF3664">
              <w:rPr>
                <w:sz w:val="24"/>
                <w:szCs w:val="24"/>
              </w:rPr>
              <w:t>,9</w:t>
            </w:r>
          </w:p>
        </w:tc>
      </w:tr>
      <w:tr w:rsidR="003E6EAF" w:rsidRPr="00F55C82" w:rsidTr="003E6EAF">
        <w:trPr>
          <w:trHeight w:val="1668"/>
        </w:trPr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AF" w:rsidRPr="00F55C82" w:rsidRDefault="003E6EAF" w:rsidP="003E6EAF">
            <w:pPr>
              <w:rPr>
                <w:sz w:val="28"/>
                <w:szCs w:val="28"/>
              </w:rPr>
            </w:pPr>
            <w:r w:rsidRPr="00F55C82">
              <w:rPr>
                <w:sz w:val="28"/>
                <w:szCs w:val="28"/>
              </w:rPr>
              <w:t>Муниципальная программа "Развитие субъектов малого и среднего предпринимательства в муниципальном образовании Дубенский район"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 w:rsidRPr="00EF3664">
              <w:rPr>
                <w:sz w:val="24"/>
                <w:szCs w:val="24"/>
              </w:rPr>
              <w:t>5 000,00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 w:rsidRPr="00EF3664">
              <w:rPr>
                <w:sz w:val="24"/>
                <w:szCs w:val="24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 w:rsidRPr="00EF3664">
              <w:rPr>
                <w:sz w:val="24"/>
                <w:szCs w:val="24"/>
              </w:rPr>
              <w:t>0,0</w:t>
            </w:r>
          </w:p>
        </w:tc>
      </w:tr>
      <w:tr w:rsidR="003E6EAF" w:rsidRPr="00F55C82" w:rsidTr="003E6EAF">
        <w:trPr>
          <w:trHeight w:val="1833"/>
        </w:trPr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AF" w:rsidRPr="00F55C82" w:rsidRDefault="003E6EAF" w:rsidP="003E6EAF">
            <w:pPr>
              <w:rPr>
                <w:sz w:val="28"/>
                <w:szCs w:val="28"/>
              </w:rPr>
            </w:pPr>
            <w:r w:rsidRPr="00F55C82">
              <w:rPr>
                <w:sz w:val="28"/>
                <w:szCs w:val="28"/>
              </w:rPr>
              <w:t>Муниципальная программа "Поддержка и развитие территориального общественного самоуправления и сельских старост муниципального образования Воскресенское Дубенского района"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 w:rsidRPr="00EF3664">
              <w:rPr>
                <w:sz w:val="24"/>
                <w:szCs w:val="24"/>
              </w:rPr>
              <w:t>162 000,00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 w:rsidRPr="00EF3664">
              <w:rPr>
                <w:sz w:val="24"/>
                <w:szCs w:val="24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 w:rsidRPr="00EF3664">
              <w:rPr>
                <w:sz w:val="24"/>
                <w:szCs w:val="24"/>
              </w:rPr>
              <w:t>0,0</w:t>
            </w:r>
          </w:p>
        </w:tc>
      </w:tr>
      <w:tr w:rsidR="003E6EAF" w:rsidRPr="00F55C82" w:rsidTr="003E6EAF">
        <w:trPr>
          <w:trHeight w:val="2172"/>
        </w:trPr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AF" w:rsidRPr="00F55C82" w:rsidRDefault="003E6EAF" w:rsidP="003E6EAF">
            <w:pPr>
              <w:rPr>
                <w:sz w:val="28"/>
                <w:szCs w:val="28"/>
              </w:rPr>
            </w:pPr>
            <w:r w:rsidRPr="00F55C82">
              <w:rPr>
                <w:sz w:val="28"/>
                <w:szCs w:val="28"/>
              </w:rPr>
              <w:t xml:space="preserve">Муниципальная программа "Предупреждение, ликвидация чрезвычайных ситуаций и </w:t>
            </w:r>
            <w:r w:rsidRPr="00F55C82">
              <w:rPr>
                <w:sz w:val="28"/>
                <w:szCs w:val="28"/>
              </w:rPr>
              <w:br/>
              <w:t xml:space="preserve">обеспечение пожарной безопасности на территории </w:t>
            </w:r>
            <w:r w:rsidRPr="00F55C82">
              <w:rPr>
                <w:sz w:val="28"/>
                <w:szCs w:val="28"/>
              </w:rPr>
              <w:br/>
              <w:t>муниципального образования Воскресенское Дубенского района"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 w:rsidRPr="00EF3664">
              <w:rPr>
                <w:sz w:val="24"/>
                <w:szCs w:val="24"/>
              </w:rPr>
              <w:t>100 000,00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 w:rsidRPr="00EF3664">
              <w:rPr>
                <w:sz w:val="24"/>
                <w:szCs w:val="24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 w:rsidRPr="00EF3664">
              <w:rPr>
                <w:sz w:val="24"/>
                <w:szCs w:val="24"/>
              </w:rPr>
              <w:t>0,0</w:t>
            </w:r>
          </w:p>
        </w:tc>
      </w:tr>
      <w:tr w:rsidR="003E6EAF" w:rsidRPr="00F55C82" w:rsidTr="003E6EAF">
        <w:trPr>
          <w:trHeight w:val="2601"/>
        </w:trPr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AF" w:rsidRPr="00F55C82" w:rsidRDefault="003E6EAF" w:rsidP="003E6EAF">
            <w:pPr>
              <w:rPr>
                <w:sz w:val="28"/>
                <w:szCs w:val="28"/>
              </w:rPr>
            </w:pPr>
            <w:r w:rsidRPr="00F55C82">
              <w:rPr>
                <w:sz w:val="28"/>
                <w:szCs w:val="28"/>
              </w:rPr>
              <w:t>Муниципальная программа муниципального образования Воскресенское Дубенского района «Энергосбережение и повышение энергетической эффективности на территории муниципального образовании Воскресенское Дубенского района"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 w:rsidRPr="00EF3664">
              <w:rPr>
                <w:sz w:val="24"/>
                <w:szCs w:val="24"/>
              </w:rPr>
              <w:t>50 000,00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 w:rsidRPr="00EF3664">
              <w:rPr>
                <w:sz w:val="24"/>
                <w:szCs w:val="24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 w:rsidRPr="00EF3664">
              <w:rPr>
                <w:sz w:val="24"/>
                <w:szCs w:val="24"/>
              </w:rPr>
              <w:t>0,0</w:t>
            </w:r>
          </w:p>
        </w:tc>
      </w:tr>
      <w:tr w:rsidR="003E6EAF" w:rsidRPr="00F55C82" w:rsidTr="003E6EAF">
        <w:trPr>
          <w:trHeight w:val="1548"/>
        </w:trPr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AF" w:rsidRPr="00F55C82" w:rsidRDefault="003E6EAF" w:rsidP="003E6EAF">
            <w:pPr>
              <w:rPr>
                <w:sz w:val="28"/>
                <w:szCs w:val="28"/>
              </w:rPr>
            </w:pPr>
            <w:r w:rsidRPr="00F55C82">
              <w:rPr>
                <w:sz w:val="28"/>
                <w:szCs w:val="28"/>
              </w:rPr>
              <w:lastRenderedPageBreak/>
              <w:t>Муниципальная программа "Комплексное благоустройство территории муниципального образования Воскресенское Дубенского района"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 w:rsidRPr="00EF3664">
              <w:rPr>
                <w:sz w:val="24"/>
                <w:szCs w:val="24"/>
              </w:rPr>
              <w:t>4 127 271,05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2 451 639,72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59,4</w:t>
            </w:r>
          </w:p>
        </w:tc>
      </w:tr>
      <w:tr w:rsidR="003E6EAF" w:rsidRPr="00F55C82" w:rsidTr="003E6EAF">
        <w:trPr>
          <w:trHeight w:val="1628"/>
        </w:trPr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AF" w:rsidRPr="00F55C82" w:rsidRDefault="003E6EAF" w:rsidP="003E6EAF">
            <w:pPr>
              <w:rPr>
                <w:sz w:val="28"/>
                <w:szCs w:val="28"/>
              </w:rPr>
            </w:pPr>
            <w:r w:rsidRPr="00F55C82">
              <w:rPr>
                <w:sz w:val="28"/>
                <w:szCs w:val="28"/>
              </w:rPr>
              <w:t>Муниципальная программа "Формирование современной городской среды село Воскресенское муниципального образования Воскресенское Дубенского района"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 w:rsidRPr="00EF3664">
              <w:rPr>
                <w:sz w:val="24"/>
                <w:szCs w:val="24"/>
              </w:rPr>
              <w:t>40 000,00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 w:rsidRPr="00EF3664">
              <w:rPr>
                <w:sz w:val="24"/>
                <w:szCs w:val="24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 w:rsidRPr="00EF3664">
              <w:rPr>
                <w:sz w:val="24"/>
                <w:szCs w:val="24"/>
              </w:rPr>
              <w:t>0,0</w:t>
            </w:r>
          </w:p>
        </w:tc>
      </w:tr>
      <w:tr w:rsidR="003E6EAF" w:rsidRPr="00F55C82" w:rsidTr="003E6EAF">
        <w:trPr>
          <w:trHeight w:val="2130"/>
        </w:trPr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AF" w:rsidRPr="00F55C82" w:rsidRDefault="003E6EAF" w:rsidP="003E6EAF">
            <w:pPr>
              <w:rPr>
                <w:sz w:val="28"/>
                <w:szCs w:val="28"/>
              </w:rPr>
            </w:pPr>
            <w:r w:rsidRPr="00F55C82">
              <w:rPr>
                <w:sz w:val="28"/>
                <w:szCs w:val="28"/>
              </w:rPr>
              <w:t>Муниципальная программа "Социальная поддержка и социальное обслуживание населения муниципального образования Воскресенское Дубенского района"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 w:rsidRPr="00EF3664">
              <w:rPr>
                <w:sz w:val="24"/>
                <w:szCs w:val="24"/>
              </w:rPr>
              <w:t>482 633,04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241 316,52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 w:rsidRPr="00EF366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Pr="00EF3664">
              <w:rPr>
                <w:sz w:val="24"/>
                <w:szCs w:val="24"/>
              </w:rPr>
              <w:t>,0</w:t>
            </w:r>
          </w:p>
        </w:tc>
      </w:tr>
      <w:tr w:rsidR="003E6EAF" w:rsidRPr="00F55C82" w:rsidTr="003E6EAF">
        <w:trPr>
          <w:trHeight w:val="850"/>
        </w:trPr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AF" w:rsidRPr="00F55C82" w:rsidRDefault="003E6EAF" w:rsidP="003E6EAF">
            <w:pPr>
              <w:rPr>
                <w:sz w:val="28"/>
                <w:szCs w:val="28"/>
              </w:rPr>
            </w:pPr>
            <w:r w:rsidRPr="00F55C82">
              <w:rPr>
                <w:sz w:val="28"/>
                <w:szCs w:val="28"/>
              </w:rPr>
              <w:t>Муниципальная программа "Развитие физической культуры и спорта в муниципальном образовании Воскресенское Дубенского района"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 w:rsidRPr="00EF3664">
              <w:rPr>
                <w:sz w:val="24"/>
                <w:szCs w:val="24"/>
              </w:rPr>
              <w:t>5 000,00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 w:rsidRPr="00EF3664">
              <w:rPr>
                <w:sz w:val="24"/>
                <w:szCs w:val="24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AF" w:rsidRPr="00EF3664" w:rsidRDefault="003E6EAF" w:rsidP="003E6EAF">
            <w:pPr>
              <w:jc w:val="center"/>
              <w:rPr>
                <w:sz w:val="24"/>
                <w:szCs w:val="24"/>
              </w:rPr>
            </w:pPr>
            <w:r w:rsidRPr="00EF3664">
              <w:rPr>
                <w:sz w:val="24"/>
                <w:szCs w:val="24"/>
              </w:rPr>
              <w:t>0,0</w:t>
            </w:r>
          </w:p>
        </w:tc>
      </w:tr>
    </w:tbl>
    <w:p w:rsidR="00834F7A" w:rsidRPr="00241DBB" w:rsidRDefault="00834F7A" w:rsidP="00834F7A">
      <w:pPr>
        <w:tabs>
          <w:tab w:val="left" w:pos="912"/>
        </w:tabs>
        <w:ind w:left="142" w:firstLine="567"/>
        <w:contextualSpacing/>
        <w:jc w:val="both"/>
        <w:rPr>
          <w:color w:val="0D0D0D"/>
          <w:sz w:val="28"/>
          <w:szCs w:val="28"/>
        </w:rPr>
      </w:pPr>
    </w:p>
    <w:p w:rsidR="00834F7A" w:rsidRPr="00241DBB" w:rsidRDefault="00834F7A" w:rsidP="00834F7A">
      <w:pPr>
        <w:rPr>
          <w:b/>
          <w:sz w:val="24"/>
          <w:szCs w:val="24"/>
        </w:rPr>
      </w:pPr>
    </w:p>
    <w:p w:rsidR="00834F7A" w:rsidRPr="00241DBB" w:rsidRDefault="00834F7A" w:rsidP="00834F7A">
      <w:pPr>
        <w:ind w:left="142" w:firstLine="567"/>
        <w:contextualSpacing/>
        <w:jc w:val="both"/>
        <w:rPr>
          <w:sz w:val="28"/>
          <w:szCs w:val="28"/>
        </w:rPr>
      </w:pPr>
      <w:r w:rsidRPr="00241DBB">
        <w:rPr>
          <w:sz w:val="28"/>
          <w:szCs w:val="28"/>
        </w:rPr>
        <w:t xml:space="preserve">Бюджет муниципального образования Воскресенское Дубенского района за </w:t>
      </w:r>
      <w:r>
        <w:rPr>
          <w:sz w:val="28"/>
          <w:szCs w:val="28"/>
        </w:rPr>
        <w:t xml:space="preserve">1 </w:t>
      </w:r>
      <w:r w:rsidR="003E6EAF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2024</w:t>
      </w:r>
      <w:r w:rsidRPr="00241DBB">
        <w:rPr>
          <w:sz w:val="28"/>
          <w:szCs w:val="28"/>
        </w:rPr>
        <w:t xml:space="preserve"> года исполнен с </w:t>
      </w:r>
      <w:r w:rsidR="003E6EAF">
        <w:rPr>
          <w:sz w:val="28"/>
          <w:szCs w:val="28"/>
        </w:rPr>
        <w:t>дефицитом 973 156</w:t>
      </w:r>
      <w:r>
        <w:rPr>
          <w:sz w:val="28"/>
          <w:szCs w:val="28"/>
        </w:rPr>
        <w:t>,</w:t>
      </w:r>
      <w:r w:rsidR="003E6EAF">
        <w:rPr>
          <w:sz w:val="28"/>
          <w:szCs w:val="28"/>
        </w:rPr>
        <w:t>06</w:t>
      </w:r>
      <w:r w:rsidRPr="00241DBB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лей.</w:t>
      </w:r>
    </w:p>
    <w:p w:rsidR="00834F7A" w:rsidRPr="00BB159E" w:rsidRDefault="00834F7A" w:rsidP="00834F7A">
      <w:pPr>
        <w:contextualSpacing/>
        <w:jc w:val="center"/>
        <w:rPr>
          <w:szCs w:val="28"/>
        </w:rPr>
      </w:pPr>
    </w:p>
    <w:p w:rsidR="00834F7A" w:rsidRPr="00BB159E" w:rsidRDefault="00834F7A" w:rsidP="00834F7A">
      <w:pPr>
        <w:pStyle w:val="a3"/>
        <w:ind w:left="0" w:right="-1" w:firstLine="709"/>
        <w:contextualSpacing/>
        <w:jc w:val="both"/>
        <w:rPr>
          <w:szCs w:val="28"/>
        </w:rPr>
      </w:pPr>
    </w:p>
    <w:p w:rsidR="00834F7A" w:rsidRDefault="00834F7A" w:rsidP="00834F7A">
      <w:pPr>
        <w:contextualSpacing/>
        <w:rPr>
          <w:b/>
          <w:sz w:val="28"/>
          <w:szCs w:val="28"/>
        </w:rPr>
      </w:pPr>
    </w:p>
    <w:p w:rsidR="00EE68C0" w:rsidRDefault="00EE68C0" w:rsidP="00C50725">
      <w:pPr>
        <w:jc w:val="center"/>
        <w:rPr>
          <w:b/>
          <w:sz w:val="28"/>
          <w:szCs w:val="28"/>
          <w:u w:val="single"/>
        </w:rPr>
      </w:pPr>
    </w:p>
    <w:sectPr w:rsidR="00EE68C0" w:rsidSect="001649FE">
      <w:type w:val="nextColumn"/>
      <w:pgSz w:w="11907" w:h="16840" w:code="9"/>
      <w:pgMar w:top="425" w:right="567" w:bottom="142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C92" w:rsidRDefault="009D5C92" w:rsidP="00255C81">
      <w:r>
        <w:separator/>
      </w:r>
    </w:p>
  </w:endnote>
  <w:endnote w:type="continuationSeparator" w:id="0">
    <w:p w:rsidR="009D5C92" w:rsidRDefault="009D5C92" w:rsidP="00255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C92" w:rsidRDefault="009D5C92" w:rsidP="00255C81">
      <w:r>
        <w:separator/>
      </w:r>
    </w:p>
  </w:footnote>
  <w:footnote w:type="continuationSeparator" w:id="0">
    <w:p w:rsidR="009D5C92" w:rsidRDefault="009D5C92" w:rsidP="00255C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0A08A58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40"/>
      </v:shape>
    </w:pict>
  </w:numPicBullet>
  <w:abstractNum w:abstractNumId="0" w15:restartNumberingAfterBreak="0">
    <w:nsid w:val="0B4039FC"/>
    <w:multiLevelType w:val="hybridMultilevel"/>
    <w:tmpl w:val="922C3D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67495"/>
    <w:multiLevelType w:val="hybridMultilevel"/>
    <w:tmpl w:val="83BC4A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4565B"/>
    <w:multiLevelType w:val="singleLevel"/>
    <w:tmpl w:val="2F3A370A"/>
    <w:lvl w:ilvl="0">
      <w:start w:val="2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3" w15:restartNumberingAfterBreak="0">
    <w:nsid w:val="2D154A3D"/>
    <w:multiLevelType w:val="hybridMultilevel"/>
    <w:tmpl w:val="84E81F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1D08"/>
    <w:multiLevelType w:val="hybridMultilevel"/>
    <w:tmpl w:val="FB4E7A1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80304"/>
    <w:multiLevelType w:val="multilevel"/>
    <w:tmpl w:val="84E81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6A37CC"/>
    <w:multiLevelType w:val="hybridMultilevel"/>
    <w:tmpl w:val="84F410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9C1E8F"/>
    <w:multiLevelType w:val="hybridMultilevel"/>
    <w:tmpl w:val="2DF8F6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93866"/>
    <w:multiLevelType w:val="multilevel"/>
    <w:tmpl w:val="2DF8F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9A6743"/>
    <w:multiLevelType w:val="hybridMultilevel"/>
    <w:tmpl w:val="7242DE4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0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AE"/>
    <w:rsid w:val="00003E81"/>
    <w:rsid w:val="0000504D"/>
    <w:rsid w:val="00011FE9"/>
    <w:rsid w:val="00021F21"/>
    <w:rsid w:val="000230DE"/>
    <w:rsid w:val="000238CF"/>
    <w:rsid w:val="000323FC"/>
    <w:rsid w:val="00037FD4"/>
    <w:rsid w:val="00040C38"/>
    <w:rsid w:val="00042E61"/>
    <w:rsid w:val="00044721"/>
    <w:rsid w:val="00045608"/>
    <w:rsid w:val="00051AD0"/>
    <w:rsid w:val="00052FF2"/>
    <w:rsid w:val="00055E2A"/>
    <w:rsid w:val="000615A0"/>
    <w:rsid w:val="00064887"/>
    <w:rsid w:val="000661C7"/>
    <w:rsid w:val="00067768"/>
    <w:rsid w:val="00070787"/>
    <w:rsid w:val="00075354"/>
    <w:rsid w:val="00075E1C"/>
    <w:rsid w:val="00077FFA"/>
    <w:rsid w:val="000865B6"/>
    <w:rsid w:val="0009222C"/>
    <w:rsid w:val="00092955"/>
    <w:rsid w:val="00094267"/>
    <w:rsid w:val="000A7877"/>
    <w:rsid w:val="000B1008"/>
    <w:rsid w:val="000B14BD"/>
    <w:rsid w:val="000B204B"/>
    <w:rsid w:val="000B61E4"/>
    <w:rsid w:val="000C29C0"/>
    <w:rsid w:val="000C3A11"/>
    <w:rsid w:val="000D480C"/>
    <w:rsid w:val="000D55E3"/>
    <w:rsid w:val="000D7AD1"/>
    <w:rsid w:val="000E0688"/>
    <w:rsid w:val="000F17EC"/>
    <w:rsid w:val="000F250F"/>
    <w:rsid w:val="00103C2D"/>
    <w:rsid w:val="00106EDB"/>
    <w:rsid w:val="00107419"/>
    <w:rsid w:val="00107B9A"/>
    <w:rsid w:val="00113B78"/>
    <w:rsid w:val="00121997"/>
    <w:rsid w:val="0012247B"/>
    <w:rsid w:val="00122FF5"/>
    <w:rsid w:val="00123E07"/>
    <w:rsid w:val="001249C5"/>
    <w:rsid w:val="00125EBE"/>
    <w:rsid w:val="001270F2"/>
    <w:rsid w:val="00127BF3"/>
    <w:rsid w:val="00130780"/>
    <w:rsid w:val="00130DDA"/>
    <w:rsid w:val="00131D12"/>
    <w:rsid w:val="00140C5A"/>
    <w:rsid w:val="001431BC"/>
    <w:rsid w:val="00144496"/>
    <w:rsid w:val="0014659C"/>
    <w:rsid w:val="00150D05"/>
    <w:rsid w:val="00153DE0"/>
    <w:rsid w:val="00154144"/>
    <w:rsid w:val="001546B3"/>
    <w:rsid w:val="00155150"/>
    <w:rsid w:val="001649FE"/>
    <w:rsid w:val="00167789"/>
    <w:rsid w:val="00167CED"/>
    <w:rsid w:val="00171035"/>
    <w:rsid w:val="00173FD1"/>
    <w:rsid w:val="00176E31"/>
    <w:rsid w:val="001908F8"/>
    <w:rsid w:val="001A427E"/>
    <w:rsid w:val="001B356D"/>
    <w:rsid w:val="001C014D"/>
    <w:rsid w:val="001C362E"/>
    <w:rsid w:val="001C3956"/>
    <w:rsid w:val="001C5398"/>
    <w:rsid w:val="001C6579"/>
    <w:rsid w:val="001D2370"/>
    <w:rsid w:val="001D27B9"/>
    <w:rsid w:val="001D35EE"/>
    <w:rsid w:val="001D63C5"/>
    <w:rsid w:val="001E3F56"/>
    <w:rsid w:val="001E7FA9"/>
    <w:rsid w:val="001F49A0"/>
    <w:rsid w:val="001F7B9A"/>
    <w:rsid w:val="002023F1"/>
    <w:rsid w:val="002026F6"/>
    <w:rsid w:val="00204CF7"/>
    <w:rsid w:val="00206680"/>
    <w:rsid w:val="00207491"/>
    <w:rsid w:val="00212673"/>
    <w:rsid w:val="00213932"/>
    <w:rsid w:val="0021790A"/>
    <w:rsid w:val="002231FF"/>
    <w:rsid w:val="00231465"/>
    <w:rsid w:val="002339B1"/>
    <w:rsid w:val="00235B28"/>
    <w:rsid w:val="002367BC"/>
    <w:rsid w:val="0023781A"/>
    <w:rsid w:val="0024033D"/>
    <w:rsid w:val="002429AE"/>
    <w:rsid w:val="0024372F"/>
    <w:rsid w:val="00244537"/>
    <w:rsid w:val="00246849"/>
    <w:rsid w:val="0024767E"/>
    <w:rsid w:val="00247E99"/>
    <w:rsid w:val="0025323E"/>
    <w:rsid w:val="00255C81"/>
    <w:rsid w:val="0026372C"/>
    <w:rsid w:val="002658BD"/>
    <w:rsid w:val="00266066"/>
    <w:rsid w:val="00266EF0"/>
    <w:rsid w:val="00274FD4"/>
    <w:rsid w:val="002767C5"/>
    <w:rsid w:val="002907E5"/>
    <w:rsid w:val="00294239"/>
    <w:rsid w:val="002965CD"/>
    <w:rsid w:val="00297B28"/>
    <w:rsid w:val="00297C5B"/>
    <w:rsid w:val="002A27F1"/>
    <w:rsid w:val="002A30F6"/>
    <w:rsid w:val="002B0A98"/>
    <w:rsid w:val="002B57F8"/>
    <w:rsid w:val="002B686E"/>
    <w:rsid w:val="002C07A8"/>
    <w:rsid w:val="002C1D56"/>
    <w:rsid w:val="002C577C"/>
    <w:rsid w:val="002C5DC7"/>
    <w:rsid w:val="002C62DC"/>
    <w:rsid w:val="002C795D"/>
    <w:rsid w:val="002D0453"/>
    <w:rsid w:val="002D04BA"/>
    <w:rsid w:val="002D6F8A"/>
    <w:rsid w:val="002D79B3"/>
    <w:rsid w:val="002E0FEF"/>
    <w:rsid w:val="00300B53"/>
    <w:rsid w:val="00301F94"/>
    <w:rsid w:val="00303D3F"/>
    <w:rsid w:val="00307247"/>
    <w:rsid w:val="003101BB"/>
    <w:rsid w:val="00311D36"/>
    <w:rsid w:val="003147EF"/>
    <w:rsid w:val="0031749C"/>
    <w:rsid w:val="00323CD6"/>
    <w:rsid w:val="003246F9"/>
    <w:rsid w:val="00326E35"/>
    <w:rsid w:val="00331097"/>
    <w:rsid w:val="00336C09"/>
    <w:rsid w:val="00340E8C"/>
    <w:rsid w:val="00345332"/>
    <w:rsid w:val="00346CAB"/>
    <w:rsid w:val="00347CFB"/>
    <w:rsid w:val="00354A9A"/>
    <w:rsid w:val="0035539B"/>
    <w:rsid w:val="003553EE"/>
    <w:rsid w:val="00356643"/>
    <w:rsid w:val="00357560"/>
    <w:rsid w:val="00371D1B"/>
    <w:rsid w:val="003725BC"/>
    <w:rsid w:val="003908D2"/>
    <w:rsid w:val="003A06C4"/>
    <w:rsid w:val="003A0D6B"/>
    <w:rsid w:val="003A19E4"/>
    <w:rsid w:val="003A1FE5"/>
    <w:rsid w:val="003A4ED6"/>
    <w:rsid w:val="003A6395"/>
    <w:rsid w:val="003A6643"/>
    <w:rsid w:val="003A6D9E"/>
    <w:rsid w:val="003B1B70"/>
    <w:rsid w:val="003B35BC"/>
    <w:rsid w:val="003B46C0"/>
    <w:rsid w:val="003B49D4"/>
    <w:rsid w:val="003B71C7"/>
    <w:rsid w:val="003C02AE"/>
    <w:rsid w:val="003C06E5"/>
    <w:rsid w:val="003C23D1"/>
    <w:rsid w:val="003C5324"/>
    <w:rsid w:val="003D098E"/>
    <w:rsid w:val="003D2686"/>
    <w:rsid w:val="003D46DB"/>
    <w:rsid w:val="003D70D1"/>
    <w:rsid w:val="003D74AA"/>
    <w:rsid w:val="003E63EB"/>
    <w:rsid w:val="003E6EAF"/>
    <w:rsid w:val="003E713C"/>
    <w:rsid w:val="003E7F07"/>
    <w:rsid w:val="003F3A0B"/>
    <w:rsid w:val="003F53D5"/>
    <w:rsid w:val="003F71A3"/>
    <w:rsid w:val="004010F7"/>
    <w:rsid w:val="00405414"/>
    <w:rsid w:val="00406B1F"/>
    <w:rsid w:val="004079C6"/>
    <w:rsid w:val="004170AE"/>
    <w:rsid w:val="00424375"/>
    <w:rsid w:val="0042478D"/>
    <w:rsid w:val="00431635"/>
    <w:rsid w:val="004349F5"/>
    <w:rsid w:val="00437C7B"/>
    <w:rsid w:val="00442555"/>
    <w:rsid w:val="00443C5F"/>
    <w:rsid w:val="004454F6"/>
    <w:rsid w:val="00461766"/>
    <w:rsid w:val="00462BE0"/>
    <w:rsid w:val="00464254"/>
    <w:rsid w:val="004733DE"/>
    <w:rsid w:val="00474592"/>
    <w:rsid w:val="00477C09"/>
    <w:rsid w:val="00484AD0"/>
    <w:rsid w:val="00485B2A"/>
    <w:rsid w:val="00491AAE"/>
    <w:rsid w:val="00492D5C"/>
    <w:rsid w:val="004A0FE4"/>
    <w:rsid w:val="004A1FD8"/>
    <w:rsid w:val="004A2A7D"/>
    <w:rsid w:val="004A2B78"/>
    <w:rsid w:val="004A2BD8"/>
    <w:rsid w:val="004A4659"/>
    <w:rsid w:val="004A70FA"/>
    <w:rsid w:val="004A7852"/>
    <w:rsid w:val="004B05B7"/>
    <w:rsid w:val="004B5C7C"/>
    <w:rsid w:val="004B6CDA"/>
    <w:rsid w:val="004B6D39"/>
    <w:rsid w:val="004B6F7B"/>
    <w:rsid w:val="004C05DE"/>
    <w:rsid w:val="004C1955"/>
    <w:rsid w:val="004C5F58"/>
    <w:rsid w:val="004D0B50"/>
    <w:rsid w:val="004D6DAA"/>
    <w:rsid w:val="004E5B2C"/>
    <w:rsid w:val="004F096F"/>
    <w:rsid w:val="004F2A88"/>
    <w:rsid w:val="005019E0"/>
    <w:rsid w:val="0050216A"/>
    <w:rsid w:val="00513AC9"/>
    <w:rsid w:val="005156C9"/>
    <w:rsid w:val="00515CA9"/>
    <w:rsid w:val="0051729C"/>
    <w:rsid w:val="005239F1"/>
    <w:rsid w:val="00523CB1"/>
    <w:rsid w:val="00532EE9"/>
    <w:rsid w:val="0054300A"/>
    <w:rsid w:val="00545229"/>
    <w:rsid w:val="00545A99"/>
    <w:rsid w:val="005463FF"/>
    <w:rsid w:val="0054715B"/>
    <w:rsid w:val="0054782C"/>
    <w:rsid w:val="00553A11"/>
    <w:rsid w:val="005542A0"/>
    <w:rsid w:val="005544FB"/>
    <w:rsid w:val="00556303"/>
    <w:rsid w:val="00556FB8"/>
    <w:rsid w:val="0056124E"/>
    <w:rsid w:val="00562F5E"/>
    <w:rsid w:val="005678BE"/>
    <w:rsid w:val="0057031B"/>
    <w:rsid w:val="0057071A"/>
    <w:rsid w:val="0058065B"/>
    <w:rsid w:val="005838B8"/>
    <w:rsid w:val="00596BF3"/>
    <w:rsid w:val="00597483"/>
    <w:rsid w:val="005B0A85"/>
    <w:rsid w:val="005B185F"/>
    <w:rsid w:val="005B1F88"/>
    <w:rsid w:val="005B2F85"/>
    <w:rsid w:val="005B3E6A"/>
    <w:rsid w:val="005C042B"/>
    <w:rsid w:val="005C2951"/>
    <w:rsid w:val="005C3BE5"/>
    <w:rsid w:val="005C5997"/>
    <w:rsid w:val="005D23F3"/>
    <w:rsid w:val="005D4E30"/>
    <w:rsid w:val="005E273B"/>
    <w:rsid w:val="005E2A6F"/>
    <w:rsid w:val="005E333C"/>
    <w:rsid w:val="005E434D"/>
    <w:rsid w:val="005E563E"/>
    <w:rsid w:val="005F02FA"/>
    <w:rsid w:val="005F080E"/>
    <w:rsid w:val="005F13E8"/>
    <w:rsid w:val="005F2C3C"/>
    <w:rsid w:val="005F3523"/>
    <w:rsid w:val="005F445C"/>
    <w:rsid w:val="00611B5A"/>
    <w:rsid w:val="00611D05"/>
    <w:rsid w:val="00613586"/>
    <w:rsid w:val="00613DEF"/>
    <w:rsid w:val="00620991"/>
    <w:rsid w:val="00621637"/>
    <w:rsid w:val="00624423"/>
    <w:rsid w:val="006251BB"/>
    <w:rsid w:val="00626C9C"/>
    <w:rsid w:val="00630832"/>
    <w:rsid w:val="006454D7"/>
    <w:rsid w:val="00647382"/>
    <w:rsid w:val="00647720"/>
    <w:rsid w:val="00650C07"/>
    <w:rsid w:val="00650FAE"/>
    <w:rsid w:val="00661416"/>
    <w:rsid w:val="0067242F"/>
    <w:rsid w:val="00673B52"/>
    <w:rsid w:val="00673F5C"/>
    <w:rsid w:val="00674A26"/>
    <w:rsid w:val="00675965"/>
    <w:rsid w:val="0068295A"/>
    <w:rsid w:val="0069067A"/>
    <w:rsid w:val="0069650D"/>
    <w:rsid w:val="00697923"/>
    <w:rsid w:val="006A681F"/>
    <w:rsid w:val="006A6FE5"/>
    <w:rsid w:val="006B0A14"/>
    <w:rsid w:val="006B1B0E"/>
    <w:rsid w:val="006B257B"/>
    <w:rsid w:val="006B5300"/>
    <w:rsid w:val="006B7721"/>
    <w:rsid w:val="006C207C"/>
    <w:rsid w:val="006C3716"/>
    <w:rsid w:val="006D0C3C"/>
    <w:rsid w:val="006D66EC"/>
    <w:rsid w:val="006E15F9"/>
    <w:rsid w:val="006E3FA9"/>
    <w:rsid w:val="006E563D"/>
    <w:rsid w:val="006F1662"/>
    <w:rsid w:val="006F4DC0"/>
    <w:rsid w:val="007019A3"/>
    <w:rsid w:val="00701E06"/>
    <w:rsid w:val="00705011"/>
    <w:rsid w:val="007063AF"/>
    <w:rsid w:val="00707281"/>
    <w:rsid w:val="00722656"/>
    <w:rsid w:val="00724DA3"/>
    <w:rsid w:val="00727244"/>
    <w:rsid w:val="00740A2A"/>
    <w:rsid w:val="00745410"/>
    <w:rsid w:val="00747C7C"/>
    <w:rsid w:val="007524D9"/>
    <w:rsid w:val="00752908"/>
    <w:rsid w:val="00755A7C"/>
    <w:rsid w:val="0075757D"/>
    <w:rsid w:val="00757E2A"/>
    <w:rsid w:val="00764995"/>
    <w:rsid w:val="0076659C"/>
    <w:rsid w:val="00766885"/>
    <w:rsid w:val="00766D3E"/>
    <w:rsid w:val="00766F0C"/>
    <w:rsid w:val="00770B5C"/>
    <w:rsid w:val="007747BA"/>
    <w:rsid w:val="007801E5"/>
    <w:rsid w:val="00780C38"/>
    <w:rsid w:val="007844BE"/>
    <w:rsid w:val="00787437"/>
    <w:rsid w:val="00791BF8"/>
    <w:rsid w:val="00795BA5"/>
    <w:rsid w:val="0079722E"/>
    <w:rsid w:val="007A09F9"/>
    <w:rsid w:val="007A0A65"/>
    <w:rsid w:val="007A44F3"/>
    <w:rsid w:val="007A7DDC"/>
    <w:rsid w:val="007B3895"/>
    <w:rsid w:val="007C7007"/>
    <w:rsid w:val="007C7B53"/>
    <w:rsid w:val="007D0C05"/>
    <w:rsid w:val="007D4802"/>
    <w:rsid w:val="00804DFA"/>
    <w:rsid w:val="00804F17"/>
    <w:rsid w:val="00806BBA"/>
    <w:rsid w:val="00806FE2"/>
    <w:rsid w:val="008072D9"/>
    <w:rsid w:val="00810BFE"/>
    <w:rsid w:val="008139B6"/>
    <w:rsid w:val="00813B79"/>
    <w:rsid w:val="00814287"/>
    <w:rsid w:val="00820888"/>
    <w:rsid w:val="0082241D"/>
    <w:rsid w:val="00826090"/>
    <w:rsid w:val="00834F7A"/>
    <w:rsid w:val="00835609"/>
    <w:rsid w:val="0084106E"/>
    <w:rsid w:val="00842DCA"/>
    <w:rsid w:val="00844823"/>
    <w:rsid w:val="00846533"/>
    <w:rsid w:val="008472D0"/>
    <w:rsid w:val="00852759"/>
    <w:rsid w:val="00852960"/>
    <w:rsid w:val="00854F16"/>
    <w:rsid w:val="00855A68"/>
    <w:rsid w:val="0086741A"/>
    <w:rsid w:val="008677A8"/>
    <w:rsid w:val="00872134"/>
    <w:rsid w:val="00872DAB"/>
    <w:rsid w:val="00874402"/>
    <w:rsid w:val="00880ADD"/>
    <w:rsid w:val="00882E39"/>
    <w:rsid w:val="00890847"/>
    <w:rsid w:val="00895724"/>
    <w:rsid w:val="00895E7E"/>
    <w:rsid w:val="008A0BA8"/>
    <w:rsid w:val="008B0A12"/>
    <w:rsid w:val="008B18E3"/>
    <w:rsid w:val="008B3BB1"/>
    <w:rsid w:val="008B43CE"/>
    <w:rsid w:val="008B6C7F"/>
    <w:rsid w:val="008B7538"/>
    <w:rsid w:val="008C12D1"/>
    <w:rsid w:val="008C525A"/>
    <w:rsid w:val="008C663F"/>
    <w:rsid w:val="008C7692"/>
    <w:rsid w:val="008D17FE"/>
    <w:rsid w:val="008E0CBD"/>
    <w:rsid w:val="008E1A50"/>
    <w:rsid w:val="008E2775"/>
    <w:rsid w:val="008E3781"/>
    <w:rsid w:val="008E3E4E"/>
    <w:rsid w:val="008F28A6"/>
    <w:rsid w:val="008F365C"/>
    <w:rsid w:val="00901C73"/>
    <w:rsid w:val="00906763"/>
    <w:rsid w:val="009112A1"/>
    <w:rsid w:val="00923500"/>
    <w:rsid w:val="00925892"/>
    <w:rsid w:val="00927332"/>
    <w:rsid w:val="00932603"/>
    <w:rsid w:val="00940E69"/>
    <w:rsid w:val="009452C3"/>
    <w:rsid w:val="00963A69"/>
    <w:rsid w:val="00965C43"/>
    <w:rsid w:val="00966092"/>
    <w:rsid w:val="00971952"/>
    <w:rsid w:val="0097410D"/>
    <w:rsid w:val="0097516C"/>
    <w:rsid w:val="0097716F"/>
    <w:rsid w:val="00977219"/>
    <w:rsid w:val="00980EAF"/>
    <w:rsid w:val="00983F1E"/>
    <w:rsid w:val="00983FFC"/>
    <w:rsid w:val="009923BB"/>
    <w:rsid w:val="0099629C"/>
    <w:rsid w:val="00997210"/>
    <w:rsid w:val="009A2CEB"/>
    <w:rsid w:val="009A5747"/>
    <w:rsid w:val="009B0990"/>
    <w:rsid w:val="009B1A81"/>
    <w:rsid w:val="009B23BB"/>
    <w:rsid w:val="009B39B2"/>
    <w:rsid w:val="009B4E18"/>
    <w:rsid w:val="009B5FA3"/>
    <w:rsid w:val="009C0992"/>
    <w:rsid w:val="009C19C2"/>
    <w:rsid w:val="009C4545"/>
    <w:rsid w:val="009C766D"/>
    <w:rsid w:val="009D16EF"/>
    <w:rsid w:val="009D2A6A"/>
    <w:rsid w:val="009D3CA4"/>
    <w:rsid w:val="009D4665"/>
    <w:rsid w:val="009D56A7"/>
    <w:rsid w:val="009D5C92"/>
    <w:rsid w:val="009D7218"/>
    <w:rsid w:val="009E066D"/>
    <w:rsid w:val="009E646A"/>
    <w:rsid w:val="009F1254"/>
    <w:rsid w:val="009F5800"/>
    <w:rsid w:val="009F5DD9"/>
    <w:rsid w:val="00A01096"/>
    <w:rsid w:val="00A12BCB"/>
    <w:rsid w:val="00A12C83"/>
    <w:rsid w:val="00A12F9C"/>
    <w:rsid w:val="00A131ED"/>
    <w:rsid w:val="00A163A3"/>
    <w:rsid w:val="00A1698D"/>
    <w:rsid w:val="00A304AA"/>
    <w:rsid w:val="00A31C09"/>
    <w:rsid w:val="00A37179"/>
    <w:rsid w:val="00A42BF5"/>
    <w:rsid w:val="00A45AFB"/>
    <w:rsid w:val="00A46837"/>
    <w:rsid w:val="00A56452"/>
    <w:rsid w:val="00A57283"/>
    <w:rsid w:val="00A578AE"/>
    <w:rsid w:val="00A60A7D"/>
    <w:rsid w:val="00A60D69"/>
    <w:rsid w:val="00A62D7E"/>
    <w:rsid w:val="00A6456A"/>
    <w:rsid w:val="00A65562"/>
    <w:rsid w:val="00A67E10"/>
    <w:rsid w:val="00A74E9A"/>
    <w:rsid w:val="00A76FA3"/>
    <w:rsid w:val="00A83592"/>
    <w:rsid w:val="00A851EE"/>
    <w:rsid w:val="00A97E9C"/>
    <w:rsid w:val="00AA2509"/>
    <w:rsid w:val="00AA4FDD"/>
    <w:rsid w:val="00AA550A"/>
    <w:rsid w:val="00AB386D"/>
    <w:rsid w:val="00AD4F58"/>
    <w:rsid w:val="00AD5104"/>
    <w:rsid w:val="00AD5ECA"/>
    <w:rsid w:val="00AD6391"/>
    <w:rsid w:val="00AE0EAD"/>
    <w:rsid w:val="00AE1113"/>
    <w:rsid w:val="00AE287B"/>
    <w:rsid w:val="00AE5FBA"/>
    <w:rsid w:val="00AF01D3"/>
    <w:rsid w:val="00AF3EE5"/>
    <w:rsid w:val="00B02018"/>
    <w:rsid w:val="00B027CE"/>
    <w:rsid w:val="00B0598E"/>
    <w:rsid w:val="00B07720"/>
    <w:rsid w:val="00B139A7"/>
    <w:rsid w:val="00B149DD"/>
    <w:rsid w:val="00B166FE"/>
    <w:rsid w:val="00B16C8C"/>
    <w:rsid w:val="00B203E1"/>
    <w:rsid w:val="00B24714"/>
    <w:rsid w:val="00B33ED6"/>
    <w:rsid w:val="00B35661"/>
    <w:rsid w:val="00B4112B"/>
    <w:rsid w:val="00B43516"/>
    <w:rsid w:val="00B44A08"/>
    <w:rsid w:val="00B46EFA"/>
    <w:rsid w:val="00B50A81"/>
    <w:rsid w:val="00B50C6C"/>
    <w:rsid w:val="00B51A60"/>
    <w:rsid w:val="00B51B55"/>
    <w:rsid w:val="00B62148"/>
    <w:rsid w:val="00B6297C"/>
    <w:rsid w:val="00B63349"/>
    <w:rsid w:val="00B63FD5"/>
    <w:rsid w:val="00B655E3"/>
    <w:rsid w:val="00B6654D"/>
    <w:rsid w:val="00B7496E"/>
    <w:rsid w:val="00B84616"/>
    <w:rsid w:val="00B937F9"/>
    <w:rsid w:val="00B93F71"/>
    <w:rsid w:val="00B9717C"/>
    <w:rsid w:val="00B9738C"/>
    <w:rsid w:val="00B97BA4"/>
    <w:rsid w:val="00BA1670"/>
    <w:rsid w:val="00BA49A1"/>
    <w:rsid w:val="00BA5336"/>
    <w:rsid w:val="00BA66F0"/>
    <w:rsid w:val="00BB159E"/>
    <w:rsid w:val="00BB31A9"/>
    <w:rsid w:val="00BB4986"/>
    <w:rsid w:val="00BB712D"/>
    <w:rsid w:val="00BC1609"/>
    <w:rsid w:val="00BC1830"/>
    <w:rsid w:val="00BD072B"/>
    <w:rsid w:val="00BD27DF"/>
    <w:rsid w:val="00BD3509"/>
    <w:rsid w:val="00BD5029"/>
    <w:rsid w:val="00BD72E5"/>
    <w:rsid w:val="00BD7A9B"/>
    <w:rsid w:val="00BE0D0E"/>
    <w:rsid w:val="00BE384C"/>
    <w:rsid w:val="00BF74ED"/>
    <w:rsid w:val="00C02133"/>
    <w:rsid w:val="00C02D9D"/>
    <w:rsid w:val="00C073E0"/>
    <w:rsid w:val="00C10B00"/>
    <w:rsid w:val="00C142CE"/>
    <w:rsid w:val="00C1633A"/>
    <w:rsid w:val="00C16E12"/>
    <w:rsid w:val="00C279B6"/>
    <w:rsid w:val="00C32780"/>
    <w:rsid w:val="00C340B0"/>
    <w:rsid w:val="00C35D93"/>
    <w:rsid w:val="00C36995"/>
    <w:rsid w:val="00C37E07"/>
    <w:rsid w:val="00C41AE4"/>
    <w:rsid w:val="00C44FC2"/>
    <w:rsid w:val="00C45BCB"/>
    <w:rsid w:val="00C50725"/>
    <w:rsid w:val="00C509BE"/>
    <w:rsid w:val="00C62BCC"/>
    <w:rsid w:val="00C64241"/>
    <w:rsid w:val="00C64D8D"/>
    <w:rsid w:val="00C67239"/>
    <w:rsid w:val="00C7306A"/>
    <w:rsid w:val="00C73CBC"/>
    <w:rsid w:val="00C7560C"/>
    <w:rsid w:val="00C77720"/>
    <w:rsid w:val="00C90CB6"/>
    <w:rsid w:val="00C926FC"/>
    <w:rsid w:val="00C92C98"/>
    <w:rsid w:val="00C93B2D"/>
    <w:rsid w:val="00C93C58"/>
    <w:rsid w:val="00CA26F1"/>
    <w:rsid w:val="00CB0B9B"/>
    <w:rsid w:val="00CB1A4E"/>
    <w:rsid w:val="00CB3F43"/>
    <w:rsid w:val="00CB7A77"/>
    <w:rsid w:val="00CB7C4D"/>
    <w:rsid w:val="00CD0CAA"/>
    <w:rsid w:val="00CD13B5"/>
    <w:rsid w:val="00CD3A18"/>
    <w:rsid w:val="00CE3728"/>
    <w:rsid w:val="00CE427D"/>
    <w:rsid w:val="00CF55B9"/>
    <w:rsid w:val="00CF5AE1"/>
    <w:rsid w:val="00CF5B45"/>
    <w:rsid w:val="00D078EF"/>
    <w:rsid w:val="00D17D0D"/>
    <w:rsid w:val="00D25A90"/>
    <w:rsid w:val="00D34ADD"/>
    <w:rsid w:val="00D364A0"/>
    <w:rsid w:val="00D421C6"/>
    <w:rsid w:val="00D4603F"/>
    <w:rsid w:val="00D51473"/>
    <w:rsid w:val="00D514E7"/>
    <w:rsid w:val="00D5459B"/>
    <w:rsid w:val="00D545C8"/>
    <w:rsid w:val="00D57A31"/>
    <w:rsid w:val="00D60B17"/>
    <w:rsid w:val="00D62F32"/>
    <w:rsid w:val="00D63B55"/>
    <w:rsid w:val="00D64F88"/>
    <w:rsid w:val="00D670E2"/>
    <w:rsid w:val="00D74499"/>
    <w:rsid w:val="00D827DB"/>
    <w:rsid w:val="00D8342E"/>
    <w:rsid w:val="00D872B7"/>
    <w:rsid w:val="00D9119D"/>
    <w:rsid w:val="00D92C8E"/>
    <w:rsid w:val="00D9453B"/>
    <w:rsid w:val="00DA0B5F"/>
    <w:rsid w:val="00DA4276"/>
    <w:rsid w:val="00DA52BE"/>
    <w:rsid w:val="00DA5BA8"/>
    <w:rsid w:val="00DA6F86"/>
    <w:rsid w:val="00DB23D5"/>
    <w:rsid w:val="00DB3BAD"/>
    <w:rsid w:val="00DB4071"/>
    <w:rsid w:val="00DC0ABD"/>
    <w:rsid w:val="00DC10B9"/>
    <w:rsid w:val="00DC1D86"/>
    <w:rsid w:val="00DC2501"/>
    <w:rsid w:val="00DC65CD"/>
    <w:rsid w:val="00DD008E"/>
    <w:rsid w:val="00DD0844"/>
    <w:rsid w:val="00DD4851"/>
    <w:rsid w:val="00DD502A"/>
    <w:rsid w:val="00DD6394"/>
    <w:rsid w:val="00DD696C"/>
    <w:rsid w:val="00DD7090"/>
    <w:rsid w:val="00DD7412"/>
    <w:rsid w:val="00DE0A44"/>
    <w:rsid w:val="00DE0B7B"/>
    <w:rsid w:val="00DE10E3"/>
    <w:rsid w:val="00DE253D"/>
    <w:rsid w:val="00DE736C"/>
    <w:rsid w:val="00DF357E"/>
    <w:rsid w:val="00DF4A5A"/>
    <w:rsid w:val="00E03936"/>
    <w:rsid w:val="00E057BC"/>
    <w:rsid w:val="00E05B5F"/>
    <w:rsid w:val="00E071D8"/>
    <w:rsid w:val="00E116BB"/>
    <w:rsid w:val="00E15FFC"/>
    <w:rsid w:val="00E25F92"/>
    <w:rsid w:val="00E27716"/>
    <w:rsid w:val="00E300F3"/>
    <w:rsid w:val="00E31411"/>
    <w:rsid w:val="00E32289"/>
    <w:rsid w:val="00E3230A"/>
    <w:rsid w:val="00E3417F"/>
    <w:rsid w:val="00E3479E"/>
    <w:rsid w:val="00E37FF3"/>
    <w:rsid w:val="00E430A3"/>
    <w:rsid w:val="00E43560"/>
    <w:rsid w:val="00E47313"/>
    <w:rsid w:val="00E4787C"/>
    <w:rsid w:val="00E50D8E"/>
    <w:rsid w:val="00E51041"/>
    <w:rsid w:val="00E5355A"/>
    <w:rsid w:val="00E54215"/>
    <w:rsid w:val="00E55289"/>
    <w:rsid w:val="00E5650F"/>
    <w:rsid w:val="00E63DCD"/>
    <w:rsid w:val="00E65F8F"/>
    <w:rsid w:val="00E709D3"/>
    <w:rsid w:val="00E73528"/>
    <w:rsid w:val="00E74F65"/>
    <w:rsid w:val="00E94B7F"/>
    <w:rsid w:val="00EA00A3"/>
    <w:rsid w:val="00EA3B66"/>
    <w:rsid w:val="00EB3374"/>
    <w:rsid w:val="00EB5BFD"/>
    <w:rsid w:val="00EB6811"/>
    <w:rsid w:val="00ED0B51"/>
    <w:rsid w:val="00ED2A18"/>
    <w:rsid w:val="00ED40B8"/>
    <w:rsid w:val="00EE16EC"/>
    <w:rsid w:val="00EE4A22"/>
    <w:rsid w:val="00EE5A2C"/>
    <w:rsid w:val="00EE68C0"/>
    <w:rsid w:val="00EE74C4"/>
    <w:rsid w:val="00EF105E"/>
    <w:rsid w:val="00EF3ED8"/>
    <w:rsid w:val="00EF45CF"/>
    <w:rsid w:val="00EF5BBC"/>
    <w:rsid w:val="00EF7E38"/>
    <w:rsid w:val="00F053F9"/>
    <w:rsid w:val="00F07016"/>
    <w:rsid w:val="00F0709E"/>
    <w:rsid w:val="00F1179E"/>
    <w:rsid w:val="00F274B7"/>
    <w:rsid w:val="00F32964"/>
    <w:rsid w:val="00F41D77"/>
    <w:rsid w:val="00F42119"/>
    <w:rsid w:val="00F45ABE"/>
    <w:rsid w:val="00F51F19"/>
    <w:rsid w:val="00F533F0"/>
    <w:rsid w:val="00F55F0B"/>
    <w:rsid w:val="00F5719E"/>
    <w:rsid w:val="00F61852"/>
    <w:rsid w:val="00F6363E"/>
    <w:rsid w:val="00F638CA"/>
    <w:rsid w:val="00F63AA6"/>
    <w:rsid w:val="00F6689A"/>
    <w:rsid w:val="00F72B2A"/>
    <w:rsid w:val="00F80315"/>
    <w:rsid w:val="00F865B2"/>
    <w:rsid w:val="00F93E93"/>
    <w:rsid w:val="00F976EC"/>
    <w:rsid w:val="00FA21E2"/>
    <w:rsid w:val="00FA3A34"/>
    <w:rsid w:val="00FA6506"/>
    <w:rsid w:val="00FB1D41"/>
    <w:rsid w:val="00FB6B5B"/>
    <w:rsid w:val="00FB7B0B"/>
    <w:rsid w:val="00FC01FC"/>
    <w:rsid w:val="00FC0695"/>
    <w:rsid w:val="00FD5C1F"/>
    <w:rsid w:val="00FE2AC3"/>
    <w:rsid w:val="00FF0B4A"/>
    <w:rsid w:val="00FF1B09"/>
    <w:rsid w:val="00FF1F0B"/>
    <w:rsid w:val="00FF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540548"/>
  <w15:docId w15:val="{E335BE21-45F3-408A-8D02-2773F3A5E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FAE"/>
  </w:style>
  <w:style w:type="paragraph" w:styleId="3">
    <w:name w:val="heading 3"/>
    <w:basedOn w:val="a"/>
    <w:next w:val="a"/>
    <w:qFormat/>
    <w:rsid w:val="00650FAE"/>
    <w:pPr>
      <w:keepNext/>
      <w:ind w:right="-766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650FAE"/>
    <w:pPr>
      <w:ind w:left="-567" w:right="-766" w:firstLine="425"/>
    </w:pPr>
    <w:rPr>
      <w:sz w:val="28"/>
    </w:rPr>
  </w:style>
  <w:style w:type="paragraph" w:styleId="30">
    <w:name w:val="Body Text Indent 3"/>
    <w:basedOn w:val="a"/>
    <w:rsid w:val="004A2B78"/>
    <w:pPr>
      <w:ind w:left="-142" w:firstLine="1135"/>
      <w:jc w:val="both"/>
    </w:pPr>
    <w:rPr>
      <w:sz w:val="28"/>
    </w:rPr>
  </w:style>
  <w:style w:type="table" w:styleId="a4">
    <w:name w:val="Table Grid"/>
    <w:basedOn w:val="a1"/>
    <w:rsid w:val="00CD13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ocument Map"/>
    <w:basedOn w:val="a"/>
    <w:semiHidden/>
    <w:rsid w:val="00611D05"/>
    <w:pPr>
      <w:shd w:val="clear" w:color="auto" w:fill="000080"/>
    </w:pPr>
    <w:rPr>
      <w:rFonts w:ascii="Tahoma" w:hAnsi="Tahoma" w:cs="Tahoma"/>
    </w:rPr>
  </w:style>
  <w:style w:type="paragraph" w:styleId="a6">
    <w:name w:val="Balloon Text"/>
    <w:basedOn w:val="a"/>
    <w:semiHidden/>
    <w:rsid w:val="003E713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55C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55C81"/>
  </w:style>
  <w:style w:type="paragraph" w:styleId="a9">
    <w:name w:val="footer"/>
    <w:basedOn w:val="a"/>
    <w:link w:val="aa"/>
    <w:uiPriority w:val="99"/>
    <w:unhideWhenUsed/>
    <w:rsid w:val="00255C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5C81"/>
  </w:style>
  <w:style w:type="paragraph" w:styleId="ab">
    <w:name w:val="Normal (Web)"/>
    <w:basedOn w:val="a"/>
    <w:uiPriority w:val="99"/>
    <w:unhideWhenUsed/>
    <w:rsid w:val="00167789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07491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c">
    <w:name w:val="caption"/>
    <w:basedOn w:val="a"/>
    <w:next w:val="a"/>
    <w:uiPriority w:val="35"/>
    <w:unhideWhenUsed/>
    <w:qFormat/>
    <w:rsid w:val="00556303"/>
    <w:pPr>
      <w:spacing w:after="200"/>
    </w:pPr>
    <w:rPr>
      <w:b/>
      <w:bCs/>
      <w:color w:val="4F81BD" w:themeColor="accent1"/>
      <w:sz w:val="18"/>
      <w:szCs w:val="18"/>
    </w:rPr>
  </w:style>
  <w:style w:type="table" w:styleId="-3">
    <w:name w:val="Light List Accent 3"/>
    <w:basedOn w:val="a1"/>
    <w:uiPriority w:val="61"/>
    <w:rsid w:val="00D8342E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30">
    <w:name w:val="Light Shading Accent 3"/>
    <w:basedOn w:val="a1"/>
    <w:uiPriority w:val="60"/>
    <w:rsid w:val="00D8342E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-3">
    <w:name w:val="Medium Shading 1 Accent 3"/>
    <w:basedOn w:val="a1"/>
    <w:uiPriority w:val="63"/>
    <w:rsid w:val="00D8342E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">
    <w:name w:val="Сетка таблицы1"/>
    <w:basedOn w:val="a1"/>
    <w:next w:val="a4"/>
    <w:uiPriority w:val="59"/>
    <w:rsid w:val="001D237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513AC9"/>
    <w:rPr>
      <w:rFonts w:ascii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513AC9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9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view3D>
      <c:rotX val="20"/>
      <c:rotY val="30"/>
      <c:depthPercent val="100"/>
      <c:rAngAx val="1"/>
    </c:view3D>
    <c:floor>
      <c:thickness val="0"/>
      <c:spPr>
        <a:noFill/>
        <a:ln w="9525">
          <a:noFill/>
        </a:ln>
      </c:spPr>
    </c:floor>
    <c:sideWall>
      <c:thickness val="0"/>
      <c:spPr>
        <a:noFill/>
        <a:ln>
          <a:solidFill>
            <a:schemeClr val="bg1"/>
          </a:solidFill>
        </a:ln>
      </c:spPr>
    </c:sideWall>
    <c:backWall>
      <c:thickness val="0"/>
      <c:spPr>
        <a:noFill/>
        <a:ln w="25400">
          <a:solidFill>
            <a:schemeClr val="bg1"/>
          </a:solidFill>
        </a:ln>
      </c:spPr>
    </c:backWall>
    <c:plotArea>
      <c:layout>
        <c:manualLayout>
          <c:layoutTarget val="inner"/>
          <c:xMode val="edge"/>
          <c:yMode val="edge"/>
          <c:x val="7.6047794505844923E-2"/>
          <c:y val="2.6503885711354695E-2"/>
          <c:w val="0.72821232397496261"/>
          <c:h val="0.8585341164602006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9636720667648615E-3"/>
                  <c:y val="0.1436588103254770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066-4F45-8C34-C5CA902B4D07}"/>
                </c:ext>
              </c:extLst>
            </c:dLbl>
            <c:dLbl>
              <c:idx val="1"/>
              <c:layout>
                <c:manualLayout>
                  <c:x val="-5.8910162002945524E-3"/>
                  <c:y val="0.103254769921437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066-4F45-8C34-C5CA902B4D07}"/>
                </c:ext>
              </c:extLst>
            </c:dLbl>
            <c:dLbl>
              <c:idx val="2"/>
              <c:layout>
                <c:manualLayout>
                  <c:x val="5.8910162002945524E-3"/>
                  <c:y val="0.1167227833894509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066-4F45-8C34-C5CA902B4D07}"/>
                </c:ext>
              </c:extLst>
            </c:dLbl>
            <c:spPr>
              <a:solidFill>
                <a:schemeClr val="lt1"/>
              </a:solidFill>
              <a:ln w="0" cap="flat" cmpd="sng" algn="ctr">
                <a:solidFill>
                  <a:schemeClr val="bg1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1 полугодие 2024</c:v>
                </c:pt>
              </c:strCache>
            </c:strRef>
          </c:cat>
          <c:val>
            <c:numRef>
              <c:f>Лист1!$B$2</c:f>
              <c:numCache>
                <c:formatCode>0.00</c:formatCode>
                <c:ptCount val="1"/>
                <c:pt idx="0">
                  <c:v>5751713.6900000004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066-4F45-8C34-C5CA902B4D0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налоговые  доходы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5.8910162002945524E-3"/>
                  <c:y val="0.1032547699214371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066-4F45-8C34-C5CA902B4D07}"/>
                </c:ext>
              </c:extLst>
            </c:dLbl>
            <c:dLbl>
              <c:idx val="1"/>
              <c:layout>
                <c:manualLayout>
                  <c:x val="-3.9273441335297005E-3"/>
                  <c:y val="0.1122334455667797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066-4F45-8C34-C5CA902B4D07}"/>
                </c:ext>
              </c:extLst>
            </c:dLbl>
            <c:dLbl>
              <c:idx val="2"/>
              <c:layout>
                <c:manualLayout>
                  <c:x val="1.7673048600883746E-2"/>
                  <c:y val="0.1077441077441077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066-4F45-8C34-C5CA902B4D07}"/>
                </c:ext>
              </c:extLst>
            </c:dLbl>
            <c:spPr>
              <a:solidFill>
                <a:schemeClr val="lt1"/>
              </a:solidFill>
              <a:ln w="25400" cap="flat" cmpd="sng" algn="ctr">
                <a:solidFill>
                  <a:schemeClr val="bg1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1 полугодие 2024</c:v>
                </c:pt>
              </c:strCache>
            </c:strRef>
          </c:cat>
          <c:val>
            <c:numRef>
              <c:f>Лист1!$C$2</c:f>
              <c:numCache>
                <c:formatCode>0.00</c:formatCode>
                <c:ptCount val="1"/>
                <c:pt idx="0">
                  <c:v>3254826.03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A066-4F45-8C34-C5CA902B4D0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неналоговые доходы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dLbls>
            <c:dLbl>
              <c:idx val="0"/>
              <c:layout>
                <c:manualLayout>
                  <c:x val="7.8546882670594009E-3"/>
                  <c:y val="9.81804042171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066-4F45-8C34-C5CA902B4D07}"/>
                </c:ext>
              </c:extLst>
            </c:dLbl>
            <c:dLbl>
              <c:idx val="1"/>
              <c:layout>
                <c:manualLayout>
                  <c:x val="2.1600392734413616E-2"/>
                  <c:y val="4.04040404040404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066-4F45-8C34-C5CA902B4D07}"/>
                </c:ext>
              </c:extLst>
            </c:dLbl>
            <c:dLbl>
              <c:idx val="2"/>
              <c:layout>
                <c:manualLayout>
                  <c:x val="1.9636720667648599E-2"/>
                  <c:y val="4.04040404040404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066-4F45-8C34-C5CA902B4D07}"/>
                </c:ext>
              </c:extLst>
            </c:dLbl>
            <c:spPr>
              <a:solidFill>
                <a:schemeClr val="bg1"/>
              </a:solidFill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1 полугодие 2024</c:v>
                </c:pt>
              </c:strCache>
            </c:strRef>
          </c:cat>
          <c:val>
            <c:numRef>
              <c:f>Лист1!$D$2</c:f>
              <c:numCache>
                <c:formatCode>0.00</c:formatCode>
                <c:ptCount val="1"/>
                <c:pt idx="0">
                  <c:v>29462.25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A066-4F45-8C34-C5CA902B4D0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shape val="box"/>
        <c:axId val="173684224"/>
        <c:axId val="173732224"/>
        <c:axId val="0"/>
      </c:bar3DChart>
      <c:catAx>
        <c:axId val="1736842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>
                <a:solidFill>
                  <a:srgbClr val="002060"/>
                </a:solidFill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73732224"/>
        <c:crosses val="autoZero"/>
        <c:auto val="1"/>
        <c:lblAlgn val="ctr"/>
        <c:lblOffset val="100"/>
        <c:noMultiLvlLbl val="0"/>
      </c:catAx>
      <c:valAx>
        <c:axId val="173732224"/>
        <c:scaling>
          <c:orientation val="minMax"/>
        </c:scaling>
        <c:delete val="0"/>
        <c:axPos val="l"/>
        <c:majorGridlines>
          <c:spPr>
            <a:ln w="3175"/>
          </c:spPr>
        </c:majorGridlines>
        <c:numFmt formatCode="0.00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7368422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9715990463024178"/>
          <c:y val="0.20291558527251141"/>
          <c:w val="0.19105800324577746"/>
          <c:h val="0.62022756931919865"/>
        </c:manualLayout>
      </c:layout>
      <c:overlay val="0"/>
      <c:txPr>
        <a:bodyPr/>
        <a:lstStyle/>
        <a:p>
          <a:pPr>
            <a:defRPr sz="1200" b="1" i="1">
              <a:solidFill>
                <a:srgbClr val="002060"/>
              </a:solidFill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solidFill>
        <a:schemeClr val="bg1"/>
      </a:solidFill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56DC6-8ACC-4B7B-86BF-F0B0BAFEA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ФУ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бюджет</dc:creator>
  <cp:lastModifiedBy>ЦБ Воскресенское</cp:lastModifiedBy>
  <cp:revision>5</cp:revision>
  <cp:lastPrinted>2018-04-24T12:23:00Z</cp:lastPrinted>
  <dcterms:created xsi:type="dcterms:W3CDTF">2024-08-05T14:01:00Z</dcterms:created>
  <dcterms:modified xsi:type="dcterms:W3CDTF">2024-08-06T06:59:00Z</dcterms:modified>
</cp:coreProperties>
</file>