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A0C21" w14:textId="0627556A" w:rsidR="00867D0D" w:rsidRDefault="00000000">
      <w:pPr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Реестр заглубленных объектов </w:t>
      </w:r>
      <w:r w:rsidR="00D016F3">
        <w:rPr>
          <w:rFonts w:ascii="PT Astra Serif" w:hAnsi="PT Astra Serif"/>
          <w:sz w:val="28"/>
        </w:rPr>
        <w:t>подземного пространства,</w:t>
      </w:r>
      <w:r>
        <w:rPr>
          <w:rFonts w:ascii="PT Astra Serif" w:hAnsi="PT Astra Serif"/>
          <w:sz w:val="28"/>
        </w:rPr>
        <w:t xml:space="preserve"> соответствующих требованиям для укрытия населения и иных объектов для временного размещения населения при возникновении угрозы их жизни и здоровью, при условии выполнения ремонтных работ, расположенных на территории муниципального образования </w:t>
      </w:r>
      <w:r w:rsidR="000A3898">
        <w:rPr>
          <w:rFonts w:ascii="PT Astra Serif" w:hAnsi="PT Astra Serif"/>
          <w:sz w:val="28"/>
        </w:rPr>
        <w:t>Дубенский район</w:t>
      </w:r>
    </w:p>
    <w:tbl>
      <w:tblPr>
        <w:tblW w:w="16016" w:type="dxa"/>
        <w:tblLayout w:type="fixed"/>
        <w:tblLook w:val="04A0" w:firstRow="1" w:lastRow="0" w:firstColumn="1" w:lastColumn="0" w:noHBand="0" w:noVBand="1"/>
      </w:tblPr>
      <w:tblGrid>
        <w:gridCol w:w="492"/>
        <w:gridCol w:w="1060"/>
        <w:gridCol w:w="708"/>
        <w:gridCol w:w="497"/>
        <w:gridCol w:w="570"/>
        <w:gridCol w:w="1140"/>
        <w:gridCol w:w="1195"/>
        <w:gridCol w:w="1310"/>
        <w:gridCol w:w="1380"/>
        <w:gridCol w:w="1020"/>
        <w:gridCol w:w="1080"/>
        <w:gridCol w:w="795"/>
        <w:gridCol w:w="991"/>
        <w:gridCol w:w="750"/>
        <w:gridCol w:w="527"/>
        <w:gridCol w:w="644"/>
        <w:gridCol w:w="629"/>
        <w:gridCol w:w="554"/>
        <w:gridCol w:w="674"/>
      </w:tblGrid>
      <w:tr w:rsidR="00867D0D" w14:paraId="5958635B" w14:textId="77777777" w:rsidTr="000A3898">
        <w:trPr>
          <w:trHeight w:hRule="exact" w:val="845"/>
        </w:trPr>
        <w:tc>
          <w:tcPr>
            <w:tcW w:w="4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C027FA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№ п/п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CA816E" w14:textId="77777777" w:rsidR="00867D0D" w:rsidRDefault="0000000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Адрес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местоположения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</w:t>
            </w:r>
          </w:p>
        </w:tc>
        <w:tc>
          <w:tcPr>
            <w:tcW w:w="11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D42A1D" w14:textId="77777777" w:rsidR="00867D0D" w:rsidRDefault="0000000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</w:t>
            </w:r>
            <w:r>
              <w:rPr>
                <w:rFonts w:ascii="PT Astra Serif" w:hAnsi="PT Astra Serif"/>
                <w:spacing w:val="-7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организации,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эксплуатирующей</w:t>
            </w:r>
            <w:r>
              <w:rPr>
                <w:rFonts w:ascii="PT Astra Serif" w:hAnsi="PT Astra Serif"/>
                <w:spacing w:val="-6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</w:t>
            </w:r>
          </w:p>
        </w:tc>
        <w:tc>
          <w:tcPr>
            <w:tcW w:w="11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604325" w14:textId="77777777" w:rsidR="00867D0D" w:rsidRDefault="0000000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Дата включения в реестр</w:t>
            </w:r>
          </w:p>
        </w:tc>
        <w:tc>
          <w:tcPr>
            <w:tcW w:w="13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FCCD83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Тип Объекта</w:t>
            </w:r>
          </w:p>
        </w:tc>
        <w:tc>
          <w:tcPr>
            <w:tcW w:w="13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650A15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proofErr w:type="gramStart"/>
            <w:r>
              <w:rPr>
                <w:rFonts w:ascii="PT Astra Serif" w:hAnsi="PT Astra Serif"/>
                <w:sz w:val="20"/>
              </w:rPr>
              <w:t xml:space="preserve">Максимальная 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вместимость</w:t>
            </w:r>
            <w:proofErr w:type="gramEnd"/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чел.</w:t>
            </w:r>
          </w:p>
        </w:tc>
        <w:tc>
          <w:tcPr>
            <w:tcW w:w="10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40AC42" w14:textId="77777777" w:rsidR="00867D0D" w:rsidRDefault="0000000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Общая</w:t>
            </w:r>
            <w:r>
              <w:rPr>
                <w:rFonts w:ascii="PT Astra Serif" w:hAnsi="PT Astra Serif"/>
                <w:spacing w:val="-5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площадь</w:t>
            </w:r>
            <w:r>
              <w:rPr>
                <w:rFonts w:ascii="PT Astra Serif" w:hAnsi="PT Astra Serif"/>
                <w:spacing w:val="-3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Объекта,</w:t>
            </w:r>
            <w:r>
              <w:rPr>
                <w:rFonts w:ascii="PT Astra Serif" w:hAnsi="PT Astra Serif"/>
                <w:spacing w:val="-4"/>
                <w:sz w:val="20"/>
              </w:rPr>
              <w:t xml:space="preserve"> </w:t>
            </w:r>
            <w:r>
              <w:rPr>
                <w:rFonts w:ascii="PT Astra Serif" w:hAnsi="PT Astra Serif"/>
                <w:sz w:val="20"/>
              </w:rPr>
              <w:t>кв.м.</w:t>
            </w:r>
          </w:p>
        </w:tc>
        <w:tc>
          <w:tcPr>
            <w:tcW w:w="10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1D37A5" w14:textId="77777777" w:rsidR="00867D0D" w:rsidRDefault="00000000">
            <w:pPr>
              <w:spacing w:line="268" w:lineRule="exact"/>
              <w:ind w:left="107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Высота потолка</w:t>
            </w:r>
          </w:p>
        </w:tc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EC7C58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Количество входов</w:t>
            </w:r>
          </w:p>
        </w:tc>
        <w:tc>
          <w:tcPr>
            <w:tcW w:w="9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6B4024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Наличие </w:t>
            </w:r>
            <w:proofErr w:type="gramStart"/>
            <w:r>
              <w:rPr>
                <w:rFonts w:ascii="PT Astra Serif" w:hAnsi="PT Astra Serif"/>
                <w:sz w:val="20"/>
              </w:rPr>
              <w:t>системы  вентиляции</w:t>
            </w:r>
            <w:proofErr w:type="gramEnd"/>
          </w:p>
        </w:tc>
        <w:tc>
          <w:tcPr>
            <w:tcW w:w="7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88ECC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Наличие магнитных размыкателей дверей</w:t>
            </w:r>
          </w:p>
        </w:tc>
        <w:tc>
          <w:tcPr>
            <w:tcW w:w="302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DB33A1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Вид ремонтных работ, необходимых к выполнению</w:t>
            </w:r>
          </w:p>
        </w:tc>
      </w:tr>
      <w:tr w:rsidR="00867D0D" w14:paraId="22F34F73" w14:textId="77777777" w:rsidTr="000A3898">
        <w:trPr>
          <w:trHeight w:val="300"/>
        </w:trPr>
        <w:tc>
          <w:tcPr>
            <w:tcW w:w="4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E878EB" w14:textId="77777777" w:rsidR="00867D0D" w:rsidRDefault="00867D0D"/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73A790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населенного пункта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F01123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улица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CE2CAE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дом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94D532" w14:textId="77777777" w:rsidR="00867D0D" w:rsidRDefault="00000000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корпус</w:t>
            </w:r>
          </w:p>
        </w:tc>
        <w:tc>
          <w:tcPr>
            <w:tcW w:w="11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3ABAB" w14:textId="77777777" w:rsidR="00867D0D" w:rsidRDefault="00867D0D"/>
        </w:tc>
        <w:tc>
          <w:tcPr>
            <w:tcW w:w="11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9D840E" w14:textId="77777777" w:rsidR="00867D0D" w:rsidRDefault="00867D0D"/>
        </w:tc>
        <w:tc>
          <w:tcPr>
            <w:tcW w:w="13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DFEB1F" w14:textId="77777777" w:rsidR="00867D0D" w:rsidRDefault="00867D0D"/>
        </w:tc>
        <w:tc>
          <w:tcPr>
            <w:tcW w:w="13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4BDC88" w14:textId="77777777" w:rsidR="00867D0D" w:rsidRDefault="00867D0D"/>
        </w:tc>
        <w:tc>
          <w:tcPr>
            <w:tcW w:w="10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57FFD6" w14:textId="77777777" w:rsidR="00867D0D" w:rsidRDefault="00867D0D"/>
        </w:tc>
        <w:tc>
          <w:tcPr>
            <w:tcW w:w="10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FE7196" w14:textId="77777777" w:rsidR="00867D0D" w:rsidRDefault="00867D0D"/>
        </w:tc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584DDB" w14:textId="77777777" w:rsidR="00867D0D" w:rsidRDefault="00867D0D"/>
        </w:tc>
        <w:tc>
          <w:tcPr>
            <w:tcW w:w="9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AF6D2D" w14:textId="77777777" w:rsidR="00867D0D" w:rsidRDefault="00867D0D"/>
        </w:tc>
        <w:tc>
          <w:tcPr>
            <w:tcW w:w="7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FC2E0A" w14:textId="77777777" w:rsidR="00867D0D" w:rsidRDefault="00867D0D"/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7F158A" w14:textId="77777777" w:rsidR="00867D0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электрика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6A3C28" w14:textId="77777777" w:rsidR="00867D0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входные двери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28906" w14:textId="77777777" w:rsidR="00867D0D" w:rsidRDefault="00000000">
            <w:pPr>
              <w:rPr>
                <w:rFonts w:ascii="PT Astra Serif" w:hAnsi="PT Astra Serif"/>
                <w:sz w:val="20"/>
              </w:rPr>
            </w:pPr>
            <w:proofErr w:type="spellStart"/>
            <w:r>
              <w:rPr>
                <w:rFonts w:ascii="PT Astra Serif" w:hAnsi="PT Astra Serif"/>
                <w:sz w:val="20"/>
              </w:rPr>
              <w:t>инж</w:t>
            </w:r>
            <w:proofErr w:type="spellEnd"/>
            <w:r>
              <w:rPr>
                <w:rFonts w:ascii="PT Astra Serif" w:hAnsi="PT Astra Serif"/>
                <w:sz w:val="20"/>
              </w:rPr>
              <w:t>. коммуникации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9F7164" w14:textId="77777777" w:rsidR="00867D0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вентиляция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DC45F" w14:textId="77777777" w:rsidR="00867D0D" w:rsidRDefault="00000000">
            <w:pPr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входная группа</w:t>
            </w:r>
          </w:p>
        </w:tc>
      </w:tr>
      <w:tr w:rsidR="000A3898" w14:paraId="100DCC4A" w14:textId="77777777" w:rsidTr="000A389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3BA792" w14:textId="01FF6D8C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98801A" w14:textId="792C6B4C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Поречье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74D38" w14:textId="0757AFD5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Мира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A4D23" w14:textId="4A013F44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CE11DA" w14:textId="77777777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8FC5BD" w14:textId="1E391804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«Союз»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A1D314" w14:textId="5F0BC3DA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14.01.2024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2B83ED" w14:textId="0E5697CC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70F6E3" w14:textId="70B13FB0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331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BC297F" w14:textId="44CB7908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662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90CE78" w14:textId="3A670BF2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2,1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4DA98F" w14:textId="1E421F27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EB63B" w14:textId="427ED68A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Естественная-приточная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51C2C2" w14:textId="605592E5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A977B4" w14:textId="458CED55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61E519" w14:textId="4A79B078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9EA61B" w14:textId="27227F40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57323A" w14:textId="71788C38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2E9B6F" w14:textId="38A8359B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  <w:tr w:rsidR="000A3898" w14:paraId="25BDB08C" w14:textId="77777777" w:rsidTr="000A3898">
        <w:trPr>
          <w:trHeight w:val="300"/>
        </w:trPr>
        <w:tc>
          <w:tcPr>
            <w:tcW w:w="4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23C1F2" w14:textId="792AC080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D4222D" w14:textId="3FE589C7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Воскресенское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300897" w14:textId="3C3CEE92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Дружбы</w:t>
            </w:r>
          </w:p>
        </w:tc>
        <w:tc>
          <w:tcPr>
            <w:tcW w:w="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C66698" w14:textId="46EF74CA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27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5A919D" w14:textId="77777777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90F6F2" w14:textId="069653A0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ООО «Союз»</w:t>
            </w:r>
          </w:p>
        </w:tc>
        <w:tc>
          <w:tcPr>
            <w:tcW w:w="1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5E839E" w14:textId="799925D5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14.01.2024</w:t>
            </w:r>
          </w:p>
        </w:tc>
        <w:tc>
          <w:tcPr>
            <w:tcW w:w="1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EC3F34" w14:textId="034D547E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МКД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41A2EE" w14:textId="16D0CCA8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205</w:t>
            </w:r>
          </w:p>
        </w:tc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1453A8" w14:textId="382BBC5B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411</w:t>
            </w:r>
          </w:p>
        </w:tc>
        <w:tc>
          <w:tcPr>
            <w:tcW w:w="1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5403" w14:textId="0165728C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D5B3DC" w14:textId="48AF1FD8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61BE50" w14:textId="35FE0C8F" w:rsidR="000A3898" w:rsidRP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ED02A" w14:textId="547616ED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нет</w:t>
            </w:r>
          </w:p>
        </w:tc>
        <w:tc>
          <w:tcPr>
            <w:tcW w:w="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14B193" w14:textId="515A6ED1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6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ED37D6" w14:textId="09E512A2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3C1A4" w14:textId="410728C2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A8938F" w14:textId="4AB37A62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+</w:t>
            </w:r>
          </w:p>
        </w:tc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1ACC3" w14:textId="16F939D7" w:rsidR="000A3898" w:rsidRDefault="000A3898" w:rsidP="000A3898">
            <w:pPr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-</w:t>
            </w:r>
          </w:p>
        </w:tc>
      </w:tr>
    </w:tbl>
    <w:p w14:paraId="170C2766" w14:textId="77777777" w:rsidR="000A3898" w:rsidRDefault="000A3898" w:rsidP="000A3898">
      <w:pPr>
        <w:widowControl w:val="0"/>
        <w:spacing w:line="240" w:lineRule="auto"/>
        <w:jc w:val="right"/>
        <w:outlineLvl w:val="0"/>
        <w:rPr>
          <w:rFonts w:ascii="PT Astra Serif" w:hAnsi="PT Astra Serif"/>
          <w:sz w:val="28"/>
        </w:rPr>
      </w:pPr>
    </w:p>
    <w:tbl>
      <w:tblPr>
        <w:tblStyle w:val="ac"/>
        <w:tblW w:w="0" w:type="auto"/>
        <w:tblInd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3"/>
        <w:gridCol w:w="3253"/>
      </w:tblGrid>
      <w:tr w:rsidR="000A3898" w:rsidRPr="000A3898" w14:paraId="08520BD7" w14:textId="77777777" w:rsidTr="00A32AA1">
        <w:tc>
          <w:tcPr>
            <w:tcW w:w="2693" w:type="dxa"/>
          </w:tcPr>
          <w:p w14:paraId="48503744" w14:textId="77777777" w:rsidR="000A3898" w:rsidRPr="000A3898" w:rsidRDefault="000A3898" w:rsidP="00A32AA1">
            <w:pPr>
              <w:widowControl w:val="0"/>
              <w:spacing w:line="240" w:lineRule="auto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Члены комиссии:</w:t>
            </w:r>
          </w:p>
          <w:p w14:paraId="486502EB" w14:textId="77777777" w:rsidR="000A3898" w:rsidRPr="000A3898" w:rsidRDefault="000A3898" w:rsidP="00A32AA1">
            <w:pPr>
              <w:widowControl w:val="0"/>
              <w:spacing w:line="240" w:lineRule="auto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3253" w:type="dxa"/>
          </w:tcPr>
          <w:p w14:paraId="662DDBB1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0A3898" w:rsidRPr="000A3898" w14:paraId="3C7304F7" w14:textId="77777777" w:rsidTr="00A32AA1">
        <w:tc>
          <w:tcPr>
            <w:tcW w:w="2693" w:type="dxa"/>
          </w:tcPr>
          <w:p w14:paraId="4E9CF838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76EB5043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Князькова Е.В.</w:t>
            </w:r>
          </w:p>
        </w:tc>
      </w:tr>
      <w:tr w:rsidR="000A3898" w:rsidRPr="000A3898" w14:paraId="0E2687D0" w14:textId="77777777" w:rsidTr="00A32AA1">
        <w:tc>
          <w:tcPr>
            <w:tcW w:w="2693" w:type="dxa"/>
          </w:tcPr>
          <w:p w14:paraId="23923D7E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3C4DC25F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Бартенева Л.Г.</w:t>
            </w:r>
          </w:p>
        </w:tc>
      </w:tr>
      <w:tr w:rsidR="000A3898" w:rsidRPr="000A3898" w14:paraId="77E6A650" w14:textId="77777777" w:rsidTr="00A32AA1">
        <w:tc>
          <w:tcPr>
            <w:tcW w:w="2693" w:type="dxa"/>
          </w:tcPr>
          <w:p w14:paraId="7734ED1B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44792E01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Тимонина С.А.</w:t>
            </w:r>
          </w:p>
        </w:tc>
      </w:tr>
      <w:tr w:rsidR="000A3898" w:rsidRPr="000A3898" w14:paraId="4DB6BF5F" w14:textId="77777777" w:rsidTr="00A32AA1">
        <w:tc>
          <w:tcPr>
            <w:tcW w:w="2693" w:type="dxa"/>
          </w:tcPr>
          <w:p w14:paraId="668755FA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70FA4F07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Тынянова Н.В.</w:t>
            </w:r>
          </w:p>
        </w:tc>
      </w:tr>
      <w:tr w:rsidR="000A3898" w:rsidRPr="000A3898" w14:paraId="6B08753F" w14:textId="77777777" w:rsidTr="00A32AA1">
        <w:tc>
          <w:tcPr>
            <w:tcW w:w="2693" w:type="dxa"/>
          </w:tcPr>
          <w:p w14:paraId="76D874DA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6907CB20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Дроздов К.А.</w:t>
            </w:r>
          </w:p>
        </w:tc>
      </w:tr>
      <w:tr w:rsidR="000A3898" w:rsidRPr="000A3898" w14:paraId="40B51716" w14:textId="77777777" w:rsidTr="00A32AA1">
        <w:tc>
          <w:tcPr>
            <w:tcW w:w="2693" w:type="dxa"/>
          </w:tcPr>
          <w:p w14:paraId="3E86DDEF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____________________</w:t>
            </w:r>
          </w:p>
        </w:tc>
        <w:tc>
          <w:tcPr>
            <w:tcW w:w="3253" w:type="dxa"/>
          </w:tcPr>
          <w:p w14:paraId="56FCF0F7" w14:textId="77777777" w:rsidR="000A3898" w:rsidRPr="000A3898" w:rsidRDefault="000A3898" w:rsidP="00A32AA1">
            <w:pPr>
              <w:widowControl w:val="0"/>
              <w:spacing w:line="240" w:lineRule="auto"/>
              <w:jc w:val="right"/>
              <w:outlineLvl w:val="0"/>
              <w:rPr>
                <w:rFonts w:ascii="PT Astra Serif" w:hAnsi="PT Astra Serif"/>
                <w:sz w:val="24"/>
                <w:szCs w:val="24"/>
              </w:rPr>
            </w:pPr>
            <w:r w:rsidRPr="000A3898">
              <w:rPr>
                <w:rFonts w:ascii="PT Astra Serif" w:hAnsi="PT Astra Serif"/>
                <w:sz w:val="24"/>
                <w:szCs w:val="24"/>
              </w:rPr>
              <w:t>Трубачев С.Н.</w:t>
            </w:r>
          </w:p>
        </w:tc>
      </w:tr>
    </w:tbl>
    <w:p w14:paraId="0A41B677" w14:textId="733017C0" w:rsidR="00867D0D" w:rsidRDefault="00867D0D" w:rsidP="000A3898">
      <w:pPr>
        <w:tabs>
          <w:tab w:val="left" w:pos="2763"/>
          <w:tab w:val="left" w:pos="4979"/>
          <w:tab w:val="left" w:pos="8759"/>
        </w:tabs>
        <w:spacing w:before="168" w:line="273" w:lineRule="exact"/>
        <w:ind w:left="198" w:right="2" w:firstLine="511"/>
        <w:jc w:val="right"/>
        <w:rPr>
          <w:rFonts w:ascii="PT Astra Serif" w:hAnsi="PT Astra Serif"/>
        </w:rPr>
      </w:pPr>
    </w:p>
    <w:sectPr w:rsidR="00867D0D">
      <w:pgSz w:w="16848" w:h="11908" w:orient="landscape"/>
      <w:pgMar w:top="731" w:right="265" w:bottom="547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1"/>
    <w:family w:val="roman"/>
    <w:pitch w:val="variable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D0D"/>
    <w:rsid w:val="00044796"/>
    <w:rsid w:val="000A3898"/>
    <w:rsid w:val="00867D0D"/>
    <w:rsid w:val="00D0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DAB8F"/>
  <w15:docId w15:val="{01B97C04-1514-4BCD-AEC4-D6FBD7781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color w:val="000000"/>
        <w:sz w:val="22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160" w:line="264" w:lineRule="auto"/>
    </w:p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  <w:sz w:val="24"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Courier New" w:hAnsi="Courier New"/>
      <w:sz w:val="20"/>
    </w:rPr>
  </w:style>
  <w:style w:type="character" w:customStyle="1" w:styleId="ConsPlusCell0">
    <w:name w:val="ConsPlusCell"/>
    <w:link w:val="ConsPlusCell"/>
    <w:rPr>
      <w:rFonts w:ascii="Courier New" w:hAnsi="Courier New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Page">
    <w:name w:val="ConsPlusTitlePage"/>
    <w:link w:val="ConsPlusTitlePage0"/>
    <w:pPr>
      <w:widowControl w:val="0"/>
    </w:pPr>
    <w:rPr>
      <w:rFonts w:ascii="Tahoma" w:hAnsi="Tahoma"/>
      <w:sz w:val="24"/>
    </w:rPr>
  </w:style>
  <w:style w:type="character" w:customStyle="1" w:styleId="ConsPlusTitlePage0">
    <w:name w:val="ConsPlusTitlePage"/>
    <w:link w:val="ConsPlusTitlePage"/>
    <w:rPr>
      <w:rFonts w:ascii="Tahoma" w:hAnsi="Tahoma"/>
      <w:sz w:val="24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Normal (Web)"/>
    <w:basedOn w:val="a"/>
    <w:link w:val="a4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Интернет) Знак"/>
    <w:basedOn w:val="1"/>
    <w:link w:val="a3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rFonts w:ascii="Times New Roman" w:hAnsi="Times New Roman"/>
      <w:sz w:val="24"/>
    </w:rPr>
  </w:style>
  <w:style w:type="character" w:customStyle="1" w:styleId="ConsPlusNormal0">
    <w:name w:val="ConsPlusNormal"/>
    <w:link w:val="ConsPlusNormal"/>
    <w:rPr>
      <w:rFonts w:ascii="Times New Roman" w:hAnsi="Times New Roman"/>
      <w:sz w:val="24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15">
    <w:name w:val="Основной шрифт абзаца1"/>
    <w:link w:val="HeaderandFooter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ConsPlusTextList1">
    <w:name w:val="ConsPlusTextList1"/>
    <w:link w:val="ConsPlusTextList10"/>
    <w:pPr>
      <w:widowControl w:val="0"/>
    </w:pPr>
    <w:rPr>
      <w:rFonts w:ascii="Times New Roman" w:hAnsi="Times New Roman"/>
      <w:sz w:val="24"/>
    </w:rPr>
  </w:style>
  <w:style w:type="character" w:customStyle="1" w:styleId="ConsPlusTextList10">
    <w:name w:val="ConsPlusTextList1"/>
    <w:link w:val="ConsPlusTextList1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PlusJurTerm">
    <w:name w:val="ConsPlusJurTerm"/>
    <w:link w:val="ConsPlusJurTerm0"/>
    <w:pPr>
      <w:widowControl w:val="0"/>
    </w:pPr>
    <w:rPr>
      <w:rFonts w:ascii="Tahoma" w:hAnsi="Tahoma"/>
      <w:sz w:val="26"/>
    </w:rPr>
  </w:style>
  <w:style w:type="character" w:customStyle="1" w:styleId="ConsPlusJurTerm0">
    <w:name w:val="ConsPlusJurTerm"/>
    <w:link w:val="ConsPlusJurTerm"/>
    <w:rPr>
      <w:rFonts w:ascii="Tahoma" w:hAnsi="Tahoma"/>
      <w:sz w:val="2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PlusDocList">
    <w:name w:val="ConsPlusDocList"/>
    <w:link w:val="ConsPlusDocList0"/>
    <w:pPr>
      <w:widowControl w:val="0"/>
    </w:pPr>
    <w:rPr>
      <w:rFonts w:ascii="Tahoma" w:hAnsi="Tahoma"/>
      <w:sz w:val="18"/>
    </w:rPr>
  </w:style>
  <w:style w:type="character" w:customStyle="1" w:styleId="ConsPlusDocList0">
    <w:name w:val="ConsPlusDocList"/>
    <w:link w:val="ConsPlusDocList"/>
    <w:rPr>
      <w:rFonts w:ascii="Tahoma" w:hAnsi="Tahoma"/>
      <w:sz w:val="1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Segoe UI" w:hAnsi="Segoe UI"/>
      <w:sz w:val="18"/>
    </w:rPr>
  </w:style>
  <w:style w:type="character" w:customStyle="1" w:styleId="a7">
    <w:name w:val="Текст выноски Знак"/>
    <w:basedOn w:val="1"/>
    <w:link w:val="a6"/>
    <w:rPr>
      <w:rFonts w:ascii="Segoe UI" w:hAnsi="Segoe UI"/>
      <w:sz w:val="1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39"/>
    <w:rsid w:val="000A389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Бартенева Людмила Георгиевна</dc:creator>
  <cp:lastModifiedBy>Бартенева Людмила Георгиевна</cp:lastModifiedBy>
  <cp:revision>2</cp:revision>
  <dcterms:created xsi:type="dcterms:W3CDTF">2025-01-15T07:25:00Z</dcterms:created>
  <dcterms:modified xsi:type="dcterms:W3CDTF">2025-01-15T07:25:00Z</dcterms:modified>
</cp:coreProperties>
</file>